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68F" w:rsidRPr="00E414A8" w:rsidRDefault="00CB2D86" w:rsidP="00CB2D86">
      <w:pPr>
        <w:tabs>
          <w:tab w:val="left" w:pos="84"/>
          <w:tab w:val="right" w:pos="8306"/>
        </w:tabs>
        <w:jc w:val="right"/>
        <w:rPr>
          <w:rFonts w:asciiTheme="majorBidi" w:hAnsiTheme="majorBidi" w:cstheme="majorBidi"/>
          <w:b/>
          <w:bCs/>
          <w:i/>
          <w:iCs/>
          <w:sz w:val="36"/>
          <w:szCs w:val="36"/>
        </w:rPr>
      </w:pPr>
      <w:r>
        <w:rPr>
          <w:rFonts w:asciiTheme="majorBidi" w:hAnsiTheme="majorBidi" w:cstheme="majorBidi"/>
          <w:b/>
          <w:bCs/>
          <w:i/>
          <w:iCs/>
          <w:sz w:val="36"/>
          <w:szCs w:val="36"/>
        </w:rPr>
        <w:tab/>
        <w:t xml:space="preserve">      Dr Ban Hadi  </w:t>
      </w:r>
      <w:r>
        <w:rPr>
          <w:rFonts w:asciiTheme="majorBidi" w:hAnsiTheme="majorBidi" w:cs="Times New Roman"/>
          <w:b/>
          <w:bCs/>
          <w:noProof/>
          <w:sz w:val="32"/>
          <w:szCs w:val="32"/>
          <w:rtl/>
        </w:rPr>
        <w:drawing>
          <wp:inline distT="0" distB="0" distL="0" distR="0">
            <wp:extent cx="1118527" cy="1116419"/>
            <wp:effectExtent l="19050" t="0" r="5423" b="0"/>
            <wp:docPr id="27" name="Picture 1" descr="C:\Users\hp\Desktop\ورشة العرض التقديمي\College logo\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ورشة العرض التقديمي\College logo\College logo.jpg"/>
                    <pic:cNvPicPr>
                      <a:picLocks noChangeAspect="1" noChangeArrowheads="1"/>
                    </pic:cNvPicPr>
                  </pic:nvPicPr>
                  <pic:blipFill>
                    <a:blip r:embed="rId7" cstate="print"/>
                    <a:srcRect/>
                    <a:stretch>
                      <a:fillRect/>
                    </a:stretch>
                  </pic:blipFill>
                  <pic:spPr bwMode="auto">
                    <a:xfrm>
                      <a:off x="0" y="0"/>
                      <a:ext cx="1119846" cy="1117736"/>
                    </a:xfrm>
                    <a:prstGeom prst="rect">
                      <a:avLst/>
                    </a:prstGeom>
                    <a:noFill/>
                    <a:ln w="9525">
                      <a:noFill/>
                      <a:miter lim="800000"/>
                      <a:headEnd/>
                      <a:tailEnd/>
                    </a:ln>
                  </pic:spPr>
                </pic:pic>
              </a:graphicData>
            </a:graphic>
          </wp:inline>
        </w:drawing>
      </w:r>
      <w:r>
        <w:rPr>
          <w:rFonts w:asciiTheme="majorBidi" w:hAnsiTheme="majorBidi" w:cstheme="majorBidi"/>
          <w:b/>
          <w:bCs/>
          <w:i/>
          <w:iCs/>
          <w:sz w:val="36"/>
          <w:szCs w:val="36"/>
        </w:rPr>
        <w:tab/>
      </w:r>
      <w:r w:rsidR="008C06BC" w:rsidRPr="00CB2D86">
        <w:rPr>
          <w:rFonts w:asciiTheme="majorBidi" w:hAnsiTheme="majorBidi" w:cstheme="majorBidi"/>
          <w:b/>
          <w:bCs/>
          <w:i/>
          <w:iCs/>
          <w:sz w:val="40"/>
          <w:szCs w:val="40"/>
        </w:rPr>
        <w:t>Urinary incon</w:t>
      </w:r>
      <w:r w:rsidR="000104BF" w:rsidRPr="00CB2D86">
        <w:rPr>
          <w:rFonts w:asciiTheme="majorBidi" w:hAnsiTheme="majorBidi" w:cstheme="majorBidi"/>
          <w:b/>
          <w:bCs/>
          <w:i/>
          <w:iCs/>
          <w:sz w:val="40"/>
          <w:szCs w:val="40"/>
        </w:rPr>
        <w:t>t</w:t>
      </w:r>
      <w:r w:rsidR="008C06BC" w:rsidRPr="00CB2D86">
        <w:rPr>
          <w:rFonts w:asciiTheme="majorBidi" w:hAnsiTheme="majorBidi" w:cstheme="majorBidi"/>
          <w:b/>
          <w:bCs/>
          <w:i/>
          <w:iCs/>
          <w:sz w:val="40"/>
          <w:szCs w:val="40"/>
        </w:rPr>
        <w:t>inenc</w:t>
      </w:r>
      <w:r w:rsidR="008C06BC" w:rsidRPr="00E414A8">
        <w:rPr>
          <w:rFonts w:asciiTheme="majorBidi" w:hAnsiTheme="majorBidi" w:cstheme="majorBidi"/>
          <w:b/>
          <w:bCs/>
          <w:i/>
          <w:iCs/>
          <w:sz w:val="36"/>
          <w:szCs w:val="36"/>
        </w:rPr>
        <w:t>e</w:t>
      </w:r>
    </w:p>
    <w:p w:rsidR="000104BF" w:rsidRPr="002077C0" w:rsidRDefault="000104BF" w:rsidP="00CB2D86">
      <w:pPr>
        <w:tabs>
          <w:tab w:val="right" w:pos="8306"/>
        </w:tabs>
        <w:spacing w:after="0" w:line="240" w:lineRule="auto"/>
        <w:rPr>
          <w:rFonts w:asciiTheme="majorBidi" w:hAnsiTheme="majorBidi" w:cstheme="majorBidi"/>
          <w:b/>
          <w:bCs/>
          <w:sz w:val="32"/>
          <w:szCs w:val="32"/>
          <w:rtl/>
          <w:lang w:bidi="ar-IQ"/>
        </w:rPr>
      </w:pPr>
      <w:r w:rsidRPr="002077C0">
        <w:rPr>
          <w:rFonts w:asciiTheme="majorBidi" w:hAnsiTheme="majorBidi" w:cstheme="majorBidi"/>
          <w:b/>
          <w:bCs/>
          <w:sz w:val="32"/>
          <w:szCs w:val="32"/>
        </w:rPr>
        <w:t xml:space="preserve">      </w:t>
      </w:r>
      <w:r w:rsidR="00CB2D86">
        <w:rPr>
          <w:rFonts w:asciiTheme="majorBidi" w:hAnsiTheme="majorBidi" w:cstheme="majorBidi"/>
          <w:b/>
          <w:bCs/>
          <w:sz w:val="32"/>
          <w:szCs w:val="32"/>
        </w:rPr>
        <w:t xml:space="preserve">                         </w:t>
      </w:r>
      <w:r w:rsidRPr="002077C0">
        <w:rPr>
          <w:rFonts w:asciiTheme="majorBidi" w:hAnsiTheme="majorBidi" w:cstheme="majorBidi"/>
          <w:b/>
          <w:bCs/>
          <w:sz w:val="32"/>
          <w:szCs w:val="32"/>
        </w:rPr>
        <w:t xml:space="preserve">                                      F.I.C.O.G.  201</w:t>
      </w:r>
      <w:r w:rsidR="00F56257">
        <w:rPr>
          <w:rFonts w:asciiTheme="majorBidi" w:hAnsiTheme="majorBidi" w:cstheme="majorBidi"/>
          <w:b/>
          <w:bCs/>
          <w:sz w:val="32"/>
          <w:szCs w:val="32"/>
        </w:rPr>
        <w:t>8</w:t>
      </w:r>
    </w:p>
    <w:p w:rsidR="009A1D34" w:rsidRPr="009A1D34" w:rsidRDefault="00354E21" w:rsidP="009A1D34">
      <w:pPr>
        <w:jc w:val="right"/>
        <w:rPr>
          <w:rFonts w:asciiTheme="majorBidi" w:hAnsiTheme="majorBidi" w:cstheme="majorBidi"/>
          <w:lang w:bidi="ar-IQ"/>
        </w:rPr>
      </w:pPr>
      <w:r w:rsidRPr="00354E21">
        <w:rPr>
          <w:rFonts w:asciiTheme="majorBidi" w:hAnsiTheme="majorBidi" w:cstheme="majorBidi"/>
          <w:b/>
          <w:bCs/>
          <w:sz w:val="28"/>
          <w:szCs w:val="28"/>
          <w:lang w:bidi="ar-IQ"/>
        </w:rPr>
        <w:t>Objectives</w:t>
      </w:r>
      <w:r>
        <w:rPr>
          <w:rFonts w:asciiTheme="majorBidi" w:hAnsiTheme="majorBidi" w:cstheme="majorBidi"/>
          <w:b/>
          <w:bCs/>
          <w:sz w:val="32"/>
          <w:szCs w:val="32"/>
          <w:lang w:bidi="ar-IQ"/>
        </w:rPr>
        <w:t xml:space="preserve">: </w:t>
      </w:r>
      <w:r w:rsidR="009A1D34" w:rsidRPr="009A1D34">
        <w:rPr>
          <w:rFonts w:asciiTheme="majorBidi" w:hAnsiTheme="majorBidi" w:cstheme="majorBidi"/>
          <w:lang w:bidi="ar-IQ"/>
        </w:rPr>
        <w:t>by the end of this lecture, the 5</w:t>
      </w:r>
      <w:r w:rsidR="009A1D34" w:rsidRPr="009A1D34">
        <w:rPr>
          <w:rFonts w:asciiTheme="majorBidi" w:hAnsiTheme="majorBidi" w:cstheme="majorBidi"/>
          <w:vertAlign w:val="superscript"/>
          <w:lang w:bidi="ar-IQ"/>
        </w:rPr>
        <w:t>th</w:t>
      </w:r>
      <w:r w:rsidR="009A1D34" w:rsidRPr="009A1D34">
        <w:rPr>
          <w:rFonts w:asciiTheme="majorBidi" w:hAnsiTheme="majorBidi" w:cstheme="majorBidi"/>
          <w:lang w:bidi="ar-IQ"/>
        </w:rPr>
        <w:t xml:space="preserve"> year student should be able to:</w:t>
      </w:r>
    </w:p>
    <w:p w:rsidR="009A1D34" w:rsidRPr="009A1D34" w:rsidRDefault="009A1D34" w:rsidP="00F9054E">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 xml:space="preserve">Define </w:t>
      </w:r>
      <w:r w:rsidR="00F9054E">
        <w:rPr>
          <w:rFonts w:asciiTheme="majorBidi" w:hAnsiTheme="majorBidi" w:cstheme="majorBidi"/>
          <w:sz w:val="24"/>
          <w:szCs w:val="24"/>
          <w:lang w:bidi="ar-IQ"/>
        </w:rPr>
        <w:t>urinary incontinence</w:t>
      </w:r>
      <w:r w:rsidRPr="009A1D34">
        <w:rPr>
          <w:rFonts w:asciiTheme="majorBidi" w:hAnsiTheme="majorBidi" w:cstheme="majorBidi"/>
          <w:sz w:val="24"/>
          <w:szCs w:val="24"/>
          <w:lang w:bidi="ar-IQ"/>
        </w:rPr>
        <w:t xml:space="preserve"> </w:t>
      </w:r>
    </w:p>
    <w:p w:rsidR="009A1D34" w:rsidRPr="009A1D34" w:rsidRDefault="009A1D34" w:rsidP="00F9054E">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Summarize the types</w:t>
      </w:r>
      <w:r w:rsidR="00F9054E">
        <w:rPr>
          <w:rFonts w:asciiTheme="majorBidi" w:hAnsiTheme="majorBidi" w:cstheme="majorBidi"/>
          <w:sz w:val="24"/>
          <w:szCs w:val="24"/>
          <w:lang w:bidi="ar-IQ"/>
        </w:rPr>
        <w:t xml:space="preserve"> of </w:t>
      </w:r>
      <w:r w:rsidRPr="009A1D34">
        <w:rPr>
          <w:rFonts w:asciiTheme="majorBidi" w:hAnsiTheme="majorBidi" w:cstheme="majorBidi"/>
          <w:sz w:val="24"/>
          <w:szCs w:val="24"/>
          <w:lang w:bidi="ar-IQ"/>
        </w:rPr>
        <w:t xml:space="preserve"> </w:t>
      </w:r>
      <w:r w:rsidR="00F9054E">
        <w:rPr>
          <w:rFonts w:asciiTheme="majorBidi" w:hAnsiTheme="majorBidi" w:cstheme="majorBidi"/>
          <w:sz w:val="24"/>
          <w:szCs w:val="24"/>
          <w:lang w:bidi="ar-IQ"/>
        </w:rPr>
        <w:t>urinary incontinence</w:t>
      </w:r>
    </w:p>
    <w:p w:rsidR="009A1D34" w:rsidRPr="009A1D34" w:rsidRDefault="009A1D34" w:rsidP="009A1D34">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 xml:space="preserve">Differentiate  between its types by history taking </w:t>
      </w:r>
    </w:p>
    <w:p w:rsidR="009A1D34" w:rsidRDefault="009A1D34" w:rsidP="00F9054E">
      <w:pPr>
        <w:pStyle w:val="ListParagraph"/>
        <w:numPr>
          <w:ilvl w:val="0"/>
          <w:numId w:val="18"/>
        </w:numPr>
        <w:bidi w:val="0"/>
        <w:spacing w:after="0"/>
        <w:rPr>
          <w:rFonts w:asciiTheme="majorBidi" w:hAnsiTheme="majorBidi" w:cstheme="majorBidi"/>
          <w:sz w:val="24"/>
          <w:szCs w:val="24"/>
          <w:lang w:bidi="ar-IQ"/>
        </w:rPr>
      </w:pPr>
      <w:r w:rsidRPr="009A1D34">
        <w:rPr>
          <w:rFonts w:asciiTheme="majorBidi" w:hAnsiTheme="majorBidi" w:cstheme="majorBidi"/>
          <w:sz w:val="24"/>
          <w:szCs w:val="24"/>
          <w:lang w:bidi="ar-IQ"/>
        </w:rPr>
        <w:t xml:space="preserve">Demonstrate on menniquene </w:t>
      </w:r>
      <w:r w:rsidR="0033203B">
        <w:rPr>
          <w:rFonts w:asciiTheme="majorBidi" w:hAnsiTheme="majorBidi" w:cstheme="majorBidi"/>
          <w:sz w:val="24"/>
          <w:szCs w:val="24"/>
          <w:lang w:bidi="ar-IQ"/>
        </w:rPr>
        <w:t>the examination of</w:t>
      </w:r>
      <w:r w:rsidRPr="009A1D34">
        <w:rPr>
          <w:rFonts w:asciiTheme="majorBidi" w:hAnsiTheme="majorBidi" w:cstheme="majorBidi"/>
          <w:sz w:val="24"/>
          <w:szCs w:val="24"/>
          <w:lang w:bidi="ar-IQ"/>
        </w:rPr>
        <w:t xml:space="preserve"> a case with </w:t>
      </w:r>
      <w:r w:rsidR="00F9054E">
        <w:rPr>
          <w:rFonts w:asciiTheme="majorBidi" w:hAnsiTheme="majorBidi" w:cstheme="majorBidi"/>
          <w:sz w:val="24"/>
          <w:szCs w:val="24"/>
          <w:lang w:bidi="ar-IQ"/>
        </w:rPr>
        <w:t>urinary incontinence</w:t>
      </w:r>
    </w:p>
    <w:p w:rsidR="00B63AD9" w:rsidRPr="009A1D34" w:rsidRDefault="00B63AD9" w:rsidP="00B63AD9">
      <w:pPr>
        <w:pStyle w:val="ListParagraph"/>
        <w:numPr>
          <w:ilvl w:val="0"/>
          <w:numId w:val="18"/>
        </w:numPr>
        <w:bidi w:val="0"/>
        <w:spacing w:after="0"/>
        <w:rPr>
          <w:rFonts w:asciiTheme="majorBidi" w:hAnsiTheme="majorBidi" w:cstheme="majorBidi"/>
          <w:sz w:val="24"/>
          <w:szCs w:val="24"/>
          <w:rtl/>
          <w:lang w:bidi="ar-IQ"/>
        </w:rPr>
      </w:pPr>
      <w:r>
        <w:rPr>
          <w:rFonts w:asciiTheme="majorBidi" w:hAnsiTheme="majorBidi" w:cstheme="majorBidi"/>
          <w:sz w:val="24"/>
          <w:szCs w:val="24"/>
          <w:lang w:bidi="ar-IQ"/>
        </w:rPr>
        <w:t>Interpretate the results of investigations</w:t>
      </w:r>
    </w:p>
    <w:p w:rsidR="009A1D34" w:rsidRPr="009A1D34" w:rsidRDefault="009A1D34" w:rsidP="009A1D34">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 xml:space="preserve">Predict the management option for different case presentations </w:t>
      </w:r>
    </w:p>
    <w:p w:rsidR="00354E21" w:rsidRDefault="00354E21" w:rsidP="009A1D34">
      <w:pPr>
        <w:spacing w:after="0"/>
        <w:jc w:val="right"/>
        <w:rPr>
          <w:rFonts w:asciiTheme="majorBidi" w:hAnsiTheme="majorBidi" w:cstheme="majorBidi"/>
          <w:sz w:val="24"/>
          <w:szCs w:val="24"/>
          <w:lang w:bidi="ar-IQ"/>
        </w:rPr>
      </w:pPr>
    </w:p>
    <w:p w:rsidR="00354E21" w:rsidRPr="00354E21" w:rsidRDefault="00354E21" w:rsidP="00354E21">
      <w:pPr>
        <w:autoSpaceDE w:val="0"/>
        <w:autoSpaceDN w:val="0"/>
        <w:bidi w:val="0"/>
        <w:adjustRightInd w:val="0"/>
        <w:spacing w:after="0" w:line="240" w:lineRule="auto"/>
        <w:rPr>
          <w:rFonts w:asciiTheme="majorBidi" w:hAnsiTheme="majorBidi" w:cstheme="majorBidi"/>
          <w:sz w:val="24"/>
          <w:szCs w:val="24"/>
        </w:rPr>
      </w:pPr>
    </w:p>
    <w:p w:rsidR="00354E21" w:rsidRPr="00354E21" w:rsidRDefault="00354E21" w:rsidP="00354E21">
      <w:pPr>
        <w:autoSpaceDE w:val="0"/>
        <w:autoSpaceDN w:val="0"/>
        <w:bidi w:val="0"/>
        <w:adjustRightInd w:val="0"/>
        <w:spacing w:after="0" w:line="240" w:lineRule="auto"/>
        <w:rPr>
          <w:rFonts w:asciiTheme="majorBidi" w:hAnsiTheme="majorBidi" w:cstheme="majorBidi"/>
          <w:sz w:val="24"/>
          <w:szCs w:val="24"/>
        </w:rPr>
      </w:pPr>
    </w:p>
    <w:p w:rsidR="008C06BC" w:rsidRPr="002077C0" w:rsidRDefault="008C06BC" w:rsidP="00354E21">
      <w:pPr>
        <w:autoSpaceDE w:val="0"/>
        <w:autoSpaceDN w:val="0"/>
        <w:bidi w:val="0"/>
        <w:adjustRightInd w:val="0"/>
        <w:spacing w:after="0" w:line="240" w:lineRule="auto"/>
        <w:rPr>
          <w:rFonts w:asciiTheme="majorBidi" w:hAnsiTheme="majorBidi" w:cstheme="majorBidi"/>
          <w:sz w:val="24"/>
          <w:szCs w:val="24"/>
          <w:lang w:bidi="ar-IQ"/>
        </w:rPr>
      </w:pPr>
      <w:r w:rsidRPr="00354E21">
        <w:rPr>
          <w:rFonts w:asciiTheme="majorBidi" w:hAnsiTheme="majorBidi" w:cstheme="majorBidi"/>
          <w:b/>
          <w:bCs/>
          <w:sz w:val="28"/>
          <w:szCs w:val="28"/>
          <w:u w:val="single"/>
        </w:rPr>
        <w:t>Definition</w:t>
      </w:r>
      <w:r w:rsidRPr="00354E21">
        <w:rPr>
          <w:rFonts w:asciiTheme="majorBidi" w:hAnsiTheme="majorBidi" w:cstheme="majorBidi"/>
          <w:sz w:val="28"/>
          <w:szCs w:val="28"/>
        </w:rPr>
        <w:t xml:space="preserve"> </w:t>
      </w:r>
      <w:r w:rsidR="00354E21">
        <w:rPr>
          <w:rFonts w:asciiTheme="majorBidi" w:hAnsiTheme="majorBidi" w:cstheme="majorBidi"/>
          <w:sz w:val="28"/>
          <w:szCs w:val="28"/>
        </w:rPr>
        <w:t>:</w:t>
      </w:r>
      <w:r w:rsidRPr="00354E21">
        <w:rPr>
          <w:rFonts w:asciiTheme="majorBidi" w:hAnsiTheme="majorBidi" w:cstheme="majorBidi"/>
          <w:sz w:val="28"/>
          <w:szCs w:val="28"/>
        </w:rPr>
        <w:t xml:space="preserve"> </w:t>
      </w:r>
      <w:r w:rsidR="00A01F19" w:rsidRPr="002077C0">
        <w:rPr>
          <w:rFonts w:asciiTheme="majorBidi" w:hAnsiTheme="majorBidi" w:cstheme="majorBidi"/>
          <w:sz w:val="24"/>
          <w:szCs w:val="24"/>
        </w:rPr>
        <w:t>Urinary incontinence is defined as the involuntary loss of urine that is objectively demonstrable and is a social or hygienic problem</w:t>
      </w:r>
    </w:p>
    <w:p w:rsidR="00A01F19" w:rsidRPr="002077C0" w:rsidRDefault="00A01F19" w:rsidP="00A01F19">
      <w:pPr>
        <w:autoSpaceDE w:val="0"/>
        <w:autoSpaceDN w:val="0"/>
        <w:bidi w:val="0"/>
        <w:adjustRightInd w:val="0"/>
        <w:spacing w:after="0" w:line="240" w:lineRule="auto"/>
        <w:rPr>
          <w:rFonts w:asciiTheme="majorBidi" w:hAnsiTheme="majorBidi" w:cstheme="majorBidi"/>
          <w:sz w:val="24"/>
          <w:szCs w:val="24"/>
          <w:lang w:bidi="ar-IQ"/>
        </w:rPr>
      </w:pPr>
    </w:p>
    <w:p w:rsidR="00A01F19" w:rsidRPr="002077C0" w:rsidRDefault="00A01F19" w:rsidP="00A01F19">
      <w:pPr>
        <w:autoSpaceDE w:val="0"/>
        <w:autoSpaceDN w:val="0"/>
        <w:bidi w:val="0"/>
        <w:adjustRightInd w:val="0"/>
        <w:spacing w:after="0" w:line="240" w:lineRule="auto"/>
        <w:rPr>
          <w:rFonts w:asciiTheme="majorBidi" w:hAnsiTheme="majorBidi" w:cstheme="majorBidi"/>
          <w:sz w:val="24"/>
          <w:szCs w:val="24"/>
          <w:lang w:bidi="ar-IQ"/>
        </w:rPr>
      </w:pPr>
      <w:r w:rsidRPr="002077C0">
        <w:rPr>
          <w:rFonts w:asciiTheme="majorBidi" w:hAnsiTheme="majorBidi" w:cstheme="majorBidi"/>
          <w:b/>
          <w:bCs/>
          <w:sz w:val="24"/>
          <w:szCs w:val="24"/>
        </w:rPr>
        <w:t>The prevalence</w:t>
      </w:r>
      <w:r w:rsidRPr="002077C0">
        <w:rPr>
          <w:rFonts w:asciiTheme="majorBidi" w:hAnsiTheme="majorBidi" w:cstheme="majorBidi"/>
          <w:sz w:val="24"/>
          <w:szCs w:val="24"/>
        </w:rPr>
        <w:t xml:space="preserve"> increases with age, with approximately 5 % of women between 15 and 44 years of age being affected, rising to 20 % of those older than 65 years</w:t>
      </w:r>
    </w:p>
    <w:p w:rsidR="00A01F19" w:rsidRPr="002077C0" w:rsidRDefault="00A01F19" w:rsidP="00861B6D">
      <w:pPr>
        <w:jc w:val="right"/>
        <w:rPr>
          <w:rFonts w:asciiTheme="majorBidi" w:hAnsiTheme="majorBidi" w:cstheme="majorBidi"/>
          <w:b/>
          <w:bCs/>
          <w:sz w:val="24"/>
          <w:szCs w:val="24"/>
          <w:lang w:bidi="ar-IQ"/>
        </w:rPr>
      </w:pPr>
    </w:p>
    <w:p w:rsidR="008C06BC" w:rsidRPr="002077C0" w:rsidRDefault="008C06BC" w:rsidP="008C06BC">
      <w:pPr>
        <w:jc w:val="right"/>
        <w:rPr>
          <w:rFonts w:asciiTheme="majorBidi" w:hAnsiTheme="majorBidi" w:cstheme="majorBidi"/>
          <w:b/>
          <w:bCs/>
          <w:sz w:val="24"/>
          <w:szCs w:val="24"/>
          <w:lang w:bidi="ar-IQ"/>
        </w:rPr>
      </w:pPr>
      <w:r w:rsidRPr="002077C0">
        <w:rPr>
          <w:rFonts w:asciiTheme="majorBidi" w:hAnsiTheme="majorBidi" w:cstheme="majorBidi"/>
          <w:b/>
          <w:bCs/>
          <w:sz w:val="24"/>
          <w:szCs w:val="24"/>
          <w:lang w:bidi="ar-IQ"/>
        </w:rPr>
        <w:t>Common symptoms associated with incontinence</w:t>
      </w:r>
    </w:p>
    <w:p w:rsidR="008C06BC" w:rsidRPr="002077C0" w:rsidRDefault="008C06BC" w:rsidP="00E414A8">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Stress incontinence</w:t>
      </w:r>
      <w:r w:rsidRPr="002077C0">
        <w:rPr>
          <w:rFonts w:asciiTheme="majorBidi" w:hAnsiTheme="majorBidi" w:cstheme="majorBidi"/>
          <w:sz w:val="24"/>
          <w:szCs w:val="24"/>
          <w:lang w:bidi="ar-IQ"/>
        </w:rPr>
        <w:t xml:space="preserve"> is a symptom and a sign and means loss of urine on physical effort. It is not a</w:t>
      </w:r>
      <w:r w:rsidR="00E414A8">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diagnosis</w:t>
      </w:r>
      <w:r w:rsidRPr="002077C0">
        <w:rPr>
          <w:rFonts w:asciiTheme="majorBidi" w:hAnsiTheme="majorBidi" w:cstheme="majorBidi"/>
          <w:sz w:val="24"/>
          <w:szCs w:val="24"/>
          <w:rtl/>
          <w:lang w:bidi="ar-IQ"/>
        </w:rPr>
        <w:t xml:space="preserve"> </w:t>
      </w:r>
    </w:p>
    <w:p w:rsidR="00025CDE" w:rsidRPr="002077C0" w:rsidRDefault="00C02E0B" w:rsidP="008C06BC">
      <w:pPr>
        <w:numPr>
          <w:ilvl w:val="0"/>
          <w:numId w:val="1"/>
        </w:numPr>
        <w:jc w:val="right"/>
        <w:rPr>
          <w:rFonts w:asciiTheme="majorBidi" w:hAnsiTheme="majorBidi" w:cstheme="majorBidi"/>
          <w:sz w:val="24"/>
          <w:szCs w:val="24"/>
          <w:lang w:bidi="ar-IQ"/>
        </w:rPr>
      </w:pPr>
      <w:r w:rsidRPr="002077C0">
        <w:rPr>
          <w:rFonts w:asciiTheme="majorBidi" w:hAnsiTheme="majorBidi" w:cstheme="majorBidi"/>
          <w:sz w:val="24"/>
          <w:szCs w:val="24"/>
          <w:u w:val="single"/>
          <w:lang w:bidi="ar-IQ"/>
        </w:rPr>
        <w:t xml:space="preserve">• Urgency means </w:t>
      </w:r>
      <w:r w:rsidRPr="002077C0">
        <w:rPr>
          <w:rFonts w:asciiTheme="majorBidi" w:hAnsiTheme="majorBidi" w:cstheme="majorBidi"/>
          <w:sz w:val="24"/>
          <w:szCs w:val="24"/>
          <w:lang w:bidi="ar-IQ"/>
        </w:rPr>
        <w:t>a sudden desire to void.</w:t>
      </w:r>
    </w:p>
    <w:p w:rsidR="00025CDE" w:rsidRPr="002077C0" w:rsidRDefault="00C02E0B" w:rsidP="008C06BC">
      <w:pPr>
        <w:numPr>
          <w:ilvl w:val="0"/>
          <w:numId w:val="1"/>
        </w:num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Urge incontinence</w:t>
      </w:r>
      <w:r w:rsidRPr="002077C0">
        <w:rPr>
          <w:rFonts w:asciiTheme="majorBidi" w:hAnsiTheme="majorBidi" w:cstheme="majorBidi"/>
          <w:sz w:val="24"/>
          <w:szCs w:val="24"/>
          <w:lang w:bidi="ar-IQ"/>
        </w:rPr>
        <w:t xml:space="preserve"> is an involuntary loss of urine associated with a strong desire to void.</w:t>
      </w:r>
    </w:p>
    <w:p w:rsidR="00025CDE" w:rsidRPr="002077C0" w:rsidRDefault="00C02E0B" w:rsidP="008C06BC">
      <w:pPr>
        <w:numPr>
          <w:ilvl w:val="0"/>
          <w:numId w:val="1"/>
        </w:num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Overflow incontinence</w:t>
      </w:r>
      <w:r w:rsidRPr="002077C0">
        <w:rPr>
          <w:rFonts w:asciiTheme="majorBidi" w:hAnsiTheme="majorBidi" w:cstheme="majorBidi"/>
          <w:sz w:val="24"/>
          <w:szCs w:val="24"/>
          <w:lang w:bidi="ar-IQ"/>
        </w:rPr>
        <w:t xml:space="preserve"> occurs without any detrusor activity when the bladder is over-distended.</w:t>
      </w:r>
    </w:p>
    <w:p w:rsidR="00025CDE" w:rsidRPr="002077C0" w:rsidRDefault="00C02E0B" w:rsidP="008C06BC">
      <w:pPr>
        <w:numPr>
          <w:ilvl w:val="0"/>
          <w:numId w:val="1"/>
        </w:num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Frequency</w:t>
      </w:r>
      <w:r w:rsidRPr="002077C0">
        <w:rPr>
          <w:rFonts w:asciiTheme="majorBidi" w:hAnsiTheme="majorBidi" w:cstheme="majorBidi"/>
          <w:sz w:val="24"/>
          <w:szCs w:val="24"/>
          <w:lang w:bidi="ar-IQ"/>
        </w:rPr>
        <w:t xml:space="preserve"> is defined as the passing of urine seven or more times a day, or being awoken from sleep more than once a night to void</w:t>
      </w:r>
    </w:p>
    <w:p w:rsidR="008C06BC" w:rsidRDefault="008C06BC" w:rsidP="00DC57D2">
      <w:pPr>
        <w:spacing w:after="0" w:line="240" w:lineRule="auto"/>
        <w:jc w:val="right"/>
        <w:rPr>
          <w:rFonts w:asciiTheme="majorBidi" w:hAnsiTheme="majorBidi" w:cstheme="majorBidi"/>
          <w:b/>
          <w:bCs/>
          <w:color w:val="000000" w:themeColor="text1"/>
          <w:sz w:val="28"/>
          <w:szCs w:val="28"/>
          <w:u w:val="single"/>
          <w:lang w:bidi="ar-IQ"/>
        </w:rPr>
      </w:pPr>
      <w:r w:rsidRPr="002077C0">
        <w:rPr>
          <w:rFonts w:asciiTheme="majorBidi" w:hAnsiTheme="majorBidi" w:cstheme="majorBidi"/>
          <w:b/>
          <w:bCs/>
          <w:color w:val="000000" w:themeColor="text1"/>
          <w:sz w:val="28"/>
          <w:szCs w:val="28"/>
          <w:u w:val="single"/>
          <w:lang w:bidi="ar-IQ"/>
        </w:rPr>
        <w:t>Classification of incontinence</w:t>
      </w:r>
      <w:r w:rsidR="00DC57D2">
        <w:rPr>
          <w:rFonts w:asciiTheme="majorBidi" w:hAnsiTheme="majorBidi" w:cstheme="majorBidi"/>
          <w:b/>
          <w:bCs/>
          <w:color w:val="000000" w:themeColor="text1"/>
          <w:sz w:val="28"/>
          <w:szCs w:val="28"/>
          <w:u w:val="single"/>
          <w:lang w:bidi="ar-IQ"/>
        </w:rPr>
        <w:t>:</w:t>
      </w:r>
    </w:p>
    <w:p w:rsidR="00DC57D2" w:rsidRPr="002077C0" w:rsidRDefault="00DC57D2" w:rsidP="00DC57D2">
      <w:pPr>
        <w:spacing w:after="0" w:line="240" w:lineRule="auto"/>
        <w:jc w:val="right"/>
        <w:rPr>
          <w:rFonts w:asciiTheme="majorBidi" w:hAnsiTheme="majorBidi" w:cstheme="majorBidi"/>
          <w:b/>
          <w:bCs/>
          <w:color w:val="000000" w:themeColor="text1"/>
          <w:sz w:val="28"/>
          <w:szCs w:val="28"/>
          <w:u w:val="single"/>
          <w:rtl/>
          <w:lang w:bidi="ar-IQ"/>
        </w:rPr>
      </w:pPr>
    </w:p>
    <w:p w:rsidR="008C06BC" w:rsidRPr="002077C0" w:rsidRDefault="008C06BC" w:rsidP="00DC57D2">
      <w:pPr>
        <w:spacing w:after="0" w:line="240" w:lineRule="auto"/>
        <w:jc w:val="right"/>
        <w:rPr>
          <w:rFonts w:asciiTheme="majorBidi" w:hAnsiTheme="majorBidi" w:cstheme="majorBidi"/>
          <w:b/>
          <w:bCs/>
          <w:color w:val="000000" w:themeColor="text1"/>
          <w:sz w:val="24"/>
          <w:szCs w:val="24"/>
          <w:lang w:bidi="ar-IQ"/>
        </w:rPr>
      </w:pPr>
      <w:r w:rsidRPr="002077C0">
        <w:rPr>
          <w:rFonts w:asciiTheme="majorBidi" w:hAnsiTheme="majorBidi" w:cstheme="majorBidi"/>
          <w:b/>
          <w:bCs/>
          <w:color w:val="000000" w:themeColor="text1"/>
          <w:sz w:val="24"/>
          <w:szCs w:val="24"/>
          <w:lang w:bidi="ar-IQ"/>
        </w:rPr>
        <w:t xml:space="preserve">Urethral causes </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Urethral sphincter incompetence (urodynamic stress</w:t>
      </w:r>
      <w:r w:rsidR="00882132" w:rsidRPr="002077C0">
        <w:rPr>
          <w:rFonts w:asciiTheme="majorBidi" w:hAnsiTheme="majorBidi" w:cstheme="majorBidi"/>
          <w:color w:val="000000" w:themeColor="text1"/>
          <w:sz w:val="24"/>
          <w:szCs w:val="24"/>
          <w:lang w:bidi="ar-IQ"/>
        </w:rPr>
        <w:t xml:space="preserve"> </w:t>
      </w:r>
      <w:r w:rsidRPr="002077C0">
        <w:rPr>
          <w:rFonts w:asciiTheme="majorBidi" w:hAnsiTheme="majorBidi" w:cstheme="majorBidi"/>
          <w:color w:val="000000" w:themeColor="text1"/>
          <w:sz w:val="24"/>
          <w:szCs w:val="24"/>
          <w:lang w:bidi="ar-IQ"/>
        </w:rPr>
        <w:t>incontinence)</w:t>
      </w:r>
    </w:p>
    <w:p w:rsidR="008C06BC" w:rsidRPr="002077C0" w:rsidRDefault="008C06BC" w:rsidP="00F266FA">
      <w:pPr>
        <w:spacing w:after="0" w:line="240" w:lineRule="auto"/>
        <w:jc w:val="right"/>
        <w:rPr>
          <w:rFonts w:asciiTheme="majorBidi" w:hAnsiTheme="majorBidi" w:cstheme="majorBidi"/>
          <w:color w:val="000000" w:themeColor="text1"/>
          <w:sz w:val="24"/>
          <w:szCs w:val="24"/>
          <w:lang w:bidi="ar-IQ"/>
        </w:rPr>
      </w:pPr>
      <w:r w:rsidRPr="002077C0">
        <w:rPr>
          <w:rFonts w:asciiTheme="majorBidi" w:hAnsiTheme="majorBidi" w:cstheme="majorBidi"/>
          <w:color w:val="000000" w:themeColor="text1"/>
          <w:sz w:val="24"/>
          <w:szCs w:val="24"/>
          <w:lang w:bidi="ar-IQ"/>
        </w:rPr>
        <w:lastRenderedPageBreak/>
        <w:t>• Detrusor over-activity or the unstable bladder</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Retention with overflow</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Congenital causes:</w:t>
      </w:r>
      <w:r w:rsidR="00882132" w:rsidRPr="002077C0">
        <w:rPr>
          <w:rFonts w:asciiTheme="majorBidi" w:hAnsiTheme="majorBidi" w:cstheme="majorBidi"/>
          <w:color w:val="000000" w:themeColor="text1"/>
          <w:sz w:val="24"/>
          <w:szCs w:val="24"/>
          <w:lang w:bidi="ar-IQ"/>
        </w:rPr>
        <w:t xml:space="preserve"> </w:t>
      </w:r>
      <w:r w:rsidRPr="002077C0">
        <w:rPr>
          <w:rFonts w:asciiTheme="majorBidi" w:hAnsiTheme="majorBidi" w:cstheme="majorBidi"/>
          <w:color w:val="000000" w:themeColor="text1"/>
          <w:sz w:val="24"/>
          <w:szCs w:val="24"/>
          <w:lang w:bidi="ar-IQ"/>
        </w:rPr>
        <w:t xml:space="preserve">Epispadias </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Miscellaneous</w:t>
      </w:r>
      <w:r w:rsidR="0096165D">
        <w:rPr>
          <w:rFonts w:asciiTheme="majorBidi" w:hAnsiTheme="majorBidi" w:cstheme="majorBidi"/>
          <w:color w:val="000000" w:themeColor="text1"/>
          <w:sz w:val="24"/>
          <w:szCs w:val="24"/>
          <w:lang w:bidi="ar-IQ"/>
        </w:rPr>
        <w:t xml:space="preserve"> like immobility and cognitive impairment</w:t>
      </w:r>
    </w:p>
    <w:p w:rsidR="008C06BC" w:rsidRPr="002077C0" w:rsidRDefault="008C06BC" w:rsidP="00DC57D2">
      <w:pPr>
        <w:jc w:val="right"/>
        <w:rPr>
          <w:rFonts w:asciiTheme="majorBidi" w:hAnsiTheme="majorBidi" w:cstheme="majorBidi"/>
          <w:color w:val="000000" w:themeColor="text1"/>
          <w:sz w:val="24"/>
          <w:szCs w:val="24"/>
          <w:lang w:bidi="ar-IQ"/>
        </w:rPr>
      </w:pPr>
      <w:r w:rsidRPr="002077C0">
        <w:rPr>
          <w:rFonts w:asciiTheme="majorBidi" w:hAnsiTheme="majorBidi" w:cstheme="majorBidi"/>
          <w:b/>
          <w:bCs/>
          <w:color w:val="000000" w:themeColor="text1"/>
          <w:sz w:val="24"/>
          <w:szCs w:val="24"/>
          <w:lang w:bidi="ar-IQ"/>
        </w:rPr>
        <w:t>Extra-urethral causes</w:t>
      </w:r>
      <w:r w:rsidR="00DC57D2">
        <w:rPr>
          <w:rFonts w:asciiTheme="majorBidi" w:hAnsiTheme="majorBidi" w:cstheme="majorBidi"/>
          <w:b/>
          <w:bCs/>
          <w:color w:val="000000" w:themeColor="text1"/>
          <w:sz w:val="24"/>
          <w:szCs w:val="24"/>
          <w:lang w:bidi="ar-IQ"/>
        </w:rPr>
        <w:t>:</w:t>
      </w:r>
      <w:r w:rsidRPr="002077C0">
        <w:rPr>
          <w:rFonts w:asciiTheme="majorBidi" w:hAnsiTheme="majorBidi" w:cstheme="majorBidi"/>
          <w:color w:val="000000" w:themeColor="text1"/>
          <w:sz w:val="24"/>
          <w:szCs w:val="24"/>
          <w:lang w:bidi="ar-IQ"/>
        </w:rPr>
        <w:t xml:space="preserve"> Congenital causes</w:t>
      </w:r>
      <w:r w:rsidR="00DC57D2">
        <w:rPr>
          <w:rFonts w:asciiTheme="majorBidi" w:hAnsiTheme="majorBidi" w:cstheme="majorBidi"/>
          <w:color w:val="000000" w:themeColor="text1"/>
          <w:sz w:val="24"/>
          <w:szCs w:val="24"/>
          <w:lang w:bidi="ar-IQ"/>
        </w:rPr>
        <w:t xml:space="preserve"> and</w:t>
      </w:r>
      <w:r w:rsidRPr="002077C0">
        <w:rPr>
          <w:rFonts w:asciiTheme="majorBidi" w:hAnsiTheme="majorBidi" w:cstheme="majorBidi"/>
          <w:color w:val="000000" w:themeColor="text1"/>
          <w:sz w:val="24"/>
          <w:szCs w:val="24"/>
          <w:lang w:bidi="ar-IQ"/>
        </w:rPr>
        <w:t xml:space="preserve"> Fistula</w:t>
      </w:r>
    </w:p>
    <w:p w:rsidR="00846C2B" w:rsidRPr="00990C8F" w:rsidRDefault="00846C2B" w:rsidP="00F266FA">
      <w:pPr>
        <w:autoSpaceDE w:val="0"/>
        <w:autoSpaceDN w:val="0"/>
        <w:bidi w:val="0"/>
        <w:adjustRightInd w:val="0"/>
        <w:spacing w:after="0" w:line="240" w:lineRule="auto"/>
        <w:rPr>
          <w:rFonts w:asciiTheme="majorBidi" w:hAnsiTheme="majorBidi" w:cstheme="majorBidi"/>
          <w:b/>
          <w:bCs/>
          <w:sz w:val="28"/>
          <w:szCs w:val="28"/>
          <w:u w:val="single"/>
        </w:rPr>
      </w:pPr>
      <w:r w:rsidRPr="00990C8F">
        <w:rPr>
          <w:rFonts w:asciiTheme="majorBidi" w:hAnsiTheme="majorBidi" w:cstheme="majorBidi"/>
          <w:b/>
          <w:bCs/>
          <w:sz w:val="28"/>
          <w:szCs w:val="28"/>
          <w:u w:val="single"/>
        </w:rPr>
        <w:t>Pathophysiology of urinary incontinence</w:t>
      </w:r>
    </w:p>
    <w:p w:rsidR="00846C2B" w:rsidRPr="002077C0" w:rsidRDefault="00846C2B" w:rsidP="00846C2B">
      <w:pPr>
        <w:autoSpaceDE w:val="0"/>
        <w:autoSpaceDN w:val="0"/>
        <w:bidi w:val="0"/>
        <w:adjustRightInd w:val="0"/>
        <w:spacing w:after="0" w:line="240" w:lineRule="auto"/>
        <w:rPr>
          <w:rFonts w:asciiTheme="majorBidi" w:hAnsiTheme="majorBidi" w:cstheme="majorBidi"/>
          <w:sz w:val="24"/>
          <w:szCs w:val="24"/>
        </w:rPr>
      </w:pPr>
      <w:r w:rsidRPr="002077C0">
        <w:rPr>
          <w:rFonts w:asciiTheme="majorBidi" w:hAnsiTheme="majorBidi" w:cstheme="majorBidi"/>
          <w:sz w:val="24"/>
          <w:szCs w:val="24"/>
        </w:rPr>
        <w:t>Under normal circumstances, in a woman with a healthy lower urinary tract</w:t>
      </w:r>
      <w:r w:rsidR="0096165D">
        <w:rPr>
          <w:rFonts w:asciiTheme="majorBidi" w:hAnsiTheme="majorBidi" w:cstheme="majorBidi"/>
          <w:sz w:val="24"/>
          <w:szCs w:val="24"/>
        </w:rPr>
        <w:t>,</w:t>
      </w:r>
      <w:r w:rsidRPr="002077C0">
        <w:rPr>
          <w:rFonts w:asciiTheme="majorBidi" w:hAnsiTheme="majorBidi" w:cstheme="majorBidi"/>
          <w:sz w:val="24"/>
          <w:szCs w:val="24"/>
        </w:rPr>
        <w:t xml:space="preserve"> urine will leave the bladder via the urethra only when the intravesical pressure exceeds</w:t>
      </w:r>
    </w:p>
    <w:p w:rsidR="00846C2B" w:rsidRDefault="00846C2B" w:rsidP="0096165D">
      <w:pPr>
        <w:autoSpaceDE w:val="0"/>
        <w:autoSpaceDN w:val="0"/>
        <w:bidi w:val="0"/>
        <w:adjustRightInd w:val="0"/>
        <w:spacing w:after="0" w:line="240" w:lineRule="auto"/>
        <w:rPr>
          <w:rFonts w:asciiTheme="majorBidi" w:hAnsiTheme="majorBidi" w:cstheme="majorBidi"/>
          <w:sz w:val="24"/>
          <w:szCs w:val="24"/>
        </w:rPr>
      </w:pPr>
      <w:r w:rsidRPr="002077C0">
        <w:rPr>
          <w:rFonts w:asciiTheme="majorBidi" w:hAnsiTheme="majorBidi" w:cstheme="majorBidi"/>
          <w:sz w:val="24"/>
          <w:szCs w:val="24"/>
        </w:rPr>
        <w:t>the maximum urethral pressure. In general terms and in the majority of cases of urinary incontinence, the bladder pressure exceeds the urethral pressure because the urethral sphincter mechanism is weak (urodynamic stress incontinence) or because the detrusor pressure is excessively high (detrusor overactivity).</w:t>
      </w:r>
    </w:p>
    <w:p w:rsidR="006F7C2B" w:rsidRPr="002077C0" w:rsidRDefault="006F7C2B" w:rsidP="006F7C2B">
      <w:pPr>
        <w:autoSpaceDE w:val="0"/>
        <w:autoSpaceDN w:val="0"/>
        <w:bidi w:val="0"/>
        <w:adjustRightInd w:val="0"/>
        <w:spacing w:after="0" w:line="240" w:lineRule="auto"/>
        <w:rPr>
          <w:rFonts w:asciiTheme="majorBidi" w:hAnsiTheme="majorBidi" w:cstheme="majorBidi"/>
          <w:sz w:val="24"/>
          <w:szCs w:val="24"/>
        </w:rPr>
      </w:pPr>
    </w:p>
    <w:p w:rsidR="00846C2B" w:rsidRPr="002077C0" w:rsidRDefault="00846C2B" w:rsidP="00846C2B">
      <w:pPr>
        <w:autoSpaceDE w:val="0"/>
        <w:autoSpaceDN w:val="0"/>
        <w:bidi w:val="0"/>
        <w:adjustRightInd w:val="0"/>
        <w:spacing w:after="0" w:line="240" w:lineRule="auto"/>
        <w:rPr>
          <w:rFonts w:asciiTheme="majorBidi" w:hAnsiTheme="majorBidi" w:cstheme="majorBidi"/>
          <w:sz w:val="24"/>
          <w:szCs w:val="24"/>
        </w:rPr>
      </w:pPr>
      <w:r w:rsidRPr="006F7C2B">
        <w:rPr>
          <w:rFonts w:asciiTheme="majorBidi" w:hAnsiTheme="majorBidi" w:cstheme="majorBidi"/>
          <w:b/>
          <w:bCs/>
          <w:sz w:val="24"/>
          <w:szCs w:val="24"/>
        </w:rPr>
        <w:t>In urodynamic stress incontinence</w:t>
      </w:r>
      <w:r w:rsidRPr="002077C0">
        <w:rPr>
          <w:rFonts w:asciiTheme="majorBidi" w:hAnsiTheme="majorBidi" w:cstheme="majorBidi"/>
          <w:sz w:val="24"/>
          <w:szCs w:val="24"/>
        </w:rPr>
        <w:t xml:space="preserve"> the factors that maintain positive urethral closure pressure at rest may be inadequate when there is an increase in intra-abdominal</w:t>
      </w:r>
    </w:p>
    <w:p w:rsidR="00846C2B" w:rsidRPr="002077C0" w:rsidRDefault="00846C2B" w:rsidP="00846C2B">
      <w:pPr>
        <w:autoSpaceDE w:val="0"/>
        <w:autoSpaceDN w:val="0"/>
        <w:bidi w:val="0"/>
        <w:adjustRightInd w:val="0"/>
        <w:spacing w:after="0" w:line="240" w:lineRule="auto"/>
        <w:rPr>
          <w:rFonts w:asciiTheme="majorBidi" w:hAnsiTheme="majorBidi" w:cstheme="majorBidi"/>
          <w:sz w:val="24"/>
          <w:szCs w:val="24"/>
        </w:rPr>
      </w:pPr>
      <w:r w:rsidRPr="002077C0">
        <w:rPr>
          <w:rFonts w:asciiTheme="majorBidi" w:hAnsiTheme="majorBidi" w:cstheme="majorBidi"/>
          <w:sz w:val="24"/>
          <w:szCs w:val="24"/>
        </w:rPr>
        <w:t>pressure. This is particularly likely to occur if the bladder neck and proximal urethra are poorly supported or have descended through the pelvic floor, as in cases of concomitant cystourethrocele.</w:t>
      </w:r>
    </w:p>
    <w:p w:rsidR="006F7C2B" w:rsidRDefault="006F7C2B" w:rsidP="00846C2B">
      <w:pPr>
        <w:autoSpaceDE w:val="0"/>
        <w:autoSpaceDN w:val="0"/>
        <w:bidi w:val="0"/>
        <w:adjustRightInd w:val="0"/>
        <w:spacing w:after="0" w:line="240" w:lineRule="auto"/>
        <w:rPr>
          <w:rFonts w:asciiTheme="majorBidi" w:hAnsiTheme="majorBidi" w:cstheme="majorBidi"/>
          <w:sz w:val="24"/>
          <w:szCs w:val="24"/>
        </w:rPr>
      </w:pPr>
    </w:p>
    <w:p w:rsidR="00846C2B" w:rsidRPr="002077C0" w:rsidRDefault="00846C2B" w:rsidP="006F7C2B">
      <w:pPr>
        <w:autoSpaceDE w:val="0"/>
        <w:autoSpaceDN w:val="0"/>
        <w:bidi w:val="0"/>
        <w:adjustRightInd w:val="0"/>
        <w:spacing w:after="0" w:line="240" w:lineRule="auto"/>
        <w:rPr>
          <w:rFonts w:asciiTheme="majorBidi" w:hAnsiTheme="majorBidi" w:cstheme="majorBidi"/>
          <w:sz w:val="24"/>
          <w:szCs w:val="24"/>
        </w:rPr>
      </w:pPr>
      <w:r w:rsidRPr="006F7C2B">
        <w:rPr>
          <w:rFonts w:asciiTheme="majorBidi" w:hAnsiTheme="majorBidi" w:cstheme="majorBidi"/>
          <w:b/>
          <w:bCs/>
          <w:sz w:val="24"/>
          <w:szCs w:val="24"/>
        </w:rPr>
        <w:t>An abnormally high detrusor pressure</w:t>
      </w:r>
      <w:r w:rsidRPr="002077C0">
        <w:rPr>
          <w:rFonts w:asciiTheme="majorBidi" w:hAnsiTheme="majorBidi" w:cstheme="majorBidi"/>
          <w:sz w:val="24"/>
          <w:szCs w:val="24"/>
        </w:rPr>
        <w:t xml:space="preserve"> may occur in detrusor overactivity when there is inability to inhibit detrusor contractions. In cases of a low compliance,</w:t>
      </w:r>
    </w:p>
    <w:p w:rsidR="00882132" w:rsidRPr="002077C0" w:rsidRDefault="00846C2B" w:rsidP="00846C2B">
      <w:pPr>
        <w:autoSpaceDE w:val="0"/>
        <w:autoSpaceDN w:val="0"/>
        <w:bidi w:val="0"/>
        <w:adjustRightInd w:val="0"/>
        <w:spacing w:after="0" w:line="240" w:lineRule="auto"/>
        <w:rPr>
          <w:rFonts w:asciiTheme="majorBidi" w:hAnsiTheme="majorBidi" w:cstheme="majorBidi"/>
          <w:b/>
          <w:bCs/>
          <w:color w:val="000000" w:themeColor="text1"/>
          <w:sz w:val="24"/>
          <w:szCs w:val="24"/>
          <w:rtl/>
          <w:lang w:bidi="ar-IQ"/>
        </w:rPr>
      </w:pPr>
      <w:r w:rsidRPr="002077C0">
        <w:rPr>
          <w:rFonts w:asciiTheme="majorBidi" w:hAnsiTheme="majorBidi" w:cstheme="majorBidi"/>
          <w:sz w:val="24"/>
          <w:szCs w:val="24"/>
        </w:rPr>
        <w:t>incontinence may occur when there is a failure of the bladder to accommodate a large volume of urine for a  small rise in pressure</w:t>
      </w:r>
    </w:p>
    <w:p w:rsidR="00A5719E" w:rsidRDefault="00A5719E" w:rsidP="00F266FA">
      <w:pPr>
        <w:autoSpaceDE w:val="0"/>
        <w:autoSpaceDN w:val="0"/>
        <w:bidi w:val="0"/>
        <w:adjustRightInd w:val="0"/>
        <w:spacing w:after="0" w:line="240" w:lineRule="auto"/>
        <w:rPr>
          <w:rFonts w:asciiTheme="majorBidi" w:hAnsiTheme="majorBidi" w:cstheme="majorBidi"/>
          <w:b/>
          <w:bCs/>
          <w:color w:val="000000" w:themeColor="text1"/>
          <w:sz w:val="24"/>
          <w:szCs w:val="24"/>
          <w:lang w:bidi="ar-IQ"/>
        </w:rPr>
      </w:pPr>
    </w:p>
    <w:p w:rsidR="00A5719E" w:rsidRDefault="00A5719E" w:rsidP="00A5719E">
      <w:pPr>
        <w:autoSpaceDE w:val="0"/>
        <w:autoSpaceDN w:val="0"/>
        <w:bidi w:val="0"/>
        <w:adjustRightInd w:val="0"/>
        <w:spacing w:after="0" w:line="240" w:lineRule="auto"/>
        <w:rPr>
          <w:rFonts w:asciiTheme="majorBidi" w:hAnsiTheme="majorBidi" w:cstheme="majorBidi"/>
          <w:b/>
          <w:bCs/>
          <w:color w:val="000000" w:themeColor="text1"/>
          <w:sz w:val="24"/>
          <w:szCs w:val="24"/>
          <w:lang w:bidi="ar-IQ"/>
        </w:rPr>
      </w:pPr>
    </w:p>
    <w:p w:rsidR="00F266FA" w:rsidRDefault="008C06BC" w:rsidP="00A5719E">
      <w:pPr>
        <w:autoSpaceDE w:val="0"/>
        <w:autoSpaceDN w:val="0"/>
        <w:bidi w:val="0"/>
        <w:adjustRightInd w:val="0"/>
        <w:spacing w:after="0" w:line="240" w:lineRule="auto"/>
        <w:rPr>
          <w:rFonts w:asciiTheme="majorBidi" w:hAnsiTheme="majorBidi" w:cstheme="majorBidi"/>
          <w:b/>
          <w:bCs/>
          <w:color w:val="000000" w:themeColor="text1"/>
          <w:sz w:val="28"/>
          <w:szCs w:val="28"/>
          <w:u w:val="single"/>
          <w:lang w:bidi="ar-IQ"/>
        </w:rPr>
      </w:pPr>
      <w:r w:rsidRPr="00A5719E">
        <w:rPr>
          <w:rFonts w:asciiTheme="majorBidi" w:hAnsiTheme="majorBidi" w:cstheme="majorBidi"/>
          <w:b/>
          <w:bCs/>
          <w:color w:val="000000" w:themeColor="text1"/>
          <w:sz w:val="32"/>
          <w:szCs w:val="32"/>
          <w:lang w:bidi="ar-IQ"/>
        </w:rPr>
        <w:t>Urodynamic stress incontinence</w:t>
      </w:r>
      <w:r w:rsidR="00E414A8" w:rsidRPr="00A5719E">
        <w:rPr>
          <w:rFonts w:asciiTheme="majorBidi" w:hAnsiTheme="majorBidi" w:cstheme="majorBidi"/>
          <w:b/>
          <w:bCs/>
          <w:color w:val="000000" w:themeColor="text1"/>
          <w:sz w:val="32"/>
          <w:szCs w:val="32"/>
          <w:lang w:bidi="ar-IQ"/>
        </w:rPr>
        <w:t xml:space="preserve"> USI</w:t>
      </w:r>
      <w:r w:rsidR="00882132" w:rsidRPr="002077C0">
        <w:rPr>
          <w:rFonts w:asciiTheme="majorBidi" w:hAnsiTheme="majorBidi" w:cstheme="majorBidi"/>
          <w:b/>
          <w:bCs/>
          <w:color w:val="000000" w:themeColor="text1"/>
          <w:sz w:val="24"/>
          <w:szCs w:val="24"/>
          <w:lang w:bidi="ar-IQ"/>
        </w:rPr>
        <w:t>:</w:t>
      </w:r>
      <w:r w:rsidR="00882132" w:rsidRPr="002077C0">
        <w:rPr>
          <w:rFonts w:asciiTheme="majorBidi" w:hAnsiTheme="majorBidi" w:cstheme="majorBidi"/>
          <w:color w:val="000000" w:themeColor="text1"/>
          <w:sz w:val="24"/>
          <w:szCs w:val="24"/>
          <w:lang w:bidi="ar-IQ"/>
        </w:rPr>
        <w:t xml:space="preserve"> </w:t>
      </w:r>
      <w:r w:rsidRPr="002077C0">
        <w:rPr>
          <w:rFonts w:asciiTheme="majorBidi" w:hAnsiTheme="majorBidi" w:cstheme="majorBidi"/>
          <w:color w:val="000000" w:themeColor="text1"/>
          <w:sz w:val="24"/>
          <w:szCs w:val="24"/>
          <w:lang w:bidi="ar-IQ"/>
        </w:rPr>
        <w:t>is noted during filling cystometry, and is defined as the involuntary leakage of urine during increased abdominal pressure in the absence of a detrusor contraction</w:t>
      </w:r>
      <w:r w:rsidRPr="002077C0">
        <w:rPr>
          <w:rFonts w:asciiTheme="majorBidi" w:hAnsiTheme="majorBidi" w:cstheme="majorBidi"/>
          <w:color w:val="000000" w:themeColor="text1"/>
          <w:sz w:val="24"/>
          <w:szCs w:val="24"/>
          <w:rtl/>
          <w:lang w:bidi="ar-IQ"/>
        </w:rPr>
        <w:t xml:space="preserve"> </w:t>
      </w:r>
    </w:p>
    <w:p w:rsidR="00F266FA" w:rsidRDefault="00F266FA" w:rsidP="00F266FA">
      <w:pPr>
        <w:autoSpaceDE w:val="0"/>
        <w:autoSpaceDN w:val="0"/>
        <w:bidi w:val="0"/>
        <w:adjustRightInd w:val="0"/>
        <w:spacing w:after="0" w:line="240" w:lineRule="auto"/>
        <w:rPr>
          <w:rFonts w:asciiTheme="majorBidi" w:hAnsiTheme="majorBidi" w:cstheme="majorBidi"/>
          <w:b/>
          <w:bCs/>
          <w:color w:val="000000" w:themeColor="text1"/>
          <w:sz w:val="28"/>
          <w:szCs w:val="28"/>
          <w:u w:val="single"/>
          <w:lang w:bidi="ar-IQ"/>
        </w:rPr>
      </w:pPr>
    </w:p>
    <w:p w:rsidR="00F266FA" w:rsidRDefault="00F266FA" w:rsidP="00F266FA">
      <w:pPr>
        <w:autoSpaceDE w:val="0"/>
        <w:autoSpaceDN w:val="0"/>
        <w:bidi w:val="0"/>
        <w:adjustRightInd w:val="0"/>
        <w:spacing w:after="0" w:line="240" w:lineRule="auto"/>
        <w:rPr>
          <w:rFonts w:ascii="LiberationSerif" w:eastAsia="LiberationSerif" w:cs="LiberationSerif"/>
          <w:color w:val="000000"/>
          <w:sz w:val="29"/>
          <w:szCs w:val="29"/>
        </w:rPr>
      </w:pPr>
      <w:r w:rsidRPr="00B552D2">
        <w:rPr>
          <w:rFonts w:asciiTheme="majorBidi" w:hAnsiTheme="majorBidi" w:cstheme="majorBidi"/>
          <w:b/>
          <w:bCs/>
          <w:color w:val="000000" w:themeColor="text1"/>
          <w:sz w:val="28"/>
          <w:szCs w:val="28"/>
          <w:u w:val="single"/>
          <w:lang w:bidi="ar-IQ"/>
        </w:rPr>
        <w:t xml:space="preserve">Risk Factors for </w:t>
      </w:r>
      <w:r>
        <w:rPr>
          <w:rFonts w:asciiTheme="majorBidi" w:hAnsiTheme="majorBidi" w:cstheme="majorBidi"/>
          <w:b/>
          <w:bCs/>
          <w:color w:val="000000" w:themeColor="text1"/>
          <w:sz w:val="28"/>
          <w:szCs w:val="28"/>
          <w:u w:val="single"/>
          <w:lang w:bidi="ar-IQ"/>
        </w:rPr>
        <w:t xml:space="preserve">stress </w:t>
      </w:r>
      <w:r w:rsidRPr="00B552D2">
        <w:rPr>
          <w:rFonts w:asciiTheme="majorBidi" w:hAnsiTheme="majorBidi" w:cstheme="majorBidi"/>
          <w:b/>
          <w:bCs/>
          <w:color w:val="000000" w:themeColor="text1"/>
          <w:sz w:val="28"/>
          <w:szCs w:val="28"/>
          <w:u w:val="single"/>
          <w:lang w:bidi="ar-IQ"/>
        </w:rPr>
        <w:t>Urinary Incontinence</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Pr>
          <w:rFonts w:asciiTheme="majorBidi" w:eastAsia="LiberationSerif" w:hAnsiTheme="majorBidi" w:cstheme="majorBidi"/>
          <w:color w:val="000000"/>
          <w:sz w:val="24"/>
          <w:szCs w:val="24"/>
        </w:rPr>
        <w:t xml:space="preserve">  </w:t>
      </w:r>
      <w:r w:rsidRPr="00F266FA">
        <w:rPr>
          <w:rFonts w:asciiTheme="majorBidi" w:eastAsia="LiberationSerif" w:hAnsiTheme="majorBidi" w:cstheme="majorBidi"/>
          <w:color w:val="000000"/>
          <w:sz w:val="24"/>
          <w:szCs w:val="24"/>
        </w:rPr>
        <w:t>Multiparity (particularly vaginal births).</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Forceps delivery*.</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Perineal trauma.</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Long labour*.</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Epidural analgesia.</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Birthweight &gt;4 kg.</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Increasing age.</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Postmenopause.</w:t>
      </w:r>
    </w:p>
    <w:p w:rsidR="00F266FA" w:rsidRPr="00F266FA" w:rsidRDefault="00F266FA" w:rsidP="003862C0">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Obesity studies have shown that significant weight loss among obese women is associated with</w:t>
      </w:r>
      <w:r w:rsidR="003862C0">
        <w:rPr>
          <w:rFonts w:asciiTheme="majorBidi" w:eastAsia="LiberationSerif" w:hAnsiTheme="majorBidi" w:cstheme="majorBidi"/>
          <w:color w:val="000000"/>
          <w:sz w:val="24"/>
          <w:szCs w:val="24"/>
        </w:rPr>
        <w:t xml:space="preserve"> </w:t>
      </w:r>
      <w:r w:rsidRPr="00F266FA">
        <w:rPr>
          <w:rFonts w:asciiTheme="majorBidi" w:eastAsia="LiberationSerif" w:hAnsiTheme="majorBidi" w:cstheme="majorBidi"/>
          <w:color w:val="000000"/>
          <w:sz w:val="24"/>
          <w:szCs w:val="24"/>
        </w:rPr>
        <w:t>major improvements in urinary leakage symptoms.</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Connective tissue disease.</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Chronic cough (e.g. bronchiectasis or chronic obstructive pulmonary disease).</w:t>
      </w:r>
    </w:p>
    <w:p w:rsidR="00F266FA" w:rsidRPr="00B552D2" w:rsidRDefault="00F266FA" w:rsidP="00F266FA">
      <w:pPr>
        <w:autoSpaceDE w:val="0"/>
        <w:autoSpaceDN w:val="0"/>
        <w:bidi w:val="0"/>
        <w:adjustRightInd w:val="0"/>
        <w:spacing w:after="0" w:line="240" w:lineRule="auto"/>
        <w:rPr>
          <w:rFonts w:asciiTheme="majorBidi" w:hAnsiTheme="majorBidi" w:cstheme="majorBidi"/>
          <w:color w:val="000000" w:themeColor="text1"/>
          <w:sz w:val="24"/>
          <w:szCs w:val="24"/>
          <w:rtl/>
          <w:lang w:bidi="ar-IQ"/>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Doxazocin (alpha-adrenergic antagonist) for hypertension causes relaxation of the urethral</w:t>
      </w:r>
      <w:r>
        <w:rPr>
          <w:rFonts w:asciiTheme="majorBidi" w:eastAsia="LiberationSerif" w:hAnsiTheme="majorBidi" w:cstheme="majorBidi"/>
          <w:color w:val="000000"/>
          <w:sz w:val="24"/>
          <w:szCs w:val="24"/>
        </w:rPr>
        <w:t xml:space="preserve"> </w:t>
      </w:r>
      <w:r w:rsidRPr="00F266FA">
        <w:rPr>
          <w:rFonts w:asciiTheme="majorBidi" w:eastAsia="LiberationSerif" w:hAnsiTheme="majorBidi" w:cstheme="majorBidi"/>
          <w:color w:val="000000"/>
          <w:sz w:val="24"/>
          <w:szCs w:val="24"/>
        </w:rPr>
        <w:t>sphincter*.</w:t>
      </w:r>
    </w:p>
    <w:p w:rsidR="00A5719E" w:rsidRDefault="00A5719E" w:rsidP="00846C2B">
      <w:pPr>
        <w:tabs>
          <w:tab w:val="left" w:pos="6431"/>
          <w:tab w:val="right" w:pos="8306"/>
        </w:tabs>
        <w:jc w:val="right"/>
        <w:rPr>
          <w:rFonts w:asciiTheme="majorBidi" w:hAnsiTheme="majorBidi" w:cstheme="majorBidi"/>
          <w:b/>
          <w:bCs/>
          <w:sz w:val="28"/>
          <w:szCs w:val="28"/>
          <w:u w:val="single"/>
          <w:lang w:bidi="ar-IQ"/>
        </w:rPr>
      </w:pPr>
    </w:p>
    <w:p w:rsidR="00614FEC" w:rsidRPr="002077C0" w:rsidRDefault="00614FEC" w:rsidP="00846C2B">
      <w:pPr>
        <w:tabs>
          <w:tab w:val="left" w:pos="6431"/>
          <w:tab w:val="right" w:pos="8306"/>
        </w:tabs>
        <w:jc w:val="right"/>
        <w:rPr>
          <w:rFonts w:asciiTheme="majorBidi" w:hAnsiTheme="majorBidi" w:cstheme="majorBidi"/>
          <w:b/>
          <w:bCs/>
          <w:sz w:val="28"/>
          <w:szCs w:val="28"/>
          <w:u w:val="single"/>
          <w:lang w:bidi="ar-IQ"/>
        </w:rPr>
      </w:pPr>
      <w:r w:rsidRPr="002077C0">
        <w:rPr>
          <w:rFonts w:asciiTheme="majorBidi" w:hAnsiTheme="majorBidi" w:cstheme="majorBidi"/>
          <w:b/>
          <w:bCs/>
          <w:sz w:val="28"/>
          <w:szCs w:val="28"/>
          <w:u w:val="single"/>
          <w:lang w:bidi="ar-IQ"/>
        </w:rPr>
        <w:t>Diagnosis:</w:t>
      </w:r>
    </w:p>
    <w:p w:rsidR="008365E7" w:rsidRDefault="002077C0" w:rsidP="002077C0">
      <w:pPr>
        <w:tabs>
          <w:tab w:val="left" w:pos="6431"/>
          <w:tab w:val="right" w:pos="8306"/>
        </w:tabs>
        <w:jc w:val="right"/>
        <w:rPr>
          <w:rFonts w:asciiTheme="majorBidi" w:hAnsiTheme="majorBidi" w:cstheme="majorBidi"/>
          <w:sz w:val="24"/>
          <w:szCs w:val="24"/>
          <w:lang w:bidi="ar-IQ"/>
        </w:rPr>
      </w:pPr>
      <w:r>
        <w:rPr>
          <w:rFonts w:asciiTheme="majorBidi" w:hAnsiTheme="majorBidi" w:cstheme="majorBidi"/>
          <w:b/>
          <w:bCs/>
          <w:i/>
          <w:iCs/>
          <w:sz w:val="24"/>
          <w:szCs w:val="24"/>
          <w:lang w:bidi="ar-IQ"/>
        </w:rPr>
        <w:lastRenderedPageBreak/>
        <w:t>H</w:t>
      </w:r>
      <w:r w:rsidR="00846C2B" w:rsidRPr="002077C0">
        <w:rPr>
          <w:rFonts w:asciiTheme="majorBidi" w:hAnsiTheme="majorBidi" w:cstheme="majorBidi"/>
          <w:b/>
          <w:bCs/>
          <w:i/>
          <w:iCs/>
          <w:sz w:val="28"/>
          <w:szCs w:val="28"/>
          <w:lang w:bidi="ar-IQ"/>
        </w:rPr>
        <w:t>istory</w:t>
      </w:r>
      <w:r w:rsidR="00846C2B" w:rsidRPr="002077C0">
        <w:rPr>
          <w:rFonts w:asciiTheme="majorBidi" w:hAnsiTheme="majorBidi" w:cstheme="majorBidi"/>
          <w:sz w:val="24"/>
          <w:szCs w:val="24"/>
          <w:lang w:bidi="ar-IQ"/>
        </w:rPr>
        <w:t xml:space="preserve">: </w:t>
      </w:r>
      <w:r>
        <w:rPr>
          <w:rFonts w:asciiTheme="majorBidi" w:hAnsiTheme="majorBidi" w:cstheme="majorBidi"/>
          <w:sz w:val="24"/>
          <w:szCs w:val="24"/>
          <w:lang w:bidi="ar-IQ"/>
        </w:rPr>
        <w:t>risk factors and</w:t>
      </w:r>
      <w:r w:rsidR="00846C2B" w:rsidRPr="002077C0">
        <w:rPr>
          <w:rFonts w:asciiTheme="majorBidi" w:hAnsiTheme="majorBidi" w:cstheme="majorBidi"/>
          <w:sz w:val="24"/>
          <w:szCs w:val="24"/>
          <w:lang w:bidi="ar-IQ"/>
        </w:rPr>
        <w:t xml:space="preserve"> symptoms</w:t>
      </w:r>
      <w:r w:rsidR="00252596">
        <w:rPr>
          <w:rFonts w:asciiTheme="majorBidi" w:hAnsiTheme="majorBidi" w:cstheme="majorBidi"/>
          <w:sz w:val="24"/>
          <w:szCs w:val="24"/>
          <w:lang w:bidi="ar-IQ"/>
        </w:rPr>
        <w:t xml:space="preserve">, </w:t>
      </w:r>
    </w:p>
    <w:p w:rsidR="00846C2B" w:rsidRPr="002077C0" w:rsidRDefault="008365E7" w:rsidP="008365E7">
      <w:pPr>
        <w:tabs>
          <w:tab w:val="left" w:pos="6431"/>
          <w:tab w:val="right" w:pos="8306"/>
        </w:tabs>
        <w:jc w:val="right"/>
        <w:rPr>
          <w:rFonts w:asciiTheme="majorBidi" w:hAnsiTheme="majorBidi" w:cstheme="majorBidi"/>
          <w:sz w:val="24"/>
          <w:szCs w:val="24"/>
          <w:rtl/>
          <w:lang w:bidi="ar-IQ"/>
        </w:rPr>
      </w:pPr>
      <w:r>
        <w:rPr>
          <w:rFonts w:asciiTheme="majorBidi" w:hAnsiTheme="majorBidi" w:cstheme="majorBidi"/>
          <w:sz w:val="24"/>
          <w:szCs w:val="24"/>
          <w:lang w:bidi="ar-IQ"/>
        </w:rPr>
        <w:t>R</w:t>
      </w:r>
      <w:r w:rsidR="00252596">
        <w:rPr>
          <w:rFonts w:asciiTheme="majorBidi" w:hAnsiTheme="majorBidi" w:cstheme="majorBidi"/>
          <w:sz w:val="24"/>
          <w:szCs w:val="24"/>
          <w:lang w:bidi="ar-IQ"/>
        </w:rPr>
        <w:t>isk factors as cough, constipation, high parity and difficult deliveries</w:t>
      </w:r>
    </w:p>
    <w:p w:rsidR="00252596" w:rsidRDefault="00614FEC" w:rsidP="00846C2B">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Stress incontinence is the usual symptom, but urgency,</w:t>
      </w:r>
      <w:r w:rsidR="008365E7">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frequency and ur</w:t>
      </w:r>
      <w:r w:rsidR="00846C2B" w:rsidRPr="002077C0">
        <w:rPr>
          <w:rFonts w:asciiTheme="majorBidi" w:hAnsiTheme="majorBidi" w:cstheme="majorBidi"/>
          <w:sz w:val="24"/>
          <w:szCs w:val="24"/>
          <w:lang w:bidi="ar-IQ"/>
        </w:rPr>
        <w:t>ge incontinence may be present.</w:t>
      </w:r>
      <w:r w:rsidR="002077C0">
        <w:rPr>
          <w:rFonts w:asciiTheme="majorBidi" w:hAnsiTheme="majorBidi" w:cstheme="majorBidi"/>
          <w:sz w:val="24"/>
          <w:szCs w:val="24"/>
          <w:lang w:bidi="ar-IQ"/>
        </w:rPr>
        <w:t xml:space="preserve"> </w:t>
      </w:r>
      <w:r w:rsidR="00252596" w:rsidRPr="002077C0">
        <w:rPr>
          <w:rFonts w:asciiTheme="majorBidi" w:hAnsiTheme="majorBidi" w:cstheme="majorBidi"/>
          <w:sz w:val="24"/>
          <w:szCs w:val="24"/>
          <w:lang w:bidi="ar-IQ"/>
        </w:rPr>
        <w:t>The</w:t>
      </w:r>
      <w:r w:rsidR="007C1456" w:rsidRPr="002077C0">
        <w:rPr>
          <w:rFonts w:asciiTheme="majorBidi" w:hAnsiTheme="majorBidi" w:cstheme="majorBidi"/>
          <w:sz w:val="24"/>
          <w:szCs w:val="24"/>
          <w:lang w:bidi="ar-IQ"/>
        </w:rPr>
        <w:t xml:space="preserve"> patient may present with</w:t>
      </w:r>
      <w:r w:rsidR="00846C2B" w:rsidRPr="002077C0">
        <w:rPr>
          <w:rFonts w:asciiTheme="majorBidi" w:hAnsiTheme="majorBidi" w:cstheme="majorBidi"/>
          <w:sz w:val="24"/>
          <w:szCs w:val="24"/>
          <w:lang w:bidi="ar-IQ"/>
        </w:rPr>
        <w:t xml:space="preserve"> symptoms</w:t>
      </w:r>
      <w:r w:rsidRPr="002077C0">
        <w:rPr>
          <w:rFonts w:asciiTheme="majorBidi" w:hAnsiTheme="majorBidi" w:cstheme="majorBidi"/>
          <w:sz w:val="24"/>
          <w:szCs w:val="24"/>
          <w:lang w:bidi="ar-IQ"/>
        </w:rPr>
        <w:t xml:space="preserve"> of prolapse.</w:t>
      </w:r>
    </w:p>
    <w:p w:rsidR="007C1456" w:rsidRPr="002077C0" w:rsidRDefault="00252596" w:rsidP="00846C2B">
      <w:pPr>
        <w:tabs>
          <w:tab w:val="left" w:pos="6431"/>
          <w:tab w:val="right" w:pos="8306"/>
        </w:tabs>
        <w:jc w:val="right"/>
        <w:rPr>
          <w:rFonts w:asciiTheme="majorBidi" w:hAnsiTheme="majorBidi" w:cstheme="majorBidi"/>
          <w:sz w:val="24"/>
          <w:szCs w:val="24"/>
          <w:lang w:bidi="ar-IQ"/>
        </w:rPr>
      </w:pPr>
      <w:r>
        <w:rPr>
          <w:rFonts w:asciiTheme="majorBidi" w:hAnsiTheme="majorBidi" w:cstheme="majorBidi"/>
          <w:sz w:val="24"/>
          <w:szCs w:val="24"/>
          <w:lang w:bidi="ar-IQ"/>
        </w:rPr>
        <w:t>The severity of symptoms vary from mild cases where incontinence occurs with heavy exercise such as lifting heavy weight to severe cases where incontinence develops simply on changing position</w:t>
      </w:r>
      <w:r w:rsidR="008365E7">
        <w:rPr>
          <w:rFonts w:asciiTheme="majorBidi" w:hAnsiTheme="majorBidi" w:cstheme="majorBidi"/>
          <w:sz w:val="24"/>
          <w:szCs w:val="24"/>
          <w:lang w:bidi="ar-IQ"/>
        </w:rPr>
        <w:t xml:space="preserve"> in bed</w:t>
      </w:r>
      <w:r>
        <w:rPr>
          <w:rFonts w:asciiTheme="majorBidi" w:hAnsiTheme="majorBidi" w:cstheme="majorBidi"/>
          <w:sz w:val="24"/>
          <w:szCs w:val="24"/>
          <w:lang w:bidi="ar-IQ"/>
        </w:rPr>
        <w:t xml:space="preserve">.  </w:t>
      </w:r>
      <w:r w:rsidR="00614FEC" w:rsidRPr="002077C0">
        <w:rPr>
          <w:rFonts w:asciiTheme="majorBidi" w:hAnsiTheme="majorBidi" w:cstheme="majorBidi"/>
          <w:sz w:val="24"/>
          <w:szCs w:val="24"/>
          <w:lang w:bidi="ar-IQ"/>
        </w:rPr>
        <w:t xml:space="preserve"> </w:t>
      </w:r>
    </w:p>
    <w:p w:rsidR="007C1456" w:rsidRPr="002077C0" w:rsidRDefault="007C1456" w:rsidP="00341F30">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b/>
          <w:bCs/>
          <w:i/>
          <w:iCs/>
          <w:sz w:val="24"/>
          <w:szCs w:val="24"/>
          <w:lang w:bidi="ar-IQ"/>
        </w:rPr>
        <w:t>E</w:t>
      </w:r>
      <w:r w:rsidR="00614FEC" w:rsidRPr="002077C0">
        <w:rPr>
          <w:rFonts w:asciiTheme="majorBidi" w:hAnsiTheme="majorBidi" w:cstheme="majorBidi"/>
          <w:b/>
          <w:bCs/>
          <w:i/>
          <w:iCs/>
          <w:sz w:val="28"/>
          <w:szCs w:val="28"/>
          <w:lang w:bidi="ar-IQ"/>
        </w:rPr>
        <w:t>xamination</w:t>
      </w:r>
      <w:r w:rsidR="00341F30">
        <w:rPr>
          <w:rFonts w:asciiTheme="majorBidi" w:hAnsiTheme="majorBidi" w:cstheme="majorBidi"/>
          <w:b/>
          <w:bCs/>
          <w:i/>
          <w:iCs/>
          <w:sz w:val="28"/>
          <w:szCs w:val="28"/>
          <w:lang w:bidi="ar-IQ"/>
        </w:rPr>
        <w:t>:</w:t>
      </w:r>
      <w:r w:rsidR="00341F30">
        <w:rPr>
          <w:rFonts w:asciiTheme="majorBidi" w:hAnsiTheme="majorBidi" w:cstheme="majorBidi"/>
          <w:sz w:val="28"/>
          <w:szCs w:val="28"/>
          <w:lang w:bidi="ar-IQ"/>
        </w:rPr>
        <w:t xml:space="preserve"> </w:t>
      </w:r>
      <w:r w:rsidR="00341F30" w:rsidRPr="00341F30">
        <w:rPr>
          <w:rFonts w:asciiTheme="majorBidi" w:hAnsiTheme="majorBidi" w:cstheme="majorBidi"/>
          <w:sz w:val="24"/>
          <w:szCs w:val="24"/>
          <w:lang w:bidi="ar-IQ"/>
        </w:rPr>
        <w:t>general</w:t>
      </w:r>
      <w:r w:rsidR="00341F30">
        <w:rPr>
          <w:rFonts w:asciiTheme="majorBidi" w:hAnsiTheme="majorBidi" w:cstheme="majorBidi"/>
          <w:sz w:val="24"/>
          <w:szCs w:val="24"/>
          <w:lang w:bidi="ar-IQ"/>
        </w:rPr>
        <w:t xml:space="preserve"> as</w:t>
      </w:r>
      <w:r w:rsidR="00341F30" w:rsidRPr="00341F30">
        <w:rPr>
          <w:rFonts w:asciiTheme="majorBidi" w:hAnsiTheme="majorBidi" w:cstheme="majorBidi"/>
          <w:sz w:val="24"/>
          <w:szCs w:val="24"/>
          <w:lang w:bidi="ar-IQ"/>
        </w:rPr>
        <w:t xml:space="preserve"> obesity, abdominal</w:t>
      </w:r>
      <w:r w:rsidR="00341F30">
        <w:rPr>
          <w:rFonts w:asciiTheme="majorBidi" w:hAnsiTheme="majorBidi" w:cstheme="majorBidi"/>
          <w:sz w:val="24"/>
          <w:szCs w:val="24"/>
          <w:lang w:bidi="ar-IQ"/>
        </w:rPr>
        <w:t xml:space="preserve"> look for</w:t>
      </w:r>
      <w:r w:rsidR="00341F30" w:rsidRPr="00341F30">
        <w:rPr>
          <w:rFonts w:asciiTheme="majorBidi" w:hAnsiTheme="majorBidi" w:cstheme="majorBidi"/>
          <w:sz w:val="24"/>
          <w:szCs w:val="24"/>
          <w:lang w:bidi="ar-IQ"/>
        </w:rPr>
        <w:t xml:space="preserve"> masses</w:t>
      </w:r>
      <w:r w:rsidR="00341F30">
        <w:rPr>
          <w:rFonts w:asciiTheme="majorBidi" w:hAnsiTheme="majorBidi" w:cstheme="majorBidi"/>
          <w:sz w:val="24"/>
          <w:szCs w:val="24"/>
          <w:lang w:bidi="ar-IQ"/>
        </w:rPr>
        <w:t xml:space="preserve"> </w:t>
      </w:r>
      <w:r w:rsidR="00341F30" w:rsidRPr="00341F30">
        <w:rPr>
          <w:rFonts w:asciiTheme="majorBidi" w:hAnsiTheme="majorBidi" w:cstheme="majorBidi"/>
          <w:sz w:val="24"/>
          <w:szCs w:val="24"/>
          <w:lang w:bidi="ar-IQ"/>
        </w:rPr>
        <w:t>and</w:t>
      </w:r>
      <w:r w:rsidR="00341F30" w:rsidRPr="00341F30">
        <w:rPr>
          <w:rFonts w:asciiTheme="majorBidi" w:hAnsiTheme="majorBidi" w:cstheme="majorBidi"/>
          <w:lang w:bidi="ar-IQ"/>
        </w:rPr>
        <w:t xml:space="preserve"> </w:t>
      </w:r>
      <w:r w:rsidR="00341F30">
        <w:rPr>
          <w:rFonts w:asciiTheme="majorBidi" w:hAnsiTheme="majorBidi" w:cstheme="majorBidi"/>
          <w:sz w:val="24"/>
          <w:szCs w:val="24"/>
          <w:lang w:bidi="ar-IQ"/>
        </w:rPr>
        <w:t>scars</w:t>
      </w:r>
    </w:p>
    <w:p w:rsidR="00405AE7" w:rsidRDefault="007C1456" w:rsidP="00C577B1">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Cough test:</w:t>
      </w:r>
      <w:r w:rsidR="00614FEC" w:rsidRPr="002077C0">
        <w:rPr>
          <w:rFonts w:asciiTheme="majorBidi" w:hAnsiTheme="majorBidi" w:cstheme="majorBidi"/>
          <w:sz w:val="24"/>
          <w:szCs w:val="24"/>
          <w:lang w:bidi="ar-IQ"/>
        </w:rPr>
        <w:t xml:space="preserve"> stress incontinence may be demonstrated when the patient coughs</w:t>
      </w:r>
      <w:r w:rsidR="00405AE7">
        <w:rPr>
          <w:rFonts w:asciiTheme="majorBidi" w:hAnsiTheme="majorBidi" w:cstheme="majorBidi"/>
          <w:sz w:val="24"/>
          <w:szCs w:val="24"/>
          <w:lang w:bidi="ar-IQ"/>
        </w:rPr>
        <w:t xml:space="preserve"> with full bladder in dorsal position</w:t>
      </w:r>
      <w:r w:rsidR="00614FEC" w:rsidRPr="002077C0">
        <w:rPr>
          <w:rFonts w:asciiTheme="majorBidi" w:hAnsiTheme="majorBidi" w:cstheme="majorBidi"/>
          <w:sz w:val="24"/>
          <w:szCs w:val="24"/>
          <w:lang w:bidi="ar-IQ"/>
        </w:rPr>
        <w:t>.</w:t>
      </w:r>
    </w:p>
    <w:p w:rsidR="00614FEC" w:rsidRDefault="00614FEC" w:rsidP="00C577B1">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Vaginal examina</w:t>
      </w:r>
      <w:r w:rsidR="00C577B1" w:rsidRPr="002077C0">
        <w:rPr>
          <w:rFonts w:asciiTheme="majorBidi" w:hAnsiTheme="majorBidi" w:cstheme="majorBidi"/>
          <w:sz w:val="24"/>
          <w:szCs w:val="24"/>
          <w:lang w:bidi="ar-IQ"/>
        </w:rPr>
        <w:t>tion</w:t>
      </w:r>
      <w:r w:rsidR="00B648AC">
        <w:rPr>
          <w:rFonts w:asciiTheme="majorBidi" w:hAnsiTheme="majorBidi" w:cstheme="majorBidi"/>
          <w:sz w:val="24"/>
          <w:szCs w:val="24"/>
          <w:lang w:bidi="ar-IQ"/>
        </w:rPr>
        <w:t xml:space="preserve"> using sim's speculum</w:t>
      </w:r>
      <w:r w:rsidR="00C577B1" w:rsidRPr="002077C0">
        <w:rPr>
          <w:rFonts w:asciiTheme="majorBidi" w:hAnsiTheme="majorBidi" w:cstheme="majorBidi"/>
          <w:sz w:val="24"/>
          <w:szCs w:val="24"/>
          <w:lang w:bidi="ar-IQ"/>
        </w:rPr>
        <w:t xml:space="preserve"> should assess for prolapse,</w:t>
      </w:r>
      <w:r w:rsidR="007C1456" w:rsidRPr="002077C0">
        <w:rPr>
          <w:rFonts w:asciiTheme="majorBidi" w:hAnsiTheme="majorBidi" w:cstheme="majorBidi"/>
          <w:sz w:val="24"/>
          <w:szCs w:val="24"/>
          <w:lang w:bidi="ar-IQ"/>
        </w:rPr>
        <w:t xml:space="preserve"> atrophy</w:t>
      </w:r>
      <w:r w:rsidR="00C577B1" w:rsidRPr="002077C0">
        <w:rPr>
          <w:rFonts w:asciiTheme="majorBidi" w:hAnsiTheme="majorBidi" w:cstheme="majorBidi"/>
          <w:sz w:val="24"/>
          <w:szCs w:val="24"/>
          <w:lang w:bidi="ar-IQ"/>
        </w:rPr>
        <w:t>, fistula</w:t>
      </w:r>
      <w:r w:rsidR="00076F01" w:rsidRPr="002077C0">
        <w:rPr>
          <w:rFonts w:asciiTheme="majorBidi" w:hAnsiTheme="majorBidi" w:cstheme="majorBidi"/>
          <w:sz w:val="24"/>
          <w:szCs w:val="24"/>
          <w:lang w:bidi="ar-IQ"/>
        </w:rPr>
        <w:t xml:space="preserve"> and pelvic masses</w:t>
      </w:r>
    </w:p>
    <w:p w:rsidR="008E78B8" w:rsidRDefault="008E78B8" w:rsidP="008E78B8">
      <w:pPr>
        <w:tabs>
          <w:tab w:val="left" w:pos="6431"/>
          <w:tab w:val="right" w:pos="8306"/>
        </w:tabs>
        <w:jc w:val="right"/>
        <w:rPr>
          <w:rFonts w:asciiTheme="majorBidi" w:hAnsiTheme="majorBidi" w:cstheme="majorBidi"/>
          <w:sz w:val="24"/>
          <w:szCs w:val="24"/>
          <w:lang w:bidi="ar-IQ"/>
        </w:rPr>
      </w:pPr>
      <w:r w:rsidRPr="008E78B8">
        <w:rPr>
          <w:rFonts w:asciiTheme="majorBidi" w:hAnsiTheme="majorBidi" w:cstheme="majorBidi"/>
          <w:b/>
          <w:bCs/>
          <w:sz w:val="24"/>
          <w:szCs w:val="24"/>
          <w:lang w:bidi="ar-IQ"/>
        </w:rPr>
        <w:t>Q Tip test</w:t>
      </w:r>
      <w:r>
        <w:rPr>
          <w:rFonts w:asciiTheme="majorBidi" w:hAnsiTheme="majorBidi" w:cstheme="majorBidi"/>
          <w:sz w:val="24"/>
          <w:szCs w:val="24"/>
          <w:lang w:bidi="ar-IQ"/>
        </w:rPr>
        <w:t>:</w:t>
      </w:r>
      <w:r w:rsidRPr="008E78B8">
        <w:rPr>
          <w:rFonts w:asciiTheme="majorBidi" w:hAnsiTheme="majorBidi" w:cstheme="majorBidi"/>
          <w:sz w:val="24"/>
          <w:szCs w:val="24"/>
          <w:lang w:bidi="ar-IQ"/>
        </w:rPr>
        <w:t xml:space="preserve"> A sterile swab stick is inserted into the bladder cavity. As the patient strain</w:t>
      </w:r>
      <w:r>
        <w:rPr>
          <w:rFonts w:asciiTheme="majorBidi" w:hAnsiTheme="majorBidi" w:cstheme="majorBidi"/>
          <w:sz w:val="24"/>
          <w:szCs w:val="24"/>
          <w:lang w:bidi="ar-IQ"/>
        </w:rPr>
        <w:t>s</w:t>
      </w:r>
      <w:r w:rsidR="00405AE7">
        <w:rPr>
          <w:rFonts w:asciiTheme="majorBidi" w:hAnsiTheme="majorBidi" w:cstheme="majorBidi"/>
          <w:sz w:val="24"/>
          <w:szCs w:val="24"/>
          <w:lang w:bidi="ar-IQ"/>
        </w:rPr>
        <w:t>,</w:t>
      </w:r>
      <w:r>
        <w:rPr>
          <w:rFonts w:asciiTheme="majorBidi" w:hAnsiTheme="majorBidi" w:cstheme="majorBidi"/>
          <w:sz w:val="24"/>
          <w:szCs w:val="24"/>
          <w:lang w:bidi="ar-IQ"/>
        </w:rPr>
        <w:t xml:space="preserve"> i</w:t>
      </w:r>
      <w:r w:rsidRPr="008E78B8">
        <w:rPr>
          <w:rFonts w:asciiTheme="majorBidi" w:hAnsiTheme="majorBidi" w:cstheme="majorBidi"/>
          <w:sz w:val="24"/>
          <w:szCs w:val="24"/>
          <w:lang w:bidi="ar-IQ"/>
        </w:rPr>
        <w:t>n continent women the angle between the horizon and the swab should not exceed 30 degree. While women with stress incontinence the angle may reach up to 60 degree</w:t>
      </w:r>
      <w:r w:rsidR="00405AE7">
        <w:rPr>
          <w:rFonts w:asciiTheme="majorBidi" w:hAnsiTheme="majorBidi" w:cstheme="majorBidi"/>
          <w:sz w:val="24"/>
          <w:szCs w:val="24"/>
          <w:lang w:bidi="ar-IQ"/>
        </w:rPr>
        <w:t xml:space="preserve"> which indicates urethral hypermobility</w:t>
      </w:r>
      <w:r w:rsidRPr="008E78B8">
        <w:rPr>
          <w:rFonts w:asciiTheme="majorBidi" w:hAnsiTheme="majorBidi" w:cstheme="majorBidi"/>
          <w:sz w:val="24"/>
          <w:szCs w:val="24"/>
          <w:lang w:bidi="ar-IQ"/>
        </w:rPr>
        <w:t>.</w:t>
      </w:r>
    </w:p>
    <w:p w:rsidR="008E78B8" w:rsidRPr="008E78B8" w:rsidRDefault="008E78B8" w:rsidP="008E78B8">
      <w:pPr>
        <w:tabs>
          <w:tab w:val="left" w:pos="6431"/>
          <w:tab w:val="right" w:pos="8306"/>
        </w:tabs>
        <w:jc w:val="right"/>
        <w:rPr>
          <w:rFonts w:asciiTheme="majorBidi" w:hAnsiTheme="majorBidi" w:cstheme="majorBidi"/>
          <w:sz w:val="24"/>
          <w:szCs w:val="24"/>
          <w:rtl/>
          <w:lang w:bidi="ar-IQ"/>
        </w:rPr>
      </w:pPr>
      <w:r w:rsidRPr="008E78B8">
        <w:rPr>
          <w:rFonts w:asciiTheme="majorBidi" w:hAnsiTheme="majorBidi" w:cstheme="majorBidi"/>
          <w:noProof/>
          <w:sz w:val="24"/>
          <w:szCs w:val="24"/>
          <w:rtl/>
        </w:rPr>
        <w:drawing>
          <wp:inline distT="0" distB="0" distL="0" distR="0">
            <wp:extent cx="3425899" cy="3455581"/>
            <wp:effectExtent l="19050" t="0" r="3101" b="0"/>
            <wp:docPr id="11" name="Picture 3" descr="un578733"/>
            <wp:cNvGraphicFramePr/>
            <a:graphic xmlns:a="http://schemas.openxmlformats.org/drawingml/2006/main">
              <a:graphicData uri="http://schemas.openxmlformats.org/drawingml/2006/picture">
                <pic:pic xmlns:pic="http://schemas.openxmlformats.org/drawingml/2006/picture">
                  <pic:nvPicPr>
                    <pic:cNvPr id="11266" name="Picture 2" descr="un578733"/>
                    <pic:cNvPicPr>
                      <a:picLocks noChangeAspect="1" noChangeArrowheads="1"/>
                    </pic:cNvPicPr>
                  </pic:nvPicPr>
                  <pic:blipFill>
                    <a:blip r:embed="rId8"/>
                    <a:srcRect/>
                    <a:stretch>
                      <a:fillRect/>
                    </a:stretch>
                  </pic:blipFill>
                  <pic:spPr bwMode="auto">
                    <a:xfrm>
                      <a:off x="0" y="0"/>
                      <a:ext cx="3429252" cy="3458963"/>
                    </a:xfrm>
                    <a:prstGeom prst="rect">
                      <a:avLst/>
                    </a:prstGeom>
                    <a:noFill/>
                    <a:ln w="9525">
                      <a:noFill/>
                      <a:miter lim="800000"/>
                      <a:headEnd/>
                      <a:tailEnd/>
                    </a:ln>
                  </pic:spPr>
                </pic:pic>
              </a:graphicData>
            </a:graphic>
          </wp:inline>
        </w:drawing>
      </w: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DA1305" w:rsidRDefault="00DA1305" w:rsidP="00DA1305">
      <w:pPr>
        <w:jc w:val="right"/>
        <w:rPr>
          <w:rFonts w:asciiTheme="majorBidi" w:hAnsiTheme="majorBidi" w:cstheme="majorBidi"/>
          <w:b/>
          <w:bCs/>
          <w:i/>
          <w:iCs/>
          <w:sz w:val="28"/>
          <w:szCs w:val="28"/>
          <w:rtl/>
          <w:lang w:bidi="ar-IQ"/>
        </w:rPr>
      </w:pPr>
      <w:r w:rsidRPr="002077C0">
        <w:rPr>
          <w:rFonts w:asciiTheme="majorBidi" w:hAnsiTheme="majorBidi" w:cstheme="majorBidi"/>
          <w:b/>
          <w:bCs/>
          <w:i/>
          <w:iCs/>
          <w:sz w:val="28"/>
          <w:szCs w:val="28"/>
          <w:lang w:bidi="ar-IQ"/>
        </w:rPr>
        <w:t xml:space="preserve">Investigations </w:t>
      </w:r>
    </w:p>
    <w:p w:rsidR="00DA1305" w:rsidRPr="002077C0" w:rsidRDefault="00DA1305" w:rsidP="00DA1305">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1-</w:t>
      </w:r>
      <w:r w:rsidRPr="0081771D">
        <w:rPr>
          <w:rFonts w:asciiTheme="majorBidi" w:hAnsiTheme="majorBidi" w:cstheme="majorBidi"/>
          <w:b/>
          <w:bCs/>
          <w:sz w:val="24"/>
          <w:szCs w:val="24"/>
          <w:lang w:bidi="ar-IQ"/>
        </w:rPr>
        <w:t>Mid-stream specimen of urine</w:t>
      </w:r>
      <w:r w:rsidR="00375050" w:rsidRPr="002077C0">
        <w:rPr>
          <w:rFonts w:asciiTheme="majorBidi" w:hAnsiTheme="majorBidi" w:cstheme="majorBidi"/>
          <w:sz w:val="24"/>
          <w:szCs w:val="24"/>
          <w:lang w:bidi="ar-IQ"/>
        </w:rPr>
        <w:t>: to exclude infection</w:t>
      </w:r>
    </w:p>
    <w:p w:rsidR="00E343F2" w:rsidRDefault="00DA1305" w:rsidP="00375050">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2-</w:t>
      </w:r>
      <w:r w:rsidRPr="0081771D">
        <w:rPr>
          <w:rFonts w:asciiTheme="majorBidi" w:hAnsiTheme="majorBidi" w:cstheme="majorBidi"/>
          <w:b/>
          <w:bCs/>
          <w:sz w:val="24"/>
          <w:szCs w:val="24"/>
          <w:lang w:bidi="ar-IQ"/>
        </w:rPr>
        <w:t>Frequency/volume chart</w:t>
      </w:r>
      <w:r w:rsidRPr="002077C0">
        <w:rPr>
          <w:rFonts w:asciiTheme="majorBidi" w:hAnsiTheme="majorBidi" w:cstheme="majorBidi"/>
          <w:sz w:val="24"/>
          <w:szCs w:val="24"/>
          <w:lang w:bidi="ar-IQ"/>
        </w:rPr>
        <w:t>:</w:t>
      </w:r>
      <w:r w:rsidRPr="002077C0">
        <w:rPr>
          <w:rFonts w:asciiTheme="majorBidi" w:eastAsia="+mn-ea" w:hAnsiTheme="majorBidi" w:cstheme="majorBidi"/>
          <w:color w:val="000000"/>
          <w:kern w:val="24"/>
          <w:sz w:val="24"/>
          <w:szCs w:val="24"/>
          <w:lang w:bidi="ar-IQ"/>
        </w:rPr>
        <w:t xml:space="preserve"> </w:t>
      </w:r>
      <w:r w:rsidRPr="002077C0">
        <w:rPr>
          <w:rFonts w:asciiTheme="majorBidi" w:hAnsiTheme="majorBidi" w:cstheme="majorBidi"/>
          <w:sz w:val="24"/>
          <w:szCs w:val="24"/>
          <w:lang w:bidi="ar-IQ"/>
        </w:rPr>
        <w:t>(urinary or bladder diary) provides an objective</w:t>
      </w:r>
      <w:r w:rsidR="00375050"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assessment of a patient’s fluid input and urine output.</w:t>
      </w:r>
    </w:p>
    <w:p w:rsidR="00DA1305" w:rsidRPr="002077C0" w:rsidRDefault="00E343F2" w:rsidP="00E343F2">
      <w:pPr>
        <w:jc w:val="right"/>
        <w:rPr>
          <w:rFonts w:asciiTheme="majorBidi" w:hAnsiTheme="majorBidi" w:cstheme="majorBidi"/>
          <w:sz w:val="24"/>
          <w:szCs w:val="24"/>
          <w:lang w:bidi="ar-IQ"/>
        </w:rPr>
      </w:pPr>
      <w:r w:rsidRPr="00E343F2">
        <w:rPr>
          <w:rFonts w:asciiTheme="majorBidi" w:hAnsiTheme="majorBidi" w:cstheme="majorBidi"/>
          <w:noProof/>
          <w:sz w:val="24"/>
          <w:szCs w:val="24"/>
          <w:rtl/>
        </w:rPr>
        <w:drawing>
          <wp:inline distT="0" distB="0" distL="0" distR="0">
            <wp:extent cx="4632193" cy="1562986"/>
            <wp:effectExtent l="19050" t="0" r="0" b="0"/>
            <wp:docPr id="12" name="Picture 4"/>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9"/>
                    <a:srcRect/>
                    <a:stretch>
                      <a:fillRect/>
                    </a:stretch>
                  </pic:blipFill>
                  <pic:spPr bwMode="auto">
                    <a:xfrm>
                      <a:off x="0" y="0"/>
                      <a:ext cx="4633905" cy="1563564"/>
                    </a:xfrm>
                    <a:prstGeom prst="rect">
                      <a:avLst/>
                    </a:prstGeom>
                    <a:noFill/>
                    <a:ln w="9525">
                      <a:noFill/>
                      <a:miter lim="800000"/>
                      <a:headEnd/>
                      <a:tailEnd/>
                    </a:ln>
                  </pic:spPr>
                </pic:pic>
              </a:graphicData>
            </a:graphic>
          </wp:inline>
        </w:drawing>
      </w:r>
      <w:r w:rsidR="00DA1305" w:rsidRPr="002077C0">
        <w:rPr>
          <w:rFonts w:asciiTheme="majorBidi" w:hAnsiTheme="majorBidi" w:cstheme="majorBidi"/>
          <w:sz w:val="24"/>
          <w:szCs w:val="24"/>
          <w:rtl/>
          <w:lang w:bidi="ar-IQ"/>
        </w:rPr>
        <w:t xml:space="preserve"> </w:t>
      </w:r>
    </w:p>
    <w:p w:rsidR="00DA1305" w:rsidRPr="002077C0" w:rsidRDefault="00DA1305" w:rsidP="006D7656">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3-</w:t>
      </w:r>
      <w:r w:rsidRPr="0081771D">
        <w:rPr>
          <w:rFonts w:asciiTheme="majorBidi" w:hAnsiTheme="majorBidi" w:cstheme="majorBidi"/>
          <w:b/>
          <w:bCs/>
          <w:sz w:val="24"/>
          <w:szCs w:val="24"/>
          <w:lang w:bidi="ar-IQ"/>
        </w:rPr>
        <w:t>Pad test</w:t>
      </w:r>
      <w:r w:rsidRPr="002077C0">
        <w:rPr>
          <w:rFonts w:asciiTheme="majorBidi" w:hAnsiTheme="majorBidi" w:cstheme="majorBidi"/>
          <w:sz w:val="24"/>
          <w:szCs w:val="24"/>
          <w:lang w:bidi="ar-IQ"/>
        </w:rPr>
        <w:t>:</w:t>
      </w:r>
      <w:r w:rsidR="00375050" w:rsidRPr="002077C0">
        <w:rPr>
          <w:rFonts w:asciiTheme="majorBidi" w:hAnsiTheme="majorBidi" w:cstheme="majorBidi"/>
          <w:sz w:val="24"/>
          <w:szCs w:val="24"/>
          <w:lang w:bidi="ar-IQ"/>
        </w:rPr>
        <w:t xml:space="preserve"> by measuring the </w:t>
      </w:r>
      <w:r w:rsidR="006D7656" w:rsidRPr="002077C0">
        <w:rPr>
          <w:rFonts w:asciiTheme="majorBidi" w:hAnsiTheme="majorBidi" w:cstheme="majorBidi"/>
          <w:sz w:val="24"/>
          <w:szCs w:val="24"/>
          <w:lang w:bidi="ar-IQ"/>
        </w:rPr>
        <w:t>weight gain of a perineal sanitary towel</w:t>
      </w:r>
    </w:p>
    <w:p w:rsidR="00DA1305" w:rsidRPr="002077C0" w:rsidRDefault="006D7656" w:rsidP="00CE4C14">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4-</w:t>
      </w:r>
      <w:r w:rsidR="00DA1305" w:rsidRPr="0081771D">
        <w:rPr>
          <w:rFonts w:asciiTheme="majorBidi" w:hAnsiTheme="majorBidi" w:cstheme="majorBidi"/>
          <w:b/>
          <w:bCs/>
          <w:sz w:val="24"/>
          <w:szCs w:val="24"/>
          <w:lang w:bidi="ar-IQ"/>
        </w:rPr>
        <w:t>Uroflowmetry</w:t>
      </w:r>
      <w:r w:rsidR="00DA1305" w:rsidRPr="002077C0">
        <w:rPr>
          <w:rFonts w:asciiTheme="majorBidi" w:hAnsiTheme="majorBidi" w:cstheme="majorBidi"/>
          <w:sz w:val="24"/>
          <w:szCs w:val="24"/>
          <w:lang w:bidi="ar-IQ"/>
        </w:rPr>
        <w:t>:</w:t>
      </w:r>
      <w:r w:rsidR="00DA1305" w:rsidRPr="002077C0">
        <w:rPr>
          <w:rFonts w:asciiTheme="majorBidi" w:eastAsia="+mn-ea" w:hAnsiTheme="majorBidi" w:cstheme="majorBidi"/>
          <w:color w:val="000000"/>
          <w:kern w:val="24"/>
          <w:sz w:val="24"/>
          <w:szCs w:val="24"/>
          <w:lang w:bidi="ar-IQ"/>
        </w:rPr>
        <w:t xml:space="preserve"> </w:t>
      </w:r>
      <w:r w:rsidR="00DA1305" w:rsidRPr="002077C0">
        <w:rPr>
          <w:rFonts w:asciiTheme="majorBidi" w:hAnsiTheme="majorBidi" w:cstheme="majorBidi"/>
          <w:sz w:val="24"/>
          <w:szCs w:val="24"/>
          <w:lang w:bidi="ar-IQ"/>
        </w:rPr>
        <w:t xml:space="preserve"> is the measurement of urine flow rate. A flow rate &lt;</w:t>
      </w:r>
      <w:r w:rsidRPr="002077C0">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15</w:t>
      </w:r>
      <w:r w:rsidR="00226F71">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mL</w:t>
      </w:r>
      <w:r w:rsidRPr="002077C0">
        <w:rPr>
          <w:rFonts w:asciiTheme="majorBidi" w:hAnsiTheme="majorBidi" w:cstheme="majorBidi"/>
          <w:sz w:val="24"/>
          <w:szCs w:val="24"/>
          <w:lang w:bidi="ar-IQ"/>
        </w:rPr>
        <w:t xml:space="preserve"> \ </w:t>
      </w:r>
      <w:r w:rsidR="00DA1305" w:rsidRPr="002077C0">
        <w:rPr>
          <w:rFonts w:asciiTheme="majorBidi" w:hAnsiTheme="majorBidi" w:cstheme="majorBidi"/>
          <w:sz w:val="24"/>
          <w:szCs w:val="24"/>
          <w:lang w:bidi="ar-IQ"/>
        </w:rPr>
        <w:t xml:space="preserve">s on more than one occasion is considered abnormal in females. </w:t>
      </w:r>
    </w:p>
    <w:p w:rsidR="00DA1305" w:rsidRPr="002077C0" w:rsidRDefault="00DA1305" w:rsidP="00CE4C14">
      <w:pPr>
        <w:tabs>
          <w:tab w:val="left" w:pos="6397"/>
          <w:tab w:val="right" w:pos="8306"/>
        </w:tabs>
        <w:spacing w:after="0"/>
        <w:jc w:val="right"/>
        <w:rPr>
          <w:rFonts w:asciiTheme="majorBidi" w:eastAsia="+mn-ea" w:hAnsiTheme="majorBidi" w:cstheme="majorBidi"/>
          <w:color w:val="000000"/>
          <w:kern w:val="24"/>
          <w:sz w:val="24"/>
          <w:szCs w:val="24"/>
          <w:rtl/>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ab/>
      </w:r>
      <w:r w:rsidR="006D7656" w:rsidRPr="002077C0">
        <w:rPr>
          <w:rFonts w:asciiTheme="majorBidi" w:hAnsiTheme="majorBidi" w:cstheme="majorBidi"/>
          <w:sz w:val="24"/>
          <w:szCs w:val="24"/>
          <w:lang w:bidi="ar-IQ"/>
        </w:rPr>
        <w:t>5</w:t>
      </w:r>
      <w:r w:rsidRPr="002077C0">
        <w:rPr>
          <w:rFonts w:asciiTheme="majorBidi" w:hAnsiTheme="majorBidi" w:cstheme="majorBidi"/>
          <w:sz w:val="24"/>
          <w:szCs w:val="24"/>
          <w:lang w:bidi="ar-IQ"/>
        </w:rPr>
        <w:t>-</w:t>
      </w:r>
      <w:r w:rsidRPr="0081771D">
        <w:rPr>
          <w:rFonts w:asciiTheme="majorBidi" w:hAnsiTheme="majorBidi" w:cstheme="majorBidi"/>
          <w:b/>
          <w:bCs/>
          <w:sz w:val="24"/>
          <w:szCs w:val="24"/>
          <w:lang w:bidi="ar-IQ"/>
        </w:rPr>
        <w:t>Cystometry</w:t>
      </w:r>
    </w:p>
    <w:p w:rsidR="00DA1305" w:rsidRPr="002077C0" w:rsidRDefault="00573683" w:rsidP="00CE4C14">
      <w:pPr>
        <w:tabs>
          <w:tab w:val="left" w:pos="6397"/>
          <w:tab w:val="right" w:pos="8306"/>
        </w:tabs>
        <w:spacing w:after="0"/>
        <w:jc w:val="right"/>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involves the measurement of the pressure</w:t>
      </w:r>
      <w:r w:rsidR="006D7656" w:rsidRPr="002077C0">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 xml:space="preserve">volume relationship of the bladder. It </w:t>
      </w:r>
      <w:r w:rsidR="006D7656" w:rsidRPr="002077C0">
        <w:rPr>
          <w:rFonts w:asciiTheme="majorBidi" w:hAnsiTheme="majorBidi" w:cstheme="majorBidi"/>
          <w:sz w:val="24"/>
          <w:szCs w:val="24"/>
          <w:lang w:bidi="ar-IQ"/>
        </w:rPr>
        <w:t>measures the</w:t>
      </w:r>
      <w:r w:rsidR="00DA1305" w:rsidRPr="002077C0">
        <w:rPr>
          <w:rFonts w:asciiTheme="majorBidi" w:hAnsiTheme="majorBidi" w:cstheme="majorBidi"/>
          <w:sz w:val="24"/>
          <w:szCs w:val="24"/>
          <w:lang w:bidi="ar-IQ"/>
        </w:rPr>
        <w:t xml:space="preserve"> abdominal pressure</w:t>
      </w:r>
      <w:r w:rsidR="006D7656" w:rsidRPr="002077C0">
        <w:rPr>
          <w:rFonts w:asciiTheme="majorBidi" w:hAnsiTheme="majorBidi" w:cstheme="majorBidi"/>
          <w:sz w:val="24"/>
          <w:szCs w:val="24"/>
          <w:lang w:bidi="ar-IQ"/>
        </w:rPr>
        <w:t>, intravesical pressure and</w:t>
      </w:r>
      <w:r w:rsidR="00DA1305" w:rsidRPr="002077C0">
        <w:rPr>
          <w:rFonts w:asciiTheme="majorBidi" w:hAnsiTheme="majorBidi" w:cstheme="majorBidi"/>
          <w:sz w:val="24"/>
          <w:szCs w:val="24"/>
          <w:lang w:bidi="ar-IQ"/>
        </w:rPr>
        <w:t xml:space="preserve"> detrusor pressure</w:t>
      </w:r>
    </w:p>
    <w:p w:rsidR="00DA1305" w:rsidRPr="002077C0" w:rsidRDefault="00DA1305" w:rsidP="00DA1305">
      <w:pPr>
        <w:tabs>
          <w:tab w:val="left" w:pos="6397"/>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The following are parameters of normal bladder function.</w:t>
      </w:r>
    </w:p>
    <w:p w:rsidR="00DA1305" w:rsidRPr="002077C0" w:rsidRDefault="00DA1305" w:rsidP="0081771D">
      <w:pPr>
        <w:tabs>
          <w:tab w:val="left" w:pos="6397"/>
          <w:tab w:val="right" w:pos="8306"/>
        </w:tabs>
        <w:spacing w:after="0"/>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Residual urine of &lt; 50 mL. </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 First desire to void between 150 and 200 mL. </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 Capacity between 400 and 600 mL. </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Detrusor pressure rise of &lt;</w:t>
      </w:r>
      <w:r w:rsidR="000327C3"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15 cmH</w:t>
      </w:r>
      <w:r w:rsidRPr="0081771D">
        <w:rPr>
          <w:rFonts w:asciiTheme="majorBidi" w:hAnsiTheme="majorBidi" w:cstheme="majorBidi"/>
          <w:sz w:val="24"/>
          <w:szCs w:val="24"/>
          <w:vertAlign w:val="subscript"/>
          <w:lang w:bidi="ar-IQ"/>
        </w:rPr>
        <w:t>2</w:t>
      </w:r>
      <w:r w:rsidRPr="002077C0">
        <w:rPr>
          <w:rFonts w:asciiTheme="majorBidi" w:hAnsiTheme="majorBidi" w:cstheme="majorBidi"/>
          <w:sz w:val="24"/>
          <w:szCs w:val="24"/>
          <w:lang w:bidi="ar-IQ"/>
        </w:rPr>
        <w:t>0 during filling and standing.</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Absence of systolic detrusor contractions.</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No leakage on coughing.</w:t>
      </w:r>
    </w:p>
    <w:p w:rsidR="00DA1305" w:rsidRPr="00A5719E" w:rsidRDefault="00DA1305" w:rsidP="00CE4C14">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A voiding detrusor pressure rise of &lt; 70 cmH</w:t>
      </w:r>
      <w:r w:rsidRPr="00CE4C14">
        <w:rPr>
          <w:rFonts w:asciiTheme="majorBidi" w:hAnsiTheme="majorBidi" w:cstheme="majorBidi"/>
          <w:sz w:val="24"/>
          <w:szCs w:val="24"/>
          <w:vertAlign w:val="subscript"/>
          <w:lang w:bidi="ar-IQ"/>
        </w:rPr>
        <w:t>2</w:t>
      </w:r>
      <w:r w:rsidRPr="002077C0">
        <w:rPr>
          <w:rFonts w:asciiTheme="majorBidi" w:hAnsiTheme="majorBidi" w:cstheme="majorBidi"/>
          <w:sz w:val="24"/>
          <w:szCs w:val="24"/>
          <w:lang w:bidi="ar-IQ"/>
        </w:rPr>
        <w:t>0 with a peak flow rate of</w:t>
      </w:r>
      <w:r w:rsidR="000327C3"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&gt; 15 mL</w:t>
      </w:r>
      <w:r w:rsidR="00CE4C14">
        <w:rPr>
          <w:rFonts w:asciiTheme="majorBidi" w:hAnsiTheme="majorBidi" w:cstheme="majorBidi"/>
          <w:sz w:val="24"/>
          <w:szCs w:val="24"/>
          <w:lang w:bidi="ar-IQ"/>
        </w:rPr>
        <w:t>\</w:t>
      </w:r>
      <w:r w:rsidRPr="002077C0">
        <w:rPr>
          <w:rFonts w:asciiTheme="majorBidi" w:hAnsiTheme="majorBidi" w:cstheme="majorBidi"/>
          <w:sz w:val="24"/>
          <w:szCs w:val="24"/>
          <w:lang w:bidi="ar-IQ"/>
        </w:rPr>
        <w:t xml:space="preserve">s for a volume &gt; 150 mL </w:t>
      </w:r>
    </w:p>
    <w:p w:rsidR="00DA1305" w:rsidRPr="002077C0" w:rsidRDefault="00DA1305" w:rsidP="00DA1305">
      <w:pPr>
        <w:tabs>
          <w:tab w:val="left" w:pos="6397"/>
          <w:tab w:val="right" w:pos="8306"/>
        </w:tabs>
        <w:jc w:val="right"/>
        <w:rPr>
          <w:rFonts w:asciiTheme="majorBidi" w:hAnsiTheme="majorBidi" w:cstheme="majorBidi"/>
          <w:sz w:val="24"/>
          <w:szCs w:val="24"/>
          <w:rtl/>
          <w:lang w:bidi="ar-IQ"/>
        </w:rPr>
      </w:pPr>
      <w:r w:rsidRPr="002077C0">
        <w:rPr>
          <w:rFonts w:asciiTheme="majorBidi" w:hAnsiTheme="majorBidi" w:cstheme="majorBidi"/>
          <w:noProof/>
          <w:sz w:val="24"/>
          <w:szCs w:val="24"/>
          <w:rtl/>
        </w:rPr>
        <w:lastRenderedPageBreak/>
        <w:drawing>
          <wp:inline distT="0" distB="0" distL="0" distR="0">
            <wp:extent cx="4797499" cy="2519916"/>
            <wp:effectExtent l="19050" t="0" r="3101" b="0"/>
            <wp:docPr id="1"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srcRect/>
                    <a:stretch>
                      <a:fillRect/>
                    </a:stretch>
                  </pic:blipFill>
                  <pic:spPr>
                    <a:xfrm>
                      <a:off x="0" y="0"/>
                      <a:ext cx="4806974" cy="2524893"/>
                    </a:xfrm>
                    <a:prstGeom prst="rect">
                      <a:avLst/>
                    </a:prstGeom>
                    <a:noFill/>
                  </pic:spPr>
                </pic:pic>
              </a:graphicData>
            </a:graphic>
          </wp:inline>
        </w:drawing>
      </w:r>
    </w:p>
    <w:p w:rsidR="00DA1305" w:rsidRPr="002077C0" w:rsidRDefault="000327C3" w:rsidP="0015699F">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6</w:t>
      </w:r>
      <w:r w:rsidR="00DA1305" w:rsidRPr="002077C0">
        <w:rPr>
          <w:rFonts w:asciiTheme="majorBidi" w:hAnsiTheme="majorBidi" w:cstheme="majorBidi"/>
          <w:sz w:val="24"/>
          <w:szCs w:val="24"/>
          <w:lang w:bidi="ar-IQ"/>
        </w:rPr>
        <w:t>-</w:t>
      </w:r>
      <w:r w:rsidRPr="002077C0">
        <w:rPr>
          <w:rFonts w:asciiTheme="majorBidi" w:hAnsiTheme="majorBidi" w:cstheme="majorBidi"/>
          <w:sz w:val="24"/>
          <w:szCs w:val="24"/>
          <w:lang w:bidi="ar-IQ"/>
        </w:rPr>
        <w:t xml:space="preserve"> other investigations in selected cases like: </w:t>
      </w:r>
      <w:r w:rsidR="00DA1305" w:rsidRPr="002077C0">
        <w:rPr>
          <w:rFonts w:asciiTheme="majorBidi" w:hAnsiTheme="majorBidi" w:cstheme="majorBidi"/>
          <w:sz w:val="24"/>
          <w:szCs w:val="24"/>
          <w:lang w:bidi="ar-IQ"/>
        </w:rPr>
        <w:t>Videocystourethrography</w:t>
      </w:r>
      <w:r w:rsidRPr="002077C0">
        <w:rPr>
          <w:rFonts w:asciiTheme="majorBidi" w:hAnsiTheme="majorBidi" w:cstheme="majorBidi"/>
          <w:sz w:val="24"/>
          <w:szCs w:val="24"/>
          <w:lang w:bidi="ar-IQ"/>
        </w:rPr>
        <w:t>,</w:t>
      </w:r>
      <w:r w:rsidRPr="002077C0">
        <w:rPr>
          <w:rFonts w:asciiTheme="majorBidi" w:hAnsiTheme="majorBidi" w:cstheme="majorBidi"/>
          <w:b/>
          <w:bCs/>
          <w:sz w:val="24"/>
          <w:szCs w:val="24"/>
          <w:lang w:bidi="ar-IQ"/>
        </w:rPr>
        <w:t xml:space="preserve"> </w:t>
      </w:r>
      <w:r w:rsidRPr="002077C0">
        <w:rPr>
          <w:rFonts w:asciiTheme="majorBidi" w:hAnsiTheme="majorBidi" w:cstheme="majorBidi"/>
          <w:sz w:val="24"/>
          <w:szCs w:val="24"/>
          <w:lang w:bidi="ar-IQ"/>
        </w:rPr>
        <w:t>Urethral pressure profilometry, Cystourethroscopy</w:t>
      </w:r>
      <w:r w:rsidR="00C577B1" w:rsidRPr="002077C0">
        <w:rPr>
          <w:rFonts w:asciiTheme="majorBidi" w:hAnsiTheme="majorBidi" w:cstheme="majorBidi"/>
          <w:sz w:val="24"/>
          <w:szCs w:val="24"/>
          <w:lang w:bidi="ar-IQ"/>
        </w:rPr>
        <w:t xml:space="preserve">, Ultrasound and IVU  </w:t>
      </w:r>
      <w:r w:rsidR="0015699F">
        <w:rPr>
          <w:rFonts w:asciiTheme="majorBidi" w:hAnsiTheme="majorBidi" w:cstheme="majorBidi"/>
          <w:sz w:val="24"/>
          <w:szCs w:val="24"/>
          <w:lang w:bidi="ar-IQ"/>
        </w:rPr>
        <w:t>can be</w:t>
      </w:r>
      <w:r w:rsidR="00C577B1" w:rsidRPr="002077C0">
        <w:rPr>
          <w:rFonts w:asciiTheme="majorBidi" w:hAnsiTheme="majorBidi" w:cstheme="majorBidi"/>
          <w:sz w:val="24"/>
          <w:szCs w:val="24"/>
          <w:lang w:bidi="ar-IQ"/>
        </w:rPr>
        <w:t xml:space="preserve"> performed when there is hematuria, recurrent UTI, fistula</w:t>
      </w:r>
      <w:r w:rsidR="000132D6">
        <w:rPr>
          <w:rFonts w:asciiTheme="majorBidi" w:hAnsiTheme="majorBidi" w:cstheme="majorBidi"/>
          <w:sz w:val="24"/>
          <w:szCs w:val="24"/>
          <w:lang w:bidi="ar-IQ"/>
        </w:rPr>
        <w:t>,</w:t>
      </w:r>
      <w:r w:rsidR="00C577B1" w:rsidRPr="002077C0">
        <w:rPr>
          <w:rFonts w:asciiTheme="majorBidi" w:hAnsiTheme="majorBidi" w:cstheme="majorBidi"/>
          <w:sz w:val="24"/>
          <w:szCs w:val="24"/>
          <w:lang w:bidi="ar-IQ"/>
        </w:rPr>
        <w:t xml:space="preserve"> urgency </w:t>
      </w:r>
      <w:r w:rsidR="000132D6">
        <w:rPr>
          <w:rFonts w:asciiTheme="majorBidi" w:hAnsiTheme="majorBidi" w:cstheme="majorBidi"/>
          <w:sz w:val="24"/>
          <w:szCs w:val="24"/>
          <w:lang w:bidi="ar-IQ"/>
        </w:rPr>
        <w:t>and</w:t>
      </w:r>
      <w:r w:rsidR="00C577B1" w:rsidRPr="002077C0">
        <w:rPr>
          <w:rFonts w:asciiTheme="majorBidi" w:hAnsiTheme="majorBidi" w:cstheme="majorBidi"/>
          <w:sz w:val="24"/>
          <w:szCs w:val="24"/>
          <w:lang w:bidi="ar-IQ"/>
        </w:rPr>
        <w:t xml:space="preserve"> dysurea</w:t>
      </w:r>
    </w:p>
    <w:p w:rsidR="00CB2D86" w:rsidRDefault="00CB2D86" w:rsidP="009455C9">
      <w:pPr>
        <w:jc w:val="right"/>
        <w:rPr>
          <w:rFonts w:asciiTheme="majorBidi" w:hAnsiTheme="majorBidi" w:cstheme="majorBidi"/>
          <w:b/>
          <w:bCs/>
          <w:sz w:val="32"/>
          <w:szCs w:val="32"/>
          <w:lang w:bidi="ar-IQ"/>
        </w:rPr>
      </w:pPr>
    </w:p>
    <w:p w:rsidR="00A60701" w:rsidRPr="00082CB6" w:rsidRDefault="001F5CC3" w:rsidP="009455C9">
      <w:pPr>
        <w:jc w:val="right"/>
        <w:rPr>
          <w:rFonts w:asciiTheme="majorBidi" w:hAnsiTheme="majorBidi" w:cstheme="majorBidi"/>
          <w:b/>
          <w:bCs/>
          <w:sz w:val="32"/>
          <w:szCs w:val="32"/>
          <w:lang w:bidi="ar-IQ"/>
        </w:rPr>
      </w:pPr>
      <w:r w:rsidRPr="00082CB6">
        <w:rPr>
          <w:rFonts w:asciiTheme="majorBidi" w:hAnsiTheme="majorBidi" w:cstheme="majorBidi"/>
          <w:b/>
          <w:bCs/>
          <w:sz w:val="32"/>
          <w:szCs w:val="32"/>
          <w:lang w:bidi="ar-IQ"/>
        </w:rPr>
        <w:t>T</w:t>
      </w:r>
      <w:r w:rsidR="009455C9">
        <w:rPr>
          <w:rFonts w:asciiTheme="majorBidi" w:hAnsiTheme="majorBidi" w:cstheme="majorBidi"/>
          <w:b/>
          <w:bCs/>
          <w:sz w:val="32"/>
          <w:szCs w:val="32"/>
          <w:lang w:bidi="ar-IQ"/>
        </w:rPr>
        <w:t>reatment of Urodynamic</w:t>
      </w:r>
      <w:r w:rsidR="00A60701" w:rsidRPr="00082CB6">
        <w:rPr>
          <w:rFonts w:asciiTheme="majorBidi" w:hAnsiTheme="majorBidi" w:cstheme="majorBidi"/>
          <w:b/>
          <w:bCs/>
          <w:sz w:val="32"/>
          <w:szCs w:val="32"/>
          <w:lang w:bidi="ar-IQ"/>
        </w:rPr>
        <w:t xml:space="preserve"> stress incontinence</w:t>
      </w:r>
      <w:r w:rsidRPr="00082CB6">
        <w:rPr>
          <w:rFonts w:asciiTheme="majorBidi" w:hAnsiTheme="majorBidi" w:cstheme="majorBidi"/>
          <w:b/>
          <w:bCs/>
          <w:sz w:val="32"/>
          <w:szCs w:val="32"/>
          <w:lang w:bidi="ar-IQ"/>
        </w:rPr>
        <w:t>:</w:t>
      </w:r>
    </w:p>
    <w:p w:rsidR="001F5CC3" w:rsidRPr="00015845" w:rsidRDefault="00082CB6" w:rsidP="00A60701">
      <w:pPr>
        <w:jc w:val="right"/>
        <w:rPr>
          <w:rFonts w:asciiTheme="majorBidi" w:hAnsiTheme="majorBidi" w:cstheme="majorBidi"/>
          <w:b/>
          <w:bCs/>
          <w:sz w:val="28"/>
          <w:szCs w:val="28"/>
          <w:lang w:bidi="ar-IQ"/>
        </w:rPr>
      </w:pPr>
      <w:r w:rsidRPr="00015845">
        <w:rPr>
          <w:rFonts w:asciiTheme="majorBidi" w:hAnsiTheme="majorBidi" w:cstheme="majorBidi"/>
          <w:b/>
          <w:bCs/>
          <w:sz w:val="28"/>
          <w:szCs w:val="28"/>
          <w:lang w:bidi="ar-IQ"/>
        </w:rPr>
        <w:t xml:space="preserve">A. </w:t>
      </w:r>
      <w:r w:rsidR="001F5CC3" w:rsidRPr="00015845">
        <w:rPr>
          <w:rFonts w:asciiTheme="majorBidi" w:hAnsiTheme="majorBidi" w:cstheme="majorBidi"/>
          <w:b/>
          <w:bCs/>
          <w:sz w:val="28"/>
          <w:szCs w:val="28"/>
          <w:lang w:bidi="ar-IQ"/>
        </w:rPr>
        <w:t>Non surgical:</w:t>
      </w:r>
    </w:p>
    <w:p w:rsidR="007577D1" w:rsidRPr="007C3208" w:rsidRDefault="001F5CC3" w:rsidP="00C75D19">
      <w:pPr>
        <w:jc w:val="right"/>
        <w:rPr>
          <w:rFonts w:asciiTheme="majorBidi" w:hAnsiTheme="majorBidi" w:cstheme="majorBidi"/>
          <w:i/>
          <w:iCs/>
          <w:sz w:val="28"/>
          <w:szCs w:val="28"/>
          <w:lang w:bidi="ar-IQ"/>
        </w:rPr>
      </w:pPr>
      <w:r w:rsidRPr="007C3208">
        <w:rPr>
          <w:rFonts w:asciiTheme="majorBidi" w:hAnsiTheme="majorBidi" w:cstheme="majorBidi" w:hint="cs"/>
          <w:i/>
          <w:iCs/>
          <w:sz w:val="28"/>
          <w:szCs w:val="28"/>
          <w:rtl/>
          <w:lang w:bidi="ar-IQ"/>
        </w:rPr>
        <w:t>:</w:t>
      </w:r>
      <w:r w:rsidRPr="007C3208">
        <w:rPr>
          <w:rFonts w:asciiTheme="majorBidi" w:hAnsiTheme="majorBidi" w:cstheme="majorBidi"/>
          <w:b/>
          <w:bCs/>
          <w:i/>
          <w:iCs/>
          <w:sz w:val="28"/>
          <w:szCs w:val="28"/>
          <w:u w:val="single"/>
          <w:lang w:bidi="ar-IQ"/>
        </w:rPr>
        <w:t xml:space="preserve"> </w:t>
      </w:r>
      <w:r w:rsidR="00A60701" w:rsidRPr="007C3208">
        <w:rPr>
          <w:rFonts w:asciiTheme="majorBidi" w:hAnsiTheme="majorBidi" w:cstheme="majorBidi"/>
          <w:b/>
          <w:bCs/>
          <w:i/>
          <w:iCs/>
          <w:sz w:val="28"/>
          <w:szCs w:val="28"/>
          <w:u w:val="single"/>
          <w:lang w:bidi="ar-IQ"/>
        </w:rPr>
        <w:t xml:space="preserve">Simple measures </w:t>
      </w:r>
    </w:p>
    <w:p w:rsidR="00A60701" w:rsidRPr="002077C0" w:rsidRDefault="00206BAA" w:rsidP="00A60701">
      <w:pPr>
        <w:jc w:val="right"/>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1F5CC3">
        <w:rPr>
          <w:rFonts w:asciiTheme="majorBidi" w:hAnsiTheme="majorBidi" w:cstheme="majorBidi"/>
          <w:sz w:val="24"/>
          <w:szCs w:val="24"/>
          <w:lang w:bidi="ar-IQ"/>
        </w:rPr>
        <w:t xml:space="preserve">Treatment </w:t>
      </w:r>
      <w:r w:rsidR="00A60701" w:rsidRPr="002077C0">
        <w:rPr>
          <w:rFonts w:asciiTheme="majorBidi" w:hAnsiTheme="majorBidi" w:cstheme="majorBidi"/>
          <w:sz w:val="24"/>
          <w:szCs w:val="24"/>
          <w:lang w:bidi="ar-IQ"/>
        </w:rPr>
        <w:t xml:space="preserve"> of urinary tract infection, restriction of fluid intake,</w:t>
      </w:r>
      <w:r w:rsidR="001F5CC3">
        <w:rPr>
          <w:rFonts w:asciiTheme="majorBidi" w:hAnsiTheme="majorBidi" w:cstheme="majorBidi"/>
          <w:sz w:val="24"/>
          <w:szCs w:val="24"/>
          <w:lang w:bidi="ar-IQ"/>
        </w:rPr>
        <w:t xml:space="preserve"> reduce caffeine intake,</w:t>
      </w:r>
      <w:r w:rsidR="00A60701" w:rsidRPr="002077C0">
        <w:rPr>
          <w:rFonts w:asciiTheme="majorBidi" w:hAnsiTheme="majorBidi" w:cstheme="majorBidi"/>
          <w:sz w:val="24"/>
          <w:szCs w:val="24"/>
          <w:lang w:bidi="ar-IQ"/>
        </w:rPr>
        <w:t xml:space="preserve"> modifying medication</w:t>
      </w:r>
      <w:r w:rsidR="0015699F">
        <w:rPr>
          <w:rFonts w:asciiTheme="majorBidi" w:hAnsiTheme="majorBidi" w:cstheme="majorBidi"/>
          <w:sz w:val="24"/>
          <w:szCs w:val="24"/>
          <w:lang w:bidi="ar-IQ"/>
        </w:rPr>
        <w:t xml:space="preserve">s </w:t>
      </w:r>
      <w:r w:rsidR="00A60701" w:rsidRPr="002077C0">
        <w:rPr>
          <w:rFonts w:asciiTheme="majorBidi" w:hAnsiTheme="majorBidi" w:cstheme="majorBidi"/>
          <w:sz w:val="24"/>
          <w:szCs w:val="24"/>
          <w:lang w:bidi="ar-IQ"/>
        </w:rPr>
        <w:t>(e.g. diuretics) and treating chronic cough and constipation play an important role in the management of most types of urinary incontinence.</w:t>
      </w:r>
    </w:p>
    <w:p w:rsidR="00A60701" w:rsidRPr="007C3208" w:rsidRDefault="00A60701" w:rsidP="00A60701">
      <w:pPr>
        <w:jc w:val="right"/>
        <w:rPr>
          <w:rFonts w:asciiTheme="majorBidi" w:hAnsiTheme="majorBidi" w:cstheme="majorBidi"/>
          <w:b/>
          <w:bCs/>
          <w:i/>
          <w:iCs/>
          <w:sz w:val="28"/>
          <w:szCs w:val="28"/>
          <w:u w:val="single"/>
          <w:lang w:bidi="ar-IQ"/>
        </w:rPr>
      </w:pPr>
      <w:r w:rsidRPr="007C3208">
        <w:rPr>
          <w:rFonts w:asciiTheme="majorBidi" w:hAnsiTheme="majorBidi" w:cstheme="majorBidi"/>
          <w:b/>
          <w:bCs/>
          <w:i/>
          <w:iCs/>
          <w:sz w:val="28"/>
          <w:szCs w:val="28"/>
          <w:u w:val="single"/>
          <w:lang w:bidi="ar-IQ"/>
        </w:rPr>
        <w:t xml:space="preserve">Prevention </w:t>
      </w:r>
    </w:p>
    <w:p w:rsidR="00CB2D86" w:rsidRDefault="00CB2D86" w:rsidP="00A60701">
      <w:pPr>
        <w:jc w:val="right"/>
        <w:rPr>
          <w:rFonts w:asciiTheme="majorBidi" w:hAnsiTheme="majorBidi" w:cstheme="majorBidi"/>
          <w:sz w:val="24"/>
          <w:szCs w:val="24"/>
          <w:lang w:bidi="ar-IQ"/>
        </w:rPr>
      </w:pPr>
      <w:r>
        <w:rPr>
          <w:rFonts w:asciiTheme="majorBidi" w:hAnsiTheme="majorBidi" w:cstheme="majorBidi"/>
          <w:sz w:val="24"/>
          <w:szCs w:val="24"/>
          <w:lang w:bidi="ar-IQ"/>
        </w:rPr>
        <w:t>1.</w:t>
      </w:r>
      <w:r w:rsidR="00A60701" w:rsidRPr="002077C0">
        <w:rPr>
          <w:rFonts w:asciiTheme="majorBidi" w:hAnsiTheme="majorBidi" w:cstheme="majorBidi"/>
          <w:sz w:val="24"/>
          <w:szCs w:val="24"/>
          <w:lang w:bidi="ar-IQ"/>
        </w:rPr>
        <w:t xml:space="preserve">Shortening the second stage of delivery and reducing traumatic delivery may result in fewer women developing stress incontinence. </w:t>
      </w:r>
    </w:p>
    <w:p w:rsidR="00CB2D86" w:rsidRDefault="00CB2D86" w:rsidP="00CB2D86">
      <w:pPr>
        <w:jc w:val="right"/>
        <w:rPr>
          <w:rFonts w:asciiTheme="majorBidi" w:hAnsiTheme="majorBidi" w:cstheme="majorBidi"/>
          <w:sz w:val="24"/>
          <w:szCs w:val="24"/>
          <w:lang w:bidi="ar-IQ"/>
        </w:rPr>
      </w:pPr>
      <w:r>
        <w:rPr>
          <w:rFonts w:asciiTheme="majorBidi" w:hAnsiTheme="majorBidi" w:cstheme="majorBidi"/>
          <w:sz w:val="24"/>
          <w:szCs w:val="24"/>
          <w:lang w:bidi="ar-IQ"/>
        </w:rPr>
        <w:t>2.H</w:t>
      </w:r>
      <w:r w:rsidR="00A60701" w:rsidRPr="002077C0">
        <w:rPr>
          <w:rFonts w:asciiTheme="majorBidi" w:hAnsiTheme="majorBidi" w:cstheme="majorBidi"/>
          <w:sz w:val="24"/>
          <w:szCs w:val="24"/>
          <w:lang w:bidi="ar-IQ"/>
        </w:rPr>
        <w:t xml:space="preserve">ormone replacement therapy </w:t>
      </w:r>
      <w:r>
        <w:rPr>
          <w:rFonts w:asciiTheme="majorBidi" w:hAnsiTheme="majorBidi" w:cstheme="majorBidi"/>
          <w:sz w:val="24"/>
          <w:szCs w:val="24"/>
          <w:lang w:bidi="ar-IQ"/>
        </w:rPr>
        <w:t>for postmenopausal women may be of benefit</w:t>
      </w:r>
      <w:r w:rsidR="00A60701" w:rsidRPr="002077C0">
        <w:rPr>
          <w:rFonts w:asciiTheme="majorBidi" w:hAnsiTheme="majorBidi" w:cstheme="majorBidi"/>
          <w:sz w:val="24"/>
          <w:szCs w:val="24"/>
          <w:lang w:bidi="ar-IQ"/>
        </w:rPr>
        <w:t>.</w:t>
      </w:r>
    </w:p>
    <w:p w:rsidR="00A60701" w:rsidRPr="002077C0" w:rsidRDefault="00CB2D86" w:rsidP="00CB2D86">
      <w:pPr>
        <w:jc w:val="right"/>
        <w:rPr>
          <w:rFonts w:asciiTheme="majorBidi" w:hAnsiTheme="majorBidi" w:cstheme="majorBidi"/>
          <w:sz w:val="24"/>
          <w:szCs w:val="24"/>
          <w:lang w:bidi="ar-IQ"/>
        </w:rPr>
      </w:pPr>
      <w:r>
        <w:rPr>
          <w:rFonts w:asciiTheme="majorBidi" w:hAnsiTheme="majorBidi" w:cstheme="majorBidi"/>
          <w:sz w:val="24"/>
          <w:szCs w:val="24"/>
          <w:lang w:bidi="ar-IQ"/>
        </w:rPr>
        <w:t>3.P</w:t>
      </w:r>
      <w:r w:rsidR="00A60701" w:rsidRPr="002077C0">
        <w:rPr>
          <w:rFonts w:asciiTheme="majorBidi" w:hAnsiTheme="majorBidi" w:cstheme="majorBidi"/>
          <w:sz w:val="24"/>
          <w:szCs w:val="24"/>
          <w:lang w:bidi="ar-IQ"/>
        </w:rPr>
        <w:t>elvic floor exercises either before or during pregnancy.</w:t>
      </w:r>
    </w:p>
    <w:p w:rsidR="00A60701" w:rsidRPr="002077C0" w:rsidRDefault="00A60701" w:rsidP="00A60701">
      <w:pPr>
        <w:jc w:val="right"/>
        <w:rPr>
          <w:rFonts w:asciiTheme="majorBidi" w:hAnsiTheme="majorBidi" w:cstheme="majorBidi"/>
          <w:b/>
          <w:bCs/>
          <w:sz w:val="24"/>
          <w:szCs w:val="24"/>
          <w:u w:val="single"/>
          <w:lang w:bidi="ar-IQ"/>
        </w:rPr>
      </w:pPr>
      <w:r w:rsidRPr="007C3208">
        <w:rPr>
          <w:rFonts w:asciiTheme="majorBidi" w:hAnsiTheme="majorBidi" w:cstheme="majorBidi"/>
          <w:b/>
          <w:bCs/>
          <w:i/>
          <w:iCs/>
          <w:sz w:val="28"/>
          <w:szCs w:val="28"/>
          <w:u w:val="single"/>
          <w:lang w:bidi="ar-IQ"/>
        </w:rPr>
        <w:t>Conservative treatment</w:t>
      </w:r>
      <w:r w:rsidR="007C3208">
        <w:rPr>
          <w:rFonts w:asciiTheme="majorBidi" w:hAnsiTheme="majorBidi" w:cstheme="majorBidi"/>
          <w:b/>
          <w:bCs/>
          <w:i/>
          <w:iCs/>
          <w:sz w:val="28"/>
          <w:szCs w:val="28"/>
          <w:u w:val="single"/>
          <w:lang w:bidi="ar-IQ"/>
        </w:rPr>
        <w:t>:</w:t>
      </w:r>
      <w:r w:rsidRPr="002077C0">
        <w:rPr>
          <w:rFonts w:asciiTheme="majorBidi" w:hAnsiTheme="majorBidi" w:cstheme="majorBidi"/>
          <w:b/>
          <w:bCs/>
          <w:sz w:val="24"/>
          <w:szCs w:val="24"/>
          <w:u w:val="single"/>
          <w:lang w:bidi="ar-IQ"/>
        </w:rPr>
        <w:t xml:space="preserve"> </w:t>
      </w:r>
      <w:r w:rsidRPr="007C3208">
        <w:rPr>
          <w:rFonts w:asciiTheme="majorBidi" w:hAnsiTheme="majorBidi" w:cstheme="majorBidi"/>
          <w:sz w:val="24"/>
          <w:szCs w:val="24"/>
          <w:lang w:bidi="ar-IQ"/>
        </w:rPr>
        <w:t>is indicated when</w:t>
      </w:r>
    </w:p>
    <w:p w:rsidR="00A60701" w:rsidRPr="002077C0" w:rsidRDefault="00A60701" w:rsidP="00A60701">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1- </w:t>
      </w:r>
      <w:r w:rsidR="006070D5" w:rsidRPr="002077C0">
        <w:rPr>
          <w:rFonts w:asciiTheme="majorBidi" w:hAnsiTheme="majorBidi" w:cstheme="majorBidi"/>
          <w:sz w:val="24"/>
          <w:szCs w:val="24"/>
          <w:lang w:bidi="ar-IQ"/>
        </w:rPr>
        <w:t>The</w:t>
      </w:r>
      <w:r w:rsidRPr="002077C0">
        <w:rPr>
          <w:rFonts w:asciiTheme="majorBidi" w:hAnsiTheme="majorBidi" w:cstheme="majorBidi"/>
          <w:sz w:val="24"/>
          <w:szCs w:val="24"/>
          <w:lang w:bidi="ar-IQ"/>
        </w:rPr>
        <w:t xml:space="preserve"> incontinence is mild,</w:t>
      </w:r>
    </w:p>
    <w:p w:rsidR="00A60701" w:rsidRPr="002077C0" w:rsidRDefault="00A60701" w:rsidP="0015699F">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2- </w:t>
      </w:r>
      <w:r w:rsidR="006070D5" w:rsidRPr="002077C0">
        <w:rPr>
          <w:rFonts w:asciiTheme="majorBidi" w:hAnsiTheme="majorBidi" w:cstheme="majorBidi"/>
          <w:sz w:val="24"/>
          <w:szCs w:val="24"/>
          <w:lang w:bidi="ar-IQ"/>
        </w:rPr>
        <w:t>The</w:t>
      </w:r>
      <w:r w:rsidRPr="002077C0">
        <w:rPr>
          <w:rFonts w:asciiTheme="majorBidi" w:hAnsiTheme="majorBidi" w:cstheme="majorBidi"/>
          <w:sz w:val="24"/>
          <w:szCs w:val="24"/>
          <w:lang w:bidi="ar-IQ"/>
        </w:rPr>
        <w:t xml:space="preserve"> patient is medically unfit for surgery </w:t>
      </w:r>
    </w:p>
    <w:p w:rsidR="00A60701" w:rsidRPr="006070D5" w:rsidRDefault="00A60701" w:rsidP="006070D5">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3-</w:t>
      </w:r>
      <w:r w:rsidR="006070D5">
        <w:rPr>
          <w:rFonts w:asciiTheme="majorBidi" w:hAnsiTheme="majorBidi" w:cstheme="majorBidi"/>
          <w:sz w:val="24"/>
          <w:szCs w:val="24"/>
          <w:lang w:bidi="ar-IQ"/>
        </w:rPr>
        <w:t>The patient d</w:t>
      </w:r>
      <w:r w:rsidRPr="002077C0">
        <w:rPr>
          <w:rFonts w:asciiTheme="majorBidi" w:hAnsiTheme="majorBidi" w:cstheme="majorBidi"/>
          <w:sz w:val="24"/>
          <w:szCs w:val="24"/>
          <w:lang w:bidi="ar-IQ"/>
        </w:rPr>
        <w:t>oes no</w:t>
      </w:r>
      <w:r w:rsidR="006070D5">
        <w:rPr>
          <w:rFonts w:asciiTheme="majorBidi" w:hAnsiTheme="majorBidi" w:cstheme="majorBidi"/>
          <w:sz w:val="24"/>
          <w:szCs w:val="24"/>
          <w:lang w:bidi="ar-IQ"/>
        </w:rPr>
        <w:t>t wish to undergo an operation</w:t>
      </w:r>
    </w:p>
    <w:p w:rsidR="00A60701" w:rsidRPr="002077C0" w:rsidRDefault="00A60701" w:rsidP="006070D5">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lastRenderedPageBreak/>
        <w:t xml:space="preserve">4- </w:t>
      </w:r>
      <w:r w:rsidR="006070D5">
        <w:rPr>
          <w:rFonts w:asciiTheme="majorBidi" w:hAnsiTheme="majorBidi" w:cstheme="majorBidi"/>
          <w:sz w:val="24"/>
          <w:szCs w:val="24"/>
          <w:lang w:bidi="ar-IQ"/>
        </w:rPr>
        <w:t>W</w:t>
      </w:r>
      <w:r w:rsidRPr="002077C0">
        <w:rPr>
          <w:rFonts w:asciiTheme="majorBidi" w:hAnsiTheme="majorBidi" w:cstheme="majorBidi"/>
          <w:sz w:val="24"/>
          <w:szCs w:val="24"/>
          <w:lang w:bidi="ar-IQ"/>
        </w:rPr>
        <w:t>omen who have not yet</w:t>
      </w:r>
      <w:r w:rsidR="006070D5">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completed their families.</w:t>
      </w:r>
    </w:p>
    <w:p w:rsidR="00A60701" w:rsidRPr="002077C0" w:rsidRDefault="00A60701" w:rsidP="0015699F">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5-</w:t>
      </w:r>
      <w:r w:rsidR="0015699F">
        <w:rPr>
          <w:rFonts w:asciiTheme="majorBidi" w:hAnsiTheme="majorBidi" w:cstheme="majorBidi"/>
          <w:sz w:val="24"/>
          <w:szCs w:val="24"/>
          <w:lang w:bidi="ar-IQ"/>
        </w:rPr>
        <w:t>P</w:t>
      </w:r>
      <w:r w:rsidRPr="002077C0">
        <w:rPr>
          <w:rFonts w:asciiTheme="majorBidi" w:hAnsiTheme="majorBidi" w:cstheme="majorBidi"/>
          <w:sz w:val="24"/>
          <w:szCs w:val="24"/>
          <w:lang w:bidi="ar-IQ"/>
        </w:rPr>
        <w:t xml:space="preserve">rior to surgery </w:t>
      </w:r>
      <w:r w:rsidR="006070D5">
        <w:rPr>
          <w:rFonts w:asciiTheme="majorBidi" w:hAnsiTheme="majorBidi" w:cstheme="majorBidi"/>
          <w:sz w:val="24"/>
          <w:szCs w:val="24"/>
          <w:lang w:bidi="ar-IQ"/>
        </w:rPr>
        <w:t>in case of</w:t>
      </w:r>
      <w:r w:rsidRPr="002077C0">
        <w:rPr>
          <w:rFonts w:asciiTheme="majorBidi" w:hAnsiTheme="majorBidi" w:cstheme="majorBidi"/>
          <w:sz w:val="24"/>
          <w:szCs w:val="24"/>
          <w:lang w:bidi="ar-IQ"/>
        </w:rPr>
        <w:t xml:space="preserve"> a long waiting list</w:t>
      </w:r>
    </w:p>
    <w:p w:rsidR="00A60701" w:rsidRPr="002077C0" w:rsidRDefault="00082CB6" w:rsidP="00A60701">
      <w:pPr>
        <w:jc w:val="right"/>
        <w:rPr>
          <w:rFonts w:asciiTheme="majorBidi" w:hAnsiTheme="majorBidi" w:cstheme="majorBidi"/>
          <w:sz w:val="24"/>
          <w:szCs w:val="24"/>
          <w:u w:val="single"/>
          <w:rtl/>
          <w:lang w:bidi="ar-IQ"/>
        </w:rPr>
      </w:pPr>
      <w:r>
        <w:rPr>
          <w:rFonts w:asciiTheme="majorBidi" w:hAnsiTheme="majorBidi" w:cstheme="majorBidi"/>
          <w:b/>
          <w:bCs/>
          <w:sz w:val="24"/>
          <w:szCs w:val="24"/>
          <w:u w:val="single"/>
          <w:lang w:bidi="ar-IQ"/>
        </w:rPr>
        <w:t>1</w:t>
      </w:r>
      <w:r w:rsidR="00A60701" w:rsidRPr="002077C0">
        <w:rPr>
          <w:rFonts w:asciiTheme="majorBidi" w:hAnsiTheme="majorBidi" w:cstheme="majorBidi"/>
          <w:b/>
          <w:bCs/>
          <w:sz w:val="24"/>
          <w:szCs w:val="24"/>
          <w:u w:val="single"/>
          <w:lang w:bidi="ar-IQ"/>
        </w:rPr>
        <w:t>- Non pharmacological</w:t>
      </w:r>
      <w:r w:rsidR="007C3208">
        <w:rPr>
          <w:rFonts w:asciiTheme="majorBidi" w:hAnsiTheme="majorBidi" w:cstheme="majorBidi" w:hint="cs"/>
          <w:sz w:val="24"/>
          <w:szCs w:val="24"/>
          <w:u w:val="single"/>
          <w:rtl/>
          <w:lang w:bidi="ar-IQ"/>
        </w:rPr>
        <w:t xml:space="preserve">  </w:t>
      </w:r>
    </w:p>
    <w:p w:rsidR="00A60701" w:rsidRPr="002077C0" w:rsidRDefault="00A60701" w:rsidP="000A319E">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1</w:t>
      </w:r>
      <w:r w:rsidRPr="00C75D19">
        <w:rPr>
          <w:rFonts w:asciiTheme="majorBidi" w:hAnsiTheme="majorBidi" w:cstheme="majorBidi"/>
          <w:b/>
          <w:bCs/>
          <w:sz w:val="24"/>
          <w:szCs w:val="24"/>
          <w:lang w:bidi="ar-IQ"/>
        </w:rPr>
        <w:t>- Pelvic floor muscle training</w:t>
      </w:r>
      <w:r w:rsidRPr="002077C0">
        <w:rPr>
          <w:rFonts w:asciiTheme="majorBidi" w:hAnsiTheme="majorBidi" w:cstheme="majorBidi"/>
          <w:sz w:val="24"/>
          <w:szCs w:val="24"/>
          <w:lang w:bidi="ar-IQ"/>
        </w:rPr>
        <w:t>:</w:t>
      </w:r>
      <w:r w:rsidRPr="002077C0">
        <w:rPr>
          <w:rFonts w:asciiTheme="majorBidi" w:eastAsia="+mn-ea" w:hAnsiTheme="majorBidi" w:cstheme="majorBidi"/>
          <w:color w:val="000000"/>
          <w:kern w:val="24"/>
          <w:sz w:val="24"/>
          <w:szCs w:val="24"/>
          <w:lang w:bidi="ar-IQ"/>
        </w:rPr>
        <w:t xml:space="preserve"> </w:t>
      </w:r>
      <w:r w:rsidRPr="002077C0">
        <w:rPr>
          <w:rFonts w:asciiTheme="majorBidi" w:hAnsiTheme="majorBidi" w:cstheme="majorBidi"/>
          <w:sz w:val="24"/>
          <w:szCs w:val="24"/>
          <w:lang w:bidi="ar-IQ"/>
        </w:rPr>
        <w:t xml:space="preserve">Also known as </w:t>
      </w:r>
      <w:r w:rsidRPr="002077C0">
        <w:rPr>
          <w:rFonts w:asciiTheme="majorBidi" w:hAnsiTheme="majorBidi" w:cstheme="majorBidi"/>
          <w:i/>
          <w:iCs/>
          <w:sz w:val="24"/>
          <w:szCs w:val="24"/>
          <w:lang w:bidi="ar-IQ"/>
        </w:rPr>
        <w:t>Kegel exercises,</w:t>
      </w:r>
      <w:r w:rsidRPr="002077C0">
        <w:rPr>
          <w:rFonts w:asciiTheme="majorBidi" w:hAnsiTheme="majorBidi" w:cstheme="majorBidi"/>
          <w:sz w:val="24"/>
          <w:szCs w:val="24"/>
          <w:lang w:bidi="ar-IQ"/>
        </w:rPr>
        <w:t xml:space="preserve"> PFMT entails voluntary contraction of the levator ani muscles. As with any muscle building, exercise sets should be performed numerous times during the day, with some reporting up to 50 or 60 times each day.</w:t>
      </w:r>
      <w:r w:rsidR="0021420B">
        <w:rPr>
          <w:rFonts w:asciiTheme="majorBidi" w:hAnsiTheme="majorBidi" w:cstheme="majorBidi"/>
          <w:sz w:val="24"/>
          <w:szCs w:val="24"/>
          <w:lang w:bidi="ar-IQ"/>
        </w:rPr>
        <w:t xml:space="preserve"> The aim is to enhance the tone of levator ani muscle. 40 -60 % of cases improve with this exercise</w:t>
      </w:r>
    </w:p>
    <w:p w:rsidR="0075444E" w:rsidRPr="002077C0" w:rsidRDefault="00A60701" w:rsidP="00C75D19">
      <w:pPr>
        <w:spacing w:after="0" w:line="240" w:lineRule="auto"/>
        <w:jc w:val="right"/>
        <w:rPr>
          <w:rFonts w:asciiTheme="majorBidi" w:hAnsiTheme="majorBidi" w:cstheme="majorBidi"/>
          <w:sz w:val="24"/>
          <w:szCs w:val="24"/>
          <w:lang w:bidi="ar-IQ"/>
        </w:rPr>
      </w:pPr>
      <w:r w:rsidRPr="002077C0">
        <w:rPr>
          <w:rFonts w:asciiTheme="majorBidi" w:hAnsiTheme="majorBidi" w:cstheme="majorBidi"/>
          <w:sz w:val="24"/>
          <w:szCs w:val="24"/>
          <w:lang w:bidi="ar-IQ"/>
        </w:rPr>
        <w:t>2-</w:t>
      </w:r>
      <w:r w:rsidRPr="00C75D19">
        <w:rPr>
          <w:rFonts w:asciiTheme="majorBidi" w:hAnsiTheme="majorBidi" w:cstheme="majorBidi"/>
          <w:b/>
          <w:bCs/>
          <w:sz w:val="24"/>
          <w:szCs w:val="24"/>
          <w:lang w:bidi="ar-IQ"/>
        </w:rPr>
        <w:t>Perineometry</w:t>
      </w:r>
      <w:r w:rsidR="0075444E" w:rsidRPr="002077C0">
        <w:rPr>
          <w:rFonts w:asciiTheme="majorBidi" w:hAnsiTheme="majorBidi" w:cstheme="majorBidi"/>
          <w:sz w:val="24"/>
          <w:szCs w:val="24"/>
          <w:lang w:bidi="ar-IQ"/>
        </w:rPr>
        <w:t xml:space="preserve"> :</w:t>
      </w:r>
      <w:r w:rsidR="0075444E" w:rsidRPr="002077C0">
        <w:rPr>
          <w:rFonts w:asciiTheme="majorBidi" w:eastAsia="+mn-ea" w:hAnsiTheme="majorBidi" w:cstheme="majorBidi"/>
          <w:color w:val="000000"/>
          <w:kern w:val="24"/>
          <w:sz w:val="24"/>
          <w:szCs w:val="24"/>
          <w:lang w:bidi="ar-IQ"/>
        </w:rPr>
        <w:t xml:space="preserve"> </w:t>
      </w:r>
      <w:r w:rsidR="0075444E" w:rsidRPr="002077C0">
        <w:rPr>
          <w:rFonts w:asciiTheme="majorBidi" w:hAnsiTheme="majorBidi" w:cstheme="majorBidi"/>
          <w:sz w:val="24"/>
          <w:szCs w:val="24"/>
          <w:lang w:bidi="ar-IQ"/>
        </w:rPr>
        <w:t>A perineometer is a cylindrical vaginal device which can</w:t>
      </w:r>
    </w:p>
    <w:p w:rsidR="0075444E" w:rsidRPr="002077C0" w:rsidRDefault="0075444E" w:rsidP="00C75D19">
      <w:pPr>
        <w:spacing w:after="0" w:line="240" w:lineRule="auto"/>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be used to assess the strength of pelvic floor contractions</w:t>
      </w:r>
      <w:r w:rsidRPr="002077C0">
        <w:rPr>
          <w:rFonts w:asciiTheme="majorBidi" w:hAnsiTheme="majorBidi" w:cstheme="majorBidi"/>
          <w:sz w:val="24"/>
          <w:szCs w:val="24"/>
          <w:rtl/>
          <w:lang w:bidi="ar-IQ"/>
        </w:rPr>
        <w:t xml:space="preserve"> </w:t>
      </w:r>
    </w:p>
    <w:p w:rsidR="0075444E" w:rsidRPr="002077C0" w:rsidRDefault="0075444E" w:rsidP="00C75D19">
      <w:pPr>
        <w:spacing w:after="0" w:line="240" w:lineRule="auto"/>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It can be used to help an individual to contract</w:t>
      </w:r>
      <w:r w:rsidR="00C75D19">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her pelvic floor muscles appropriately and is also useful</w:t>
      </w:r>
      <w:r w:rsidR="00C75D19">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in detecting improvement following pelvic floor exercises.</w:t>
      </w:r>
      <w:r w:rsidRPr="002077C0">
        <w:rPr>
          <w:rFonts w:asciiTheme="majorBidi" w:hAnsiTheme="majorBidi" w:cstheme="majorBidi"/>
          <w:sz w:val="24"/>
          <w:szCs w:val="24"/>
          <w:rtl/>
          <w:lang w:bidi="ar-IQ"/>
        </w:rPr>
        <w:t xml:space="preserve"> </w:t>
      </w:r>
    </w:p>
    <w:p w:rsidR="00206BAA" w:rsidRPr="00206BAA" w:rsidRDefault="00206BAA" w:rsidP="000F3891">
      <w:pPr>
        <w:numPr>
          <w:ilvl w:val="0"/>
          <w:numId w:val="7"/>
        </w:numPr>
        <w:spacing w:after="0"/>
        <w:jc w:val="right"/>
        <w:rPr>
          <w:rFonts w:asciiTheme="majorBidi" w:hAnsiTheme="majorBidi" w:cstheme="majorBidi"/>
          <w:sz w:val="24"/>
          <w:szCs w:val="24"/>
          <w:lang w:bidi="ar-IQ"/>
        </w:rPr>
      </w:pPr>
    </w:p>
    <w:p w:rsidR="00025CDE" w:rsidRPr="00C75D19" w:rsidRDefault="00A60701" w:rsidP="000F3891">
      <w:pPr>
        <w:numPr>
          <w:ilvl w:val="0"/>
          <w:numId w:val="7"/>
        </w:numPr>
        <w:spacing w:after="0"/>
        <w:jc w:val="right"/>
        <w:rPr>
          <w:rFonts w:asciiTheme="majorBidi" w:hAnsiTheme="majorBidi" w:cstheme="majorBidi"/>
          <w:sz w:val="24"/>
          <w:szCs w:val="24"/>
          <w:lang w:bidi="ar-IQ"/>
        </w:rPr>
      </w:pPr>
      <w:r w:rsidRPr="002077C0">
        <w:rPr>
          <w:rFonts w:asciiTheme="majorBidi" w:hAnsiTheme="majorBidi" w:cstheme="majorBidi"/>
          <w:i/>
          <w:iCs/>
          <w:sz w:val="24"/>
          <w:szCs w:val="24"/>
          <w:lang w:bidi="ar-IQ"/>
        </w:rPr>
        <w:t>3-</w:t>
      </w:r>
      <w:r w:rsidRPr="00C75D19">
        <w:rPr>
          <w:rFonts w:asciiTheme="majorBidi" w:hAnsiTheme="majorBidi" w:cstheme="majorBidi"/>
          <w:b/>
          <w:bCs/>
          <w:i/>
          <w:iCs/>
          <w:sz w:val="24"/>
          <w:szCs w:val="24"/>
          <w:lang w:bidi="ar-IQ"/>
        </w:rPr>
        <w:t>Weighted vaginal cones</w:t>
      </w:r>
      <w:r w:rsidR="0075444E" w:rsidRPr="002077C0">
        <w:rPr>
          <w:rFonts w:asciiTheme="majorBidi" w:hAnsiTheme="majorBidi" w:cstheme="majorBidi"/>
          <w:i/>
          <w:iCs/>
          <w:sz w:val="24"/>
          <w:szCs w:val="24"/>
          <w:lang w:bidi="ar-IQ"/>
        </w:rPr>
        <w:t xml:space="preserve"> </w:t>
      </w:r>
      <w:r w:rsidR="00C02E0B" w:rsidRPr="00C75D19">
        <w:rPr>
          <w:rFonts w:asciiTheme="majorBidi" w:hAnsiTheme="majorBidi" w:cstheme="majorBidi"/>
          <w:sz w:val="24"/>
          <w:szCs w:val="24"/>
          <w:lang w:bidi="ar-IQ"/>
        </w:rPr>
        <w:t xml:space="preserve">These are currently available as sets of five or three </w:t>
      </w:r>
    </w:p>
    <w:p w:rsidR="00025CDE" w:rsidRPr="00C75D19" w:rsidRDefault="00C02E0B" w:rsidP="000F3891">
      <w:pPr>
        <w:numPr>
          <w:ilvl w:val="0"/>
          <w:numId w:val="7"/>
        </w:numPr>
        <w:spacing w:after="0"/>
        <w:jc w:val="right"/>
        <w:rPr>
          <w:rFonts w:asciiTheme="majorBidi" w:hAnsiTheme="majorBidi" w:cstheme="majorBidi"/>
          <w:i/>
          <w:iCs/>
          <w:sz w:val="24"/>
          <w:szCs w:val="24"/>
          <w:rtl/>
          <w:lang w:bidi="ar-IQ"/>
        </w:rPr>
      </w:pPr>
      <w:r w:rsidRPr="00C75D19">
        <w:rPr>
          <w:rFonts w:asciiTheme="majorBidi" w:hAnsiTheme="majorBidi" w:cstheme="majorBidi"/>
          <w:sz w:val="24"/>
          <w:szCs w:val="24"/>
          <w:lang w:bidi="ar-IQ"/>
        </w:rPr>
        <w:t>all of the same shape and size but of increasing weight</w:t>
      </w:r>
      <w:r w:rsidR="00C75D19">
        <w:rPr>
          <w:rFonts w:asciiTheme="majorBidi" w:hAnsiTheme="majorBidi" w:cstheme="majorBidi"/>
          <w:sz w:val="24"/>
          <w:szCs w:val="24"/>
          <w:lang w:bidi="ar-IQ"/>
        </w:rPr>
        <w:t xml:space="preserve"> </w:t>
      </w:r>
      <w:r w:rsidRPr="00C75D19">
        <w:rPr>
          <w:rFonts w:asciiTheme="majorBidi" w:hAnsiTheme="majorBidi" w:cstheme="majorBidi"/>
          <w:sz w:val="24"/>
          <w:szCs w:val="24"/>
          <w:lang w:bidi="ar-IQ"/>
        </w:rPr>
        <w:t>(20–90 g)</w:t>
      </w:r>
      <w:r w:rsidRPr="00C75D19">
        <w:rPr>
          <w:rFonts w:asciiTheme="majorBidi" w:hAnsiTheme="majorBidi" w:cstheme="majorBidi"/>
          <w:i/>
          <w:iCs/>
          <w:sz w:val="24"/>
          <w:szCs w:val="24"/>
          <w:lang w:bidi="ar-IQ"/>
        </w:rPr>
        <w:t>.</w:t>
      </w:r>
      <w:r w:rsidRPr="00C75D19">
        <w:rPr>
          <w:rFonts w:asciiTheme="majorBidi" w:hAnsiTheme="majorBidi" w:cstheme="majorBidi"/>
          <w:i/>
          <w:iCs/>
          <w:sz w:val="24"/>
          <w:szCs w:val="24"/>
          <w:rtl/>
          <w:lang w:bidi="ar-IQ"/>
        </w:rPr>
        <w:t xml:space="preserve"> </w:t>
      </w:r>
    </w:p>
    <w:p w:rsidR="00206BAA" w:rsidRDefault="00206BAA" w:rsidP="00A60701">
      <w:pPr>
        <w:jc w:val="right"/>
        <w:rPr>
          <w:rFonts w:asciiTheme="majorBidi" w:hAnsiTheme="majorBidi" w:cstheme="majorBidi"/>
          <w:i/>
          <w:iCs/>
          <w:sz w:val="24"/>
          <w:szCs w:val="24"/>
          <w:lang w:bidi="ar-IQ"/>
        </w:rPr>
      </w:pPr>
    </w:p>
    <w:p w:rsidR="00A60701" w:rsidRPr="002077C0" w:rsidRDefault="00A60701" w:rsidP="00A60701">
      <w:pPr>
        <w:jc w:val="right"/>
        <w:rPr>
          <w:rFonts w:asciiTheme="majorBidi" w:hAnsiTheme="majorBidi" w:cstheme="majorBidi"/>
          <w:sz w:val="24"/>
          <w:szCs w:val="24"/>
          <w:rtl/>
          <w:lang w:bidi="ar-IQ"/>
        </w:rPr>
      </w:pPr>
      <w:r w:rsidRPr="002077C0">
        <w:rPr>
          <w:rFonts w:asciiTheme="majorBidi" w:hAnsiTheme="majorBidi" w:cstheme="majorBidi"/>
          <w:i/>
          <w:iCs/>
          <w:sz w:val="24"/>
          <w:szCs w:val="24"/>
          <w:lang w:bidi="ar-IQ"/>
        </w:rPr>
        <w:t>4-</w:t>
      </w:r>
      <w:r w:rsidRPr="00C75D19">
        <w:rPr>
          <w:rFonts w:asciiTheme="majorBidi" w:hAnsiTheme="majorBidi" w:cstheme="majorBidi"/>
          <w:b/>
          <w:bCs/>
          <w:i/>
          <w:iCs/>
          <w:sz w:val="24"/>
          <w:szCs w:val="24"/>
          <w:lang w:bidi="ar-IQ"/>
        </w:rPr>
        <w:t>Maximal electrical stimulatio</w:t>
      </w:r>
      <w:r w:rsidRPr="002077C0">
        <w:rPr>
          <w:rFonts w:asciiTheme="majorBidi" w:hAnsiTheme="majorBidi" w:cstheme="majorBidi"/>
          <w:i/>
          <w:iCs/>
          <w:sz w:val="24"/>
          <w:szCs w:val="24"/>
          <w:lang w:bidi="ar-IQ"/>
        </w:rPr>
        <w:t>n</w:t>
      </w:r>
    </w:p>
    <w:p w:rsidR="0075444E" w:rsidRPr="00015845" w:rsidRDefault="00A60701" w:rsidP="002003C8">
      <w:pPr>
        <w:numPr>
          <w:ilvl w:val="0"/>
          <w:numId w:val="8"/>
        </w:numPr>
        <w:jc w:val="right"/>
        <w:rPr>
          <w:rFonts w:asciiTheme="majorBidi" w:hAnsiTheme="majorBidi" w:cstheme="majorBidi"/>
          <w:sz w:val="24"/>
          <w:szCs w:val="24"/>
          <w:lang w:bidi="ar-IQ"/>
        </w:rPr>
      </w:pPr>
      <w:r w:rsidRPr="00015845">
        <w:rPr>
          <w:rFonts w:asciiTheme="majorBidi" w:hAnsiTheme="majorBidi" w:cstheme="majorBidi"/>
          <w:sz w:val="24"/>
          <w:szCs w:val="24"/>
          <w:lang w:bidi="ar-IQ"/>
        </w:rPr>
        <w:t>5-</w:t>
      </w:r>
      <w:r w:rsidRPr="00015845">
        <w:rPr>
          <w:rFonts w:asciiTheme="majorBidi" w:hAnsiTheme="majorBidi" w:cstheme="majorBidi"/>
          <w:b/>
          <w:bCs/>
          <w:sz w:val="24"/>
          <w:szCs w:val="24"/>
          <w:lang w:bidi="ar-IQ"/>
        </w:rPr>
        <w:t>Vaginal devices</w:t>
      </w:r>
      <w:r w:rsidR="00737EA9" w:rsidRPr="00015845">
        <w:rPr>
          <w:rFonts w:asciiTheme="majorBidi" w:hAnsiTheme="majorBidi" w:cstheme="majorBidi"/>
          <w:sz w:val="24"/>
          <w:szCs w:val="24"/>
          <w:lang w:bidi="ar-IQ"/>
        </w:rPr>
        <w:t xml:space="preserve"> </w:t>
      </w:r>
      <w:r w:rsidR="00C02E0B" w:rsidRPr="00015845">
        <w:rPr>
          <w:rFonts w:asciiTheme="majorBidi" w:hAnsiTheme="majorBidi" w:cstheme="majorBidi"/>
          <w:sz w:val="24"/>
          <w:szCs w:val="24"/>
          <w:lang w:bidi="ar-IQ"/>
        </w:rPr>
        <w:t>may be useful for use during exercise on a short term</w:t>
      </w:r>
      <w:r w:rsidR="00015845">
        <w:rPr>
          <w:rFonts w:asciiTheme="majorBidi" w:hAnsiTheme="majorBidi" w:cstheme="majorBidi"/>
          <w:sz w:val="24"/>
          <w:szCs w:val="24"/>
          <w:lang w:bidi="ar-IQ"/>
        </w:rPr>
        <w:t xml:space="preserve"> </w:t>
      </w:r>
      <w:r w:rsidR="0075444E" w:rsidRPr="00015845">
        <w:rPr>
          <w:rFonts w:asciiTheme="majorBidi" w:hAnsiTheme="majorBidi" w:cstheme="majorBidi"/>
          <w:sz w:val="24"/>
          <w:szCs w:val="24"/>
          <w:lang w:bidi="ar-IQ"/>
        </w:rPr>
        <w:t>basis.</w:t>
      </w:r>
    </w:p>
    <w:p w:rsidR="00C02E0B" w:rsidRPr="002077C0" w:rsidRDefault="000F3891" w:rsidP="000F3891">
      <w:pPr>
        <w:jc w:val="right"/>
        <w:rPr>
          <w:rFonts w:asciiTheme="majorBidi" w:hAnsiTheme="majorBidi" w:cstheme="majorBidi"/>
          <w:sz w:val="24"/>
          <w:szCs w:val="24"/>
          <w:rtl/>
          <w:lang w:bidi="ar-IQ"/>
        </w:rPr>
      </w:pPr>
      <w:r w:rsidRPr="000F3891">
        <w:rPr>
          <w:rFonts w:asciiTheme="majorBidi" w:hAnsiTheme="majorBidi" w:cstheme="majorBidi"/>
          <w:noProof/>
          <w:sz w:val="24"/>
          <w:szCs w:val="24"/>
          <w:rtl/>
        </w:rPr>
        <w:drawing>
          <wp:inline distT="0" distB="0" distL="0" distR="0">
            <wp:extent cx="1892595" cy="1637414"/>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1"/>
                    <a:srcRect/>
                    <a:stretch>
                      <a:fillRect/>
                    </a:stretch>
                  </pic:blipFill>
                  <pic:spPr bwMode="auto">
                    <a:xfrm>
                      <a:off x="0" y="0"/>
                      <a:ext cx="1896363" cy="1640674"/>
                    </a:xfrm>
                    <a:prstGeom prst="rect">
                      <a:avLst/>
                    </a:prstGeom>
                    <a:noFill/>
                    <a:ln w="9525">
                      <a:noFill/>
                      <a:miter lim="800000"/>
                      <a:headEnd/>
                      <a:tailEnd/>
                    </a:ln>
                    <a:effectLst/>
                  </pic:spPr>
                </pic:pic>
              </a:graphicData>
            </a:graphic>
          </wp:inline>
        </w:drawing>
      </w:r>
      <w:r w:rsidR="00C02E0B" w:rsidRPr="002077C0">
        <w:rPr>
          <w:rFonts w:asciiTheme="majorBidi" w:hAnsiTheme="majorBidi" w:cstheme="majorBidi"/>
          <w:noProof/>
          <w:sz w:val="24"/>
          <w:szCs w:val="24"/>
          <w:rtl/>
        </w:rPr>
        <w:drawing>
          <wp:inline distT="0" distB="0" distL="0" distR="0">
            <wp:extent cx="1958606" cy="1063256"/>
            <wp:effectExtent l="19050" t="0" r="3544" b="0"/>
            <wp:docPr id="10" name="Picture 9" descr="vaginal_cones"/>
            <wp:cNvGraphicFramePr/>
            <a:graphic xmlns:a="http://schemas.openxmlformats.org/drawingml/2006/main">
              <a:graphicData uri="http://schemas.openxmlformats.org/drawingml/2006/picture">
                <pic:pic xmlns:pic="http://schemas.openxmlformats.org/drawingml/2006/picture">
                  <pic:nvPicPr>
                    <pic:cNvPr id="4" name="Picture 5" descr="vaginal_cones"/>
                    <pic:cNvPicPr>
                      <a:picLocks noChangeAspect="1" noChangeArrowheads="1"/>
                    </pic:cNvPicPr>
                  </pic:nvPicPr>
                  <pic:blipFill>
                    <a:blip r:embed="rId12"/>
                    <a:srcRect/>
                    <a:stretch>
                      <a:fillRect/>
                    </a:stretch>
                  </pic:blipFill>
                  <pic:spPr bwMode="auto">
                    <a:xfrm>
                      <a:off x="0" y="0"/>
                      <a:ext cx="1958297" cy="1063088"/>
                    </a:xfrm>
                    <a:prstGeom prst="rect">
                      <a:avLst/>
                    </a:prstGeom>
                    <a:noFill/>
                    <a:ln w="9525">
                      <a:noFill/>
                      <a:miter lim="800000"/>
                      <a:headEnd/>
                      <a:tailEnd/>
                    </a:ln>
                  </pic:spPr>
                </pic:pic>
              </a:graphicData>
            </a:graphic>
          </wp:inline>
        </w:drawing>
      </w:r>
    </w:p>
    <w:p w:rsidR="00206BAA" w:rsidRPr="00206BAA" w:rsidRDefault="00206BAA" w:rsidP="00A60701">
      <w:pPr>
        <w:jc w:val="right"/>
        <w:rPr>
          <w:rFonts w:asciiTheme="majorBidi" w:hAnsiTheme="majorBidi" w:cstheme="majorBidi"/>
          <w:rtl/>
          <w:lang w:bidi="ar-IQ"/>
        </w:rPr>
      </w:pPr>
      <w:r>
        <w:rPr>
          <w:rFonts w:asciiTheme="majorBidi" w:hAnsiTheme="majorBidi" w:cstheme="majorBidi"/>
          <w:lang w:bidi="ar-IQ"/>
        </w:rPr>
        <w:t xml:space="preserve">                 </w:t>
      </w:r>
      <w:r w:rsidRPr="00206BAA">
        <w:rPr>
          <w:rFonts w:asciiTheme="majorBidi" w:hAnsiTheme="majorBidi" w:cstheme="majorBidi"/>
          <w:lang w:bidi="ar-IQ"/>
        </w:rPr>
        <w:t>Vaginal cones</w:t>
      </w:r>
      <w:r>
        <w:rPr>
          <w:rFonts w:asciiTheme="majorBidi" w:hAnsiTheme="majorBidi" w:cstheme="majorBidi"/>
          <w:lang w:bidi="ar-IQ"/>
        </w:rPr>
        <w:t xml:space="preserve">                                      vaginal devices</w:t>
      </w:r>
      <w:r>
        <w:rPr>
          <w:rFonts w:asciiTheme="majorBidi" w:hAnsiTheme="majorBidi" w:cstheme="majorBidi" w:hint="cs"/>
          <w:rtl/>
          <w:lang w:bidi="ar-IQ"/>
        </w:rPr>
        <w:t xml:space="preserve">  </w:t>
      </w:r>
    </w:p>
    <w:p w:rsidR="00206BAA" w:rsidRDefault="00206BAA" w:rsidP="00A60701">
      <w:pPr>
        <w:jc w:val="right"/>
        <w:rPr>
          <w:rFonts w:asciiTheme="majorBidi" w:hAnsiTheme="majorBidi" w:cstheme="majorBidi"/>
          <w:b/>
          <w:bCs/>
          <w:sz w:val="24"/>
          <w:szCs w:val="24"/>
          <w:u w:val="single"/>
          <w:lang w:bidi="ar-IQ"/>
        </w:rPr>
      </w:pPr>
    </w:p>
    <w:p w:rsidR="00A60701" w:rsidRPr="007C3208" w:rsidRDefault="00082CB6" w:rsidP="00A60701">
      <w:pPr>
        <w:jc w:val="right"/>
        <w:rPr>
          <w:rFonts w:asciiTheme="majorBidi" w:hAnsiTheme="majorBidi" w:cstheme="majorBidi"/>
          <w:sz w:val="24"/>
          <w:szCs w:val="24"/>
          <w:rtl/>
          <w:lang w:bidi="ar-IQ"/>
        </w:rPr>
      </w:pPr>
      <w:r w:rsidRPr="007C3208">
        <w:rPr>
          <w:rFonts w:asciiTheme="majorBidi" w:hAnsiTheme="majorBidi" w:cstheme="majorBidi"/>
          <w:b/>
          <w:bCs/>
          <w:sz w:val="24"/>
          <w:szCs w:val="24"/>
          <w:u w:val="single"/>
          <w:lang w:bidi="ar-IQ"/>
        </w:rPr>
        <w:t>2</w:t>
      </w:r>
      <w:r w:rsidR="00A60701" w:rsidRPr="007C3208">
        <w:rPr>
          <w:rFonts w:asciiTheme="majorBidi" w:hAnsiTheme="majorBidi" w:cstheme="majorBidi"/>
          <w:b/>
          <w:bCs/>
          <w:sz w:val="24"/>
          <w:szCs w:val="24"/>
          <w:u w:val="single"/>
          <w:lang w:bidi="ar-IQ"/>
        </w:rPr>
        <w:t xml:space="preserve"> –Pharmacologica</w:t>
      </w:r>
      <w:r w:rsidR="00A60701" w:rsidRPr="007C3208">
        <w:rPr>
          <w:rFonts w:asciiTheme="majorBidi" w:hAnsiTheme="majorBidi" w:cstheme="majorBidi"/>
          <w:b/>
          <w:bCs/>
          <w:sz w:val="24"/>
          <w:szCs w:val="24"/>
          <w:lang w:bidi="ar-IQ"/>
        </w:rPr>
        <w:t>l</w:t>
      </w:r>
    </w:p>
    <w:p w:rsidR="00A60701" w:rsidRPr="002077C0" w:rsidRDefault="00A60701" w:rsidP="0070348F">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Duloxetine</w:t>
      </w:r>
      <w:r w:rsidR="0070348F">
        <w:rPr>
          <w:rFonts w:asciiTheme="majorBidi" w:hAnsiTheme="majorBidi" w:cstheme="majorBidi"/>
          <w:sz w:val="24"/>
          <w:szCs w:val="24"/>
          <w:lang w:bidi="ar-IQ"/>
        </w:rPr>
        <w:t>,</w:t>
      </w:r>
      <w:r w:rsidR="0070348F">
        <w:rPr>
          <w:rFonts w:asciiTheme="majorBidi" w:hAnsiTheme="majorBidi" w:cstheme="majorBidi"/>
          <w:i/>
          <w:iCs/>
          <w:sz w:val="24"/>
          <w:szCs w:val="24"/>
          <w:lang w:bidi="ar-IQ"/>
        </w:rPr>
        <w:t xml:space="preserve"> </w:t>
      </w:r>
      <w:r w:rsidRPr="002077C0">
        <w:rPr>
          <w:rFonts w:asciiTheme="majorBidi" w:hAnsiTheme="majorBidi" w:cstheme="majorBidi"/>
          <w:i/>
          <w:iCs/>
          <w:sz w:val="24"/>
          <w:szCs w:val="24"/>
          <w:lang w:val="el-GR" w:bidi="ar-IQ"/>
        </w:rPr>
        <w:t>α1-</w:t>
      </w:r>
      <w:r w:rsidRPr="002077C0">
        <w:rPr>
          <w:rFonts w:asciiTheme="majorBidi" w:hAnsiTheme="majorBidi" w:cstheme="majorBidi"/>
          <w:i/>
          <w:iCs/>
          <w:sz w:val="24"/>
          <w:szCs w:val="24"/>
          <w:lang w:bidi="ar-IQ"/>
        </w:rPr>
        <w:t>adrenoceptor agonists,</w:t>
      </w:r>
      <w:r w:rsidR="005C1D3D">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oestrogens and tricyclic antidepressants have all been used  for the treatment of stress incontinence</w:t>
      </w:r>
    </w:p>
    <w:p w:rsidR="0070348F" w:rsidRDefault="0070348F" w:rsidP="00015845">
      <w:pPr>
        <w:jc w:val="right"/>
        <w:rPr>
          <w:rFonts w:asciiTheme="majorBidi" w:hAnsiTheme="majorBidi" w:cstheme="majorBidi"/>
          <w:b/>
          <w:bCs/>
          <w:sz w:val="28"/>
          <w:szCs w:val="28"/>
          <w:u w:val="single"/>
          <w:rtl/>
          <w:lang w:bidi="ar-IQ"/>
        </w:rPr>
      </w:pPr>
    </w:p>
    <w:p w:rsidR="00DA1305" w:rsidRPr="001E2884" w:rsidRDefault="00082CB6" w:rsidP="00015845">
      <w:pPr>
        <w:jc w:val="right"/>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 xml:space="preserve">B. </w:t>
      </w:r>
      <w:r w:rsidR="0075444E" w:rsidRPr="001E2884">
        <w:rPr>
          <w:rFonts w:asciiTheme="majorBidi" w:hAnsiTheme="majorBidi" w:cstheme="majorBidi"/>
          <w:b/>
          <w:bCs/>
          <w:sz w:val="28"/>
          <w:szCs w:val="28"/>
          <w:u w:val="single"/>
          <w:lang w:bidi="ar-IQ"/>
        </w:rPr>
        <w:t xml:space="preserve">Surgical treatment of </w:t>
      </w:r>
      <w:r w:rsidR="00015845">
        <w:rPr>
          <w:rFonts w:asciiTheme="majorBidi" w:hAnsiTheme="majorBidi" w:cstheme="majorBidi"/>
          <w:b/>
          <w:bCs/>
          <w:sz w:val="28"/>
          <w:szCs w:val="28"/>
          <w:u w:val="single"/>
          <w:lang w:bidi="ar-IQ"/>
        </w:rPr>
        <w:t xml:space="preserve">Urodynamic </w:t>
      </w:r>
      <w:r w:rsidR="0075444E" w:rsidRPr="001E2884">
        <w:rPr>
          <w:rFonts w:asciiTheme="majorBidi" w:hAnsiTheme="majorBidi" w:cstheme="majorBidi"/>
          <w:b/>
          <w:bCs/>
          <w:sz w:val="28"/>
          <w:szCs w:val="28"/>
          <w:u w:val="single"/>
          <w:lang w:bidi="ar-IQ"/>
        </w:rPr>
        <w:t>stress incontinence</w:t>
      </w:r>
      <w:r w:rsidR="00737EA9" w:rsidRPr="001E2884">
        <w:rPr>
          <w:rFonts w:asciiTheme="majorBidi" w:hAnsiTheme="majorBidi" w:cstheme="majorBidi"/>
          <w:b/>
          <w:bCs/>
          <w:sz w:val="28"/>
          <w:szCs w:val="28"/>
          <w:u w:val="single"/>
          <w:lang w:bidi="ar-IQ"/>
        </w:rPr>
        <w:t>:</w:t>
      </w:r>
    </w:p>
    <w:p w:rsidR="00737EA9" w:rsidRPr="00C42AB5" w:rsidRDefault="00737EA9" w:rsidP="0075444E">
      <w:pPr>
        <w:jc w:val="right"/>
        <w:rPr>
          <w:rFonts w:asciiTheme="majorBidi" w:hAnsiTheme="majorBidi" w:cstheme="majorBidi"/>
          <w:sz w:val="24"/>
          <w:szCs w:val="24"/>
          <w:lang w:bidi="ar-IQ"/>
        </w:rPr>
      </w:pPr>
      <w:r w:rsidRPr="00C42AB5">
        <w:rPr>
          <w:rFonts w:asciiTheme="majorBidi" w:hAnsiTheme="majorBidi" w:cstheme="majorBidi"/>
          <w:sz w:val="24"/>
          <w:szCs w:val="24"/>
          <w:lang w:bidi="ar-IQ"/>
        </w:rPr>
        <w:t xml:space="preserve">Aim of </w:t>
      </w:r>
      <w:r w:rsidR="00C42AB5" w:rsidRPr="00C42AB5">
        <w:rPr>
          <w:rFonts w:asciiTheme="majorBidi" w:hAnsiTheme="majorBidi" w:cstheme="majorBidi"/>
          <w:sz w:val="24"/>
          <w:szCs w:val="24"/>
          <w:lang w:bidi="ar-IQ"/>
        </w:rPr>
        <w:t>surgery:</w:t>
      </w:r>
    </w:p>
    <w:p w:rsidR="00C42AB5" w:rsidRPr="00C42AB5" w:rsidRDefault="0070348F" w:rsidP="00C42AB5">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lastRenderedPageBreak/>
        <w:t xml:space="preserve">   T</w:t>
      </w:r>
      <w:r w:rsidR="00C42AB5" w:rsidRPr="00C42AB5">
        <w:rPr>
          <w:rFonts w:asciiTheme="majorBidi" w:hAnsiTheme="majorBidi" w:cstheme="majorBidi"/>
          <w:color w:val="000000"/>
          <w:sz w:val="24"/>
          <w:szCs w:val="24"/>
        </w:rPr>
        <w:t>o provide suburethral support;</w:t>
      </w:r>
      <w:r w:rsidR="00C42AB5">
        <w:rPr>
          <w:rFonts w:asciiTheme="majorBidi" w:hAnsiTheme="majorBidi" w:cstheme="majorBidi"/>
          <w:color w:val="FF8066"/>
          <w:sz w:val="24"/>
          <w:szCs w:val="24"/>
        </w:rPr>
        <w:t xml:space="preserve"> </w:t>
      </w:r>
      <w:r w:rsidR="00C42AB5" w:rsidRPr="00C42AB5">
        <w:rPr>
          <w:rFonts w:asciiTheme="majorBidi" w:hAnsiTheme="majorBidi" w:cstheme="majorBidi"/>
          <w:color w:val="FF8066"/>
          <w:sz w:val="24"/>
          <w:szCs w:val="24"/>
        </w:rPr>
        <w:t xml:space="preserve"> </w:t>
      </w:r>
      <w:r w:rsidR="00C42AB5" w:rsidRPr="00C42AB5">
        <w:rPr>
          <w:rFonts w:asciiTheme="majorBidi" w:hAnsiTheme="majorBidi" w:cstheme="majorBidi"/>
          <w:color w:val="000000"/>
          <w:sz w:val="24"/>
          <w:szCs w:val="24"/>
        </w:rPr>
        <w:t>restoration of the proximal urethra and bladder</w:t>
      </w:r>
    </w:p>
    <w:p w:rsidR="0021420B" w:rsidRDefault="00C42AB5" w:rsidP="00C42AB5">
      <w:pPr>
        <w:autoSpaceDE w:val="0"/>
        <w:autoSpaceDN w:val="0"/>
        <w:bidi w:val="0"/>
        <w:adjustRightInd w:val="0"/>
        <w:spacing w:after="0" w:line="240" w:lineRule="auto"/>
        <w:rPr>
          <w:rFonts w:asciiTheme="majorBidi" w:hAnsiTheme="majorBidi" w:cstheme="majorBidi"/>
          <w:color w:val="000000"/>
          <w:sz w:val="24"/>
          <w:szCs w:val="24"/>
        </w:rPr>
      </w:pPr>
      <w:r w:rsidRPr="00C42AB5">
        <w:rPr>
          <w:rFonts w:asciiTheme="majorBidi" w:hAnsiTheme="majorBidi" w:cstheme="majorBidi"/>
          <w:color w:val="000000"/>
          <w:sz w:val="24"/>
          <w:szCs w:val="24"/>
        </w:rPr>
        <w:t>neck to the zone of intra-abdominal pressure</w:t>
      </w:r>
      <w:r>
        <w:rPr>
          <w:rFonts w:asciiTheme="majorBidi" w:hAnsiTheme="majorBidi" w:cstheme="majorBidi"/>
          <w:color w:val="000000"/>
          <w:sz w:val="24"/>
          <w:szCs w:val="24"/>
        </w:rPr>
        <w:t xml:space="preserve"> </w:t>
      </w:r>
      <w:r w:rsidRPr="00C42AB5">
        <w:rPr>
          <w:rFonts w:asciiTheme="majorBidi" w:hAnsiTheme="majorBidi" w:cstheme="majorBidi"/>
          <w:color w:val="000000"/>
          <w:sz w:val="24"/>
          <w:szCs w:val="24"/>
        </w:rPr>
        <w:t>transmission;</w:t>
      </w:r>
      <w:r>
        <w:rPr>
          <w:rFonts w:asciiTheme="majorBidi" w:hAnsiTheme="majorBidi" w:cstheme="majorBidi"/>
          <w:color w:val="FF8066"/>
          <w:sz w:val="24"/>
          <w:szCs w:val="24"/>
        </w:rPr>
        <w:t xml:space="preserve"> </w:t>
      </w:r>
      <w:r w:rsidRPr="00C42AB5">
        <w:rPr>
          <w:rFonts w:asciiTheme="majorBidi" w:hAnsiTheme="majorBidi" w:cstheme="majorBidi"/>
          <w:color w:val="000000"/>
          <w:sz w:val="24"/>
          <w:szCs w:val="24"/>
        </w:rPr>
        <w:t>to increase urethral resistance;</w:t>
      </w:r>
    </w:p>
    <w:p w:rsidR="00C42AB5" w:rsidRPr="002077C0" w:rsidRDefault="00C42AB5" w:rsidP="0021420B">
      <w:pPr>
        <w:autoSpaceDE w:val="0"/>
        <w:autoSpaceDN w:val="0"/>
        <w:bidi w:val="0"/>
        <w:adjustRightInd w:val="0"/>
        <w:spacing w:after="0" w:line="240" w:lineRule="auto"/>
        <w:rPr>
          <w:rFonts w:asciiTheme="majorBidi" w:hAnsiTheme="majorBidi" w:cstheme="majorBidi"/>
          <w:sz w:val="24"/>
          <w:szCs w:val="24"/>
          <w:lang w:bidi="ar-IQ"/>
        </w:rPr>
      </w:pPr>
      <w:r>
        <w:rPr>
          <w:rFonts w:ascii="Minion-Regular" w:cs="Minion-Regular"/>
          <w:color w:val="000000"/>
          <w:sz w:val="19"/>
          <w:szCs w:val="19"/>
        </w:rPr>
        <w:t>.</w:t>
      </w:r>
    </w:p>
    <w:p w:rsidR="0075444E" w:rsidRPr="002077C0" w:rsidRDefault="0075444E" w:rsidP="0021420B">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1</w:t>
      </w:r>
      <w:r w:rsidRPr="007256A6">
        <w:rPr>
          <w:rFonts w:asciiTheme="majorBidi" w:hAnsiTheme="majorBidi" w:cstheme="majorBidi"/>
          <w:b/>
          <w:bCs/>
          <w:i/>
          <w:iCs/>
          <w:sz w:val="28"/>
          <w:szCs w:val="28"/>
          <w:lang w:bidi="ar-IQ"/>
        </w:rPr>
        <w:t>-Vaginal</w:t>
      </w:r>
      <w:r w:rsidR="0021420B">
        <w:rPr>
          <w:rFonts w:asciiTheme="majorBidi" w:hAnsiTheme="majorBidi" w:cstheme="majorBidi"/>
          <w:b/>
          <w:bCs/>
          <w:i/>
          <w:iCs/>
          <w:sz w:val="28"/>
          <w:szCs w:val="28"/>
          <w:lang w:bidi="ar-IQ"/>
        </w:rPr>
        <w:t xml:space="preserve"> procedures:</w:t>
      </w:r>
    </w:p>
    <w:p w:rsidR="0021420B" w:rsidRDefault="00C02E0B" w:rsidP="00EF487A">
      <w:pPr>
        <w:autoSpaceDE w:val="0"/>
        <w:autoSpaceDN w:val="0"/>
        <w:bidi w:val="0"/>
        <w:adjustRightInd w:val="0"/>
        <w:spacing w:after="0" w:line="240" w:lineRule="auto"/>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Retropubic tape procedures</w:t>
      </w:r>
      <w:r w:rsidR="008C5EE1">
        <w:rPr>
          <w:rFonts w:asciiTheme="majorBidi" w:hAnsiTheme="majorBidi" w:cstheme="majorBidi"/>
          <w:b/>
          <w:bCs/>
          <w:sz w:val="24"/>
          <w:szCs w:val="24"/>
          <w:u w:val="single"/>
          <w:lang w:bidi="ar-IQ"/>
        </w:rPr>
        <w:t xml:space="preserve"> TVT </w:t>
      </w:r>
      <w:r w:rsidR="000B0C90" w:rsidRPr="002077C0">
        <w:rPr>
          <w:rFonts w:asciiTheme="majorBidi" w:hAnsiTheme="majorBidi" w:cstheme="majorBidi"/>
          <w:b/>
          <w:bCs/>
          <w:sz w:val="24"/>
          <w:szCs w:val="24"/>
          <w:u w:val="single"/>
          <w:lang w:bidi="ar-IQ"/>
        </w:rPr>
        <w:t>(tension free vaginal tape)</w:t>
      </w:r>
      <w:r w:rsidR="00EF487A" w:rsidRPr="00EF487A">
        <w:rPr>
          <w:rFonts w:ascii="Minion-Regular" w:cs="Minion-Regular"/>
          <w:sz w:val="19"/>
          <w:szCs w:val="19"/>
        </w:rPr>
        <w:t xml:space="preserve"> </w:t>
      </w:r>
      <w:r w:rsidR="00EF487A" w:rsidRPr="00EF487A">
        <w:rPr>
          <w:rFonts w:asciiTheme="majorBidi" w:hAnsiTheme="majorBidi" w:cstheme="majorBidi"/>
          <w:sz w:val="24"/>
          <w:szCs w:val="24"/>
        </w:rPr>
        <w:t>the most popular surgical</w:t>
      </w:r>
      <w:r w:rsidR="00EF487A">
        <w:rPr>
          <w:rFonts w:asciiTheme="majorBidi" w:hAnsiTheme="majorBidi" w:cstheme="majorBidi"/>
          <w:sz w:val="24"/>
          <w:szCs w:val="24"/>
        </w:rPr>
        <w:t xml:space="preserve"> </w:t>
      </w:r>
      <w:r w:rsidR="00EF487A" w:rsidRPr="00EF487A">
        <w:rPr>
          <w:rFonts w:asciiTheme="majorBidi" w:hAnsiTheme="majorBidi" w:cstheme="majorBidi"/>
          <w:sz w:val="24"/>
          <w:szCs w:val="24"/>
        </w:rPr>
        <w:t>treatment for stress incontinence</w:t>
      </w:r>
      <w:r w:rsidR="00EF487A">
        <w:rPr>
          <w:rFonts w:asciiTheme="majorBidi" w:hAnsiTheme="majorBidi" w:cstheme="majorBidi"/>
          <w:sz w:val="24"/>
          <w:szCs w:val="24"/>
          <w:lang w:bidi="ar-IQ"/>
        </w:rPr>
        <w:t xml:space="preserve">. </w:t>
      </w:r>
      <w:r w:rsidR="000B0C90" w:rsidRPr="00EF487A">
        <w:rPr>
          <w:rFonts w:asciiTheme="majorBidi" w:hAnsiTheme="majorBidi" w:cstheme="majorBidi"/>
          <w:sz w:val="24"/>
          <w:szCs w:val="24"/>
          <w:lang w:bidi="ar-IQ"/>
        </w:rPr>
        <w:t xml:space="preserve">In this operation a synthetic inert tape is </w:t>
      </w:r>
      <w:r w:rsidR="00EF487A">
        <w:rPr>
          <w:rFonts w:asciiTheme="majorBidi" w:hAnsiTheme="majorBidi" w:cstheme="majorBidi"/>
          <w:sz w:val="24"/>
          <w:szCs w:val="24"/>
          <w:lang w:bidi="ar-IQ"/>
        </w:rPr>
        <w:t xml:space="preserve">inserted through vaginal incision and </w:t>
      </w:r>
      <w:r w:rsidR="000B0C90" w:rsidRPr="00EF487A">
        <w:rPr>
          <w:rFonts w:asciiTheme="majorBidi" w:hAnsiTheme="majorBidi" w:cstheme="majorBidi"/>
          <w:sz w:val="24"/>
          <w:szCs w:val="24"/>
          <w:lang w:bidi="ar-IQ"/>
        </w:rPr>
        <w:t>passed bellow the urethra</w:t>
      </w:r>
      <w:r w:rsidR="00EF487A">
        <w:rPr>
          <w:rFonts w:asciiTheme="majorBidi" w:hAnsiTheme="majorBidi" w:cstheme="majorBidi"/>
          <w:sz w:val="24"/>
          <w:szCs w:val="24"/>
          <w:lang w:bidi="ar-IQ"/>
        </w:rPr>
        <w:t xml:space="preserve"> by trocar</w:t>
      </w:r>
      <w:r w:rsidR="000B0C90" w:rsidRPr="00EF487A">
        <w:rPr>
          <w:rFonts w:asciiTheme="majorBidi" w:hAnsiTheme="majorBidi" w:cstheme="majorBidi"/>
          <w:sz w:val="24"/>
          <w:szCs w:val="24"/>
          <w:lang w:bidi="ar-IQ"/>
        </w:rPr>
        <w:t xml:space="preserve"> and atta</w:t>
      </w:r>
      <w:r w:rsidR="00EF487A">
        <w:rPr>
          <w:rFonts w:asciiTheme="majorBidi" w:hAnsiTheme="majorBidi" w:cstheme="majorBidi"/>
          <w:sz w:val="24"/>
          <w:szCs w:val="24"/>
          <w:lang w:bidi="ar-IQ"/>
        </w:rPr>
        <w:t xml:space="preserve">ched to the anterior abdominal </w:t>
      </w:r>
      <w:r w:rsidR="000B0C90" w:rsidRPr="00EF487A">
        <w:rPr>
          <w:rFonts w:asciiTheme="majorBidi" w:hAnsiTheme="majorBidi" w:cstheme="majorBidi"/>
          <w:sz w:val="24"/>
          <w:szCs w:val="24"/>
          <w:lang w:bidi="ar-IQ"/>
        </w:rPr>
        <w:t>wall.</w:t>
      </w:r>
      <w:r w:rsidR="00EF487A">
        <w:rPr>
          <w:rFonts w:asciiTheme="majorBidi" w:hAnsiTheme="majorBidi" w:cstheme="majorBidi"/>
          <w:sz w:val="24"/>
          <w:szCs w:val="24"/>
          <w:lang w:bidi="ar-IQ"/>
        </w:rPr>
        <w:t xml:space="preserve"> </w:t>
      </w:r>
    </w:p>
    <w:p w:rsidR="000B0C90" w:rsidRPr="002077C0" w:rsidRDefault="00EF487A" w:rsidP="0021420B">
      <w:pPr>
        <w:autoSpaceDE w:val="0"/>
        <w:autoSpaceDN w:val="0"/>
        <w:bidi w:val="0"/>
        <w:adjustRightInd w:val="0"/>
        <w:spacing w:after="0" w:line="240" w:lineRule="auto"/>
        <w:rPr>
          <w:rFonts w:asciiTheme="majorBidi" w:hAnsiTheme="majorBidi" w:cstheme="majorBidi"/>
          <w:sz w:val="24"/>
          <w:szCs w:val="24"/>
          <w:lang w:bidi="ar-IQ"/>
        </w:rPr>
      </w:pPr>
      <w:r w:rsidRPr="0021420B">
        <w:rPr>
          <w:rFonts w:asciiTheme="majorBidi" w:hAnsiTheme="majorBidi" w:cstheme="majorBidi"/>
          <w:b/>
          <w:bCs/>
          <w:sz w:val="24"/>
          <w:szCs w:val="24"/>
          <w:lang w:bidi="ar-IQ"/>
        </w:rPr>
        <w:t>C</w:t>
      </w:r>
      <w:r w:rsidR="000B0C90" w:rsidRPr="0021420B">
        <w:rPr>
          <w:rFonts w:asciiTheme="majorBidi" w:hAnsiTheme="majorBidi" w:cstheme="majorBidi"/>
          <w:b/>
          <w:bCs/>
          <w:sz w:val="24"/>
          <w:szCs w:val="24"/>
          <w:lang w:bidi="ar-IQ"/>
        </w:rPr>
        <w:t>omplications</w:t>
      </w:r>
      <w:r w:rsidR="000B0C90" w:rsidRPr="002077C0">
        <w:rPr>
          <w:rFonts w:asciiTheme="majorBidi" w:hAnsiTheme="majorBidi" w:cstheme="majorBidi"/>
          <w:sz w:val="24"/>
          <w:szCs w:val="24"/>
          <w:lang w:bidi="ar-IQ"/>
        </w:rPr>
        <w:t xml:space="preserve"> include</w:t>
      </w:r>
      <w:r>
        <w:rPr>
          <w:rFonts w:asciiTheme="majorBidi" w:hAnsiTheme="majorBidi" w:cstheme="majorBidi"/>
          <w:sz w:val="24"/>
          <w:szCs w:val="24"/>
          <w:lang w:bidi="ar-IQ"/>
        </w:rPr>
        <w:t xml:space="preserve"> bladder and</w:t>
      </w:r>
      <w:r w:rsidR="000B0C90" w:rsidRPr="002077C0">
        <w:rPr>
          <w:rFonts w:asciiTheme="majorBidi" w:hAnsiTheme="majorBidi" w:cstheme="majorBidi"/>
          <w:sz w:val="24"/>
          <w:szCs w:val="24"/>
          <w:lang w:bidi="ar-IQ"/>
        </w:rPr>
        <w:t xml:space="preserve"> urethra</w:t>
      </w:r>
      <w:r>
        <w:rPr>
          <w:rFonts w:asciiTheme="majorBidi" w:hAnsiTheme="majorBidi" w:cstheme="majorBidi"/>
          <w:sz w:val="24"/>
          <w:szCs w:val="24"/>
          <w:lang w:bidi="ar-IQ"/>
        </w:rPr>
        <w:t>l</w:t>
      </w:r>
      <w:r w:rsidR="000B0C90" w:rsidRPr="002077C0">
        <w:rPr>
          <w:rFonts w:asciiTheme="majorBidi" w:hAnsiTheme="majorBidi" w:cstheme="majorBidi"/>
          <w:sz w:val="24"/>
          <w:szCs w:val="24"/>
          <w:lang w:bidi="ar-IQ"/>
        </w:rPr>
        <w:t xml:space="preserve"> injury, stricture and retention of urine </w:t>
      </w:r>
    </w:p>
    <w:p w:rsidR="00025CDE" w:rsidRPr="002077C0" w:rsidRDefault="007256A6" w:rsidP="000B0C90">
      <w:pPr>
        <w:numPr>
          <w:ilvl w:val="0"/>
          <w:numId w:val="9"/>
        </w:numPr>
        <w:jc w:val="right"/>
        <w:rPr>
          <w:rFonts w:asciiTheme="majorBidi" w:hAnsiTheme="majorBidi" w:cstheme="majorBidi"/>
          <w:sz w:val="24"/>
          <w:szCs w:val="24"/>
          <w:rtl/>
          <w:lang w:bidi="ar-IQ"/>
        </w:rPr>
      </w:pPr>
      <w:r>
        <w:rPr>
          <w:rFonts w:asciiTheme="majorBidi" w:hAnsiTheme="majorBidi" w:cs="Times New Roman"/>
          <w:noProof/>
          <w:sz w:val="24"/>
          <w:szCs w:val="24"/>
          <w:rtl/>
        </w:rPr>
        <w:drawing>
          <wp:inline distT="0" distB="0" distL="0" distR="0">
            <wp:extent cx="1841648" cy="1714861"/>
            <wp:effectExtent l="19050" t="0" r="620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846869" cy="1719722"/>
                    </a:xfrm>
                    <a:prstGeom prst="rect">
                      <a:avLst/>
                    </a:prstGeom>
                    <a:noFill/>
                    <a:ln w="9525">
                      <a:noFill/>
                      <a:miter lim="800000"/>
                      <a:headEnd/>
                      <a:tailEnd/>
                    </a:ln>
                  </pic:spPr>
                </pic:pic>
              </a:graphicData>
            </a:graphic>
          </wp:inline>
        </w:drawing>
      </w:r>
      <w:r w:rsidR="000B0C90" w:rsidRPr="002077C0">
        <w:rPr>
          <w:rFonts w:asciiTheme="majorBidi" w:hAnsiTheme="majorBidi" w:cstheme="majorBidi"/>
          <w:noProof/>
          <w:sz w:val="24"/>
          <w:szCs w:val="24"/>
          <w:rtl/>
        </w:rPr>
        <w:drawing>
          <wp:inline distT="0" distB="0" distL="0" distR="0">
            <wp:extent cx="2152694" cy="142476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4"/>
                    <a:srcRect/>
                    <a:stretch>
                      <a:fillRect/>
                    </a:stretch>
                  </pic:blipFill>
                  <pic:spPr bwMode="auto">
                    <a:xfrm>
                      <a:off x="0" y="0"/>
                      <a:ext cx="2161053" cy="1430295"/>
                    </a:xfrm>
                    <a:prstGeom prst="rect">
                      <a:avLst/>
                    </a:prstGeom>
                    <a:noFill/>
                    <a:ln w="9525">
                      <a:noFill/>
                      <a:miter lim="800000"/>
                      <a:headEnd/>
                      <a:tailEnd/>
                    </a:ln>
                    <a:effectLst/>
                  </pic:spPr>
                </pic:pic>
              </a:graphicData>
            </a:graphic>
          </wp:inline>
        </w:drawing>
      </w:r>
    </w:p>
    <w:p w:rsidR="0021420B" w:rsidRPr="0021420B" w:rsidRDefault="00C02E0B" w:rsidP="0035590F">
      <w:pPr>
        <w:numPr>
          <w:ilvl w:val="0"/>
          <w:numId w:val="9"/>
        </w:numPr>
        <w:jc w:val="right"/>
        <w:rPr>
          <w:rFonts w:asciiTheme="majorBidi" w:eastAsia="+mn-ea" w:hAnsiTheme="majorBidi" w:cstheme="majorBidi"/>
          <w:color w:val="000000"/>
          <w:kern w:val="24"/>
          <w:sz w:val="24"/>
          <w:szCs w:val="24"/>
          <w:lang w:bidi="ar-IQ"/>
        </w:rPr>
      </w:pPr>
      <w:r w:rsidRPr="002077C0">
        <w:rPr>
          <w:rFonts w:asciiTheme="majorBidi" w:hAnsiTheme="majorBidi" w:cstheme="majorBidi"/>
          <w:b/>
          <w:bCs/>
          <w:sz w:val="24"/>
          <w:szCs w:val="24"/>
          <w:u w:val="single"/>
          <w:lang w:bidi="ar-IQ"/>
        </w:rPr>
        <w:t>Transobturator tape procedures</w:t>
      </w:r>
      <w:r w:rsidR="0035590F">
        <w:rPr>
          <w:rFonts w:asciiTheme="majorBidi" w:hAnsiTheme="majorBidi" w:cstheme="majorBidi"/>
          <w:b/>
          <w:bCs/>
          <w:sz w:val="24"/>
          <w:szCs w:val="24"/>
          <w:u w:val="single"/>
          <w:lang w:bidi="ar-IQ"/>
        </w:rPr>
        <w:t xml:space="preserve"> TOT</w:t>
      </w:r>
      <w:r w:rsidR="000B0C90" w:rsidRPr="002077C0">
        <w:rPr>
          <w:rFonts w:asciiTheme="majorBidi" w:hAnsiTheme="majorBidi" w:cstheme="majorBidi"/>
          <w:sz w:val="24"/>
          <w:szCs w:val="24"/>
          <w:lang w:bidi="ar-IQ"/>
        </w:rPr>
        <w:t>:</w:t>
      </w:r>
      <w:r w:rsidR="000B0C90" w:rsidRPr="002077C0">
        <w:rPr>
          <w:rFonts w:asciiTheme="majorBidi" w:eastAsia="+mn-ea" w:hAnsiTheme="majorBidi" w:cstheme="majorBidi"/>
          <w:color w:val="000000"/>
          <w:kern w:val="24"/>
          <w:sz w:val="24"/>
          <w:szCs w:val="24"/>
          <w:lang w:bidi="ar-IQ"/>
        </w:rPr>
        <w:t xml:space="preserve"> </w:t>
      </w:r>
      <w:r w:rsidR="000B0C90" w:rsidRPr="002077C0">
        <w:rPr>
          <w:rFonts w:asciiTheme="majorBidi" w:hAnsiTheme="majorBidi" w:cstheme="majorBidi"/>
          <w:color w:val="000000"/>
          <w:kern w:val="24"/>
          <w:sz w:val="24"/>
          <w:szCs w:val="24"/>
          <w:lang w:bidi="ar-IQ"/>
        </w:rPr>
        <w:t>In this operation a tape is</w:t>
      </w:r>
      <w:r w:rsidR="0035590F">
        <w:rPr>
          <w:rFonts w:asciiTheme="majorBidi" w:hAnsiTheme="majorBidi" w:cstheme="majorBidi"/>
          <w:color w:val="000000"/>
          <w:kern w:val="24"/>
          <w:sz w:val="24"/>
          <w:szCs w:val="24"/>
          <w:lang w:bidi="ar-IQ"/>
        </w:rPr>
        <w:t xml:space="preserve"> inserted through vaginal incision and</w:t>
      </w:r>
      <w:r w:rsidR="000B0C90" w:rsidRPr="002077C0">
        <w:rPr>
          <w:rFonts w:asciiTheme="majorBidi" w:hAnsiTheme="majorBidi" w:cstheme="majorBidi"/>
          <w:color w:val="000000"/>
          <w:kern w:val="24"/>
          <w:sz w:val="24"/>
          <w:szCs w:val="24"/>
          <w:lang w:bidi="ar-IQ"/>
        </w:rPr>
        <w:t xml:space="preserve"> passed bellow the urethra</w:t>
      </w:r>
      <w:r w:rsidR="007A5FF9">
        <w:rPr>
          <w:rFonts w:asciiTheme="majorBidi" w:hAnsiTheme="majorBidi" w:cstheme="majorBidi"/>
          <w:color w:val="000000"/>
          <w:kern w:val="24"/>
          <w:sz w:val="24"/>
          <w:szCs w:val="24"/>
          <w:lang w:bidi="ar-IQ"/>
        </w:rPr>
        <w:t xml:space="preserve"> then</w:t>
      </w:r>
      <w:r w:rsidR="000B0C90" w:rsidRPr="002077C0">
        <w:rPr>
          <w:rFonts w:asciiTheme="majorBidi" w:hAnsiTheme="majorBidi" w:cstheme="majorBidi"/>
          <w:color w:val="000000"/>
          <w:kern w:val="24"/>
          <w:sz w:val="24"/>
          <w:szCs w:val="24"/>
          <w:lang w:bidi="ar-IQ"/>
        </w:rPr>
        <w:t xml:space="preserve"> through the lower part of obturator membrane into the medial aspect of thigh. It requires special needle. This operation is widely used </w:t>
      </w:r>
      <w:r w:rsidR="0021420B" w:rsidRPr="002077C0">
        <w:rPr>
          <w:rFonts w:asciiTheme="majorBidi" w:hAnsiTheme="majorBidi" w:cstheme="majorBidi"/>
          <w:color w:val="000000"/>
          <w:kern w:val="24"/>
          <w:sz w:val="24"/>
          <w:szCs w:val="24"/>
          <w:lang w:bidi="ar-IQ"/>
        </w:rPr>
        <w:t>now</w:t>
      </w:r>
      <w:r w:rsidR="0021420B">
        <w:rPr>
          <w:rFonts w:asciiTheme="majorBidi" w:hAnsiTheme="majorBidi" w:cstheme="majorBidi"/>
          <w:color w:val="000000"/>
          <w:kern w:val="24"/>
          <w:sz w:val="24"/>
          <w:szCs w:val="24"/>
          <w:lang w:bidi="ar-IQ"/>
        </w:rPr>
        <w:t xml:space="preserve"> </w:t>
      </w:r>
      <w:r w:rsidR="0021420B" w:rsidRPr="002077C0">
        <w:rPr>
          <w:rFonts w:asciiTheme="majorBidi" w:hAnsiTheme="majorBidi" w:cstheme="majorBidi"/>
          <w:color w:val="000000"/>
          <w:kern w:val="24"/>
          <w:sz w:val="24"/>
          <w:szCs w:val="24"/>
          <w:lang w:bidi="ar-IQ"/>
        </w:rPr>
        <w:t>days</w:t>
      </w:r>
      <w:r w:rsidR="000B0C90" w:rsidRPr="002077C0">
        <w:rPr>
          <w:rFonts w:asciiTheme="majorBidi" w:hAnsiTheme="majorBidi" w:cstheme="majorBidi"/>
          <w:color w:val="000000"/>
          <w:kern w:val="24"/>
          <w:sz w:val="24"/>
          <w:szCs w:val="24"/>
          <w:lang w:bidi="ar-IQ"/>
        </w:rPr>
        <w:t>.</w:t>
      </w:r>
    </w:p>
    <w:p w:rsidR="000B0C90" w:rsidRPr="002077C0" w:rsidRDefault="0035590F" w:rsidP="0035590F">
      <w:pPr>
        <w:numPr>
          <w:ilvl w:val="0"/>
          <w:numId w:val="9"/>
        </w:numPr>
        <w:jc w:val="right"/>
        <w:rPr>
          <w:rFonts w:asciiTheme="majorBidi" w:eastAsia="+mn-ea" w:hAnsiTheme="majorBidi" w:cstheme="majorBidi"/>
          <w:color w:val="000000"/>
          <w:kern w:val="24"/>
          <w:sz w:val="24"/>
          <w:szCs w:val="24"/>
          <w:lang w:bidi="ar-IQ"/>
        </w:rPr>
      </w:pPr>
      <w:r>
        <w:rPr>
          <w:rFonts w:asciiTheme="majorBidi" w:hAnsiTheme="majorBidi" w:cstheme="majorBidi"/>
          <w:color w:val="000000"/>
          <w:kern w:val="24"/>
          <w:sz w:val="24"/>
          <w:szCs w:val="24"/>
          <w:lang w:bidi="ar-IQ"/>
        </w:rPr>
        <w:t xml:space="preserve"> </w:t>
      </w:r>
      <w:r w:rsidRPr="0082614F">
        <w:rPr>
          <w:rFonts w:asciiTheme="majorBidi" w:hAnsiTheme="majorBidi" w:cstheme="majorBidi"/>
          <w:b/>
          <w:bCs/>
          <w:color w:val="000000"/>
          <w:kern w:val="24"/>
          <w:sz w:val="24"/>
          <w:szCs w:val="24"/>
          <w:lang w:bidi="ar-IQ"/>
        </w:rPr>
        <w:t>Complications:</w:t>
      </w:r>
      <w:r>
        <w:rPr>
          <w:rFonts w:asciiTheme="majorBidi" w:hAnsiTheme="majorBidi" w:cstheme="majorBidi"/>
          <w:color w:val="000000"/>
          <w:kern w:val="24"/>
          <w:sz w:val="24"/>
          <w:szCs w:val="24"/>
          <w:lang w:bidi="ar-IQ"/>
        </w:rPr>
        <w:t xml:space="preserve"> hemorrhage, infection and the patient may have chronic pelvic pain</w:t>
      </w:r>
      <w:r w:rsidR="000B0C90" w:rsidRPr="002077C0">
        <w:rPr>
          <w:rFonts w:asciiTheme="majorBidi" w:hAnsiTheme="majorBidi" w:cstheme="majorBidi"/>
          <w:color w:val="000000"/>
          <w:kern w:val="24"/>
          <w:sz w:val="24"/>
          <w:szCs w:val="24"/>
          <w:lang w:bidi="ar-IQ"/>
        </w:rPr>
        <w:t xml:space="preserve"> </w:t>
      </w:r>
    </w:p>
    <w:p w:rsidR="000B0C90" w:rsidRPr="002077C0" w:rsidRDefault="00BE3FB8" w:rsidP="000B0C90">
      <w:pPr>
        <w:numPr>
          <w:ilvl w:val="0"/>
          <w:numId w:val="9"/>
        </w:numPr>
        <w:jc w:val="right"/>
        <w:rPr>
          <w:rFonts w:asciiTheme="majorBidi" w:eastAsia="+mn-ea" w:hAnsiTheme="majorBidi" w:cstheme="majorBidi"/>
          <w:color w:val="000000"/>
          <w:kern w:val="24"/>
          <w:sz w:val="24"/>
          <w:szCs w:val="24"/>
          <w:lang w:bidi="ar-IQ"/>
        </w:rPr>
      </w:pPr>
      <w:r>
        <w:rPr>
          <w:rFonts w:asciiTheme="majorBidi" w:eastAsia="+mn-ea" w:hAnsiTheme="majorBidi" w:cs="Times New Roman"/>
          <w:noProof/>
          <w:color w:val="000000"/>
          <w:kern w:val="24"/>
          <w:sz w:val="24"/>
          <w:szCs w:val="24"/>
          <w:rtl/>
        </w:rPr>
        <w:drawing>
          <wp:inline distT="0" distB="0" distL="0" distR="0">
            <wp:extent cx="2309480" cy="203226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314784" cy="2036927"/>
                    </a:xfrm>
                    <a:prstGeom prst="rect">
                      <a:avLst/>
                    </a:prstGeom>
                    <a:noFill/>
                    <a:ln w="9525">
                      <a:noFill/>
                      <a:miter lim="800000"/>
                      <a:headEnd/>
                      <a:tailEnd/>
                    </a:ln>
                  </pic:spPr>
                </pic:pic>
              </a:graphicData>
            </a:graphic>
          </wp:inline>
        </w:drawing>
      </w:r>
      <w:r>
        <w:rPr>
          <w:rFonts w:asciiTheme="majorBidi" w:eastAsia="+mn-ea" w:hAnsiTheme="majorBidi" w:cstheme="majorBidi" w:hint="cs"/>
          <w:color w:val="000000"/>
          <w:kern w:val="24"/>
          <w:sz w:val="24"/>
          <w:szCs w:val="24"/>
          <w:rtl/>
          <w:lang w:bidi="ar-IQ"/>
        </w:rPr>
        <w:t xml:space="preserve">     </w:t>
      </w:r>
      <w:r w:rsidR="000B0C90" w:rsidRPr="002077C0">
        <w:rPr>
          <w:rFonts w:asciiTheme="majorBidi" w:eastAsia="+mn-ea" w:hAnsiTheme="majorBidi" w:cstheme="majorBidi"/>
          <w:noProof/>
          <w:color w:val="000000"/>
          <w:kern w:val="24"/>
          <w:sz w:val="24"/>
          <w:szCs w:val="24"/>
          <w:rtl/>
        </w:rPr>
        <w:drawing>
          <wp:inline distT="0" distB="0" distL="0" distR="0">
            <wp:extent cx="2118094" cy="193512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6"/>
                    <a:srcRect/>
                    <a:stretch>
                      <a:fillRect/>
                    </a:stretch>
                  </pic:blipFill>
                  <pic:spPr bwMode="auto">
                    <a:xfrm>
                      <a:off x="0" y="0"/>
                      <a:ext cx="2124968" cy="1941405"/>
                    </a:xfrm>
                    <a:prstGeom prst="rect">
                      <a:avLst/>
                    </a:prstGeom>
                    <a:noFill/>
                    <a:ln w="9525">
                      <a:noFill/>
                      <a:miter lim="800000"/>
                      <a:headEnd/>
                      <a:tailEnd/>
                    </a:ln>
                    <a:effectLst/>
                  </pic:spPr>
                </pic:pic>
              </a:graphicData>
            </a:graphic>
          </wp:inline>
        </w:drawing>
      </w:r>
    </w:p>
    <w:p w:rsidR="000B0C90" w:rsidRPr="002077C0" w:rsidRDefault="000B0C90" w:rsidP="000B0C90">
      <w:pPr>
        <w:numPr>
          <w:ilvl w:val="0"/>
          <w:numId w:val="9"/>
        </w:numPr>
        <w:jc w:val="right"/>
        <w:rPr>
          <w:rFonts w:asciiTheme="majorBidi" w:eastAsia="+mn-ea" w:hAnsiTheme="majorBidi" w:cstheme="majorBidi"/>
          <w:color w:val="000000"/>
          <w:kern w:val="24"/>
          <w:sz w:val="24"/>
          <w:szCs w:val="24"/>
          <w:rtl/>
          <w:lang w:bidi="ar-IQ"/>
        </w:rPr>
      </w:pPr>
      <w:r w:rsidRPr="002077C0">
        <w:rPr>
          <w:rFonts w:asciiTheme="majorBidi" w:eastAsia="+mn-ea" w:hAnsiTheme="majorBidi" w:cstheme="majorBidi"/>
          <w:color w:val="000000"/>
          <w:kern w:val="24"/>
          <w:sz w:val="24"/>
          <w:szCs w:val="24"/>
          <w:lang w:bidi="ar-IQ"/>
        </w:rPr>
        <w:t> </w:t>
      </w:r>
      <w:r w:rsidR="0035590F">
        <w:rPr>
          <w:rFonts w:asciiTheme="majorBidi" w:eastAsia="+mn-ea" w:hAnsiTheme="majorBidi" w:cstheme="majorBidi"/>
          <w:color w:val="000000"/>
          <w:kern w:val="24"/>
          <w:sz w:val="24"/>
          <w:szCs w:val="24"/>
          <w:lang w:bidi="ar-IQ"/>
        </w:rPr>
        <w:t>The success rate of  TVT and TOT is more than 90%</w:t>
      </w:r>
    </w:p>
    <w:p w:rsidR="00C42AB5" w:rsidRPr="00C42AB5" w:rsidRDefault="000B0C90" w:rsidP="00C42AB5">
      <w:pPr>
        <w:ind w:left="720"/>
        <w:jc w:val="right"/>
        <w:rPr>
          <w:rFonts w:asciiTheme="majorBidi" w:hAnsiTheme="majorBidi" w:cstheme="majorBidi"/>
          <w:sz w:val="24"/>
          <w:szCs w:val="24"/>
          <w:lang w:bidi="ar-IQ"/>
        </w:rPr>
      </w:pPr>
      <w:r w:rsidRPr="002077C0">
        <w:rPr>
          <w:rFonts w:asciiTheme="majorBidi" w:eastAsia="+mn-ea" w:hAnsiTheme="majorBidi" w:cstheme="majorBidi"/>
          <w:color w:val="000000"/>
          <w:kern w:val="24"/>
          <w:sz w:val="24"/>
          <w:szCs w:val="24"/>
          <w:lang w:bidi="ar-IQ"/>
        </w:rPr>
        <w:t xml:space="preserve"> </w:t>
      </w:r>
      <w:r w:rsidR="00C42AB5" w:rsidRPr="00C42AB5">
        <w:rPr>
          <w:rFonts w:asciiTheme="majorBidi" w:hAnsiTheme="majorBidi" w:cstheme="majorBidi"/>
          <w:b/>
          <w:bCs/>
          <w:sz w:val="24"/>
          <w:szCs w:val="24"/>
          <w:u w:val="single"/>
          <w:lang w:bidi="ar-IQ"/>
        </w:rPr>
        <w:t>Anterior colporrhaphy</w:t>
      </w:r>
      <w:r w:rsidR="00C42AB5" w:rsidRPr="00C42AB5">
        <w:rPr>
          <w:rFonts w:asciiTheme="majorBidi" w:hAnsiTheme="majorBidi" w:cstheme="majorBidi"/>
          <w:sz w:val="24"/>
          <w:szCs w:val="24"/>
          <w:lang w:bidi="ar-IQ"/>
        </w:rPr>
        <w:t>:  is still performed for stress incontinence. Although it is usually the best operation for a cystourethrocele, the cure rates for urodynamic stress incontinence are poor compared to suprapubic procedures</w:t>
      </w:r>
      <w:r w:rsidR="0035590F">
        <w:rPr>
          <w:rFonts w:asciiTheme="majorBidi" w:hAnsiTheme="majorBidi" w:cstheme="majorBidi"/>
          <w:sz w:val="24"/>
          <w:szCs w:val="24"/>
          <w:lang w:bidi="ar-IQ"/>
        </w:rPr>
        <w:t>. The success rate is about 60%</w:t>
      </w:r>
    </w:p>
    <w:p w:rsidR="00C42AB5" w:rsidRPr="002077C0" w:rsidRDefault="00C42AB5" w:rsidP="00C42AB5">
      <w:pPr>
        <w:numPr>
          <w:ilvl w:val="0"/>
          <w:numId w:val="9"/>
        </w:numPr>
        <w:jc w:val="right"/>
        <w:rPr>
          <w:rFonts w:asciiTheme="majorBidi" w:hAnsiTheme="majorBidi" w:cstheme="majorBidi"/>
          <w:b/>
          <w:bCs/>
          <w:sz w:val="24"/>
          <w:szCs w:val="24"/>
          <w:u w:val="single"/>
          <w:rtl/>
          <w:lang w:bidi="ar-IQ"/>
        </w:rPr>
      </w:pPr>
    </w:p>
    <w:p w:rsidR="00C42AB5" w:rsidRPr="008D40DA" w:rsidRDefault="00C42AB5" w:rsidP="007A5FF9">
      <w:pPr>
        <w:numPr>
          <w:ilvl w:val="0"/>
          <w:numId w:val="9"/>
        </w:numPr>
        <w:jc w:val="right"/>
        <w:rPr>
          <w:rFonts w:asciiTheme="majorBidi" w:hAnsiTheme="majorBidi" w:cstheme="majorBidi"/>
          <w:sz w:val="24"/>
          <w:szCs w:val="24"/>
          <w:rtl/>
          <w:lang w:bidi="ar-IQ"/>
        </w:rPr>
      </w:pPr>
      <w:r w:rsidRPr="008D40DA">
        <w:rPr>
          <w:rFonts w:asciiTheme="majorBidi" w:hAnsiTheme="majorBidi" w:cstheme="majorBidi"/>
          <w:b/>
          <w:bCs/>
          <w:sz w:val="24"/>
          <w:szCs w:val="24"/>
          <w:u w:val="single"/>
          <w:lang w:bidi="ar-IQ"/>
        </w:rPr>
        <w:lastRenderedPageBreak/>
        <w:t>Urethral bulking agents</w:t>
      </w:r>
      <w:r w:rsidRPr="008D40DA">
        <w:rPr>
          <w:rFonts w:asciiTheme="majorBidi" w:hAnsiTheme="majorBidi" w:cstheme="majorBidi"/>
          <w:sz w:val="24"/>
          <w:szCs w:val="24"/>
          <w:lang w:bidi="ar-IQ"/>
        </w:rPr>
        <w:t>: are minimally invasive surgical</w:t>
      </w:r>
      <w:r w:rsidR="008D40DA" w:rsidRPr="008D40DA">
        <w:rPr>
          <w:rFonts w:asciiTheme="majorBidi" w:hAnsiTheme="majorBidi" w:cstheme="majorBidi"/>
          <w:sz w:val="24"/>
          <w:szCs w:val="24"/>
          <w:lang w:bidi="ar-IQ"/>
        </w:rPr>
        <w:t xml:space="preserve"> </w:t>
      </w:r>
      <w:r w:rsidRPr="008D40DA">
        <w:rPr>
          <w:rFonts w:asciiTheme="majorBidi" w:hAnsiTheme="majorBidi" w:cstheme="majorBidi"/>
          <w:sz w:val="24"/>
          <w:szCs w:val="24"/>
          <w:lang w:bidi="ar-IQ"/>
        </w:rPr>
        <w:t>procedure</w:t>
      </w:r>
      <w:r w:rsidR="008D40DA" w:rsidRPr="008D40DA">
        <w:rPr>
          <w:rFonts w:asciiTheme="majorBidi" w:hAnsiTheme="majorBidi" w:cstheme="majorBidi"/>
          <w:sz w:val="24"/>
          <w:szCs w:val="24"/>
          <w:lang w:bidi="ar-IQ"/>
        </w:rPr>
        <w:t>s</w:t>
      </w:r>
      <w:r w:rsidRPr="008D40DA">
        <w:rPr>
          <w:rFonts w:asciiTheme="majorBidi" w:hAnsiTheme="majorBidi" w:cstheme="majorBidi"/>
          <w:sz w:val="24"/>
          <w:szCs w:val="24"/>
          <w:lang w:bidi="ar-IQ"/>
        </w:rPr>
        <w:t xml:space="preserve"> for the treatment of urodynamic stress</w:t>
      </w:r>
      <w:r w:rsidR="008D40DA">
        <w:rPr>
          <w:rFonts w:asciiTheme="majorBidi" w:hAnsiTheme="majorBidi" w:cstheme="majorBidi"/>
          <w:sz w:val="24"/>
          <w:szCs w:val="24"/>
          <w:lang w:bidi="ar-IQ"/>
        </w:rPr>
        <w:t xml:space="preserve"> </w:t>
      </w:r>
      <w:r w:rsidRPr="008D40DA">
        <w:rPr>
          <w:rFonts w:asciiTheme="majorBidi" w:hAnsiTheme="majorBidi" w:cstheme="majorBidi"/>
          <w:sz w:val="24"/>
          <w:szCs w:val="24"/>
          <w:lang w:bidi="ar-IQ"/>
        </w:rPr>
        <w:t xml:space="preserve">incontinence and may be useful in the elderly and those women who have </w:t>
      </w:r>
      <w:r w:rsidR="007A5FF9">
        <w:rPr>
          <w:rFonts w:asciiTheme="majorBidi" w:hAnsiTheme="majorBidi" w:cstheme="majorBidi"/>
          <w:sz w:val="24"/>
          <w:szCs w:val="24"/>
          <w:lang w:bidi="ar-IQ"/>
        </w:rPr>
        <w:t>had</w:t>
      </w:r>
      <w:r w:rsidRPr="008D40DA">
        <w:rPr>
          <w:rFonts w:asciiTheme="majorBidi" w:hAnsiTheme="majorBidi" w:cstheme="majorBidi"/>
          <w:sz w:val="24"/>
          <w:szCs w:val="24"/>
          <w:lang w:bidi="ar-IQ"/>
        </w:rPr>
        <w:t xml:space="preserve"> previous</w:t>
      </w:r>
      <w:r w:rsidR="007A5FF9">
        <w:rPr>
          <w:rFonts w:asciiTheme="majorBidi" w:hAnsiTheme="majorBidi" w:cstheme="majorBidi"/>
          <w:sz w:val="24"/>
          <w:szCs w:val="24"/>
          <w:lang w:bidi="ar-IQ"/>
        </w:rPr>
        <w:t xml:space="preserve"> failed</w:t>
      </w:r>
      <w:r w:rsidRPr="008D40DA">
        <w:rPr>
          <w:rFonts w:asciiTheme="majorBidi" w:hAnsiTheme="majorBidi" w:cstheme="majorBidi"/>
          <w:sz w:val="24"/>
          <w:szCs w:val="24"/>
          <w:lang w:bidi="ar-IQ"/>
        </w:rPr>
        <w:t xml:space="preserve"> operations and have a fixed, scarred fibrosed urethra.</w:t>
      </w:r>
      <w:r w:rsidRPr="008D40DA">
        <w:rPr>
          <w:rFonts w:asciiTheme="majorBidi" w:hAnsiTheme="majorBidi" w:cstheme="majorBidi"/>
          <w:sz w:val="24"/>
          <w:szCs w:val="24"/>
          <w:rtl/>
          <w:lang w:bidi="ar-IQ"/>
        </w:rPr>
        <w:t xml:space="preserve"> </w:t>
      </w:r>
    </w:p>
    <w:p w:rsidR="000B0C90" w:rsidRPr="002077C0" w:rsidRDefault="00C42AB5" w:rsidP="000B0C90">
      <w:pPr>
        <w:numPr>
          <w:ilvl w:val="0"/>
          <w:numId w:val="9"/>
        </w:numPr>
        <w:jc w:val="right"/>
        <w:rPr>
          <w:rFonts w:asciiTheme="majorBidi" w:hAnsiTheme="majorBidi" w:cstheme="majorBidi"/>
          <w:sz w:val="24"/>
          <w:szCs w:val="24"/>
          <w:lang w:bidi="ar-IQ"/>
        </w:rPr>
      </w:pPr>
      <w:r w:rsidRPr="00C42AB5">
        <w:rPr>
          <w:rFonts w:asciiTheme="majorBidi" w:hAnsiTheme="majorBidi" w:cs="Times New Roman"/>
          <w:noProof/>
          <w:sz w:val="24"/>
          <w:szCs w:val="24"/>
          <w:rtl/>
        </w:rPr>
        <w:drawing>
          <wp:inline distT="0" distB="0" distL="0" distR="0">
            <wp:extent cx="4303646" cy="1871331"/>
            <wp:effectExtent l="19050" t="0" r="1654" b="0"/>
            <wp:docPr id="2" name="Picture 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srcRect/>
                    <a:stretch>
                      <a:fillRect/>
                    </a:stretch>
                  </pic:blipFill>
                  <pic:spPr bwMode="auto">
                    <a:xfrm>
                      <a:off x="0" y="0"/>
                      <a:ext cx="4304369" cy="1871645"/>
                    </a:xfrm>
                    <a:prstGeom prst="rect">
                      <a:avLst/>
                    </a:prstGeom>
                    <a:noFill/>
                    <a:ln w="9525">
                      <a:noFill/>
                      <a:miter lim="800000"/>
                      <a:headEnd/>
                      <a:tailEnd/>
                    </a:ln>
                    <a:effectLst/>
                  </pic:spPr>
                </pic:pic>
              </a:graphicData>
            </a:graphic>
          </wp:inline>
        </w:drawing>
      </w:r>
    </w:p>
    <w:p w:rsidR="007A5FF9" w:rsidRDefault="007A5FF9" w:rsidP="003E2D61">
      <w:pPr>
        <w:jc w:val="right"/>
        <w:rPr>
          <w:rFonts w:asciiTheme="majorBidi" w:hAnsiTheme="majorBidi" w:cstheme="majorBidi"/>
          <w:b/>
          <w:bCs/>
          <w:i/>
          <w:iCs/>
          <w:sz w:val="28"/>
          <w:szCs w:val="28"/>
          <w:lang w:bidi="ar-IQ"/>
        </w:rPr>
      </w:pPr>
    </w:p>
    <w:p w:rsidR="007A5FF9" w:rsidRDefault="007A5FF9" w:rsidP="003E2D61">
      <w:pPr>
        <w:jc w:val="right"/>
        <w:rPr>
          <w:rFonts w:asciiTheme="majorBidi" w:hAnsiTheme="majorBidi" w:cstheme="majorBidi"/>
          <w:b/>
          <w:bCs/>
          <w:i/>
          <w:iCs/>
          <w:sz w:val="28"/>
          <w:szCs w:val="28"/>
          <w:lang w:bidi="ar-IQ"/>
        </w:rPr>
      </w:pPr>
    </w:p>
    <w:p w:rsidR="0075444E" w:rsidRPr="002077C0" w:rsidRDefault="0075444E" w:rsidP="003E2D61">
      <w:pPr>
        <w:jc w:val="right"/>
        <w:rPr>
          <w:rFonts w:asciiTheme="majorBidi" w:hAnsiTheme="majorBidi" w:cstheme="majorBidi"/>
          <w:sz w:val="24"/>
          <w:szCs w:val="24"/>
          <w:rtl/>
          <w:lang w:bidi="ar-IQ"/>
        </w:rPr>
      </w:pPr>
      <w:r w:rsidRPr="003E2D61">
        <w:rPr>
          <w:rFonts w:asciiTheme="majorBidi" w:hAnsiTheme="majorBidi" w:cstheme="majorBidi"/>
          <w:b/>
          <w:bCs/>
          <w:i/>
          <w:iCs/>
          <w:sz w:val="28"/>
          <w:szCs w:val="28"/>
          <w:lang w:bidi="ar-IQ"/>
        </w:rPr>
        <w:t>2-Abdomina</w:t>
      </w:r>
      <w:r w:rsidR="003E2D61">
        <w:rPr>
          <w:rFonts w:asciiTheme="majorBidi" w:hAnsiTheme="majorBidi" w:cstheme="majorBidi"/>
          <w:b/>
          <w:bCs/>
          <w:i/>
          <w:iCs/>
          <w:sz w:val="28"/>
          <w:szCs w:val="28"/>
          <w:lang w:bidi="ar-IQ"/>
        </w:rPr>
        <w:t>l</w:t>
      </w:r>
      <w:r w:rsidR="003E2D61">
        <w:rPr>
          <w:rFonts w:asciiTheme="majorBidi" w:hAnsiTheme="majorBidi" w:cstheme="majorBidi"/>
          <w:b/>
          <w:bCs/>
          <w:i/>
          <w:iCs/>
          <w:sz w:val="24"/>
          <w:szCs w:val="24"/>
          <w:lang w:bidi="ar-IQ"/>
        </w:rPr>
        <w:t>:</w:t>
      </w:r>
      <w:r w:rsidR="003E2D61">
        <w:rPr>
          <w:rFonts w:asciiTheme="majorBidi" w:hAnsiTheme="majorBidi" w:cstheme="majorBidi"/>
          <w:sz w:val="24"/>
          <w:szCs w:val="24"/>
          <w:lang w:bidi="ar-IQ"/>
        </w:rPr>
        <w:t xml:space="preserve">  performed through an abdominal incision</w:t>
      </w:r>
    </w:p>
    <w:p w:rsidR="0075444E" w:rsidRPr="002077C0" w:rsidRDefault="00C02E0B" w:rsidP="00015845">
      <w:pPr>
        <w:numPr>
          <w:ilvl w:val="0"/>
          <w:numId w:val="10"/>
        </w:numPr>
        <w:jc w:val="right"/>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Burch colposuspension</w:t>
      </w:r>
      <w:r w:rsidR="0075444E" w:rsidRPr="002077C0">
        <w:rPr>
          <w:rFonts w:asciiTheme="majorBidi" w:hAnsiTheme="majorBidi" w:cstheme="majorBidi"/>
          <w:sz w:val="24"/>
          <w:szCs w:val="24"/>
          <w:lang w:bidi="ar-IQ"/>
        </w:rPr>
        <w:t xml:space="preserve">: In this operation the Para urethral tissues are </w:t>
      </w:r>
      <w:r w:rsidR="00015845">
        <w:rPr>
          <w:rFonts w:asciiTheme="majorBidi" w:hAnsiTheme="majorBidi" w:cstheme="majorBidi"/>
          <w:sz w:val="24"/>
          <w:szCs w:val="24"/>
          <w:lang w:bidi="ar-IQ"/>
        </w:rPr>
        <w:t>sutured</w:t>
      </w:r>
      <w:r w:rsidR="0075444E" w:rsidRPr="002077C0">
        <w:rPr>
          <w:rFonts w:asciiTheme="majorBidi" w:hAnsiTheme="majorBidi" w:cstheme="majorBidi"/>
          <w:sz w:val="24"/>
          <w:szCs w:val="24"/>
          <w:lang w:bidi="ar-IQ"/>
        </w:rPr>
        <w:t xml:space="preserve"> to the ipsilateral iliopectineal ligament to elevate the bladder base.</w:t>
      </w:r>
      <w:r w:rsidR="003E2D61">
        <w:rPr>
          <w:rFonts w:asciiTheme="majorBidi" w:hAnsiTheme="majorBidi" w:cstheme="majorBidi"/>
          <w:sz w:val="24"/>
          <w:szCs w:val="24"/>
          <w:lang w:bidi="ar-IQ"/>
        </w:rPr>
        <w:t xml:space="preserve"> The success rate is over 90%</w:t>
      </w:r>
      <w:r w:rsidR="0075444E" w:rsidRPr="002077C0">
        <w:rPr>
          <w:rFonts w:asciiTheme="majorBidi" w:hAnsiTheme="majorBidi" w:cstheme="majorBidi"/>
          <w:sz w:val="24"/>
          <w:szCs w:val="24"/>
          <w:lang w:bidi="ar-IQ"/>
        </w:rPr>
        <w:t>.</w:t>
      </w:r>
    </w:p>
    <w:p w:rsidR="0075444E" w:rsidRPr="002077C0" w:rsidRDefault="0075444E" w:rsidP="0075444E">
      <w:pPr>
        <w:numPr>
          <w:ilvl w:val="0"/>
          <w:numId w:val="10"/>
        </w:numPr>
        <w:jc w:val="right"/>
        <w:rPr>
          <w:rFonts w:asciiTheme="majorBidi" w:hAnsiTheme="majorBidi" w:cstheme="majorBidi"/>
          <w:sz w:val="24"/>
          <w:szCs w:val="24"/>
          <w:lang w:bidi="ar-IQ"/>
        </w:rPr>
      </w:pPr>
      <w:r w:rsidRPr="002077C0">
        <w:rPr>
          <w:rFonts w:asciiTheme="majorBidi" w:hAnsiTheme="majorBidi" w:cstheme="majorBidi"/>
          <w:noProof/>
          <w:sz w:val="24"/>
          <w:szCs w:val="24"/>
          <w:rtl/>
        </w:rPr>
        <w:drawing>
          <wp:inline distT="0" distB="0" distL="0" distR="0">
            <wp:extent cx="4675786" cy="1584251"/>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a:srcRect/>
                    <a:stretch>
                      <a:fillRect/>
                    </a:stretch>
                  </pic:blipFill>
                  <pic:spPr bwMode="auto">
                    <a:xfrm>
                      <a:off x="0" y="0"/>
                      <a:ext cx="4676572" cy="1584517"/>
                    </a:xfrm>
                    <a:prstGeom prst="rect">
                      <a:avLst/>
                    </a:prstGeom>
                    <a:noFill/>
                    <a:ln w="9525">
                      <a:noFill/>
                      <a:miter lim="800000"/>
                      <a:headEnd/>
                      <a:tailEnd/>
                    </a:ln>
                    <a:effectLst/>
                  </pic:spPr>
                </pic:pic>
              </a:graphicData>
            </a:graphic>
          </wp:inline>
        </w:drawing>
      </w:r>
    </w:p>
    <w:p w:rsidR="003E2D61" w:rsidRPr="003E2D61" w:rsidRDefault="00C02E0B" w:rsidP="0082614F">
      <w:pPr>
        <w:numPr>
          <w:ilvl w:val="0"/>
          <w:numId w:val="10"/>
        </w:numPr>
        <w:jc w:val="right"/>
        <w:rPr>
          <w:rFonts w:asciiTheme="majorBidi" w:hAnsiTheme="majorBidi" w:cstheme="majorBidi"/>
          <w:sz w:val="24"/>
          <w:szCs w:val="24"/>
          <w:rtl/>
          <w:lang w:bidi="ar-IQ"/>
        </w:rPr>
      </w:pPr>
      <w:r w:rsidRPr="003E2D61">
        <w:rPr>
          <w:rFonts w:asciiTheme="majorBidi" w:hAnsiTheme="majorBidi" w:cstheme="majorBidi"/>
          <w:sz w:val="24"/>
          <w:szCs w:val="24"/>
          <w:lang w:bidi="ar-IQ"/>
        </w:rPr>
        <w:t xml:space="preserve"> </w:t>
      </w:r>
      <w:r w:rsidR="003E2D61" w:rsidRPr="003E2D61">
        <w:rPr>
          <w:rFonts w:asciiTheme="majorBidi" w:hAnsiTheme="majorBidi" w:cstheme="majorBidi"/>
          <w:b/>
          <w:bCs/>
          <w:sz w:val="24"/>
          <w:szCs w:val="24"/>
          <w:u w:val="single"/>
          <w:lang w:bidi="ar-IQ"/>
        </w:rPr>
        <w:t>Marshall–Marchetti–Krantz procedure</w:t>
      </w:r>
      <w:r w:rsidR="003E2D61" w:rsidRPr="003E2D61">
        <w:rPr>
          <w:rFonts w:asciiTheme="majorBidi" w:hAnsiTheme="majorBidi" w:cstheme="majorBidi"/>
          <w:b/>
          <w:bCs/>
          <w:sz w:val="24"/>
          <w:szCs w:val="24"/>
          <w:lang w:bidi="ar-IQ"/>
        </w:rPr>
        <w:t>:</w:t>
      </w:r>
      <w:r w:rsidR="0082614F">
        <w:rPr>
          <w:rFonts w:asciiTheme="majorBidi" w:hAnsiTheme="majorBidi" w:cstheme="majorBidi"/>
          <w:sz w:val="24"/>
          <w:szCs w:val="24"/>
          <w:lang w:bidi="ar-IQ"/>
        </w:rPr>
        <w:t xml:space="preserve"> is a suprapubic</w:t>
      </w:r>
      <w:r w:rsidR="003E2D61" w:rsidRPr="003E2D61">
        <w:rPr>
          <w:rFonts w:asciiTheme="majorBidi" w:hAnsiTheme="majorBidi" w:cstheme="majorBidi"/>
          <w:sz w:val="24"/>
          <w:szCs w:val="24"/>
          <w:lang w:bidi="ar-IQ"/>
        </w:rPr>
        <w:t xml:space="preserve"> operation in which the paraurethral tissue at the level of the bladder neck is sutured to the periostium and/or</w:t>
      </w:r>
      <w:r w:rsidR="003E2D61">
        <w:rPr>
          <w:rFonts w:asciiTheme="majorBidi" w:hAnsiTheme="majorBidi" w:cstheme="majorBidi"/>
          <w:sz w:val="24"/>
          <w:szCs w:val="24"/>
          <w:lang w:bidi="ar-IQ"/>
        </w:rPr>
        <w:t xml:space="preserve"> </w:t>
      </w:r>
      <w:r w:rsidR="003E2D61" w:rsidRPr="003E2D61">
        <w:rPr>
          <w:rFonts w:asciiTheme="majorBidi" w:hAnsiTheme="majorBidi" w:cstheme="majorBidi"/>
          <w:sz w:val="24"/>
          <w:szCs w:val="24"/>
          <w:lang w:bidi="ar-IQ"/>
        </w:rPr>
        <w:t>perichondrium of the posterior aspect of the pubic</w:t>
      </w:r>
      <w:r w:rsidR="0082614F">
        <w:rPr>
          <w:rFonts w:asciiTheme="majorBidi" w:hAnsiTheme="majorBidi" w:cstheme="majorBidi"/>
          <w:sz w:val="24"/>
          <w:szCs w:val="24"/>
          <w:lang w:bidi="ar-IQ"/>
        </w:rPr>
        <w:t xml:space="preserve"> </w:t>
      </w:r>
      <w:r w:rsidR="003E2D61" w:rsidRPr="003E2D61">
        <w:rPr>
          <w:rFonts w:asciiTheme="majorBidi" w:hAnsiTheme="majorBidi" w:cstheme="majorBidi"/>
          <w:sz w:val="24"/>
          <w:szCs w:val="24"/>
          <w:lang w:bidi="ar-IQ"/>
        </w:rPr>
        <w:t>symphysis.is less popular due to the risk of periostitis.</w:t>
      </w:r>
    </w:p>
    <w:p w:rsidR="00025CDE" w:rsidRPr="002077C0" w:rsidRDefault="00025CDE" w:rsidP="0075444E">
      <w:pPr>
        <w:numPr>
          <w:ilvl w:val="0"/>
          <w:numId w:val="10"/>
        </w:numPr>
        <w:jc w:val="right"/>
        <w:rPr>
          <w:rFonts w:asciiTheme="majorBidi" w:hAnsiTheme="majorBidi" w:cstheme="majorBidi"/>
          <w:sz w:val="24"/>
          <w:szCs w:val="24"/>
          <w:rtl/>
          <w:lang w:bidi="ar-IQ"/>
        </w:rPr>
      </w:pPr>
    </w:p>
    <w:p w:rsidR="00025CDE" w:rsidRPr="002077C0" w:rsidRDefault="0075444E" w:rsidP="00D002D6">
      <w:pPr>
        <w:jc w:val="right"/>
        <w:rPr>
          <w:rFonts w:asciiTheme="majorBidi" w:hAnsiTheme="majorBidi" w:cstheme="majorBidi"/>
          <w:sz w:val="24"/>
          <w:szCs w:val="24"/>
          <w:rtl/>
          <w:lang w:bidi="ar-IQ"/>
        </w:rPr>
      </w:pPr>
      <w:r w:rsidRPr="00D002D6">
        <w:rPr>
          <w:rFonts w:asciiTheme="majorBidi" w:hAnsiTheme="majorBidi" w:cstheme="majorBidi"/>
          <w:b/>
          <w:bCs/>
          <w:i/>
          <w:iCs/>
          <w:sz w:val="28"/>
          <w:szCs w:val="28"/>
          <w:lang w:bidi="ar-IQ"/>
        </w:rPr>
        <w:t>3-Laparoscopi</w:t>
      </w:r>
      <w:r w:rsidRPr="00E51924">
        <w:rPr>
          <w:rFonts w:asciiTheme="majorBidi" w:hAnsiTheme="majorBidi" w:cstheme="majorBidi"/>
          <w:b/>
          <w:bCs/>
          <w:sz w:val="24"/>
          <w:szCs w:val="24"/>
          <w:lang w:bidi="ar-IQ"/>
        </w:rPr>
        <w:t>c</w:t>
      </w:r>
      <w:r w:rsidR="00D002D6">
        <w:rPr>
          <w:rFonts w:asciiTheme="majorBidi" w:hAnsiTheme="majorBidi" w:cstheme="majorBidi"/>
          <w:sz w:val="24"/>
          <w:szCs w:val="24"/>
          <w:lang w:bidi="ar-IQ"/>
        </w:rPr>
        <w:t xml:space="preserve">  c</w:t>
      </w:r>
      <w:r w:rsidR="00C02E0B" w:rsidRPr="002077C0">
        <w:rPr>
          <w:rFonts w:asciiTheme="majorBidi" w:hAnsiTheme="majorBidi" w:cstheme="majorBidi"/>
          <w:sz w:val="24"/>
          <w:szCs w:val="24"/>
          <w:lang w:bidi="ar-IQ"/>
        </w:rPr>
        <w:t xml:space="preserve">olposuspension </w:t>
      </w:r>
    </w:p>
    <w:p w:rsidR="0075444E" w:rsidRPr="00D002D6" w:rsidRDefault="0075444E" w:rsidP="0082614F">
      <w:pPr>
        <w:spacing w:after="0"/>
        <w:jc w:val="right"/>
        <w:rPr>
          <w:rFonts w:asciiTheme="majorBidi" w:hAnsiTheme="majorBidi" w:cstheme="majorBidi"/>
          <w:sz w:val="28"/>
          <w:szCs w:val="28"/>
          <w:rtl/>
          <w:lang w:bidi="ar-IQ"/>
        </w:rPr>
      </w:pPr>
      <w:r w:rsidRPr="00D002D6">
        <w:rPr>
          <w:rFonts w:asciiTheme="majorBidi" w:hAnsiTheme="majorBidi" w:cstheme="majorBidi"/>
          <w:b/>
          <w:bCs/>
          <w:sz w:val="28"/>
          <w:szCs w:val="28"/>
          <w:lang w:bidi="ar-IQ"/>
        </w:rPr>
        <w:t xml:space="preserve">4- </w:t>
      </w:r>
      <w:r w:rsidR="00D002D6">
        <w:rPr>
          <w:rFonts w:asciiTheme="majorBidi" w:hAnsiTheme="majorBidi" w:cstheme="majorBidi"/>
          <w:b/>
          <w:bCs/>
          <w:sz w:val="28"/>
          <w:szCs w:val="28"/>
          <w:lang w:bidi="ar-IQ"/>
        </w:rPr>
        <w:t>C</w:t>
      </w:r>
      <w:r w:rsidRPr="00D002D6">
        <w:rPr>
          <w:rFonts w:asciiTheme="majorBidi" w:hAnsiTheme="majorBidi" w:cstheme="majorBidi"/>
          <w:b/>
          <w:bCs/>
          <w:sz w:val="28"/>
          <w:szCs w:val="28"/>
          <w:lang w:bidi="ar-IQ"/>
        </w:rPr>
        <w:t xml:space="preserve">omplex </w:t>
      </w:r>
    </w:p>
    <w:p w:rsidR="000B0C90" w:rsidRPr="002077C0" w:rsidRDefault="00C02E0B" w:rsidP="0082614F">
      <w:pPr>
        <w:numPr>
          <w:ilvl w:val="0"/>
          <w:numId w:val="12"/>
        </w:numPr>
        <w:spacing w:after="0"/>
        <w:jc w:val="right"/>
        <w:rPr>
          <w:rFonts w:asciiTheme="majorBidi" w:hAnsiTheme="majorBidi" w:cstheme="majorBidi"/>
          <w:sz w:val="24"/>
          <w:szCs w:val="24"/>
          <w:lang w:bidi="ar-IQ"/>
        </w:rPr>
      </w:pPr>
      <w:r w:rsidRPr="0082614F">
        <w:rPr>
          <w:rFonts w:asciiTheme="majorBidi" w:hAnsiTheme="majorBidi" w:cstheme="majorBidi"/>
          <w:b/>
          <w:bCs/>
          <w:sz w:val="24"/>
          <w:szCs w:val="24"/>
          <w:lang w:bidi="ar-IQ"/>
        </w:rPr>
        <w:t xml:space="preserve">Artificial </w:t>
      </w:r>
      <w:r w:rsidR="00D002D6" w:rsidRPr="0082614F">
        <w:rPr>
          <w:rFonts w:asciiTheme="majorBidi" w:hAnsiTheme="majorBidi" w:cstheme="majorBidi"/>
          <w:b/>
          <w:bCs/>
          <w:sz w:val="24"/>
          <w:szCs w:val="24"/>
          <w:lang w:bidi="ar-IQ"/>
        </w:rPr>
        <w:t>sphincter</w:t>
      </w:r>
      <w:r w:rsidR="000B0C90" w:rsidRPr="002077C0">
        <w:rPr>
          <w:rFonts w:asciiTheme="majorBidi" w:eastAsia="+mn-ea" w:hAnsiTheme="majorBidi" w:cstheme="majorBidi"/>
          <w:color w:val="000000"/>
          <w:kern w:val="24"/>
          <w:sz w:val="24"/>
          <w:szCs w:val="24"/>
          <w:lang w:bidi="ar-IQ"/>
        </w:rPr>
        <w:t xml:space="preserve"> </w:t>
      </w:r>
      <w:r w:rsidR="000B0C90" w:rsidRPr="002077C0">
        <w:rPr>
          <w:rFonts w:asciiTheme="majorBidi" w:hAnsiTheme="majorBidi" w:cstheme="majorBidi"/>
          <w:sz w:val="24"/>
          <w:szCs w:val="24"/>
          <w:lang w:bidi="ar-IQ"/>
        </w:rPr>
        <w:t>May be employed when conventional surgery fails. This</w:t>
      </w:r>
    </w:p>
    <w:p w:rsidR="000B0C90" w:rsidRPr="00D002D6" w:rsidRDefault="000B0C90" w:rsidP="0082614F">
      <w:pPr>
        <w:numPr>
          <w:ilvl w:val="0"/>
          <w:numId w:val="12"/>
        </w:numPr>
        <w:spacing w:after="0"/>
        <w:jc w:val="right"/>
        <w:rPr>
          <w:rFonts w:asciiTheme="majorBidi" w:hAnsiTheme="majorBidi" w:cstheme="majorBidi"/>
          <w:sz w:val="24"/>
          <w:szCs w:val="24"/>
          <w:rtl/>
          <w:lang w:bidi="ar-IQ"/>
        </w:rPr>
      </w:pPr>
      <w:r w:rsidRPr="00D002D6">
        <w:rPr>
          <w:rFonts w:asciiTheme="majorBidi" w:hAnsiTheme="majorBidi" w:cstheme="majorBidi"/>
          <w:sz w:val="24"/>
          <w:szCs w:val="24"/>
          <w:lang w:bidi="ar-IQ"/>
        </w:rPr>
        <w:lastRenderedPageBreak/>
        <w:t>is implantable and consi</w:t>
      </w:r>
      <w:r w:rsidR="002003C8" w:rsidRPr="00D002D6">
        <w:rPr>
          <w:rFonts w:asciiTheme="majorBidi" w:hAnsiTheme="majorBidi" w:cstheme="majorBidi"/>
          <w:sz w:val="24"/>
          <w:szCs w:val="24"/>
          <w:lang w:bidi="ar-IQ"/>
        </w:rPr>
        <w:t>sts of a fluid-filled inflatable</w:t>
      </w:r>
      <w:r w:rsidR="00D002D6">
        <w:rPr>
          <w:rFonts w:asciiTheme="majorBidi" w:hAnsiTheme="majorBidi" w:cstheme="majorBidi"/>
          <w:sz w:val="24"/>
          <w:szCs w:val="24"/>
          <w:lang w:bidi="ar-IQ"/>
        </w:rPr>
        <w:t xml:space="preserve"> </w:t>
      </w:r>
      <w:r w:rsidRPr="00D002D6">
        <w:rPr>
          <w:rFonts w:asciiTheme="majorBidi" w:hAnsiTheme="majorBidi" w:cstheme="majorBidi"/>
          <w:sz w:val="24"/>
          <w:szCs w:val="24"/>
          <w:lang w:bidi="ar-IQ"/>
        </w:rPr>
        <w:t>cuff which is surgically placed around the bladder neck.</w:t>
      </w:r>
    </w:p>
    <w:p w:rsidR="0055519D" w:rsidRDefault="0055519D" w:rsidP="00015845">
      <w:pPr>
        <w:autoSpaceDE w:val="0"/>
        <w:autoSpaceDN w:val="0"/>
        <w:bidi w:val="0"/>
        <w:adjustRightInd w:val="0"/>
        <w:spacing w:after="0" w:line="240" w:lineRule="auto"/>
        <w:rPr>
          <w:rFonts w:asciiTheme="majorBidi" w:hAnsiTheme="majorBidi" w:cstheme="majorBidi"/>
          <w:sz w:val="24"/>
          <w:szCs w:val="24"/>
          <w:lang w:bidi="ar-IQ"/>
        </w:rPr>
      </w:pPr>
    </w:p>
    <w:p w:rsidR="0070348F" w:rsidRDefault="0070348F" w:rsidP="0070348F">
      <w:pPr>
        <w:autoSpaceDE w:val="0"/>
        <w:autoSpaceDN w:val="0"/>
        <w:bidi w:val="0"/>
        <w:adjustRightInd w:val="0"/>
        <w:spacing w:after="0" w:line="240" w:lineRule="auto"/>
        <w:rPr>
          <w:rFonts w:asciiTheme="majorBidi" w:hAnsiTheme="majorBidi" w:cstheme="majorBidi"/>
          <w:sz w:val="24"/>
          <w:szCs w:val="24"/>
          <w:lang w:bidi="ar-IQ"/>
        </w:rPr>
      </w:pPr>
    </w:p>
    <w:p w:rsidR="0070348F" w:rsidRDefault="0070348F" w:rsidP="0070348F">
      <w:pPr>
        <w:autoSpaceDE w:val="0"/>
        <w:autoSpaceDN w:val="0"/>
        <w:bidi w:val="0"/>
        <w:adjustRightInd w:val="0"/>
        <w:spacing w:after="0" w:line="240" w:lineRule="auto"/>
        <w:rPr>
          <w:rFonts w:asciiTheme="majorBidi" w:hAnsiTheme="majorBidi" w:cstheme="majorBidi"/>
          <w:sz w:val="24"/>
          <w:szCs w:val="24"/>
          <w:lang w:bidi="ar-IQ"/>
        </w:rPr>
      </w:pPr>
    </w:p>
    <w:p w:rsidR="0070348F" w:rsidRDefault="0070348F" w:rsidP="0070348F">
      <w:pPr>
        <w:autoSpaceDE w:val="0"/>
        <w:autoSpaceDN w:val="0"/>
        <w:bidi w:val="0"/>
        <w:adjustRightInd w:val="0"/>
        <w:spacing w:after="0" w:line="240" w:lineRule="auto"/>
        <w:rPr>
          <w:rFonts w:asciiTheme="majorBidi" w:hAnsiTheme="majorBidi" w:cstheme="majorBidi"/>
          <w:sz w:val="24"/>
          <w:szCs w:val="24"/>
          <w:lang w:bidi="ar-IQ"/>
        </w:rPr>
      </w:pPr>
    </w:p>
    <w:p w:rsidR="00D002D6" w:rsidRPr="0003737B" w:rsidRDefault="00861B6D" w:rsidP="0055519D">
      <w:pPr>
        <w:autoSpaceDE w:val="0"/>
        <w:autoSpaceDN w:val="0"/>
        <w:bidi w:val="0"/>
        <w:adjustRightInd w:val="0"/>
        <w:spacing w:after="0" w:line="240" w:lineRule="auto"/>
        <w:rPr>
          <w:rFonts w:asciiTheme="majorBidi" w:hAnsiTheme="majorBidi" w:cstheme="majorBidi"/>
          <w:b/>
          <w:bCs/>
          <w:sz w:val="32"/>
          <w:szCs w:val="32"/>
          <w:lang w:bidi="ar-IQ"/>
        </w:rPr>
      </w:pPr>
      <w:r w:rsidRPr="0003737B">
        <w:rPr>
          <w:rFonts w:asciiTheme="majorBidi" w:hAnsiTheme="majorBidi" w:cstheme="majorBidi"/>
          <w:b/>
          <w:bCs/>
          <w:sz w:val="32"/>
          <w:szCs w:val="32"/>
          <w:lang w:bidi="ar-IQ"/>
        </w:rPr>
        <w:t xml:space="preserve">Detrusor </w:t>
      </w:r>
      <w:r w:rsidR="00015845" w:rsidRPr="0003737B">
        <w:rPr>
          <w:rFonts w:asciiTheme="majorBidi" w:hAnsiTheme="majorBidi" w:cstheme="majorBidi"/>
          <w:b/>
          <w:bCs/>
          <w:sz w:val="32"/>
          <w:szCs w:val="32"/>
          <w:lang w:bidi="ar-IQ"/>
        </w:rPr>
        <w:t>overactivity DO:</w:t>
      </w:r>
    </w:p>
    <w:p w:rsidR="0075444E" w:rsidRPr="00D002D6" w:rsidRDefault="0070348F" w:rsidP="0070348F">
      <w:pPr>
        <w:autoSpaceDE w:val="0"/>
        <w:autoSpaceDN w:val="0"/>
        <w:bidi w:val="0"/>
        <w:adjustRightInd w:val="0"/>
        <w:spacing w:after="0" w:line="240" w:lineRule="auto"/>
        <w:rPr>
          <w:rFonts w:asciiTheme="majorBidi" w:hAnsiTheme="majorBidi" w:cstheme="majorBidi"/>
          <w:b/>
          <w:bCs/>
          <w:sz w:val="28"/>
          <w:szCs w:val="28"/>
          <w:rtl/>
          <w:lang w:bidi="ar-IQ"/>
        </w:rPr>
      </w:pPr>
      <w:r>
        <w:rPr>
          <w:rFonts w:ascii="Minion-Regular" w:cs="Minion-Regular"/>
          <w:sz w:val="19"/>
          <w:szCs w:val="19"/>
        </w:rPr>
        <w:t xml:space="preserve">  </w:t>
      </w:r>
      <w:r>
        <w:rPr>
          <w:rFonts w:asciiTheme="majorBidi" w:hAnsiTheme="majorBidi" w:cstheme="majorBidi"/>
          <w:sz w:val="24"/>
          <w:szCs w:val="24"/>
        </w:rPr>
        <w:t xml:space="preserve">  P</w:t>
      </w:r>
      <w:r w:rsidR="00D002D6" w:rsidRPr="00D002D6">
        <w:rPr>
          <w:rFonts w:asciiTheme="majorBidi" w:hAnsiTheme="majorBidi" w:cstheme="majorBidi"/>
          <w:sz w:val="24"/>
          <w:szCs w:val="24"/>
        </w:rPr>
        <w:t>reviously called detrusor</w:t>
      </w:r>
      <w:r w:rsidR="00D002D6">
        <w:rPr>
          <w:rFonts w:asciiTheme="majorBidi" w:hAnsiTheme="majorBidi" w:cstheme="majorBidi"/>
          <w:sz w:val="24"/>
          <w:szCs w:val="24"/>
        </w:rPr>
        <w:t xml:space="preserve"> </w:t>
      </w:r>
      <w:r w:rsidR="00D002D6" w:rsidRPr="00D002D6">
        <w:rPr>
          <w:rFonts w:asciiTheme="majorBidi" w:hAnsiTheme="majorBidi" w:cstheme="majorBidi"/>
          <w:sz w:val="24"/>
          <w:szCs w:val="24"/>
        </w:rPr>
        <w:t xml:space="preserve">instability, is </w:t>
      </w:r>
      <w:r w:rsidR="00D002D6" w:rsidRPr="0082614F">
        <w:rPr>
          <w:rFonts w:asciiTheme="majorBidi" w:hAnsiTheme="majorBidi" w:cstheme="majorBidi"/>
          <w:b/>
          <w:bCs/>
          <w:sz w:val="24"/>
          <w:szCs w:val="24"/>
        </w:rPr>
        <w:t>a urodynamic observation</w:t>
      </w:r>
      <w:r w:rsidR="00D002D6" w:rsidRPr="00D002D6">
        <w:rPr>
          <w:rFonts w:asciiTheme="majorBidi" w:hAnsiTheme="majorBidi" w:cstheme="majorBidi"/>
          <w:sz w:val="24"/>
          <w:szCs w:val="24"/>
        </w:rPr>
        <w:t xml:space="preserve"> characterized</w:t>
      </w:r>
      <w:r w:rsidR="00D002D6">
        <w:rPr>
          <w:rFonts w:asciiTheme="majorBidi" w:hAnsiTheme="majorBidi" w:cstheme="majorBidi"/>
          <w:sz w:val="24"/>
          <w:szCs w:val="24"/>
        </w:rPr>
        <w:t xml:space="preserve"> </w:t>
      </w:r>
      <w:r w:rsidR="00D002D6" w:rsidRPr="00D002D6">
        <w:rPr>
          <w:rFonts w:asciiTheme="majorBidi" w:hAnsiTheme="majorBidi" w:cstheme="majorBidi"/>
          <w:sz w:val="24"/>
          <w:szCs w:val="24"/>
        </w:rPr>
        <w:t>by involuntary detrusor contractions during the filling</w:t>
      </w:r>
      <w:r w:rsidR="00015845">
        <w:rPr>
          <w:rFonts w:asciiTheme="majorBidi" w:hAnsiTheme="majorBidi" w:cstheme="majorBidi"/>
          <w:sz w:val="24"/>
          <w:szCs w:val="24"/>
        </w:rPr>
        <w:t xml:space="preserve"> </w:t>
      </w:r>
      <w:r w:rsidR="00D002D6" w:rsidRPr="00D002D6">
        <w:rPr>
          <w:rFonts w:asciiTheme="majorBidi" w:hAnsiTheme="majorBidi" w:cstheme="majorBidi"/>
          <w:sz w:val="24"/>
          <w:szCs w:val="24"/>
        </w:rPr>
        <w:t>phase which may be spontaneous or provoked</w:t>
      </w:r>
      <w:r w:rsidR="0082614F">
        <w:rPr>
          <w:rFonts w:asciiTheme="majorBidi" w:hAnsiTheme="majorBidi" w:cstheme="majorBidi"/>
          <w:sz w:val="24"/>
          <w:szCs w:val="24"/>
        </w:rPr>
        <w:t xml:space="preserve"> (such as drinking or changing position)</w:t>
      </w:r>
      <w:r w:rsidR="00D002D6" w:rsidRPr="00D002D6">
        <w:rPr>
          <w:rFonts w:asciiTheme="majorBidi" w:hAnsiTheme="majorBidi" w:cstheme="majorBidi"/>
          <w:sz w:val="24"/>
          <w:szCs w:val="24"/>
        </w:rPr>
        <w:t>.</w:t>
      </w:r>
    </w:p>
    <w:p w:rsidR="00861B6D" w:rsidRPr="002077C0" w:rsidRDefault="00861B6D" w:rsidP="00D002D6">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This is primarily a disease of unknown cause in which the bladder contracts strongly to expel the minimum amount of urine which is normally tolerated by normal balder</w:t>
      </w:r>
      <w:r w:rsidR="0082614F">
        <w:rPr>
          <w:rFonts w:asciiTheme="majorBidi" w:hAnsiTheme="majorBidi" w:cstheme="majorBidi"/>
          <w:sz w:val="24"/>
          <w:szCs w:val="24"/>
          <w:lang w:bidi="ar-IQ"/>
        </w:rPr>
        <w:t>, and there is excessive cholinergic stimulation of the detrusor muscle</w:t>
      </w:r>
      <w:r w:rsidRPr="002077C0">
        <w:rPr>
          <w:rFonts w:asciiTheme="majorBidi" w:hAnsiTheme="majorBidi" w:cstheme="majorBidi"/>
          <w:sz w:val="24"/>
          <w:szCs w:val="24"/>
          <w:lang w:bidi="ar-IQ"/>
        </w:rPr>
        <w:t xml:space="preserve">. </w:t>
      </w:r>
    </w:p>
    <w:p w:rsidR="0074629A" w:rsidRPr="0074629A" w:rsidRDefault="0074629A" w:rsidP="0074629A">
      <w:pPr>
        <w:autoSpaceDE w:val="0"/>
        <w:autoSpaceDN w:val="0"/>
        <w:bidi w:val="0"/>
        <w:adjustRightInd w:val="0"/>
        <w:spacing w:after="0" w:line="240" w:lineRule="auto"/>
        <w:rPr>
          <w:rFonts w:asciiTheme="majorBidi" w:hAnsiTheme="majorBidi" w:cstheme="majorBidi"/>
          <w:b/>
          <w:bCs/>
          <w:sz w:val="24"/>
          <w:szCs w:val="24"/>
        </w:rPr>
      </w:pPr>
      <w:r w:rsidRPr="0074629A">
        <w:rPr>
          <w:rFonts w:asciiTheme="majorBidi" w:hAnsiTheme="majorBidi" w:cstheme="majorBidi"/>
          <w:b/>
          <w:bCs/>
          <w:sz w:val="24"/>
          <w:szCs w:val="24"/>
        </w:rPr>
        <w:t>Risk factors for detrusor overactivity</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Childhood bedwetting.</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Obesity.</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Smoking.</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Previous hysterectomy.</w:t>
      </w:r>
    </w:p>
    <w:p w:rsidR="00861B6D" w:rsidRPr="0074629A" w:rsidRDefault="0074629A" w:rsidP="0074629A">
      <w:pPr>
        <w:autoSpaceDE w:val="0"/>
        <w:autoSpaceDN w:val="0"/>
        <w:bidi w:val="0"/>
        <w:adjustRightInd w:val="0"/>
        <w:spacing w:after="0" w:line="240" w:lineRule="auto"/>
        <w:rPr>
          <w:rFonts w:asciiTheme="majorBidi" w:hAnsiTheme="majorBidi" w:cstheme="majorBidi"/>
          <w:sz w:val="24"/>
          <w:szCs w:val="24"/>
          <w:lang w:bidi="ar-IQ"/>
        </w:rPr>
      </w:pPr>
      <w:r w:rsidRPr="0074629A">
        <w:rPr>
          <w:rFonts w:asciiTheme="majorBidi" w:eastAsia="LiberationSerif" w:hAnsiTheme="majorBidi" w:cstheme="majorBidi"/>
          <w:sz w:val="24"/>
          <w:szCs w:val="24"/>
        </w:rPr>
        <w:t>• Previous continence surgery</w:t>
      </w:r>
    </w:p>
    <w:p w:rsidR="008F563E" w:rsidRPr="002077C0" w:rsidRDefault="0074629A" w:rsidP="0074629A">
      <w:pPr>
        <w:tabs>
          <w:tab w:val="left" w:pos="1490"/>
        </w:tabs>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ab/>
      </w:r>
    </w:p>
    <w:p w:rsidR="00861B6D" w:rsidRPr="00990C8F" w:rsidRDefault="00861B6D" w:rsidP="00861B6D">
      <w:pPr>
        <w:jc w:val="right"/>
        <w:rPr>
          <w:rFonts w:asciiTheme="majorBidi" w:hAnsiTheme="majorBidi" w:cstheme="majorBidi"/>
          <w:b/>
          <w:bCs/>
          <w:sz w:val="28"/>
          <w:szCs w:val="28"/>
          <w:lang w:bidi="ar-IQ"/>
        </w:rPr>
      </w:pPr>
      <w:r w:rsidRPr="00990C8F">
        <w:rPr>
          <w:rFonts w:asciiTheme="majorBidi" w:hAnsiTheme="majorBidi" w:cstheme="majorBidi"/>
          <w:b/>
          <w:bCs/>
          <w:sz w:val="28"/>
          <w:szCs w:val="28"/>
          <w:lang w:bidi="ar-IQ"/>
        </w:rPr>
        <w:t xml:space="preserve">Clinical presentation </w:t>
      </w:r>
    </w:p>
    <w:p w:rsidR="008F563E" w:rsidRDefault="008F563E" w:rsidP="008F563E">
      <w:pPr>
        <w:autoSpaceDE w:val="0"/>
        <w:autoSpaceDN w:val="0"/>
        <w:bidi w:val="0"/>
        <w:adjustRightInd w:val="0"/>
        <w:spacing w:after="0" w:line="240" w:lineRule="auto"/>
        <w:rPr>
          <w:rFonts w:asciiTheme="majorBidi" w:hAnsiTheme="majorBidi" w:cstheme="majorBidi"/>
          <w:sz w:val="24"/>
          <w:szCs w:val="24"/>
          <w:lang w:bidi="ar-IQ"/>
        </w:rPr>
      </w:pPr>
      <w:r w:rsidRPr="008F563E">
        <w:rPr>
          <w:rFonts w:asciiTheme="majorBidi" w:hAnsiTheme="majorBidi" w:cstheme="majorBidi"/>
          <w:sz w:val="24"/>
          <w:szCs w:val="24"/>
        </w:rPr>
        <w:t>The combination of symptoms of urgency, frequency</w:t>
      </w:r>
      <w:r>
        <w:rPr>
          <w:rFonts w:asciiTheme="majorBidi" w:hAnsiTheme="majorBidi" w:cstheme="majorBidi"/>
          <w:sz w:val="24"/>
          <w:szCs w:val="24"/>
        </w:rPr>
        <w:t xml:space="preserve"> </w:t>
      </w:r>
      <w:r w:rsidRPr="008F563E">
        <w:rPr>
          <w:rFonts w:asciiTheme="majorBidi" w:hAnsiTheme="majorBidi" w:cstheme="majorBidi"/>
          <w:sz w:val="24"/>
          <w:szCs w:val="24"/>
        </w:rPr>
        <w:t xml:space="preserve">and nocturia is termed the </w:t>
      </w:r>
      <w:r w:rsidRPr="00990C8F">
        <w:rPr>
          <w:rFonts w:asciiTheme="majorBidi" w:hAnsiTheme="majorBidi" w:cstheme="majorBidi"/>
          <w:b/>
          <w:bCs/>
          <w:sz w:val="24"/>
          <w:szCs w:val="24"/>
        </w:rPr>
        <w:t>overactive bladder</w:t>
      </w:r>
      <w:r w:rsidRPr="008F563E">
        <w:rPr>
          <w:rFonts w:asciiTheme="majorBidi" w:hAnsiTheme="majorBidi" w:cstheme="majorBidi"/>
          <w:sz w:val="24"/>
          <w:szCs w:val="24"/>
        </w:rPr>
        <w:t xml:space="preserve"> (OAB)</w:t>
      </w:r>
      <w:r w:rsidR="00861B6D" w:rsidRPr="002077C0">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When detrusor contractions observed during cystometry the diagnosis of </w:t>
      </w:r>
      <w:r w:rsidRPr="00990C8F">
        <w:rPr>
          <w:rFonts w:asciiTheme="majorBidi" w:hAnsiTheme="majorBidi" w:cstheme="majorBidi"/>
          <w:b/>
          <w:bCs/>
          <w:sz w:val="24"/>
          <w:szCs w:val="24"/>
          <w:lang w:bidi="ar-IQ"/>
        </w:rPr>
        <w:t>detrusor overactivity</w:t>
      </w:r>
      <w:r>
        <w:rPr>
          <w:rFonts w:asciiTheme="majorBidi" w:hAnsiTheme="majorBidi" w:cstheme="majorBidi"/>
          <w:sz w:val="24"/>
          <w:szCs w:val="24"/>
          <w:lang w:bidi="ar-IQ"/>
        </w:rPr>
        <w:t xml:space="preserve"> is established.</w:t>
      </w:r>
    </w:p>
    <w:p w:rsidR="008F563E" w:rsidRDefault="00B87399" w:rsidP="00B87399">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I</w:t>
      </w:r>
      <w:r w:rsidR="001E0ACF" w:rsidRPr="002077C0">
        <w:rPr>
          <w:rFonts w:asciiTheme="majorBidi" w:hAnsiTheme="majorBidi" w:cstheme="majorBidi"/>
          <w:sz w:val="24"/>
          <w:szCs w:val="24"/>
          <w:lang w:bidi="ar-IQ"/>
        </w:rPr>
        <w:t>n most of the cases physical examination reveals nothing;</w:t>
      </w:r>
      <w:r w:rsidR="008F563E">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However; </w:t>
      </w:r>
      <w:r w:rsidR="008F563E">
        <w:rPr>
          <w:rFonts w:asciiTheme="majorBidi" w:hAnsiTheme="majorBidi" w:cstheme="majorBidi"/>
          <w:sz w:val="24"/>
          <w:szCs w:val="24"/>
          <w:lang w:bidi="ar-IQ"/>
        </w:rPr>
        <w:t>mass, prolapse and atrophy should be excluded and cough test</w:t>
      </w:r>
      <w:r>
        <w:rPr>
          <w:rFonts w:asciiTheme="majorBidi" w:hAnsiTheme="majorBidi" w:cstheme="majorBidi"/>
          <w:sz w:val="24"/>
          <w:szCs w:val="24"/>
          <w:lang w:bidi="ar-IQ"/>
        </w:rPr>
        <w:t xml:space="preserve"> is</w:t>
      </w:r>
      <w:r w:rsidR="008F563E">
        <w:rPr>
          <w:rFonts w:asciiTheme="majorBidi" w:hAnsiTheme="majorBidi" w:cstheme="majorBidi"/>
          <w:sz w:val="24"/>
          <w:szCs w:val="24"/>
          <w:lang w:bidi="ar-IQ"/>
        </w:rPr>
        <w:t xml:space="preserve"> performed</w:t>
      </w:r>
      <w:r>
        <w:rPr>
          <w:rFonts w:asciiTheme="majorBidi" w:hAnsiTheme="majorBidi" w:cstheme="majorBidi"/>
          <w:sz w:val="24"/>
          <w:szCs w:val="24"/>
          <w:lang w:bidi="ar-IQ"/>
        </w:rPr>
        <w:t xml:space="preserve"> to exclude USI</w:t>
      </w:r>
      <w:r w:rsidR="008F563E">
        <w:rPr>
          <w:rFonts w:asciiTheme="majorBidi" w:hAnsiTheme="majorBidi" w:cstheme="majorBidi"/>
          <w:sz w:val="24"/>
          <w:szCs w:val="24"/>
          <w:lang w:bidi="ar-IQ"/>
        </w:rPr>
        <w:t>.</w:t>
      </w:r>
      <w:r w:rsidR="001E0ACF" w:rsidRPr="002077C0">
        <w:rPr>
          <w:rFonts w:asciiTheme="majorBidi" w:hAnsiTheme="majorBidi" w:cstheme="majorBidi"/>
          <w:sz w:val="24"/>
          <w:szCs w:val="24"/>
          <w:lang w:bidi="ar-IQ"/>
        </w:rPr>
        <w:t xml:space="preserve"> </w:t>
      </w:r>
    </w:p>
    <w:p w:rsidR="00861B6D" w:rsidRDefault="008F563E" w:rsidP="000977A5">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 xml:space="preserve">Neurological exam as </w:t>
      </w:r>
      <w:r w:rsidR="001E0ACF" w:rsidRPr="002077C0">
        <w:rPr>
          <w:rFonts w:asciiTheme="majorBidi" w:hAnsiTheme="majorBidi" w:cstheme="majorBidi"/>
          <w:sz w:val="24"/>
          <w:szCs w:val="24"/>
          <w:lang w:bidi="ar-IQ"/>
        </w:rPr>
        <w:t xml:space="preserve">bladder hyperreflexia may be the earliest sigh of multiple sclerosis. </w:t>
      </w:r>
    </w:p>
    <w:p w:rsidR="008F563E" w:rsidRDefault="008F563E" w:rsidP="008F563E">
      <w:pPr>
        <w:autoSpaceDE w:val="0"/>
        <w:autoSpaceDN w:val="0"/>
        <w:bidi w:val="0"/>
        <w:adjustRightInd w:val="0"/>
        <w:spacing w:after="0" w:line="240" w:lineRule="auto"/>
        <w:rPr>
          <w:rFonts w:asciiTheme="majorBidi" w:hAnsiTheme="majorBidi" w:cstheme="majorBidi"/>
          <w:sz w:val="24"/>
          <w:szCs w:val="24"/>
          <w:lang w:bidi="ar-IQ"/>
        </w:rPr>
      </w:pPr>
    </w:p>
    <w:p w:rsidR="00B87399" w:rsidRDefault="00B87399" w:rsidP="00B87399">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Investigations: same as USI</w:t>
      </w:r>
    </w:p>
    <w:p w:rsidR="008F563E" w:rsidRPr="002077C0" w:rsidRDefault="008F563E" w:rsidP="008F563E">
      <w:pPr>
        <w:autoSpaceDE w:val="0"/>
        <w:autoSpaceDN w:val="0"/>
        <w:bidi w:val="0"/>
        <w:adjustRightInd w:val="0"/>
        <w:spacing w:after="0" w:line="240" w:lineRule="auto"/>
        <w:rPr>
          <w:rFonts w:asciiTheme="majorBidi" w:hAnsiTheme="majorBidi" w:cstheme="majorBidi"/>
          <w:sz w:val="24"/>
          <w:szCs w:val="24"/>
          <w:lang w:bidi="ar-IQ"/>
        </w:rPr>
      </w:pPr>
    </w:p>
    <w:p w:rsidR="00861B6D" w:rsidRPr="001E0ACF" w:rsidRDefault="00861B6D" w:rsidP="00861B6D">
      <w:pPr>
        <w:jc w:val="right"/>
        <w:rPr>
          <w:rFonts w:asciiTheme="majorBidi" w:hAnsiTheme="majorBidi" w:cstheme="majorBidi"/>
          <w:b/>
          <w:bCs/>
          <w:sz w:val="32"/>
          <w:szCs w:val="32"/>
          <w:lang w:bidi="ar-IQ"/>
        </w:rPr>
      </w:pPr>
      <w:r w:rsidRPr="001E0ACF">
        <w:rPr>
          <w:rFonts w:asciiTheme="majorBidi" w:hAnsiTheme="majorBidi" w:cstheme="majorBidi"/>
          <w:b/>
          <w:bCs/>
          <w:sz w:val="32"/>
          <w:szCs w:val="32"/>
          <w:lang w:bidi="ar-IQ"/>
        </w:rPr>
        <w:t>Treatment</w:t>
      </w:r>
    </w:p>
    <w:p w:rsidR="00861B6D" w:rsidRPr="002077C0" w:rsidRDefault="00861B6D" w:rsidP="00861B6D">
      <w:pPr>
        <w:jc w:val="right"/>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Bladder retraining</w:t>
      </w:r>
      <w:r w:rsidRPr="002077C0">
        <w:rPr>
          <w:rFonts w:asciiTheme="majorBidi" w:hAnsiTheme="majorBidi" w:cstheme="majorBidi"/>
          <w:sz w:val="24"/>
          <w:szCs w:val="24"/>
          <w:lang w:bidi="ar-IQ"/>
        </w:rPr>
        <w:t xml:space="preserve"> Instruct to void every 1.5 h during the day; she must not void between these times, she must wait or be incontinent.</w:t>
      </w:r>
      <w:r w:rsidRPr="002077C0">
        <w:rPr>
          <w:rFonts w:asciiTheme="majorBidi" w:hAnsiTheme="majorBidi" w:cstheme="majorBidi"/>
          <w:b/>
          <w:bCs/>
          <w:sz w:val="24"/>
          <w:szCs w:val="24"/>
          <w:lang w:bidi="ar-IQ"/>
        </w:rPr>
        <w:t xml:space="preserve"> </w:t>
      </w:r>
      <w:r w:rsidRPr="002077C0">
        <w:rPr>
          <w:rFonts w:asciiTheme="majorBidi" w:hAnsiTheme="majorBidi" w:cstheme="majorBidi"/>
          <w:sz w:val="24"/>
          <w:szCs w:val="24"/>
          <w:lang w:bidi="ar-IQ"/>
        </w:rPr>
        <w:t>Increase voiding interval by half an hour when initial goal achieved, and continue with 2-hourly voiding and so on.</w:t>
      </w:r>
    </w:p>
    <w:p w:rsidR="00861B6D" w:rsidRPr="002077C0" w:rsidRDefault="00861B6D" w:rsidP="00861B6D">
      <w:pPr>
        <w:jc w:val="right"/>
        <w:rPr>
          <w:rFonts w:asciiTheme="majorBidi" w:hAnsiTheme="majorBidi" w:cstheme="majorBidi"/>
          <w:b/>
          <w:bCs/>
          <w:sz w:val="24"/>
          <w:szCs w:val="24"/>
          <w:u w:val="single"/>
          <w:lang w:bidi="ar-IQ"/>
        </w:rPr>
      </w:pPr>
      <w:r w:rsidRPr="002077C0">
        <w:rPr>
          <w:rFonts w:asciiTheme="majorBidi" w:hAnsiTheme="majorBidi" w:cstheme="majorBidi"/>
          <w:b/>
          <w:bCs/>
          <w:sz w:val="24"/>
          <w:szCs w:val="24"/>
          <w:u w:val="single"/>
          <w:lang w:bidi="ar-IQ"/>
        </w:rPr>
        <w:t>Drug therapy</w:t>
      </w:r>
    </w:p>
    <w:p w:rsidR="00861B6D" w:rsidRPr="002077C0" w:rsidRDefault="00861B6D" w:rsidP="00B87399">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Imipramine</w:t>
      </w:r>
      <w:r w:rsidR="00B87399">
        <w:rPr>
          <w:rFonts w:asciiTheme="majorBidi" w:hAnsiTheme="majorBidi" w:cstheme="majorBidi"/>
          <w:b/>
          <w:bCs/>
          <w:i/>
          <w:iCs/>
          <w:sz w:val="24"/>
          <w:szCs w:val="24"/>
          <w:lang w:bidi="ar-IQ"/>
        </w:rPr>
        <w:t>:</w:t>
      </w:r>
      <w:r w:rsidRPr="002077C0">
        <w:rPr>
          <w:rFonts w:asciiTheme="majorBidi" w:hAnsiTheme="majorBidi" w:cstheme="majorBidi"/>
          <w:sz w:val="24"/>
          <w:szCs w:val="24"/>
          <w:lang w:bidi="ar-IQ"/>
        </w:rPr>
        <w:t xml:space="preserve"> is</w:t>
      </w:r>
      <w:r w:rsidR="00B87399">
        <w:rPr>
          <w:rFonts w:asciiTheme="majorBidi" w:hAnsiTheme="majorBidi" w:cstheme="majorBidi"/>
          <w:sz w:val="24"/>
          <w:szCs w:val="24"/>
          <w:lang w:bidi="ar-IQ"/>
        </w:rPr>
        <w:t xml:space="preserve"> a</w:t>
      </w:r>
      <w:r w:rsidRPr="002077C0">
        <w:rPr>
          <w:rFonts w:asciiTheme="majorBidi" w:hAnsiTheme="majorBidi" w:cstheme="majorBidi"/>
          <w:sz w:val="24"/>
          <w:szCs w:val="24"/>
          <w:lang w:bidi="ar-IQ"/>
        </w:rPr>
        <w:t xml:space="preserve"> tricyclic antidepressant drug which has also anticholinergic properties. In a dose of 25 mg for 3 months up to 90 % of women get improvement</w:t>
      </w:r>
    </w:p>
    <w:p w:rsidR="00861B6D" w:rsidRPr="002077C0" w:rsidRDefault="00861B6D" w:rsidP="00861B6D">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Tolterodine</w:t>
      </w:r>
      <w:r w:rsidRPr="002077C0">
        <w:rPr>
          <w:rFonts w:asciiTheme="majorBidi" w:hAnsiTheme="majorBidi" w:cstheme="majorBidi"/>
          <w:sz w:val="24"/>
          <w:szCs w:val="24"/>
          <w:lang w:bidi="ar-IQ"/>
        </w:rPr>
        <w:t xml:space="preserve"> is a competitive muscarinic receptor antagonist with relative functional selectivity for bladder muscarinic receptors.</w:t>
      </w:r>
    </w:p>
    <w:p w:rsidR="00861B6D" w:rsidRPr="002077C0" w:rsidRDefault="00861B6D" w:rsidP="00B87399">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 xml:space="preserve">Oxybutynin </w:t>
      </w:r>
      <w:r w:rsidRPr="002077C0">
        <w:rPr>
          <w:rFonts w:asciiTheme="majorBidi" w:hAnsiTheme="majorBidi" w:cstheme="majorBidi"/>
          <w:sz w:val="24"/>
          <w:szCs w:val="24"/>
          <w:lang w:bidi="ar-IQ"/>
        </w:rPr>
        <w:t xml:space="preserve"> is anticholinergic drug which has special affinity to the detrusor muscle. It is much superior to imipramine</w:t>
      </w:r>
      <w:r w:rsidRPr="002077C0">
        <w:rPr>
          <w:rFonts w:asciiTheme="majorBidi" w:hAnsiTheme="majorBidi" w:cstheme="majorBidi"/>
          <w:b/>
          <w:bCs/>
          <w:i/>
          <w:iCs/>
          <w:sz w:val="24"/>
          <w:szCs w:val="24"/>
          <w:lang w:bidi="ar-IQ"/>
        </w:rPr>
        <w:t xml:space="preserve">. </w:t>
      </w:r>
    </w:p>
    <w:p w:rsidR="00861B6D" w:rsidRPr="002077C0" w:rsidRDefault="00861B6D" w:rsidP="00861B6D">
      <w:pPr>
        <w:jc w:val="right"/>
        <w:rPr>
          <w:rFonts w:asciiTheme="majorBidi" w:hAnsiTheme="majorBidi" w:cstheme="majorBidi"/>
          <w:sz w:val="24"/>
          <w:szCs w:val="24"/>
          <w:rtl/>
          <w:lang w:bidi="ar-IQ"/>
        </w:rPr>
      </w:pPr>
      <w:r w:rsidRPr="002077C0">
        <w:rPr>
          <w:rFonts w:asciiTheme="majorBidi" w:hAnsiTheme="majorBidi" w:cstheme="majorBidi"/>
          <w:b/>
          <w:bCs/>
          <w:sz w:val="24"/>
          <w:szCs w:val="24"/>
          <w:lang w:bidi="ar-IQ"/>
        </w:rPr>
        <w:lastRenderedPageBreak/>
        <w:t>Desmopressin</w:t>
      </w:r>
      <w:r w:rsidRPr="002077C0">
        <w:rPr>
          <w:rFonts w:asciiTheme="majorBidi" w:hAnsiTheme="majorBidi" w:cstheme="majorBidi"/>
          <w:sz w:val="24"/>
          <w:szCs w:val="24"/>
          <w:lang w:bidi="ar-IQ"/>
        </w:rPr>
        <w:t xml:space="preserve"> is a synthetic vasopressin analogue.</w:t>
      </w:r>
      <w:r w:rsidR="00B87399">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It has strong antidiuretic effects without altering blood pressure.</w:t>
      </w:r>
    </w:p>
    <w:p w:rsidR="00025CDE" w:rsidRPr="002077C0" w:rsidRDefault="00C02E0B" w:rsidP="008723B2">
      <w:pPr>
        <w:ind w:left="360"/>
        <w:jc w:val="right"/>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Intravesical therapy</w:t>
      </w:r>
      <w:r w:rsidRPr="002077C0">
        <w:rPr>
          <w:rFonts w:asciiTheme="majorBidi" w:hAnsiTheme="majorBidi" w:cstheme="majorBidi"/>
          <w:b/>
          <w:bCs/>
          <w:sz w:val="24"/>
          <w:szCs w:val="24"/>
          <w:lang w:bidi="ar-IQ"/>
        </w:rPr>
        <w:t xml:space="preserve"> </w:t>
      </w:r>
      <w:r w:rsidRPr="002077C0">
        <w:rPr>
          <w:rFonts w:asciiTheme="majorBidi" w:hAnsiTheme="majorBidi" w:cstheme="majorBidi"/>
          <w:sz w:val="24"/>
          <w:szCs w:val="24"/>
          <w:lang w:bidi="ar-IQ"/>
        </w:rPr>
        <w:t>intravesical administration of</w:t>
      </w:r>
      <w:r w:rsidR="008723B2">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 xml:space="preserve"> Botulinum toxin may offer an alternative to surgery in those women with intractable detrusor overactivity</w:t>
      </w:r>
    </w:p>
    <w:p w:rsidR="00025CDE" w:rsidRPr="002077C0" w:rsidRDefault="00C02E0B" w:rsidP="00C02E0B">
      <w:pPr>
        <w:ind w:left="360"/>
        <w:jc w:val="right"/>
        <w:rPr>
          <w:rFonts w:asciiTheme="majorBidi" w:hAnsiTheme="majorBidi" w:cstheme="majorBidi"/>
          <w:sz w:val="24"/>
          <w:szCs w:val="24"/>
          <w:rtl/>
          <w:lang w:bidi="ar-IQ"/>
        </w:rPr>
      </w:pPr>
      <w:r w:rsidRPr="002077C0">
        <w:rPr>
          <w:rFonts w:asciiTheme="majorBidi" w:hAnsiTheme="majorBidi" w:cstheme="majorBidi"/>
          <w:b/>
          <w:bCs/>
          <w:sz w:val="24"/>
          <w:szCs w:val="24"/>
          <w:u w:val="single"/>
          <w:lang w:bidi="ar-IQ"/>
        </w:rPr>
        <w:t>Neuromodulation</w:t>
      </w:r>
      <w:r w:rsidRPr="002077C0">
        <w:rPr>
          <w:rFonts w:asciiTheme="majorBidi" w:hAnsiTheme="majorBidi" w:cstheme="majorBidi"/>
          <w:sz w:val="24"/>
          <w:szCs w:val="24"/>
          <w:lang w:bidi="ar-IQ"/>
        </w:rPr>
        <w:t xml:space="preserve"> Stimulation of the dorsal sacral nerve has been developed for use in patients with both idiopathic and neurogenic detrusor overactivity</w:t>
      </w:r>
    </w:p>
    <w:p w:rsidR="00861B6D" w:rsidRPr="002077C0" w:rsidRDefault="00861B6D" w:rsidP="00861B6D">
      <w:pPr>
        <w:jc w:val="right"/>
        <w:rPr>
          <w:rFonts w:asciiTheme="majorBidi" w:hAnsiTheme="majorBidi" w:cstheme="majorBidi"/>
          <w:b/>
          <w:bCs/>
          <w:sz w:val="24"/>
          <w:szCs w:val="24"/>
          <w:lang w:bidi="ar-IQ"/>
        </w:rPr>
      </w:pPr>
      <w:r w:rsidRPr="002077C0">
        <w:rPr>
          <w:rFonts w:asciiTheme="majorBidi" w:hAnsiTheme="majorBidi" w:cstheme="majorBidi"/>
          <w:b/>
          <w:bCs/>
          <w:sz w:val="24"/>
          <w:szCs w:val="24"/>
          <w:lang w:bidi="ar-IQ"/>
        </w:rPr>
        <w:t>Surgery</w:t>
      </w:r>
    </w:p>
    <w:p w:rsidR="00025CDE" w:rsidRPr="002077C0" w:rsidRDefault="00C02E0B" w:rsidP="004940AA">
      <w:pPr>
        <w:spacing w:after="0"/>
        <w:ind w:left="36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1-Clam cystoplasty</w:t>
      </w:r>
      <w:r w:rsidR="000977A5">
        <w:rPr>
          <w:rFonts w:asciiTheme="majorBidi" w:hAnsiTheme="majorBidi" w:cstheme="majorBidi"/>
          <w:sz w:val="24"/>
          <w:szCs w:val="24"/>
          <w:lang w:bidi="ar-IQ"/>
        </w:rPr>
        <w:t>: increasing the detrusor volume by ileal patch</w:t>
      </w:r>
    </w:p>
    <w:p w:rsidR="00025CDE" w:rsidRPr="002077C0" w:rsidRDefault="00C02E0B" w:rsidP="004940AA">
      <w:pPr>
        <w:spacing w:after="0"/>
        <w:ind w:left="36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2-detrusor myectomy </w:t>
      </w:r>
    </w:p>
    <w:p w:rsidR="00025CDE" w:rsidRPr="002077C0" w:rsidRDefault="00C02E0B" w:rsidP="004940AA">
      <w:pPr>
        <w:spacing w:after="0"/>
        <w:ind w:left="360"/>
        <w:jc w:val="right"/>
        <w:rPr>
          <w:rFonts w:asciiTheme="majorBidi" w:hAnsiTheme="majorBidi" w:cstheme="majorBidi"/>
          <w:sz w:val="24"/>
          <w:szCs w:val="24"/>
          <w:lang w:bidi="ar-IQ"/>
        </w:rPr>
      </w:pPr>
      <w:r w:rsidRPr="002077C0">
        <w:rPr>
          <w:rFonts w:asciiTheme="majorBidi" w:hAnsiTheme="majorBidi" w:cstheme="majorBidi"/>
          <w:sz w:val="24"/>
          <w:szCs w:val="24"/>
          <w:lang w:bidi="ar-IQ"/>
        </w:rPr>
        <w:t>3-urinary diversion</w:t>
      </w:r>
    </w:p>
    <w:p w:rsidR="00AF10EA" w:rsidRDefault="00AF10EA" w:rsidP="00861B6D">
      <w:pPr>
        <w:ind w:left="360"/>
        <w:jc w:val="right"/>
        <w:rPr>
          <w:rFonts w:asciiTheme="majorBidi" w:hAnsiTheme="majorBidi" w:cstheme="majorBidi"/>
          <w:b/>
          <w:bCs/>
          <w:sz w:val="24"/>
          <w:szCs w:val="24"/>
          <w:rtl/>
          <w:lang w:bidi="ar-IQ"/>
        </w:rPr>
      </w:pPr>
    </w:p>
    <w:p w:rsidR="00861B6D" w:rsidRDefault="00861B6D" w:rsidP="00861B6D">
      <w:pPr>
        <w:ind w:left="360"/>
        <w:jc w:val="right"/>
        <w:rPr>
          <w:rFonts w:asciiTheme="majorBidi" w:hAnsiTheme="majorBidi" w:cstheme="majorBidi"/>
          <w:b/>
          <w:bCs/>
          <w:sz w:val="24"/>
          <w:szCs w:val="24"/>
          <w:rtl/>
          <w:lang w:bidi="ar-IQ"/>
        </w:rPr>
      </w:pPr>
      <w:r w:rsidRPr="002077C0">
        <w:rPr>
          <w:rFonts w:asciiTheme="majorBidi" w:hAnsiTheme="majorBidi" w:cstheme="majorBidi"/>
          <w:b/>
          <w:bCs/>
          <w:sz w:val="24"/>
          <w:szCs w:val="24"/>
          <w:lang w:bidi="ar-IQ"/>
        </w:rPr>
        <w:t xml:space="preserve">Retention with overflow </w:t>
      </w:r>
    </w:p>
    <w:p w:rsidR="00861B6D" w:rsidRPr="002077C0" w:rsidRDefault="00861B6D" w:rsidP="00861B6D">
      <w:pPr>
        <w:ind w:left="360"/>
        <w:jc w:val="right"/>
        <w:rPr>
          <w:rFonts w:asciiTheme="majorBidi" w:hAnsiTheme="majorBidi" w:cstheme="majorBidi"/>
          <w:sz w:val="24"/>
          <w:szCs w:val="24"/>
          <w:lang w:bidi="ar-IQ"/>
        </w:rPr>
      </w:pPr>
      <w:r w:rsidRPr="002077C0">
        <w:rPr>
          <w:rFonts w:asciiTheme="majorBidi" w:hAnsiTheme="majorBidi" w:cstheme="majorBidi"/>
          <w:sz w:val="24"/>
          <w:szCs w:val="24"/>
          <w:lang w:bidi="ar-IQ"/>
        </w:rPr>
        <w:t>Insidious failure of bladder emptying may lead to chronic retention and finally, when normal voiding is ineffective, to overflow incontinence</w:t>
      </w:r>
    </w:p>
    <w:p w:rsidR="00861B6D" w:rsidRPr="002077C0" w:rsidRDefault="00861B6D" w:rsidP="00861B6D">
      <w:pPr>
        <w:ind w:left="360"/>
        <w:jc w:val="right"/>
        <w:rPr>
          <w:rFonts w:asciiTheme="majorBidi" w:hAnsiTheme="majorBidi" w:cstheme="majorBidi"/>
          <w:sz w:val="24"/>
          <w:szCs w:val="24"/>
          <w:rtl/>
          <w:lang w:bidi="ar-IQ"/>
        </w:rPr>
      </w:pPr>
      <w:r w:rsidRPr="002077C0">
        <w:rPr>
          <w:rFonts w:asciiTheme="majorBidi" w:hAnsiTheme="majorBidi" w:cstheme="majorBidi"/>
          <w:i/>
          <w:iCs/>
          <w:sz w:val="24"/>
          <w:szCs w:val="24"/>
          <w:lang w:bidi="ar-IQ"/>
        </w:rPr>
        <w:t>Symptoms</w:t>
      </w:r>
      <w:r w:rsidRPr="002077C0">
        <w:rPr>
          <w:rFonts w:asciiTheme="majorBidi" w:hAnsiTheme="majorBidi" w:cstheme="majorBidi"/>
          <w:sz w:val="24"/>
          <w:szCs w:val="24"/>
          <w:lang w:bidi="ar-IQ"/>
        </w:rPr>
        <w:t xml:space="preserve"> </w:t>
      </w:r>
    </w:p>
    <w:p w:rsidR="00861B6D" w:rsidRPr="002077C0" w:rsidRDefault="00861B6D" w:rsidP="00861B6D">
      <w:pPr>
        <w:ind w:left="36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Symptoms include poor stream, incomplete bladder emptying and straining to void, together with overflow stress incontinence. Often there will be recurrent urinary tract infection. Cystometry is usually required to make the diagnosis, and bladder ultrasonography or intravenous urogram may be necessary to investigate the state of the upper urinary tract to exclude reflux.</w:t>
      </w:r>
    </w:p>
    <w:p w:rsidR="00461022" w:rsidRDefault="00947F39" w:rsidP="00730243">
      <w:pPr>
        <w:rPr>
          <w:rFonts w:asciiTheme="majorBidi" w:hAnsiTheme="majorBidi" w:cstheme="majorBidi"/>
          <w:sz w:val="24"/>
          <w:szCs w:val="24"/>
          <w:rtl/>
          <w:lang w:bidi="ar-IQ"/>
        </w:rPr>
      </w:pPr>
      <w:r>
        <w:rPr>
          <w:rFonts w:asciiTheme="majorBidi" w:hAnsiTheme="majorBidi" w:cstheme="majorBidi"/>
          <w:noProof/>
          <w:sz w:val="24"/>
          <w:szCs w:val="24"/>
        </w:rPr>
        <w:lastRenderedPageBreak/>
        <w:drawing>
          <wp:inline distT="0" distB="0" distL="0" distR="0">
            <wp:extent cx="5500658" cy="4345174"/>
            <wp:effectExtent l="19050" t="0" r="4792"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00677" cy="4345189"/>
                    </a:xfrm>
                    <a:prstGeom prst="rect">
                      <a:avLst/>
                    </a:prstGeom>
                    <a:noFill/>
                    <a:ln w="9525">
                      <a:noFill/>
                      <a:miter lim="800000"/>
                      <a:headEnd/>
                      <a:tailEnd/>
                    </a:ln>
                  </pic:spPr>
                </pic:pic>
              </a:graphicData>
            </a:graphic>
          </wp:inline>
        </w:drawing>
      </w:r>
    </w:p>
    <w:p w:rsidR="00DA1305" w:rsidRPr="002F5DEA" w:rsidRDefault="002F5DEA" w:rsidP="00505AE0">
      <w:pPr>
        <w:jc w:val="right"/>
        <w:rPr>
          <w:rFonts w:asciiTheme="majorBidi" w:hAnsiTheme="majorBidi" w:cstheme="majorBidi"/>
          <w:sz w:val="24"/>
          <w:szCs w:val="24"/>
          <w:rtl/>
          <w:lang w:bidi="ar-IQ"/>
        </w:rPr>
      </w:pPr>
      <w:r>
        <w:rPr>
          <w:rFonts w:asciiTheme="majorBidi" w:hAnsiTheme="majorBidi" w:cstheme="majorBidi"/>
          <w:sz w:val="24"/>
          <w:szCs w:val="24"/>
          <w:lang w:bidi="ar-IQ"/>
        </w:rPr>
        <w:t>End of lecture</w:t>
      </w:r>
      <w:r w:rsidR="00505AE0">
        <w:rPr>
          <w:rFonts w:asciiTheme="majorBidi" w:hAnsiTheme="majorBidi" w:cstheme="majorBidi"/>
          <w:sz w:val="24"/>
          <w:szCs w:val="24"/>
          <w:lang w:bidi="ar-IQ"/>
        </w:rPr>
        <w:t xml:space="preserve"> (Text books Gynecology by ten teachers and Dewhurt's)</w:t>
      </w:r>
    </w:p>
    <w:sectPr w:rsidR="00DA1305" w:rsidRPr="002F5DEA" w:rsidSect="002441A4">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7E2" w:rsidRDefault="008407E2" w:rsidP="00614FEC">
      <w:pPr>
        <w:spacing w:after="0" w:line="240" w:lineRule="auto"/>
      </w:pPr>
      <w:r>
        <w:separator/>
      </w:r>
    </w:p>
  </w:endnote>
  <w:endnote w:type="continuationSeparator" w:id="1">
    <w:p w:rsidR="008407E2" w:rsidRDefault="008407E2" w:rsidP="00614F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Minion-Regular">
    <w:panose1 w:val="00000000000000000000"/>
    <w:charset w:val="B2"/>
    <w:family w:val="roman"/>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623467"/>
      <w:docPartObj>
        <w:docPartGallery w:val="Page Numbers (Bottom of Page)"/>
        <w:docPartUnique/>
      </w:docPartObj>
    </w:sdtPr>
    <w:sdtContent>
      <w:p w:rsidR="00E414A8" w:rsidRDefault="00DF2CDF">
        <w:pPr>
          <w:pStyle w:val="Footer"/>
          <w:jc w:val="center"/>
        </w:pPr>
        <w:fldSimple w:instr=" PAGE   \* MERGEFORMAT ">
          <w:r w:rsidR="00B63AD9">
            <w:rPr>
              <w:noProof/>
              <w:rtl/>
            </w:rPr>
            <w:t>1</w:t>
          </w:r>
        </w:fldSimple>
      </w:p>
    </w:sdtContent>
  </w:sdt>
  <w:p w:rsidR="00E414A8" w:rsidRDefault="00E414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7E2" w:rsidRDefault="008407E2" w:rsidP="00614FEC">
      <w:pPr>
        <w:spacing w:after="0" w:line="240" w:lineRule="auto"/>
      </w:pPr>
      <w:r>
        <w:separator/>
      </w:r>
    </w:p>
  </w:footnote>
  <w:footnote w:type="continuationSeparator" w:id="1">
    <w:p w:rsidR="008407E2" w:rsidRDefault="008407E2" w:rsidP="00614F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22DD"/>
    <w:multiLevelType w:val="hybridMultilevel"/>
    <w:tmpl w:val="624A3D46"/>
    <w:lvl w:ilvl="0" w:tplc="0262E436">
      <w:start w:val="1"/>
      <w:numFmt w:val="bullet"/>
      <w:lvlText w:val=""/>
      <w:lvlJc w:val="left"/>
      <w:pPr>
        <w:tabs>
          <w:tab w:val="num" w:pos="720"/>
        </w:tabs>
        <w:ind w:left="720" w:hanging="360"/>
      </w:pPr>
      <w:rPr>
        <w:rFonts w:ascii="Times New Roman" w:hAnsi="Times New Roman" w:hint="default"/>
      </w:rPr>
    </w:lvl>
    <w:lvl w:ilvl="1" w:tplc="6E6232CC" w:tentative="1">
      <w:start w:val="1"/>
      <w:numFmt w:val="bullet"/>
      <w:lvlText w:val=""/>
      <w:lvlJc w:val="left"/>
      <w:pPr>
        <w:tabs>
          <w:tab w:val="num" w:pos="1440"/>
        </w:tabs>
        <w:ind w:left="1440" w:hanging="360"/>
      </w:pPr>
      <w:rPr>
        <w:rFonts w:ascii="Times New Roman" w:hAnsi="Times New Roman" w:hint="default"/>
      </w:rPr>
    </w:lvl>
    <w:lvl w:ilvl="2" w:tplc="22AA6052" w:tentative="1">
      <w:start w:val="1"/>
      <w:numFmt w:val="bullet"/>
      <w:lvlText w:val=""/>
      <w:lvlJc w:val="left"/>
      <w:pPr>
        <w:tabs>
          <w:tab w:val="num" w:pos="2160"/>
        </w:tabs>
        <w:ind w:left="2160" w:hanging="360"/>
      </w:pPr>
      <w:rPr>
        <w:rFonts w:ascii="Times New Roman" w:hAnsi="Times New Roman" w:hint="default"/>
      </w:rPr>
    </w:lvl>
    <w:lvl w:ilvl="3" w:tplc="9348968E" w:tentative="1">
      <w:start w:val="1"/>
      <w:numFmt w:val="bullet"/>
      <w:lvlText w:val=""/>
      <w:lvlJc w:val="left"/>
      <w:pPr>
        <w:tabs>
          <w:tab w:val="num" w:pos="2880"/>
        </w:tabs>
        <w:ind w:left="2880" w:hanging="360"/>
      </w:pPr>
      <w:rPr>
        <w:rFonts w:ascii="Times New Roman" w:hAnsi="Times New Roman" w:hint="default"/>
      </w:rPr>
    </w:lvl>
    <w:lvl w:ilvl="4" w:tplc="617653A8" w:tentative="1">
      <w:start w:val="1"/>
      <w:numFmt w:val="bullet"/>
      <w:lvlText w:val=""/>
      <w:lvlJc w:val="left"/>
      <w:pPr>
        <w:tabs>
          <w:tab w:val="num" w:pos="3600"/>
        </w:tabs>
        <w:ind w:left="3600" w:hanging="360"/>
      </w:pPr>
      <w:rPr>
        <w:rFonts w:ascii="Times New Roman" w:hAnsi="Times New Roman" w:hint="default"/>
      </w:rPr>
    </w:lvl>
    <w:lvl w:ilvl="5" w:tplc="DCE8668A" w:tentative="1">
      <w:start w:val="1"/>
      <w:numFmt w:val="bullet"/>
      <w:lvlText w:val=""/>
      <w:lvlJc w:val="left"/>
      <w:pPr>
        <w:tabs>
          <w:tab w:val="num" w:pos="4320"/>
        </w:tabs>
        <w:ind w:left="4320" w:hanging="360"/>
      </w:pPr>
      <w:rPr>
        <w:rFonts w:ascii="Times New Roman" w:hAnsi="Times New Roman" w:hint="default"/>
      </w:rPr>
    </w:lvl>
    <w:lvl w:ilvl="6" w:tplc="26C0D98A" w:tentative="1">
      <w:start w:val="1"/>
      <w:numFmt w:val="bullet"/>
      <w:lvlText w:val=""/>
      <w:lvlJc w:val="left"/>
      <w:pPr>
        <w:tabs>
          <w:tab w:val="num" w:pos="5040"/>
        </w:tabs>
        <w:ind w:left="5040" w:hanging="360"/>
      </w:pPr>
      <w:rPr>
        <w:rFonts w:ascii="Times New Roman" w:hAnsi="Times New Roman" w:hint="default"/>
      </w:rPr>
    </w:lvl>
    <w:lvl w:ilvl="7" w:tplc="35767DC8" w:tentative="1">
      <w:start w:val="1"/>
      <w:numFmt w:val="bullet"/>
      <w:lvlText w:val=""/>
      <w:lvlJc w:val="left"/>
      <w:pPr>
        <w:tabs>
          <w:tab w:val="num" w:pos="5760"/>
        </w:tabs>
        <w:ind w:left="5760" w:hanging="360"/>
      </w:pPr>
      <w:rPr>
        <w:rFonts w:ascii="Times New Roman" w:hAnsi="Times New Roman" w:hint="default"/>
      </w:rPr>
    </w:lvl>
    <w:lvl w:ilvl="8" w:tplc="D7E64D9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4A08BB"/>
    <w:multiLevelType w:val="hybridMultilevel"/>
    <w:tmpl w:val="26120558"/>
    <w:lvl w:ilvl="0" w:tplc="825A5F4A">
      <w:start w:val="1"/>
      <w:numFmt w:val="bullet"/>
      <w:lvlText w:val=""/>
      <w:lvlJc w:val="left"/>
      <w:pPr>
        <w:tabs>
          <w:tab w:val="num" w:pos="720"/>
        </w:tabs>
        <w:ind w:left="720" w:hanging="360"/>
      </w:pPr>
      <w:rPr>
        <w:rFonts w:ascii="Times New Roman" w:hAnsi="Times New Roman" w:hint="default"/>
      </w:rPr>
    </w:lvl>
    <w:lvl w:ilvl="1" w:tplc="2DAEF946" w:tentative="1">
      <w:start w:val="1"/>
      <w:numFmt w:val="bullet"/>
      <w:lvlText w:val=""/>
      <w:lvlJc w:val="left"/>
      <w:pPr>
        <w:tabs>
          <w:tab w:val="num" w:pos="1440"/>
        </w:tabs>
        <w:ind w:left="1440" w:hanging="360"/>
      </w:pPr>
      <w:rPr>
        <w:rFonts w:ascii="Times New Roman" w:hAnsi="Times New Roman" w:hint="default"/>
      </w:rPr>
    </w:lvl>
    <w:lvl w:ilvl="2" w:tplc="78AE11B8" w:tentative="1">
      <w:start w:val="1"/>
      <w:numFmt w:val="bullet"/>
      <w:lvlText w:val=""/>
      <w:lvlJc w:val="left"/>
      <w:pPr>
        <w:tabs>
          <w:tab w:val="num" w:pos="2160"/>
        </w:tabs>
        <w:ind w:left="2160" w:hanging="360"/>
      </w:pPr>
      <w:rPr>
        <w:rFonts w:ascii="Times New Roman" w:hAnsi="Times New Roman" w:hint="default"/>
      </w:rPr>
    </w:lvl>
    <w:lvl w:ilvl="3" w:tplc="1F3CBD3E" w:tentative="1">
      <w:start w:val="1"/>
      <w:numFmt w:val="bullet"/>
      <w:lvlText w:val=""/>
      <w:lvlJc w:val="left"/>
      <w:pPr>
        <w:tabs>
          <w:tab w:val="num" w:pos="2880"/>
        </w:tabs>
        <w:ind w:left="2880" w:hanging="360"/>
      </w:pPr>
      <w:rPr>
        <w:rFonts w:ascii="Times New Roman" w:hAnsi="Times New Roman" w:hint="default"/>
      </w:rPr>
    </w:lvl>
    <w:lvl w:ilvl="4" w:tplc="8B1058FC" w:tentative="1">
      <w:start w:val="1"/>
      <w:numFmt w:val="bullet"/>
      <w:lvlText w:val=""/>
      <w:lvlJc w:val="left"/>
      <w:pPr>
        <w:tabs>
          <w:tab w:val="num" w:pos="3600"/>
        </w:tabs>
        <w:ind w:left="3600" w:hanging="360"/>
      </w:pPr>
      <w:rPr>
        <w:rFonts w:ascii="Times New Roman" w:hAnsi="Times New Roman" w:hint="default"/>
      </w:rPr>
    </w:lvl>
    <w:lvl w:ilvl="5" w:tplc="16506B1A" w:tentative="1">
      <w:start w:val="1"/>
      <w:numFmt w:val="bullet"/>
      <w:lvlText w:val=""/>
      <w:lvlJc w:val="left"/>
      <w:pPr>
        <w:tabs>
          <w:tab w:val="num" w:pos="4320"/>
        </w:tabs>
        <w:ind w:left="4320" w:hanging="360"/>
      </w:pPr>
      <w:rPr>
        <w:rFonts w:ascii="Times New Roman" w:hAnsi="Times New Roman" w:hint="default"/>
      </w:rPr>
    </w:lvl>
    <w:lvl w:ilvl="6" w:tplc="3ADED472" w:tentative="1">
      <w:start w:val="1"/>
      <w:numFmt w:val="bullet"/>
      <w:lvlText w:val=""/>
      <w:lvlJc w:val="left"/>
      <w:pPr>
        <w:tabs>
          <w:tab w:val="num" w:pos="5040"/>
        </w:tabs>
        <w:ind w:left="5040" w:hanging="360"/>
      </w:pPr>
      <w:rPr>
        <w:rFonts w:ascii="Times New Roman" w:hAnsi="Times New Roman" w:hint="default"/>
      </w:rPr>
    </w:lvl>
    <w:lvl w:ilvl="7" w:tplc="AFD40036" w:tentative="1">
      <w:start w:val="1"/>
      <w:numFmt w:val="bullet"/>
      <w:lvlText w:val=""/>
      <w:lvlJc w:val="left"/>
      <w:pPr>
        <w:tabs>
          <w:tab w:val="num" w:pos="5760"/>
        </w:tabs>
        <w:ind w:left="5760" w:hanging="360"/>
      </w:pPr>
      <w:rPr>
        <w:rFonts w:ascii="Times New Roman" w:hAnsi="Times New Roman" w:hint="default"/>
      </w:rPr>
    </w:lvl>
    <w:lvl w:ilvl="8" w:tplc="557626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451D29"/>
    <w:multiLevelType w:val="hybridMultilevel"/>
    <w:tmpl w:val="A9FA5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D3499"/>
    <w:multiLevelType w:val="hybridMultilevel"/>
    <w:tmpl w:val="26D4095A"/>
    <w:lvl w:ilvl="0" w:tplc="09EE47D0">
      <w:start w:val="1"/>
      <w:numFmt w:val="bullet"/>
      <w:lvlText w:val=""/>
      <w:lvlJc w:val="left"/>
      <w:pPr>
        <w:tabs>
          <w:tab w:val="num" w:pos="720"/>
        </w:tabs>
        <w:ind w:left="720" w:hanging="360"/>
      </w:pPr>
      <w:rPr>
        <w:rFonts w:ascii="Times New Roman" w:hAnsi="Times New Roman" w:hint="default"/>
      </w:rPr>
    </w:lvl>
    <w:lvl w:ilvl="1" w:tplc="443C09F8" w:tentative="1">
      <w:start w:val="1"/>
      <w:numFmt w:val="bullet"/>
      <w:lvlText w:val=""/>
      <w:lvlJc w:val="left"/>
      <w:pPr>
        <w:tabs>
          <w:tab w:val="num" w:pos="1440"/>
        </w:tabs>
        <w:ind w:left="1440" w:hanging="360"/>
      </w:pPr>
      <w:rPr>
        <w:rFonts w:ascii="Times New Roman" w:hAnsi="Times New Roman" w:hint="default"/>
      </w:rPr>
    </w:lvl>
    <w:lvl w:ilvl="2" w:tplc="E0269BFC" w:tentative="1">
      <w:start w:val="1"/>
      <w:numFmt w:val="bullet"/>
      <w:lvlText w:val=""/>
      <w:lvlJc w:val="left"/>
      <w:pPr>
        <w:tabs>
          <w:tab w:val="num" w:pos="2160"/>
        </w:tabs>
        <w:ind w:left="2160" w:hanging="360"/>
      </w:pPr>
      <w:rPr>
        <w:rFonts w:ascii="Times New Roman" w:hAnsi="Times New Roman" w:hint="default"/>
      </w:rPr>
    </w:lvl>
    <w:lvl w:ilvl="3" w:tplc="B10A3A9E" w:tentative="1">
      <w:start w:val="1"/>
      <w:numFmt w:val="bullet"/>
      <w:lvlText w:val=""/>
      <w:lvlJc w:val="left"/>
      <w:pPr>
        <w:tabs>
          <w:tab w:val="num" w:pos="2880"/>
        </w:tabs>
        <w:ind w:left="2880" w:hanging="360"/>
      </w:pPr>
      <w:rPr>
        <w:rFonts w:ascii="Times New Roman" w:hAnsi="Times New Roman" w:hint="default"/>
      </w:rPr>
    </w:lvl>
    <w:lvl w:ilvl="4" w:tplc="4A5E6A68" w:tentative="1">
      <w:start w:val="1"/>
      <w:numFmt w:val="bullet"/>
      <w:lvlText w:val=""/>
      <w:lvlJc w:val="left"/>
      <w:pPr>
        <w:tabs>
          <w:tab w:val="num" w:pos="3600"/>
        </w:tabs>
        <w:ind w:left="3600" w:hanging="360"/>
      </w:pPr>
      <w:rPr>
        <w:rFonts w:ascii="Times New Roman" w:hAnsi="Times New Roman" w:hint="default"/>
      </w:rPr>
    </w:lvl>
    <w:lvl w:ilvl="5" w:tplc="9C5056CE" w:tentative="1">
      <w:start w:val="1"/>
      <w:numFmt w:val="bullet"/>
      <w:lvlText w:val=""/>
      <w:lvlJc w:val="left"/>
      <w:pPr>
        <w:tabs>
          <w:tab w:val="num" w:pos="4320"/>
        </w:tabs>
        <w:ind w:left="4320" w:hanging="360"/>
      </w:pPr>
      <w:rPr>
        <w:rFonts w:ascii="Times New Roman" w:hAnsi="Times New Roman" w:hint="default"/>
      </w:rPr>
    </w:lvl>
    <w:lvl w:ilvl="6" w:tplc="8524497A" w:tentative="1">
      <w:start w:val="1"/>
      <w:numFmt w:val="bullet"/>
      <w:lvlText w:val=""/>
      <w:lvlJc w:val="left"/>
      <w:pPr>
        <w:tabs>
          <w:tab w:val="num" w:pos="5040"/>
        </w:tabs>
        <w:ind w:left="5040" w:hanging="360"/>
      </w:pPr>
      <w:rPr>
        <w:rFonts w:ascii="Times New Roman" w:hAnsi="Times New Roman" w:hint="default"/>
      </w:rPr>
    </w:lvl>
    <w:lvl w:ilvl="7" w:tplc="518822C8" w:tentative="1">
      <w:start w:val="1"/>
      <w:numFmt w:val="bullet"/>
      <w:lvlText w:val=""/>
      <w:lvlJc w:val="left"/>
      <w:pPr>
        <w:tabs>
          <w:tab w:val="num" w:pos="5760"/>
        </w:tabs>
        <w:ind w:left="5760" w:hanging="360"/>
      </w:pPr>
      <w:rPr>
        <w:rFonts w:ascii="Times New Roman" w:hAnsi="Times New Roman" w:hint="default"/>
      </w:rPr>
    </w:lvl>
    <w:lvl w:ilvl="8" w:tplc="D026BC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B70A1F"/>
    <w:multiLevelType w:val="hybridMultilevel"/>
    <w:tmpl w:val="E41E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14E1E"/>
    <w:multiLevelType w:val="hybridMultilevel"/>
    <w:tmpl w:val="47588A52"/>
    <w:lvl w:ilvl="0" w:tplc="CE169928">
      <w:start w:val="1"/>
      <w:numFmt w:val="bullet"/>
      <w:lvlText w:val=""/>
      <w:lvlJc w:val="left"/>
      <w:pPr>
        <w:tabs>
          <w:tab w:val="num" w:pos="720"/>
        </w:tabs>
        <w:ind w:left="720" w:hanging="360"/>
      </w:pPr>
      <w:rPr>
        <w:rFonts w:ascii="Times New Roman" w:hAnsi="Times New Roman" w:hint="default"/>
      </w:rPr>
    </w:lvl>
    <w:lvl w:ilvl="1" w:tplc="087028D8" w:tentative="1">
      <w:start w:val="1"/>
      <w:numFmt w:val="bullet"/>
      <w:lvlText w:val=""/>
      <w:lvlJc w:val="left"/>
      <w:pPr>
        <w:tabs>
          <w:tab w:val="num" w:pos="1440"/>
        </w:tabs>
        <w:ind w:left="1440" w:hanging="360"/>
      </w:pPr>
      <w:rPr>
        <w:rFonts w:ascii="Times New Roman" w:hAnsi="Times New Roman" w:hint="default"/>
      </w:rPr>
    </w:lvl>
    <w:lvl w:ilvl="2" w:tplc="2DE041B4" w:tentative="1">
      <w:start w:val="1"/>
      <w:numFmt w:val="bullet"/>
      <w:lvlText w:val=""/>
      <w:lvlJc w:val="left"/>
      <w:pPr>
        <w:tabs>
          <w:tab w:val="num" w:pos="2160"/>
        </w:tabs>
        <w:ind w:left="2160" w:hanging="360"/>
      </w:pPr>
      <w:rPr>
        <w:rFonts w:ascii="Times New Roman" w:hAnsi="Times New Roman" w:hint="default"/>
      </w:rPr>
    </w:lvl>
    <w:lvl w:ilvl="3" w:tplc="125CBA16" w:tentative="1">
      <w:start w:val="1"/>
      <w:numFmt w:val="bullet"/>
      <w:lvlText w:val=""/>
      <w:lvlJc w:val="left"/>
      <w:pPr>
        <w:tabs>
          <w:tab w:val="num" w:pos="2880"/>
        </w:tabs>
        <w:ind w:left="2880" w:hanging="360"/>
      </w:pPr>
      <w:rPr>
        <w:rFonts w:ascii="Times New Roman" w:hAnsi="Times New Roman" w:hint="default"/>
      </w:rPr>
    </w:lvl>
    <w:lvl w:ilvl="4" w:tplc="52F263A0" w:tentative="1">
      <w:start w:val="1"/>
      <w:numFmt w:val="bullet"/>
      <w:lvlText w:val=""/>
      <w:lvlJc w:val="left"/>
      <w:pPr>
        <w:tabs>
          <w:tab w:val="num" w:pos="3600"/>
        </w:tabs>
        <w:ind w:left="3600" w:hanging="360"/>
      </w:pPr>
      <w:rPr>
        <w:rFonts w:ascii="Times New Roman" w:hAnsi="Times New Roman" w:hint="default"/>
      </w:rPr>
    </w:lvl>
    <w:lvl w:ilvl="5" w:tplc="6BD8957E" w:tentative="1">
      <w:start w:val="1"/>
      <w:numFmt w:val="bullet"/>
      <w:lvlText w:val=""/>
      <w:lvlJc w:val="left"/>
      <w:pPr>
        <w:tabs>
          <w:tab w:val="num" w:pos="4320"/>
        </w:tabs>
        <w:ind w:left="4320" w:hanging="360"/>
      </w:pPr>
      <w:rPr>
        <w:rFonts w:ascii="Times New Roman" w:hAnsi="Times New Roman" w:hint="default"/>
      </w:rPr>
    </w:lvl>
    <w:lvl w:ilvl="6" w:tplc="76D8E194" w:tentative="1">
      <w:start w:val="1"/>
      <w:numFmt w:val="bullet"/>
      <w:lvlText w:val=""/>
      <w:lvlJc w:val="left"/>
      <w:pPr>
        <w:tabs>
          <w:tab w:val="num" w:pos="5040"/>
        </w:tabs>
        <w:ind w:left="5040" w:hanging="360"/>
      </w:pPr>
      <w:rPr>
        <w:rFonts w:ascii="Times New Roman" w:hAnsi="Times New Roman" w:hint="default"/>
      </w:rPr>
    </w:lvl>
    <w:lvl w:ilvl="7" w:tplc="9F1EDFF8" w:tentative="1">
      <w:start w:val="1"/>
      <w:numFmt w:val="bullet"/>
      <w:lvlText w:val=""/>
      <w:lvlJc w:val="left"/>
      <w:pPr>
        <w:tabs>
          <w:tab w:val="num" w:pos="5760"/>
        </w:tabs>
        <w:ind w:left="5760" w:hanging="360"/>
      </w:pPr>
      <w:rPr>
        <w:rFonts w:ascii="Times New Roman" w:hAnsi="Times New Roman" w:hint="default"/>
      </w:rPr>
    </w:lvl>
    <w:lvl w:ilvl="8" w:tplc="B4DE3D1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0D1470"/>
    <w:multiLevelType w:val="hybridMultilevel"/>
    <w:tmpl w:val="97DEBA24"/>
    <w:lvl w:ilvl="0" w:tplc="711008EE">
      <w:start w:val="1"/>
      <w:numFmt w:val="decimal"/>
      <w:lvlText w:val="%1."/>
      <w:lvlJc w:val="left"/>
      <w:pPr>
        <w:tabs>
          <w:tab w:val="num" w:pos="1080"/>
        </w:tabs>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A8504C"/>
    <w:multiLevelType w:val="hybridMultilevel"/>
    <w:tmpl w:val="61CC5F78"/>
    <w:lvl w:ilvl="0" w:tplc="072C6AF4">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D741C8"/>
    <w:multiLevelType w:val="hybridMultilevel"/>
    <w:tmpl w:val="A6A69FA6"/>
    <w:lvl w:ilvl="0" w:tplc="26DC3752">
      <w:start w:val="1"/>
      <w:numFmt w:val="bullet"/>
      <w:lvlText w:val=""/>
      <w:lvlJc w:val="left"/>
      <w:pPr>
        <w:tabs>
          <w:tab w:val="num" w:pos="720"/>
        </w:tabs>
        <w:ind w:left="720" w:hanging="360"/>
      </w:pPr>
      <w:rPr>
        <w:rFonts w:ascii="Times New Roman" w:hAnsi="Times New Roman" w:hint="default"/>
      </w:rPr>
    </w:lvl>
    <w:lvl w:ilvl="1" w:tplc="C8784806" w:tentative="1">
      <w:start w:val="1"/>
      <w:numFmt w:val="bullet"/>
      <w:lvlText w:val=""/>
      <w:lvlJc w:val="left"/>
      <w:pPr>
        <w:tabs>
          <w:tab w:val="num" w:pos="1440"/>
        </w:tabs>
        <w:ind w:left="1440" w:hanging="360"/>
      </w:pPr>
      <w:rPr>
        <w:rFonts w:ascii="Times New Roman" w:hAnsi="Times New Roman" w:hint="default"/>
      </w:rPr>
    </w:lvl>
    <w:lvl w:ilvl="2" w:tplc="90CC65BE" w:tentative="1">
      <w:start w:val="1"/>
      <w:numFmt w:val="bullet"/>
      <w:lvlText w:val=""/>
      <w:lvlJc w:val="left"/>
      <w:pPr>
        <w:tabs>
          <w:tab w:val="num" w:pos="2160"/>
        </w:tabs>
        <w:ind w:left="2160" w:hanging="360"/>
      </w:pPr>
      <w:rPr>
        <w:rFonts w:ascii="Times New Roman" w:hAnsi="Times New Roman" w:hint="default"/>
      </w:rPr>
    </w:lvl>
    <w:lvl w:ilvl="3" w:tplc="BDC24644" w:tentative="1">
      <w:start w:val="1"/>
      <w:numFmt w:val="bullet"/>
      <w:lvlText w:val=""/>
      <w:lvlJc w:val="left"/>
      <w:pPr>
        <w:tabs>
          <w:tab w:val="num" w:pos="2880"/>
        </w:tabs>
        <w:ind w:left="2880" w:hanging="360"/>
      </w:pPr>
      <w:rPr>
        <w:rFonts w:ascii="Times New Roman" w:hAnsi="Times New Roman" w:hint="default"/>
      </w:rPr>
    </w:lvl>
    <w:lvl w:ilvl="4" w:tplc="2D522256" w:tentative="1">
      <w:start w:val="1"/>
      <w:numFmt w:val="bullet"/>
      <w:lvlText w:val=""/>
      <w:lvlJc w:val="left"/>
      <w:pPr>
        <w:tabs>
          <w:tab w:val="num" w:pos="3600"/>
        </w:tabs>
        <w:ind w:left="3600" w:hanging="360"/>
      </w:pPr>
      <w:rPr>
        <w:rFonts w:ascii="Times New Roman" w:hAnsi="Times New Roman" w:hint="default"/>
      </w:rPr>
    </w:lvl>
    <w:lvl w:ilvl="5" w:tplc="A7CA848A" w:tentative="1">
      <w:start w:val="1"/>
      <w:numFmt w:val="bullet"/>
      <w:lvlText w:val=""/>
      <w:lvlJc w:val="left"/>
      <w:pPr>
        <w:tabs>
          <w:tab w:val="num" w:pos="4320"/>
        </w:tabs>
        <w:ind w:left="4320" w:hanging="360"/>
      </w:pPr>
      <w:rPr>
        <w:rFonts w:ascii="Times New Roman" w:hAnsi="Times New Roman" w:hint="default"/>
      </w:rPr>
    </w:lvl>
    <w:lvl w:ilvl="6" w:tplc="1C8C7EFA" w:tentative="1">
      <w:start w:val="1"/>
      <w:numFmt w:val="bullet"/>
      <w:lvlText w:val=""/>
      <w:lvlJc w:val="left"/>
      <w:pPr>
        <w:tabs>
          <w:tab w:val="num" w:pos="5040"/>
        </w:tabs>
        <w:ind w:left="5040" w:hanging="360"/>
      </w:pPr>
      <w:rPr>
        <w:rFonts w:ascii="Times New Roman" w:hAnsi="Times New Roman" w:hint="default"/>
      </w:rPr>
    </w:lvl>
    <w:lvl w:ilvl="7" w:tplc="E592B576" w:tentative="1">
      <w:start w:val="1"/>
      <w:numFmt w:val="bullet"/>
      <w:lvlText w:val=""/>
      <w:lvlJc w:val="left"/>
      <w:pPr>
        <w:tabs>
          <w:tab w:val="num" w:pos="5760"/>
        </w:tabs>
        <w:ind w:left="5760" w:hanging="360"/>
      </w:pPr>
      <w:rPr>
        <w:rFonts w:ascii="Times New Roman" w:hAnsi="Times New Roman" w:hint="default"/>
      </w:rPr>
    </w:lvl>
    <w:lvl w:ilvl="8" w:tplc="264234C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D60C0C"/>
    <w:multiLevelType w:val="hybridMultilevel"/>
    <w:tmpl w:val="C0DC5480"/>
    <w:lvl w:ilvl="0" w:tplc="4984D3C4">
      <w:start w:val="1"/>
      <w:numFmt w:val="bullet"/>
      <w:lvlText w:val=""/>
      <w:lvlJc w:val="left"/>
      <w:pPr>
        <w:tabs>
          <w:tab w:val="num" w:pos="720"/>
        </w:tabs>
        <w:ind w:left="720" w:hanging="360"/>
      </w:pPr>
      <w:rPr>
        <w:rFonts w:ascii="Times New Roman" w:hAnsi="Times New Roman" w:hint="default"/>
      </w:rPr>
    </w:lvl>
    <w:lvl w:ilvl="1" w:tplc="85349C0A" w:tentative="1">
      <w:start w:val="1"/>
      <w:numFmt w:val="bullet"/>
      <w:lvlText w:val=""/>
      <w:lvlJc w:val="left"/>
      <w:pPr>
        <w:tabs>
          <w:tab w:val="num" w:pos="1440"/>
        </w:tabs>
        <w:ind w:left="1440" w:hanging="360"/>
      </w:pPr>
      <w:rPr>
        <w:rFonts w:ascii="Times New Roman" w:hAnsi="Times New Roman" w:hint="default"/>
      </w:rPr>
    </w:lvl>
    <w:lvl w:ilvl="2" w:tplc="D9644F58" w:tentative="1">
      <w:start w:val="1"/>
      <w:numFmt w:val="bullet"/>
      <w:lvlText w:val=""/>
      <w:lvlJc w:val="left"/>
      <w:pPr>
        <w:tabs>
          <w:tab w:val="num" w:pos="2160"/>
        </w:tabs>
        <w:ind w:left="2160" w:hanging="360"/>
      </w:pPr>
      <w:rPr>
        <w:rFonts w:ascii="Times New Roman" w:hAnsi="Times New Roman" w:hint="default"/>
      </w:rPr>
    </w:lvl>
    <w:lvl w:ilvl="3" w:tplc="7AF0E8BE" w:tentative="1">
      <w:start w:val="1"/>
      <w:numFmt w:val="bullet"/>
      <w:lvlText w:val=""/>
      <w:lvlJc w:val="left"/>
      <w:pPr>
        <w:tabs>
          <w:tab w:val="num" w:pos="2880"/>
        </w:tabs>
        <w:ind w:left="2880" w:hanging="360"/>
      </w:pPr>
      <w:rPr>
        <w:rFonts w:ascii="Times New Roman" w:hAnsi="Times New Roman" w:hint="default"/>
      </w:rPr>
    </w:lvl>
    <w:lvl w:ilvl="4" w:tplc="3FCCC774" w:tentative="1">
      <w:start w:val="1"/>
      <w:numFmt w:val="bullet"/>
      <w:lvlText w:val=""/>
      <w:lvlJc w:val="left"/>
      <w:pPr>
        <w:tabs>
          <w:tab w:val="num" w:pos="3600"/>
        </w:tabs>
        <w:ind w:left="3600" w:hanging="360"/>
      </w:pPr>
      <w:rPr>
        <w:rFonts w:ascii="Times New Roman" w:hAnsi="Times New Roman" w:hint="default"/>
      </w:rPr>
    </w:lvl>
    <w:lvl w:ilvl="5" w:tplc="6AFA5BE6" w:tentative="1">
      <w:start w:val="1"/>
      <w:numFmt w:val="bullet"/>
      <w:lvlText w:val=""/>
      <w:lvlJc w:val="left"/>
      <w:pPr>
        <w:tabs>
          <w:tab w:val="num" w:pos="4320"/>
        </w:tabs>
        <w:ind w:left="4320" w:hanging="360"/>
      </w:pPr>
      <w:rPr>
        <w:rFonts w:ascii="Times New Roman" w:hAnsi="Times New Roman" w:hint="default"/>
      </w:rPr>
    </w:lvl>
    <w:lvl w:ilvl="6" w:tplc="1F1CFF1E" w:tentative="1">
      <w:start w:val="1"/>
      <w:numFmt w:val="bullet"/>
      <w:lvlText w:val=""/>
      <w:lvlJc w:val="left"/>
      <w:pPr>
        <w:tabs>
          <w:tab w:val="num" w:pos="5040"/>
        </w:tabs>
        <w:ind w:left="5040" w:hanging="360"/>
      </w:pPr>
      <w:rPr>
        <w:rFonts w:ascii="Times New Roman" w:hAnsi="Times New Roman" w:hint="default"/>
      </w:rPr>
    </w:lvl>
    <w:lvl w:ilvl="7" w:tplc="D368E280" w:tentative="1">
      <w:start w:val="1"/>
      <w:numFmt w:val="bullet"/>
      <w:lvlText w:val=""/>
      <w:lvlJc w:val="left"/>
      <w:pPr>
        <w:tabs>
          <w:tab w:val="num" w:pos="5760"/>
        </w:tabs>
        <w:ind w:left="5760" w:hanging="360"/>
      </w:pPr>
      <w:rPr>
        <w:rFonts w:ascii="Times New Roman" w:hAnsi="Times New Roman" w:hint="default"/>
      </w:rPr>
    </w:lvl>
    <w:lvl w:ilvl="8" w:tplc="C410303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4D01DE"/>
    <w:multiLevelType w:val="hybridMultilevel"/>
    <w:tmpl w:val="588C490C"/>
    <w:lvl w:ilvl="0" w:tplc="711008EE">
      <w:start w:val="1"/>
      <w:numFmt w:val="decimal"/>
      <w:lvlText w:val="%1."/>
      <w:lvlJc w:val="left"/>
      <w:pPr>
        <w:tabs>
          <w:tab w:val="num" w:pos="720"/>
        </w:tabs>
        <w:ind w:left="720" w:hanging="360"/>
      </w:pPr>
    </w:lvl>
    <w:lvl w:ilvl="1" w:tplc="144AD816" w:tentative="1">
      <w:start w:val="1"/>
      <w:numFmt w:val="decimal"/>
      <w:lvlText w:val="%2."/>
      <w:lvlJc w:val="left"/>
      <w:pPr>
        <w:tabs>
          <w:tab w:val="num" w:pos="1440"/>
        </w:tabs>
        <w:ind w:left="1440" w:hanging="360"/>
      </w:pPr>
    </w:lvl>
    <w:lvl w:ilvl="2" w:tplc="4BDA5916" w:tentative="1">
      <w:start w:val="1"/>
      <w:numFmt w:val="decimal"/>
      <w:lvlText w:val="%3."/>
      <w:lvlJc w:val="left"/>
      <w:pPr>
        <w:tabs>
          <w:tab w:val="num" w:pos="2160"/>
        </w:tabs>
        <w:ind w:left="2160" w:hanging="360"/>
      </w:pPr>
    </w:lvl>
    <w:lvl w:ilvl="3" w:tplc="0A72FCAC" w:tentative="1">
      <w:start w:val="1"/>
      <w:numFmt w:val="decimal"/>
      <w:lvlText w:val="%4."/>
      <w:lvlJc w:val="left"/>
      <w:pPr>
        <w:tabs>
          <w:tab w:val="num" w:pos="2880"/>
        </w:tabs>
        <w:ind w:left="2880" w:hanging="360"/>
      </w:pPr>
    </w:lvl>
    <w:lvl w:ilvl="4" w:tplc="1C9E3DAC" w:tentative="1">
      <w:start w:val="1"/>
      <w:numFmt w:val="decimal"/>
      <w:lvlText w:val="%5."/>
      <w:lvlJc w:val="left"/>
      <w:pPr>
        <w:tabs>
          <w:tab w:val="num" w:pos="3600"/>
        </w:tabs>
        <w:ind w:left="3600" w:hanging="360"/>
      </w:pPr>
    </w:lvl>
    <w:lvl w:ilvl="5" w:tplc="622E0A88" w:tentative="1">
      <w:start w:val="1"/>
      <w:numFmt w:val="decimal"/>
      <w:lvlText w:val="%6."/>
      <w:lvlJc w:val="left"/>
      <w:pPr>
        <w:tabs>
          <w:tab w:val="num" w:pos="4320"/>
        </w:tabs>
        <w:ind w:left="4320" w:hanging="360"/>
      </w:pPr>
    </w:lvl>
    <w:lvl w:ilvl="6" w:tplc="8572C57A" w:tentative="1">
      <w:start w:val="1"/>
      <w:numFmt w:val="decimal"/>
      <w:lvlText w:val="%7."/>
      <w:lvlJc w:val="left"/>
      <w:pPr>
        <w:tabs>
          <w:tab w:val="num" w:pos="5040"/>
        </w:tabs>
        <w:ind w:left="5040" w:hanging="360"/>
      </w:pPr>
    </w:lvl>
    <w:lvl w:ilvl="7" w:tplc="53D8EFBE" w:tentative="1">
      <w:start w:val="1"/>
      <w:numFmt w:val="decimal"/>
      <w:lvlText w:val="%8."/>
      <w:lvlJc w:val="left"/>
      <w:pPr>
        <w:tabs>
          <w:tab w:val="num" w:pos="5760"/>
        </w:tabs>
        <w:ind w:left="5760" w:hanging="360"/>
      </w:pPr>
    </w:lvl>
    <w:lvl w:ilvl="8" w:tplc="0C00970C" w:tentative="1">
      <w:start w:val="1"/>
      <w:numFmt w:val="decimal"/>
      <w:lvlText w:val="%9."/>
      <w:lvlJc w:val="left"/>
      <w:pPr>
        <w:tabs>
          <w:tab w:val="num" w:pos="6480"/>
        </w:tabs>
        <w:ind w:left="6480" w:hanging="360"/>
      </w:pPr>
    </w:lvl>
  </w:abstractNum>
  <w:abstractNum w:abstractNumId="11">
    <w:nsid w:val="48912C71"/>
    <w:multiLevelType w:val="hybridMultilevel"/>
    <w:tmpl w:val="58484C86"/>
    <w:lvl w:ilvl="0" w:tplc="0B366640">
      <w:start w:val="1"/>
      <w:numFmt w:val="bullet"/>
      <w:lvlText w:val=""/>
      <w:lvlJc w:val="left"/>
      <w:pPr>
        <w:tabs>
          <w:tab w:val="num" w:pos="720"/>
        </w:tabs>
        <w:ind w:left="720" w:hanging="360"/>
      </w:pPr>
      <w:rPr>
        <w:rFonts w:ascii="Times New Roman" w:hAnsi="Times New Roman" w:hint="default"/>
      </w:rPr>
    </w:lvl>
    <w:lvl w:ilvl="1" w:tplc="25F2FEBC" w:tentative="1">
      <w:start w:val="1"/>
      <w:numFmt w:val="bullet"/>
      <w:lvlText w:val=""/>
      <w:lvlJc w:val="left"/>
      <w:pPr>
        <w:tabs>
          <w:tab w:val="num" w:pos="1440"/>
        </w:tabs>
        <w:ind w:left="1440" w:hanging="360"/>
      </w:pPr>
      <w:rPr>
        <w:rFonts w:ascii="Times New Roman" w:hAnsi="Times New Roman" w:hint="default"/>
      </w:rPr>
    </w:lvl>
    <w:lvl w:ilvl="2" w:tplc="1130B878" w:tentative="1">
      <w:start w:val="1"/>
      <w:numFmt w:val="bullet"/>
      <w:lvlText w:val=""/>
      <w:lvlJc w:val="left"/>
      <w:pPr>
        <w:tabs>
          <w:tab w:val="num" w:pos="2160"/>
        </w:tabs>
        <w:ind w:left="2160" w:hanging="360"/>
      </w:pPr>
      <w:rPr>
        <w:rFonts w:ascii="Times New Roman" w:hAnsi="Times New Roman" w:hint="default"/>
      </w:rPr>
    </w:lvl>
    <w:lvl w:ilvl="3" w:tplc="4582F554" w:tentative="1">
      <w:start w:val="1"/>
      <w:numFmt w:val="bullet"/>
      <w:lvlText w:val=""/>
      <w:lvlJc w:val="left"/>
      <w:pPr>
        <w:tabs>
          <w:tab w:val="num" w:pos="2880"/>
        </w:tabs>
        <w:ind w:left="2880" w:hanging="360"/>
      </w:pPr>
      <w:rPr>
        <w:rFonts w:ascii="Times New Roman" w:hAnsi="Times New Roman" w:hint="default"/>
      </w:rPr>
    </w:lvl>
    <w:lvl w:ilvl="4" w:tplc="2392EB6E" w:tentative="1">
      <w:start w:val="1"/>
      <w:numFmt w:val="bullet"/>
      <w:lvlText w:val=""/>
      <w:lvlJc w:val="left"/>
      <w:pPr>
        <w:tabs>
          <w:tab w:val="num" w:pos="3600"/>
        </w:tabs>
        <w:ind w:left="3600" w:hanging="360"/>
      </w:pPr>
      <w:rPr>
        <w:rFonts w:ascii="Times New Roman" w:hAnsi="Times New Roman" w:hint="default"/>
      </w:rPr>
    </w:lvl>
    <w:lvl w:ilvl="5" w:tplc="6B82F5B8" w:tentative="1">
      <w:start w:val="1"/>
      <w:numFmt w:val="bullet"/>
      <w:lvlText w:val=""/>
      <w:lvlJc w:val="left"/>
      <w:pPr>
        <w:tabs>
          <w:tab w:val="num" w:pos="4320"/>
        </w:tabs>
        <w:ind w:left="4320" w:hanging="360"/>
      </w:pPr>
      <w:rPr>
        <w:rFonts w:ascii="Times New Roman" w:hAnsi="Times New Roman" w:hint="default"/>
      </w:rPr>
    </w:lvl>
    <w:lvl w:ilvl="6" w:tplc="45705258" w:tentative="1">
      <w:start w:val="1"/>
      <w:numFmt w:val="bullet"/>
      <w:lvlText w:val=""/>
      <w:lvlJc w:val="left"/>
      <w:pPr>
        <w:tabs>
          <w:tab w:val="num" w:pos="5040"/>
        </w:tabs>
        <w:ind w:left="5040" w:hanging="360"/>
      </w:pPr>
      <w:rPr>
        <w:rFonts w:ascii="Times New Roman" w:hAnsi="Times New Roman" w:hint="default"/>
      </w:rPr>
    </w:lvl>
    <w:lvl w:ilvl="7" w:tplc="77AA2442" w:tentative="1">
      <w:start w:val="1"/>
      <w:numFmt w:val="bullet"/>
      <w:lvlText w:val=""/>
      <w:lvlJc w:val="left"/>
      <w:pPr>
        <w:tabs>
          <w:tab w:val="num" w:pos="5760"/>
        </w:tabs>
        <w:ind w:left="5760" w:hanging="360"/>
      </w:pPr>
      <w:rPr>
        <w:rFonts w:ascii="Times New Roman" w:hAnsi="Times New Roman" w:hint="default"/>
      </w:rPr>
    </w:lvl>
    <w:lvl w:ilvl="8" w:tplc="4EB87E2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C080614"/>
    <w:multiLevelType w:val="hybridMultilevel"/>
    <w:tmpl w:val="D4986C3C"/>
    <w:lvl w:ilvl="0" w:tplc="C8142120">
      <w:start w:val="1"/>
      <w:numFmt w:val="bullet"/>
      <w:lvlText w:val=""/>
      <w:lvlJc w:val="left"/>
      <w:pPr>
        <w:tabs>
          <w:tab w:val="num" w:pos="720"/>
        </w:tabs>
        <w:ind w:left="720" w:hanging="360"/>
      </w:pPr>
      <w:rPr>
        <w:rFonts w:ascii="Times New Roman" w:hAnsi="Times New Roman" w:hint="default"/>
      </w:rPr>
    </w:lvl>
    <w:lvl w:ilvl="1" w:tplc="441C5566" w:tentative="1">
      <w:start w:val="1"/>
      <w:numFmt w:val="bullet"/>
      <w:lvlText w:val=""/>
      <w:lvlJc w:val="left"/>
      <w:pPr>
        <w:tabs>
          <w:tab w:val="num" w:pos="1440"/>
        </w:tabs>
        <w:ind w:left="1440" w:hanging="360"/>
      </w:pPr>
      <w:rPr>
        <w:rFonts w:ascii="Times New Roman" w:hAnsi="Times New Roman" w:hint="default"/>
      </w:rPr>
    </w:lvl>
    <w:lvl w:ilvl="2" w:tplc="9120FE00" w:tentative="1">
      <w:start w:val="1"/>
      <w:numFmt w:val="bullet"/>
      <w:lvlText w:val=""/>
      <w:lvlJc w:val="left"/>
      <w:pPr>
        <w:tabs>
          <w:tab w:val="num" w:pos="2160"/>
        </w:tabs>
        <w:ind w:left="2160" w:hanging="360"/>
      </w:pPr>
      <w:rPr>
        <w:rFonts w:ascii="Times New Roman" w:hAnsi="Times New Roman" w:hint="default"/>
      </w:rPr>
    </w:lvl>
    <w:lvl w:ilvl="3" w:tplc="0F14C5AC" w:tentative="1">
      <w:start w:val="1"/>
      <w:numFmt w:val="bullet"/>
      <w:lvlText w:val=""/>
      <w:lvlJc w:val="left"/>
      <w:pPr>
        <w:tabs>
          <w:tab w:val="num" w:pos="2880"/>
        </w:tabs>
        <w:ind w:left="2880" w:hanging="360"/>
      </w:pPr>
      <w:rPr>
        <w:rFonts w:ascii="Times New Roman" w:hAnsi="Times New Roman" w:hint="default"/>
      </w:rPr>
    </w:lvl>
    <w:lvl w:ilvl="4" w:tplc="E8000D98" w:tentative="1">
      <w:start w:val="1"/>
      <w:numFmt w:val="bullet"/>
      <w:lvlText w:val=""/>
      <w:lvlJc w:val="left"/>
      <w:pPr>
        <w:tabs>
          <w:tab w:val="num" w:pos="3600"/>
        </w:tabs>
        <w:ind w:left="3600" w:hanging="360"/>
      </w:pPr>
      <w:rPr>
        <w:rFonts w:ascii="Times New Roman" w:hAnsi="Times New Roman" w:hint="default"/>
      </w:rPr>
    </w:lvl>
    <w:lvl w:ilvl="5" w:tplc="E1BEE184" w:tentative="1">
      <w:start w:val="1"/>
      <w:numFmt w:val="bullet"/>
      <w:lvlText w:val=""/>
      <w:lvlJc w:val="left"/>
      <w:pPr>
        <w:tabs>
          <w:tab w:val="num" w:pos="4320"/>
        </w:tabs>
        <w:ind w:left="4320" w:hanging="360"/>
      </w:pPr>
      <w:rPr>
        <w:rFonts w:ascii="Times New Roman" w:hAnsi="Times New Roman" w:hint="default"/>
      </w:rPr>
    </w:lvl>
    <w:lvl w:ilvl="6" w:tplc="38E03A78" w:tentative="1">
      <w:start w:val="1"/>
      <w:numFmt w:val="bullet"/>
      <w:lvlText w:val=""/>
      <w:lvlJc w:val="left"/>
      <w:pPr>
        <w:tabs>
          <w:tab w:val="num" w:pos="5040"/>
        </w:tabs>
        <w:ind w:left="5040" w:hanging="360"/>
      </w:pPr>
      <w:rPr>
        <w:rFonts w:ascii="Times New Roman" w:hAnsi="Times New Roman" w:hint="default"/>
      </w:rPr>
    </w:lvl>
    <w:lvl w:ilvl="7" w:tplc="5EA6718A" w:tentative="1">
      <w:start w:val="1"/>
      <w:numFmt w:val="bullet"/>
      <w:lvlText w:val=""/>
      <w:lvlJc w:val="left"/>
      <w:pPr>
        <w:tabs>
          <w:tab w:val="num" w:pos="5760"/>
        </w:tabs>
        <w:ind w:left="5760" w:hanging="360"/>
      </w:pPr>
      <w:rPr>
        <w:rFonts w:ascii="Times New Roman" w:hAnsi="Times New Roman" w:hint="default"/>
      </w:rPr>
    </w:lvl>
    <w:lvl w:ilvl="8" w:tplc="5978AEE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DAB5113"/>
    <w:multiLevelType w:val="hybridMultilevel"/>
    <w:tmpl w:val="FD7871A8"/>
    <w:lvl w:ilvl="0" w:tplc="ACFCE424">
      <w:start w:val="1"/>
      <w:numFmt w:val="bullet"/>
      <w:lvlText w:val=""/>
      <w:lvlJc w:val="left"/>
      <w:pPr>
        <w:tabs>
          <w:tab w:val="num" w:pos="720"/>
        </w:tabs>
        <w:ind w:left="720" w:hanging="360"/>
      </w:pPr>
      <w:rPr>
        <w:rFonts w:ascii="Times New Roman" w:hAnsi="Times New Roman" w:hint="default"/>
      </w:rPr>
    </w:lvl>
    <w:lvl w:ilvl="1" w:tplc="C38A21E8" w:tentative="1">
      <w:start w:val="1"/>
      <w:numFmt w:val="bullet"/>
      <w:lvlText w:val=""/>
      <w:lvlJc w:val="left"/>
      <w:pPr>
        <w:tabs>
          <w:tab w:val="num" w:pos="1440"/>
        </w:tabs>
        <w:ind w:left="1440" w:hanging="360"/>
      </w:pPr>
      <w:rPr>
        <w:rFonts w:ascii="Times New Roman" w:hAnsi="Times New Roman" w:hint="default"/>
      </w:rPr>
    </w:lvl>
    <w:lvl w:ilvl="2" w:tplc="1E341D64" w:tentative="1">
      <w:start w:val="1"/>
      <w:numFmt w:val="bullet"/>
      <w:lvlText w:val=""/>
      <w:lvlJc w:val="left"/>
      <w:pPr>
        <w:tabs>
          <w:tab w:val="num" w:pos="2160"/>
        </w:tabs>
        <w:ind w:left="2160" w:hanging="360"/>
      </w:pPr>
      <w:rPr>
        <w:rFonts w:ascii="Times New Roman" w:hAnsi="Times New Roman" w:hint="default"/>
      </w:rPr>
    </w:lvl>
    <w:lvl w:ilvl="3" w:tplc="E51CFE84" w:tentative="1">
      <w:start w:val="1"/>
      <w:numFmt w:val="bullet"/>
      <w:lvlText w:val=""/>
      <w:lvlJc w:val="left"/>
      <w:pPr>
        <w:tabs>
          <w:tab w:val="num" w:pos="2880"/>
        </w:tabs>
        <w:ind w:left="2880" w:hanging="360"/>
      </w:pPr>
      <w:rPr>
        <w:rFonts w:ascii="Times New Roman" w:hAnsi="Times New Roman" w:hint="default"/>
      </w:rPr>
    </w:lvl>
    <w:lvl w:ilvl="4" w:tplc="B910353A" w:tentative="1">
      <w:start w:val="1"/>
      <w:numFmt w:val="bullet"/>
      <w:lvlText w:val=""/>
      <w:lvlJc w:val="left"/>
      <w:pPr>
        <w:tabs>
          <w:tab w:val="num" w:pos="3600"/>
        </w:tabs>
        <w:ind w:left="3600" w:hanging="360"/>
      </w:pPr>
      <w:rPr>
        <w:rFonts w:ascii="Times New Roman" w:hAnsi="Times New Roman" w:hint="default"/>
      </w:rPr>
    </w:lvl>
    <w:lvl w:ilvl="5" w:tplc="7E727C50" w:tentative="1">
      <w:start w:val="1"/>
      <w:numFmt w:val="bullet"/>
      <w:lvlText w:val=""/>
      <w:lvlJc w:val="left"/>
      <w:pPr>
        <w:tabs>
          <w:tab w:val="num" w:pos="4320"/>
        </w:tabs>
        <w:ind w:left="4320" w:hanging="360"/>
      </w:pPr>
      <w:rPr>
        <w:rFonts w:ascii="Times New Roman" w:hAnsi="Times New Roman" w:hint="default"/>
      </w:rPr>
    </w:lvl>
    <w:lvl w:ilvl="6" w:tplc="98D83ED4" w:tentative="1">
      <w:start w:val="1"/>
      <w:numFmt w:val="bullet"/>
      <w:lvlText w:val=""/>
      <w:lvlJc w:val="left"/>
      <w:pPr>
        <w:tabs>
          <w:tab w:val="num" w:pos="5040"/>
        </w:tabs>
        <w:ind w:left="5040" w:hanging="360"/>
      </w:pPr>
      <w:rPr>
        <w:rFonts w:ascii="Times New Roman" w:hAnsi="Times New Roman" w:hint="default"/>
      </w:rPr>
    </w:lvl>
    <w:lvl w:ilvl="7" w:tplc="DE7E4A52" w:tentative="1">
      <w:start w:val="1"/>
      <w:numFmt w:val="bullet"/>
      <w:lvlText w:val=""/>
      <w:lvlJc w:val="left"/>
      <w:pPr>
        <w:tabs>
          <w:tab w:val="num" w:pos="5760"/>
        </w:tabs>
        <w:ind w:left="5760" w:hanging="360"/>
      </w:pPr>
      <w:rPr>
        <w:rFonts w:ascii="Times New Roman" w:hAnsi="Times New Roman" w:hint="default"/>
      </w:rPr>
    </w:lvl>
    <w:lvl w:ilvl="8" w:tplc="AD40159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DB30D60"/>
    <w:multiLevelType w:val="hybridMultilevel"/>
    <w:tmpl w:val="A2AE8474"/>
    <w:lvl w:ilvl="0" w:tplc="0B36664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7243F9"/>
    <w:multiLevelType w:val="hybridMultilevel"/>
    <w:tmpl w:val="C046D622"/>
    <w:lvl w:ilvl="0" w:tplc="56E2A0F4">
      <w:start w:val="1"/>
      <w:numFmt w:val="bullet"/>
      <w:lvlText w:val=""/>
      <w:lvlJc w:val="left"/>
      <w:pPr>
        <w:tabs>
          <w:tab w:val="num" w:pos="720"/>
        </w:tabs>
        <w:ind w:left="720" w:hanging="360"/>
      </w:pPr>
      <w:rPr>
        <w:rFonts w:ascii="Times New Roman" w:hAnsi="Times New Roman" w:hint="default"/>
      </w:rPr>
    </w:lvl>
    <w:lvl w:ilvl="1" w:tplc="4942E158" w:tentative="1">
      <w:start w:val="1"/>
      <w:numFmt w:val="bullet"/>
      <w:lvlText w:val=""/>
      <w:lvlJc w:val="left"/>
      <w:pPr>
        <w:tabs>
          <w:tab w:val="num" w:pos="1440"/>
        </w:tabs>
        <w:ind w:left="1440" w:hanging="360"/>
      </w:pPr>
      <w:rPr>
        <w:rFonts w:ascii="Times New Roman" w:hAnsi="Times New Roman" w:hint="default"/>
      </w:rPr>
    </w:lvl>
    <w:lvl w:ilvl="2" w:tplc="9202FDF8" w:tentative="1">
      <w:start w:val="1"/>
      <w:numFmt w:val="bullet"/>
      <w:lvlText w:val=""/>
      <w:lvlJc w:val="left"/>
      <w:pPr>
        <w:tabs>
          <w:tab w:val="num" w:pos="2160"/>
        </w:tabs>
        <w:ind w:left="2160" w:hanging="360"/>
      </w:pPr>
      <w:rPr>
        <w:rFonts w:ascii="Times New Roman" w:hAnsi="Times New Roman" w:hint="default"/>
      </w:rPr>
    </w:lvl>
    <w:lvl w:ilvl="3" w:tplc="D3FAD0B6" w:tentative="1">
      <w:start w:val="1"/>
      <w:numFmt w:val="bullet"/>
      <w:lvlText w:val=""/>
      <w:lvlJc w:val="left"/>
      <w:pPr>
        <w:tabs>
          <w:tab w:val="num" w:pos="2880"/>
        </w:tabs>
        <w:ind w:left="2880" w:hanging="360"/>
      </w:pPr>
      <w:rPr>
        <w:rFonts w:ascii="Times New Roman" w:hAnsi="Times New Roman" w:hint="default"/>
      </w:rPr>
    </w:lvl>
    <w:lvl w:ilvl="4" w:tplc="4D76F6AA" w:tentative="1">
      <w:start w:val="1"/>
      <w:numFmt w:val="bullet"/>
      <w:lvlText w:val=""/>
      <w:lvlJc w:val="left"/>
      <w:pPr>
        <w:tabs>
          <w:tab w:val="num" w:pos="3600"/>
        </w:tabs>
        <w:ind w:left="3600" w:hanging="360"/>
      </w:pPr>
      <w:rPr>
        <w:rFonts w:ascii="Times New Roman" w:hAnsi="Times New Roman" w:hint="default"/>
      </w:rPr>
    </w:lvl>
    <w:lvl w:ilvl="5" w:tplc="78E8BF26" w:tentative="1">
      <w:start w:val="1"/>
      <w:numFmt w:val="bullet"/>
      <w:lvlText w:val=""/>
      <w:lvlJc w:val="left"/>
      <w:pPr>
        <w:tabs>
          <w:tab w:val="num" w:pos="4320"/>
        </w:tabs>
        <w:ind w:left="4320" w:hanging="360"/>
      </w:pPr>
      <w:rPr>
        <w:rFonts w:ascii="Times New Roman" w:hAnsi="Times New Roman" w:hint="default"/>
      </w:rPr>
    </w:lvl>
    <w:lvl w:ilvl="6" w:tplc="8F6814B4" w:tentative="1">
      <w:start w:val="1"/>
      <w:numFmt w:val="bullet"/>
      <w:lvlText w:val=""/>
      <w:lvlJc w:val="left"/>
      <w:pPr>
        <w:tabs>
          <w:tab w:val="num" w:pos="5040"/>
        </w:tabs>
        <w:ind w:left="5040" w:hanging="360"/>
      </w:pPr>
      <w:rPr>
        <w:rFonts w:ascii="Times New Roman" w:hAnsi="Times New Roman" w:hint="default"/>
      </w:rPr>
    </w:lvl>
    <w:lvl w:ilvl="7" w:tplc="AF5A8F44" w:tentative="1">
      <w:start w:val="1"/>
      <w:numFmt w:val="bullet"/>
      <w:lvlText w:val=""/>
      <w:lvlJc w:val="left"/>
      <w:pPr>
        <w:tabs>
          <w:tab w:val="num" w:pos="5760"/>
        </w:tabs>
        <w:ind w:left="5760" w:hanging="360"/>
      </w:pPr>
      <w:rPr>
        <w:rFonts w:ascii="Times New Roman" w:hAnsi="Times New Roman" w:hint="default"/>
      </w:rPr>
    </w:lvl>
    <w:lvl w:ilvl="8" w:tplc="940656A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8D87AD5"/>
    <w:multiLevelType w:val="hybridMultilevel"/>
    <w:tmpl w:val="15222388"/>
    <w:lvl w:ilvl="0" w:tplc="78107C46">
      <w:start w:val="1"/>
      <w:numFmt w:val="bullet"/>
      <w:lvlText w:val=""/>
      <w:lvlJc w:val="left"/>
      <w:pPr>
        <w:tabs>
          <w:tab w:val="num" w:pos="720"/>
        </w:tabs>
        <w:ind w:left="720" w:hanging="360"/>
      </w:pPr>
      <w:rPr>
        <w:rFonts w:ascii="Times New Roman" w:hAnsi="Times New Roman" w:hint="default"/>
      </w:rPr>
    </w:lvl>
    <w:lvl w:ilvl="1" w:tplc="FC340626" w:tentative="1">
      <w:start w:val="1"/>
      <w:numFmt w:val="bullet"/>
      <w:lvlText w:val=""/>
      <w:lvlJc w:val="left"/>
      <w:pPr>
        <w:tabs>
          <w:tab w:val="num" w:pos="1440"/>
        </w:tabs>
        <w:ind w:left="1440" w:hanging="360"/>
      </w:pPr>
      <w:rPr>
        <w:rFonts w:ascii="Times New Roman" w:hAnsi="Times New Roman" w:hint="default"/>
      </w:rPr>
    </w:lvl>
    <w:lvl w:ilvl="2" w:tplc="5D76D5B6" w:tentative="1">
      <w:start w:val="1"/>
      <w:numFmt w:val="bullet"/>
      <w:lvlText w:val=""/>
      <w:lvlJc w:val="left"/>
      <w:pPr>
        <w:tabs>
          <w:tab w:val="num" w:pos="2160"/>
        </w:tabs>
        <w:ind w:left="2160" w:hanging="360"/>
      </w:pPr>
      <w:rPr>
        <w:rFonts w:ascii="Times New Roman" w:hAnsi="Times New Roman" w:hint="default"/>
      </w:rPr>
    </w:lvl>
    <w:lvl w:ilvl="3" w:tplc="2FE4C6C2" w:tentative="1">
      <w:start w:val="1"/>
      <w:numFmt w:val="bullet"/>
      <w:lvlText w:val=""/>
      <w:lvlJc w:val="left"/>
      <w:pPr>
        <w:tabs>
          <w:tab w:val="num" w:pos="2880"/>
        </w:tabs>
        <w:ind w:left="2880" w:hanging="360"/>
      </w:pPr>
      <w:rPr>
        <w:rFonts w:ascii="Times New Roman" w:hAnsi="Times New Roman" w:hint="default"/>
      </w:rPr>
    </w:lvl>
    <w:lvl w:ilvl="4" w:tplc="A16AF236" w:tentative="1">
      <w:start w:val="1"/>
      <w:numFmt w:val="bullet"/>
      <w:lvlText w:val=""/>
      <w:lvlJc w:val="left"/>
      <w:pPr>
        <w:tabs>
          <w:tab w:val="num" w:pos="3600"/>
        </w:tabs>
        <w:ind w:left="3600" w:hanging="360"/>
      </w:pPr>
      <w:rPr>
        <w:rFonts w:ascii="Times New Roman" w:hAnsi="Times New Roman" w:hint="default"/>
      </w:rPr>
    </w:lvl>
    <w:lvl w:ilvl="5" w:tplc="91609C28" w:tentative="1">
      <w:start w:val="1"/>
      <w:numFmt w:val="bullet"/>
      <w:lvlText w:val=""/>
      <w:lvlJc w:val="left"/>
      <w:pPr>
        <w:tabs>
          <w:tab w:val="num" w:pos="4320"/>
        </w:tabs>
        <w:ind w:left="4320" w:hanging="360"/>
      </w:pPr>
      <w:rPr>
        <w:rFonts w:ascii="Times New Roman" w:hAnsi="Times New Roman" w:hint="default"/>
      </w:rPr>
    </w:lvl>
    <w:lvl w:ilvl="6" w:tplc="55C4C4D2" w:tentative="1">
      <w:start w:val="1"/>
      <w:numFmt w:val="bullet"/>
      <w:lvlText w:val=""/>
      <w:lvlJc w:val="left"/>
      <w:pPr>
        <w:tabs>
          <w:tab w:val="num" w:pos="5040"/>
        </w:tabs>
        <w:ind w:left="5040" w:hanging="360"/>
      </w:pPr>
      <w:rPr>
        <w:rFonts w:ascii="Times New Roman" w:hAnsi="Times New Roman" w:hint="default"/>
      </w:rPr>
    </w:lvl>
    <w:lvl w:ilvl="7" w:tplc="389AD57C" w:tentative="1">
      <w:start w:val="1"/>
      <w:numFmt w:val="bullet"/>
      <w:lvlText w:val=""/>
      <w:lvlJc w:val="left"/>
      <w:pPr>
        <w:tabs>
          <w:tab w:val="num" w:pos="5760"/>
        </w:tabs>
        <w:ind w:left="5760" w:hanging="360"/>
      </w:pPr>
      <w:rPr>
        <w:rFonts w:ascii="Times New Roman" w:hAnsi="Times New Roman" w:hint="default"/>
      </w:rPr>
    </w:lvl>
    <w:lvl w:ilvl="8" w:tplc="76BED8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AB45178"/>
    <w:multiLevelType w:val="hybridMultilevel"/>
    <w:tmpl w:val="102CDC76"/>
    <w:lvl w:ilvl="0" w:tplc="072C6AF4">
      <w:start w:val="1"/>
      <w:numFmt w:val="bullet"/>
      <w:lvlText w:val=""/>
      <w:lvlJc w:val="left"/>
      <w:pPr>
        <w:tabs>
          <w:tab w:val="num" w:pos="720"/>
        </w:tabs>
        <w:ind w:left="720" w:hanging="360"/>
      </w:pPr>
      <w:rPr>
        <w:rFonts w:ascii="Times New Roman" w:hAnsi="Times New Roman" w:hint="default"/>
      </w:rPr>
    </w:lvl>
    <w:lvl w:ilvl="1" w:tplc="B1BC0798" w:tentative="1">
      <w:start w:val="1"/>
      <w:numFmt w:val="bullet"/>
      <w:lvlText w:val=""/>
      <w:lvlJc w:val="left"/>
      <w:pPr>
        <w:tabs>
          <w:tab w:val="num" w:pos="1440"/>
        </w:tabs>
        <w:ind w:left="1440" w:hanging="360"/>
      </w:pPr>
      <w:rPr>
        <w:rFonts w:ascii="Times New Roman" w:hAnsi="Times New Roman" w:hint="default"/>
      </w:rPr>
    </w:lvl>
    <w:lvl w:ilvl="2" w:tplc="C9BCD146" w:tentative="1">
      <w:start w:val="1"/>
      <w:numFmt w:val="bullet"/>
      <w:lvlText w:val=""/>
      <w:lvlJc w:val="left"/>
      <w:pPr>
        <w:tabs>
          <w:tab w:val="num" w:pos="2160"/>
        </w:tabs>
        <w:ind w:left="2160" w:hanging="360"/>
      </w:pPr>
      <w:rPr>
        <w:rFonts w:ascii="Times New Roman" w:hAnsi="Times New Roman" w:hint="default"/>
      </w:rPr>
    </w:lvl>
    <w:lvl w:ilvl="3" w:tplc="F4B45C1A" w:tentative="1">
      <w:start w:val="1"/>
      <w:numFmt w:val="bullet"/>
      <w:lvlText w:val=""/>
      <w:lvlJc w:val="left"/>
      <w:pPr>
        <w:tabs>
          <w:tab w:val="num" w:pos="2880"/>
        </w:tabs>
        <w:ind w:left="2880" w:hanging="360"/>
      </w:pPr>
      <w:rPr>
        <w:rFonts w:ascii="Times New Roman" w:hAnsi="Times New Roman" w:hint="default"/>
      </w:rPr>
    </w:lvl>
    <w:lvl w:ilvl="4" w:tplc="D76AAB76" w:tentative="1">
      <w:start w:val="1"/>
      <w:numFmt w:val="bullet"/>
      <w:lvlText w:val=""/>
      <w:lvlJc w:val="left"/>
      <w:pPr>
        <w:tabs>
          <w:tab w:val="num" w:pos="3600"/>
        </w:tabs>
        <w:ind w:left="3600" w:hanging="360"/>
      </w:pPr>
      <w:rPr>
        <w:rFonts w:ascii="Times New Roman" w:hAnsi="Times New Roman" w:hint="default"/>
      </w:rPr>
    </w:lvl>
    <w:lvl w:ilvl="5" w:tplc="55CAA1CE" w:tentative="1">
      <w:start w:val="1"/>
      <w:numFmt w:val="bullet"/>
      <w:lvlText w:val=""/>
      <w:lvlJc w:val="left"/>
      <w:pPr>
        <w:tabs>
          <w:tab w:val="num" w:pos="4320"/>
        </w:tabs>
        <w:ind w:left="4320" w:hanging="360"/>
      </w:pPr>
      <w:rPr>
        <w:rFonts w:ascii="Times New Roman" w:hAnsi="Times New Roman" w:hint="default"/>
      </w:rPr>
    </w:lvl>
    <w:lvl w:ilvl="6" w:tplc="EE54D49A" w:tentative="1">
      <w:start w:val="1"/>
      <w:numFmt w:val="bullet"/>
      <w:lvlText w:val=""/>
      <w:lvlJc w:val="left"/>
      <w:pPr>
        <w:tabs>
          <w:tab w:val="num" w:pos="5040"/>
        </w:tabs>
        <w:ind w:left="5040" w:hanging="360"/>
      </w:pPr>
      <w:rPr>
        <w:rFonts w:ascii="Times New Roman" w:hAnsi="Times New Roman" w:hint="default"/>
      </w:rPr>
    </w:lvl>
    <w:lvl w:ilvl="7" w:tplc="978E9CA2" w:tentative="1">
      <w:start w:val="1"/>
      <w:numFmt w:val="bullet"/>
      <w:lvlText w:val=""/>
      <w:lvlJc w:val="left"/>
      <w:pPr>
        <w:tabs>
          <w:tab w:val="num" w:pos="5760"/>
        </w:tabs>
        <w:ind w:left="5760" w:hanging="360"/>
      </w:pPr>
      <w:rPr>
        <w:rFonts w:ascii="Times New Roman" w:hAnsi="Times New Roman" w:hint="default"/>
      </w:rPr>
    </w:lvl>
    <w:lvl w:ilvl="8" w:tplc="8494B39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7"/>
  </w:num>
  <w:num w:numId="4">
    <w:abstractNumId w:val="4"/>
  </w:num>
  <w:num w:numId="5">
    <w:abstractNumId w:val="11"/>
  </w:num>
  <w:num w:numId="6">
    <w:abstractNumId w:val="13"/>
  </w:num>
  <w:num w:numId="7">
    <w:abstractNumId w:val="8"/>
  </w:num>
  <w:num w:numId="8">
    <w:abstractNumId w:val="5"/>
  </w:num>
  <w:num w:numId="9">
    <w:abstractNumId w:val="9"/>
  </w:num>
  <w:num w:numId="10">
    <w:abstractNumId w:val="12"/>
  </w:num>
  <w:num w:numId="11">
    <w:abstractNumId w:val="15"/>
  </w:num>
  <w:num w:numId="12">
    <w:abstractNumId w:val="1"/>
  </w:num>
  <w:num w:numId="13">
    <w:abstractNumId w:val="16"/>
  </w:num>
  <w:num w:numId="14">
    <w:abstractNumId w:val="10"/>
  </w:num>
  <w:num w:numId="15">
    <w:abstractNumId w:val="14"/>
  </w:num>
  <w:num w:numId="16">
    <w:abstractNumId w:val="7"/>
  </w:num>
  <w:num w:numId="17">
    <w:abstractNumId w:val="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8C06BC"/>
    <w:rsid w:val="000104BF"/>
    <w:rsid w:val="000132D6"/>
    <w:rsid w:val="00015845"/>
    <w:rsid w:val="00025CDE"/>
    <w:rsid w:val="000327C3"/>
    <w:rsid w:val="0003737B"/>
    <w:rsid w:val="00063F5D"/>
    <w:rsid w:val="00076F01"/>
    <w:rsid w:val="00082CB6"/>
    <w:rsid w:val="000958F4"/>
    <w:rsid w:val="000977A5"/>
    <w:rsid w:val="000A319E"/>
    <w:rsid w:val="000B0C90"/>
    <w:rsid w:val="000D0EED"/>
    <w:rsid w:val="000F3891"/>
    <w:rsid w:val="000F5326"/>
    <w:rsid w:val="0010638F"/>
    <w:rsid w:val="0015699F"/>
    <w:rsid w:val="001C2560"/>
    <w:rsid w:val="001D7ECD"/>
    <w:rsid w:val="001E0ACF"/>
    <w:rsid w:val="001E2884"/>
    <w:rsid w:val="001F5CC3"/>
    <w:rsid w:val="002003C8"/>
    <w:rsid w:val="00206BAA"/>
    <w:rsid w:val="002077C0"/>
    <w:rsid w:val="0021420B"/>
    <w:rsid w:val="00226F71"/>
    <w:rsid w:val="0022729C"/>
    <w:rsid w:val="002441A4"/>
    <w:rsid w:val="00252596"/>
    <w:rsid w:val="002F5DEA"/>
    <w:rsid w:val="003007FE"/>
    <w:rsid w:val="0033203B"/>
    <w:rsid w:val="00341F30"/>
    <w:rsid w:val="00347C07"/>
    <w:rsid w:val="00354E21"/>
    <w:rsid w:val="0035590F"/>
    <w:rsid w:val="00375050"/>
    <w:rsid w:val="003862C0"/>
    <w:rsid w:val="00393B5B"/>
    <w:rsid w:val="003E2D61"/>
    <w:rsid w:val="00405AE7"/>
    <w:rsid w:val="00461022"/>
    <w:rsid w:val="004940AA"/>
    <w:rsid w:val="004D35C5"/>
    <w:rsid w:val="00505AE0"/>
    <w:rsid w:val="0055519D"/>
    <w:rsid w:val="00573683"/>
    <w:rsid w:val="005A2E4E"/>
    <w:rsid w:val="005C1D3D"/>
    <w:rsid w:val="005C5A70"/>
    <w:rsid w:val="006070D5"/>
    <w:rsid w:val="00614FEC"/>
    <w:rsid w:val="006165F7"/>
    <w:rsid w:val="006957B1"/>
    <w:rsid w:val="006D7656"/>
    <w:rsid w:val="006F7C2B"/>
    <w:rsid w:val="0070348F"/>
    <w:rsid w:val="007256A6"/>
    <w:rsid w:val="00730243"/>
    <w:rsid w:val="00737EA9"/>
    <w:rsid w:val="0074629A"/>
    <w:rsid w:val="0075444E"/>
    <w:rsid w:val="007577D1"/>
    <w:rsid w:val="007A5FF9"/>
    <w:rsid w:val="007C1456"/>
    <w:rsid w:val="007C3208"/>
    <w:rsid w:val="00805E0E"/>
    <w:rsid w:val="008070D9"/>
    <w:rsid w:val="00815DFF"/>
    <w:rsid w:val="0081771D"/>
    <w:rsid w:val="0082614F"/>
    <w:rsid w:val="008365E7"/>
    <w:rsid w:val="008407E2"/>
    <w:rsid w:val="00846C2B"/>
    <w:rsid w:val="00861B6D"/>
    <w:rsid w:val="008723B2"/>
    <w:rsid w:val="00882132"/>
    <w:rsid w:val="008C06BC"/>
    <w:rsid w:val="008C5EE1"/>
    <w:rsid w:val="008D40DA"/>
    <w:rsid w:val="008E78B8"/>
    <w:rsid w:val="008F563E"/>
    <w:rsid w:val="00911A92"/>
    <w:rsid w:val="009455C9"/>
    <w:rsid w:val="00947F39"/>
    <w:rsid w:val="0096165D"/>
    <w:rsid w:val="00990C8F"/>
    <w:rsid w:val="009A1D34"/>
    <w:rsid w:val="00A01F19"/>
    <w:rsid w:val="00A501B4"/>
    <w:rsid w:val="00A5719E"/>
    <w:rsid w:val="00A60701"/>
    <w:rsid w:val="00A96DE6"/>
    <w:rsid w:val="00AF10EA"/>
    <w:rsid w:val="00B552D2"/>
    <w:rsid w:val="00B63AD9"/>
    <w:rsid w:val="00B648AC"/>
    <w:rsid w:val="00B801CA"/>
    <w:rsid w:val="00B81333"/>
    <w:rsid w:val="00B87399"/>
    <w:rsid w:val="00B9299A"/>
    <w:rsid w:val="00BE016A"/>
    <w:rsid w:val="00BE3FB8"/>
    <w:rsid w:val="00C02E0B"/>
    <w:rsid w:val="00C2468F"/>
    <w:rsid w:val="00C42AB5"/>
    <w:rsid w:val="00C577B1"/>
    <w:rsid w:val="00C75D19"/>
    <w:rsid w:val="00CB2D86"/>
    <w:rsid w:val="00CE4C14"/>
    <w:rsid w:val="00D002D6"/>
    <w:rsid w:val="00DA1305"/>
    <w:rsid w:val="00DC57D2"/>
    <w:rsid w:val="00DF2CDF"/>
    <w:rsid w:val="00E343F2"/>
    <w:rsid w:val="00E408F2"/>
    <w:rsid w:val="00E414A8"/>
    <w:rsid w:val="00E51924"/>
    <w:rsid w:val="00E52129"/>
    <w:rsid w:val="00EF487A"/>
    <w:rsid w:val="00F266FA"/>
    <w:rsid w:val="00F56257"/>
    <w:rsid w:val="00F9054E"/>
    <w:rsid w:val="00FE4A95"/>
    <w:rsid w:val="00FF5E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8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06B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A1305"/>
    <w:pPr>
      <w:ind w:left="720"/>
      <w:contextualSpacing/>
    </w:pPr>
  </w:style>
  <w:style w:type="paragraph" w:styleId="BalloonText">
    <w:name w:val="Balloon Text"/>
    <w:basedOn w:val="Normal"/>
    <w:link w:val="BalloonTextChar"/>
    <w:uiPriority w:val="99"/>
    <w:semiHidden/>
    <w:unhideWhenUsed/>
    <w:rsid w:val="00DA1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305"/>
    <w:rPr>
      <w:rFonts w:ascii="Tahoma" w:hAnsi="Tahoma" w:cs="Tahoma"/>
      <w:sz w:val="16"/>
      <w:szCs w:val="16"/>
    </w:rPr>
  </w:style>
  <w:style w:type="paragraph" w:styleId="Header">
    <w:name w:val="header"/>
    <w:basedOn w:val="Normal"/>
    <w:link w:val="HeaderChar"/>
    <w:uiPriority w:val="99"/>
    <w:semiHidden/>
    <w:unhideWhenUsed/>
    <w:rsid w:val="00614FE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14FEC"/>
  </w:style>
  <w:style w:type="paragraph" w:styleId="Footer">
    <w:name w:val="footer"/>
    <w:basedOn w:val="Normal"/>
    <w:link w:val="FooterChar"/>
    <w:uiPriority w:val="99"/>
    <w:unhideWhenUsed/>
    <w:rsid w:val="00614F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614FEC"/>
  </w:style>
</w:styles>
</file>

<file path=word/webSettings.xml><?xml version="1.0" encoding="utf-8"?>
<w:webSettings xmlns:r="http://schemas.openxmlformats.org/officeDocument/2006/relationships" xmlns:w="http://schemas.openxmlformats.org/wordprocessingml/2006/main">
  <w:divs>
    <w:div w:id="134877141">
      <w:bodyDiv w:val="1"/>
      <w:marLeft w:val="0"/>
      <w:marRight w:val="0"/>
      <w:marTop w:val="0"/>
      <w:marBottom w:val="0"/>
      <w:divBdr>
        <w:top w:val="none" w:sz="0" w:space="0" w:color="auto"/>
        <w:left w:val="none" w:sz="0" w:space="0" w:color="auto"/>
        <w:bottom w:val="none" w:sz="0" w:space="0" w:color="auto"/>
        <w:right w:val="none" w:sz="0" w:space="0" w:color="auto"/>
      </w:divBdr>
    </w:div>
    <w:div w:id="135612285">
      <w:bodyDiv w:val="1"/>
      <w:marLeft w:val="0"/>
      <w:marRight w:val="0"/>
      <w:marTop w:val="0"/>
      <w:marBottom w:val="0"/>
      <w:divBdr>
        <w:top w:val="none" w:sz="0" w:space="0" w:color="auto"/>
        <w:left w:val="none" w:sz="0" w:space="0" w:color="auto"/>
        <w:bottom w:val="none" w:sz="0" w:space="0" w:color="auto"/>
        <w:right w:val="none" w:sz="0" w:space="0" w:color="auto"/>
      </w:divBdr>
    </w:div>
    <w:div w:id="148834735">
      <w:bodyDiv w:val="1"/>
      <w:marLeft w:val="0"/>
      <w:marRight w:val="0"/>
      <w:marTop w:val="0"/>
      <w:marBottom w:val="0"/>
      <w:divBdr>
        <w:top w:val="none" w:sz="0" w:space="0" w:color="auto"/>
        <w:left w:val="none" w:sz="0" w:space="0" w:color="auto"/>
        <w:bottom w:val="none" w:sz="0" w:space="0" w:color="auto"/>
        <w:right w:val="none" w:sz="0" w:space="0" w:color="auto"/>
      </w:divBdr>
      <w:divsChild>
        <w:div w:id="263003084">
          <w:marLeft w:val="432"/>
          <w:marRight w:val="0"/>
          <w:marTop w:val="154"/>
          <w:marBottom w:val="0"/>
          <w:divBdr>
            <w:top w:val="none" w:sz="0" w:space="0" w:color="auto"/>
            <w:left w:val="none" w:sz="0" w:space="0" w:color="auto"/>
            <w:bottom w:val="none" w:sz="0" w:space="0" w:color="auto"/>
            <w:right w:val="none" w:sz="0" w:space="0" w:color="auto"/>
          </w:divBdr>
        </w:div>
        <w:div w:id="1681658498">
          <w:marLeft w:val="432"/>
          <w:marRight w:val="0"/>
          <w:marTop w:val="154"/>
          <w:marBottom w:val="0"/>
          <w:divBdr>
            <w:top w:val="none" w:sz="0" w:space="0" w:color="auto"/>
            <w:left w:val="none" w:sz="0" w:space="0" w:color="auto"/>
            <w:bottom w:val="none" w:sz="0" w:space="0" w:color="auto"/>
            <w:right w:val="none" w:sz="0" w:space="0" w:color="auto"/>
          </w:divBdr>
        </w:div>
      </w:divsChild>
    </w:div>
    <w:div w:id="179854440">
      <w:bodyDiv w:val="1"/>
      <w:marLeft w:val="0"/>
      <w:marRight w:val="0"/>
      <w:marTop w:val="0"/>
      <w:marBottom w:val="0"/>
      <w:divBdr>
        <w:top w:val="none" w:sz="0" w:space="0" w:color="auto"/>
        <w:left w:val="none" w:sz="0" w:space="0" w:color="auto"/>
        <w:bottom w:val="none" w:sz="0" w:space="0" w:color="auto"/>
        <w:right w:val="none" w:sz="0" w:space="0" w:color="auto"/>
      </w:divBdr>
    </w:div>
    <w:div w:id="212928292">
      <w:bodyDiv w:val="1"/>
      <w:marLeft w:val="0"/>
      <w:marRight w:val="0"/>
      <w:marTop w:val="0"/>
      <w:marBottom w:val="0"/>
      <w:divBdr>
        <w:top w:val="none" w:sz="0" w:space="0" w:color="auto"/>
        <w:left w:val="none" w:sz="0" w:space="0" w:color="auto"/>
        <w:bottom w:val="none" w:sz="0" w:space="0" w:color="auto"/>
        <w:right w:val="none" w:sz="0" w:space="0" w:color="auto"/>
      </w:divBdr>
    </w:div>
    <w:div w:id="255092296">
      <w:bodyDiv w:val="1"/>
      <w:marLeft w:val="0"/>
      <w:marRight w:val="0"/>
      <w:marTop w:val="0"/>
      <w:marBottom w:val="0"/>
      <w:divBdr>
        <w:top w:val="none" w:sz="0" w:space="0" w:color="auto"/>
        <w:left w:val="none" w:sz="0" w:space="0" w:color="auto"/>
        <w:bottom w:val="none" w:sz="0" w:space="0" w:color="auto"/>
        <w:right w:val="none" w:sz="0" w:space="0" w:color="auto"/>
      </w:divBdr>
    </w:div>
    <w:div w:id="315377038">
      <w:bodyDiv w:val="1"/>
      <w:marLeft w:val="0"/>
      <w:marRight w:val="0"/>
      <w:marTop w:val="0"/>
      <w:marBottom w:val="0"/>
      <w:divBdr>
        <w:top w:val="none" w:sz="0" w:space="0" w:color="auto"/>
        <w:left w:val="none" w:sz="0" w:space="0" w:color="auto"/>
        <w:bottom w:val="none" w:sz="0" w:space="0" w:color="auto"/>
        <w:right w:val="none" w:sz="0" w:space="0" w:color="auto"/>
      </w:divBdr>
    </w:div>
    <w:div w:id="322048925">
      <w:bodyDiv w:val="1"/>
      <w:marLeft w:val="0"/>
      <w:marRight w:val="0"/>
      <w:marTop w:val="0"/>
      <w:marBottom w:val="0"/>
      <w:divBdr>
        <w:top w:val="none" w:sz="0" w:space="0" w:color="auto"/>
        <w:left w:val="none" w:sz="0" w:space="0" w:color="auto"/>
        <w:bottom w:val="none" w:sz="0" w:space="0" w:color="auto"/>
        <w:right w:val="none" w:sz="0" w:space="0" w:color="auto"/>
      </w:divBdr>
    </w:div>
    <w:div w:id="344719495">
      <w:bodyDiv w:val="1"/>
      <w:marLeft w:val="0"/>
      <w:marRight w:val="0"/>
      <w:marTop w:val="0"/>
      <w:marBottom w:val="0"/>
      <w:divBdr>
        <w:top w:val="none" w:sz="0" w:space="0" w:color="auto"/>
        <w:left w:val="none" w:sz="0" w:space="0" w:color="auto"/>
        <w:bottom w:val="none" w:sz="0" w:space="0" w:color="auto"/>
        <w:right w:val="none" w:sz="0" w:space="0" w:color="auto"/>
      </w:divBdr>
      <w:divsChild>
        <w:div w:id="1547450984">
          <w:marLeft w:val="432"/>
          <w:marRight w:val="0"/>
          <w:marTop w:val="125"/>
          <w:marBottom w:val="0"/>
          <w:divBdr>
            <w:top w:val="none" w:sz="0" w:space="0" w:color="auto"/>
            <w:left w:val="none" w:sz="0" w:space="0" w:color="auto"/>
            <w:bottom w:val="none" w:sz="0" w:space="0" w:color="auto"/>
            <w:right w:val="none" w:sz="0" w:space="0" w:color="auto"/>
          </w:divBdr>
        </w:div>
        <w:div w:id="1591621853">
          <w:marLeft w:val="432"/>
          <w:marRight w:val="0"/>
          <w:marTop w:val="125"/>
          <w:marBottom w:val="0"/>
          <w:divBdr>
            <w:top w:val="none" w:sz="0" w:space="0" w:color="auto"/>
            <w:left w:val="none" w:sz="0" w:space="0" w:color="auto"/>
            <w:bottom w:val="none" w:sz="0" w:space="0" w:color="auto"/>
            <w:right w:val="none" w:sz="0" w:space="0" w:color="auto"/>
          </w:divBdr>
        </w:div>
      </w:divsChild>
    </w:div>
    <w:div w:id="425925231">
      <w:bodyDiv w:val="1"/>
      <w:marLeft w:val="0"/>
      <w:marRight w:val="0"/>
      <w:marTop w:val="0"/>
      <w:marBottom w:val="0"/>
      <w:divBdr>
        <w:top w:val="none" w:sz="0" w:space="0" w:color="auto"/>
        <w:left w:val="none" w:sz="0" w:space="0" w:color="auto"/>
        <w:bottom w:val="none" w:sz="0" w:space="0" w:color="auto"/>
        <w:right w:val="none" w:sz="0" w:space="0" w:color="auto"/>
      </w:divBdr>
    </w:div>
    <w:div w:id="469707157">
      <w:bodyDiv w:val="1"/>
      <w:marLeft w:val="0"/>
      <w:marRight w:val="0"/>
      <w:marTop w:val="0"/>
      <w:marBottom w:val="0"/>
      <w:divBdr>
        <w:top w:val="none" w:sz="0" w:space="0" w:color="auto"/>
        <w:left w:val="none" w:sz="0" w:space="0" w:color="auto"/>
        <w:bottom w:val="none" w:sz="0" w:space="0" w:color="auto"/>
        <w:right w:val="none" w:sz="0" w:space="0" w:color="auto"/>
      </w:divBdr>
    </w:div>
    <w:div w:id="514343716">
      <w:bodyDiv w:val="1"/>
      <w:marLeft w:val="0"/>
      <w:marRight w:val="0"/>
      <w:marTop w:val="0"/>
      <w:marBottom w:val="0"/>
      <w:divBdr>
        <w:top w:val="none" w:sz="0" w:space="0" w:color="auto"/>
        <w:left w:val="none" w:sz="0" w:space="0" w:color="auto"/>
        <w:bottom w:val="none" w:sz="0" w:space="0" w:color="auto"/>
        <w:right w:val="none" w:sz="0" w:space="0" w:color="auto"/>
      </w:divBdr>
      <w:divsChild>
        <w:div w:id="506289296">
          <w:marLeft w:val="432"/>
          <w:marRight w:val="0"/>
          <w:marTop w:val="192"/>
          <w:marBottom w:val="0"/>
          <w:divBdr>
            <w:top w:val="none" w:sz="0" w:space="0" w:color="auto"/>
            <w:left w:val="none" w:sz="0" w:space="0" w:color="auto"/>
            <w:bottom w:val="none" w:sz="0" w:space="0" w:color="auto"/>
            <w:right w:val="none" w:sz="0" w:space="0" w:color="auto"/>
          </w:divBdr>
        </w:div>
        <w:div w:id="390353543">
          <w:marLeft w:val="432"/>
          <w:marRight w:val="0"/>
          <w:marTop w:val="192"/>
          <w:marBottom w:val="0"/>
          <w:divBdr>
            <w:top w:val="none" w:sz="0" w:space="0" w:color="auto"/>
            <w:left w:val="none" w:sz="0" w:space="0" w:color="auto"/>
            <w:bottom w:val="none" w:sz="0" w:space="0" w:color="auto"/>
            <w:right w:val="none" w:sz="0" w:space="0" w:color="auto"/>
          </w:divBdr>
        </w:div>
      </w:divsChild>
    </w:div>
    <w:div w:id="561066603">
      <w:bodyDiv w:val="1"/>
      <w:marLeft w:val="0"/>
      <w:marRight w:val="0"/>
      <w:marTop w:val="0"/>
      <w:marBottom w:val="0"/>
      <w:divBdr>
        <w:top w:val="none" w:sz="0" w:space="0" w:color="auto"/>
        <w:left w:val="none" w:sz="0" w:space="0" w:color="auto"/>
        <w:bottom w:val="none" w:sz="0" w:space="0" w:color="auto"/>
        <w:right w:val="none" w:sz="0" w:space="0" w:color="auto"/>
      </w:divBdr>
    </w:div>
    <w:div w:id="569463751">
      <w:bodyDiv w:val="1"/>
      <w:marLeft w:val="0"/>
      <w:marRight w:val="0"/>
      <w:marTop w:val="0"/>
      <w:marBottom w:val="0"/>
      <w:divBdr>
        <w:top w:val="none" w:sz="0" w:space="0" w:color="auto"/>
        <w:left w:val="none" w:sz="0" w:space="0" w:color="auto"/>
        <w:bottom w:val="none" w:sz="0" w:space="0" w:color="auto"/>
        <w:right w:val="none" w:sz="0" w:space="0" w:color="auto"/>
      </w:divBdr>
    </w:div>
    <w:div w:id="580532227">
      <w:bodyDiv w:val="1"/>
      <w:marLeft w:val="0"/>
      <w:marRight w:val="0"/>
      <w:marTop w:val="0"/>
      <w:marBottom w:val="0"/>
      <w:divBdr>
        <w:top w:val="none" w:sz="0" w:space="0" w:color="auto"/>
        <w:left w:val="none" w:sz="0" w:space="0" w:color="auto"/>
        <w:bottom w:val="none" w:sz="0" w:space="0" w:color="auto"/>
        <w:right w:val="none" w:sz="0" w:space="0" w:color="auto"/>
      </w:divBdr>
    </w:div>
    <w:div w:id="641933071">
      <w:bodyDiv w:val="1"/>
      <w:marLeft w:val="0"/>
      <w:marRight w:val="0"/>
      <w:marTop w:val="0"/>
      <w:marBottom w:val="0"/>
      <w:divBdr>
        <w:top w:val="none" w:sz="0" w:space="0" w:color="auto"/>
        <w:left w:val="none" w:sz="0" w:space="0" w:color="auto"/>
        <w:bottom w:val="none" w:sz="0" w:space="0" w:color="auto"/>
        <w:right w:val="none" w:sz="0" w:space="0" w:color="auto"/>
      </w:divBdr>
    </w:div>
    <w:div w:id="654458743">
      <w:bodyDiv w:val="1"/>
      <w:marLeft w:val="0"/>
      <w:marRight w:val="0"/>
      <w:marTop w:val="0"/>
      <w:marBottom w:val="0"/>
      <w:divBdr>
        <w:top w:val="none" w:sz="0" w:space="0" w:color="auto"/>
        <w:left w:val="none" w:sz="0" w:space="0" w:color="auto"/>
        <w:bottom w:val="none" w:sz="0" w:space="0" w:color="auto"/>
        <w:right w:val="none" w:sz="0" w:space="0" w:color="auto"/>
      </w:divBdr>
    </w:div>
    <w:div w:id="675500389">
      <w:bodyDiv w:val="1"/>
      <w:marLeft w:val="0"/>
      <w:marRight w:val="0"/>
      <w:marTop w:val="0"/>
      <w:marBottom w:val="0"/>
      <w:divBdr>
        <w:top w:val="none" w:sz="0" w:space="0" w:color="auto"/>
        <w:left w:val="none" w:sz="0" w:space="0" w:color="auto"/>
        <w:bottom w:val="none" w:sz="0" w:space="0" w:color="auto"/>
        <w:right w:val="none" w:sz="0" w:space="0" w:color="auto"/>
      </w:divBdr>
    </w:div>
    <w:div w:id="705563828">
      <w:bodyDiv w:val="1"/>
      <w:marLeft w:val="0"/>
      <w:marRight w:val="0"/>
      <w:marTop w:val="0"/>
      <w:marBottom w:val="0"/>
      <w:divBdr>
        <w:top w:val="none" w:sz="0" w:space="0" w:color="auto"/>
        <w:left w:val="none" w:sz="0" w:space="0" w:color="auto"/>
        <w:bottom w:val="none" w:sz="0" w:space="0" w:color="auto"/>
        <w:right w:val="none" w:sz="0" w:space="0" w:color="auto"/>
      </w:divBdr>
    </w:div>
    <w:div w:id="739983445">
      <w:bodyDiv w:val="1"/>
      <w:marLeft w:val="0"/>
      <w:marRight w:val="0"/>
      <w:marTop w:val="0"/>
      <w:marBottom w:val="0"/>
      <w:divBdr>
        <w:top w:val="none" w:sz="0" w:space="0" w:color="auto"/>
        <w:left w:val="none" w:sz="0" w:space="0" w:color="auto"/>
        <w:bottom w:val="none" w:sz="0" w:space="0" w:color="auto"/>
        <w:right w:val="none" w:sz="0" w:space="0" w:color="auto"/>
      </w:divBdr>
    </w:div>
    <w:div w:id="764889207">
      <w:bodyDiv w:val="1"/>
      <w:marLeft w:val="0"/>
      <w:marRight w:val="0"/>
      <w:marTop w:val="0"/>
      <w:marBottom w:val="0"/>
      <w:divBdr>
        <w:top w:val="none" w:sz="0" w:space="0" w:color="auto"/>
        <w:left w:val="none" w:sz="0" w:space="0" w:color="auto"/>
        <w:bottom w:val="none" w:sz="0" w:space="0" w:color="auto"/>
        <w:right w:val="none" w:sz="0" w:space="0" w:color="auto"/>
      </w:divBdr>
      <w:divsChild>
        <w:div w:id="1649168115">
          <w:marLeft w:val="0"/>
          <w:marRight w:val="432"/>
          <w:marTop w:val="125"/>
          <w:marBottom w:val="0"/>
          <w:divBdr>
            <w:top w:val="none" w:sz="0" w:space="0" w:color="auto"/>
            <w:left w:val="none" w:sz="0" w:space="0" w:color="auto"/>
            <w:bottom w:val="none" w:sz="0" w:space="0" w:color="auto"/>
            <w:right w:val="none" w:sz="0" w:space="0" w:color="auto"/>
          </w:divBdr>
        </w:div>
        <w:div w:id="1589458998">
          <w:marLeft w:val="0"/>
          <w:marRight w:val="432"/>
          <w:marTop w:val="125"/>
          <w:marBottom w:val="0"/>
          <w:divBdr>
            <w:top w:val="none" w:sz="0" w:space="0" w:color="auto"/>
            <w:left w:val="none" w:sz="0" w:space="0" w:color="auto"/>
            <w:bottom w:val="none" w:sz="0" w:space="0" w:color="auto"/>
            <w:right w:val="none" w:sz="0" w:space="0" w:color="auto"/>
          </w:divBdr>
        </w:div>
        <w:div w:id="2118405877">
          <w:marLeft w:val="0"/>
          <w:marRight w:val="432"/>
          <w:marTop w:val="125"/>
          <w:marBottom w:val="0"/>
          <w:divBdr>
            <w:top w:val="none" w:sz="0" w:space="0" w:color="auto"/>
            <w:left w:val="none" w:sz="0" w:space="0" w:color="auto"/>
            <w:bottom w:val="none" w:sz="0" w:space="0" w:color="auto"/>
            <w:right w:val="none" w:sz="0" w:space="0" w:color="auto"/>
          </w:divBdr>
        </w:div>
      </w:divsChild>
    </w:div>
    <w:div w:id="783690691">
      <w:bodyDiv w:val="1"/>
      <w:marLeft w:val="0"/>
      <w:marRight w:val="0"/>
      <w:marTop w:val="0"/>
      <w:marBottom w:val="0"/>
      <w:divBdr>
        <w:top w:val="none" w:sz="0" w:space="0" w:color="auto"/>
        <w:left w:val="none" w:sz="0" w:space="0" w:color="auto"/>
        <w:bottom w:val="none" w:sz="0" w:space="0" w:color="auto"/>
        <w:right w:val="none" w:sz="0" w:space="0" w:color="auto"/>
      </w:divBdr>
    </w:div>
    <w:div w:id="797797366">
      <w:bodyDiv w:val="1"/>
      <w:marLeft w:val="0"/>
      <w:marRight w:val="0"/>
      <w:marTop w:val="0"/>
      <w:marBottom w:val="0"/>
      <w:divBdr>
        <w:top w:val="none" w:sz="0" w:space="0" w:color="auto"/>
        <w:left w:val="none" w:sz="0" w:space="0" w:color="auto"/>
        <w:bottom w:val="none" w:sz="0" w:space="0" w:color="auto"/>
        <w:right w:val="none" w:sz="0" w:space="0" w:color="auto"/>
      </w:divBdr>
    </w:div>
    <w:div w:id="847524623">
      <w:bodyDiv w:val="1"/>
      <w:marLeft w:val="0"/>
      <w:marRight w:val="0"/>
      <w:marTop w:val="0"/>
      <w:marBottom w:val="0"/>
      <w:divBdr>
        <w:top w:val="none" w:sz="0" w:space="0" w:color="auto"/>
        <w:left w:val="none" w:sz="0" w:space="0" w:color="auto"/>
        <w:bottom w:val="none" w:sz="0" w:space="0" w:color="auto"/>
        <w:right w:val="none" w:sz="0" w:space="0" w:color="auto"/>
      </w:divBdr>
    </w:div>
    <w:div w:id="945388933">
      <w:bodyDiv w:val="1"/>
      <w:marLeft w:val="0"/>
      <w:marRight w:val="0"/>
      <w:marTop w:val="0"/>
      <w:marBottom w:val="0"/>
      <w:divBdr>
        <w:top w:val="none" w:sz="0" w:space="0" w:color="auto"/>
        <w:left w:val="none" w:sz="0" w:space="0" w:color="auto"/>
        <w:bottom w:val="none" w:sz="0" w:space="0" w:color="auto"/>
        <w:right w:val="none" w:sz="0" w:space="0" w:color="auto"/>
      </w:divBdr>
    </w:div>
    <w:div w:id="1003049867">
      <w:bodyDiv w:val="1"/>
      <w:marLeft w:val="0"/>
      <w:marRight w:val="0"/>
      <w:marTop w:val="0"/>
      <w:marBottom w:val="0"/>
      <w:divBdr>
        <w:top w:val="none" w:sz="0" w:space="0" w:color="auto"/>
        <w:left w:val="none" w:sz="0" w:space="0" w:color="auto"/>
        <w:bottom w:val="none" w:sz="0" w:space="0" w:color="auto"/>
        <w:right w:val="none" w:sz="0" w:space="0" w:color="auto"/>
      </w:divBdr>
    </w:div>
    <w:div w:id="1049768267">
      <w:bodyDiv w:val="1"/>
      <w:marLeft w:val="0"/>
      <w:marRight w:val="0"/>
      <w:marTop w:val="0"/>
      <w:marBottom w:val="0"/>
      <w:divBdr>
        <w:top w:val="none" w:sz="0" w:space="0" w:color="auto"/>
        <w:left w:val="none" w:sz="0" w:space="0" w:color="auto"/>
        <w:bottom w:val="none" w:sz="0" w:space="0" w:color="auto"/>
        <w:right w:val="none" w:sz="0" w:space="0" w:color="auto"/>
      </w:divBdr>
    </w:div>
    <w:div w:id="1142234747">
      <w:bodyDiv w:val="1"/>
      <w:marLeft w:val="0"/>
      <w:marRight w:val="0"/>
      <w:marTop w:val="0"/>
      <w:marBottom w:val="0"/>
      <w:divBdr>
        <w:top w:val="none" w:sz="0" w:space="0" w:color="auto"/>
        <w:left w:val="none" w:sz="0" w:space="0" w:color="auto"/>
        <w:bottom w:val="none" w:sz="0" w:space="0" w:color="auto"/>
        <w:right w:val="none" w:sz="0" w:space="0" w:color="auto"/>
      </w:divBdr>
    </w:div>
    <w:div w:id="1163817280">
      <w:bodyDiv w:val="1"/>
      <w:marLeft w:val="0"/>
      <w:marRight w:val="0"/>
      <w:marTop w:val="0"/>
      <w:marBottom w:val="0"/>
      <w:divBdr>
        <w:top w:val="none" w:sz="0" w:space="0" w:color="auto"/>
        <w:left w:val="none" w:sz="0" w:space="0" w:color="auto"/>
        <w:bottom w:val="none" w:sz="0" w:space="0" w:color="auto"/>
        <w:right w:val="none" w:sz="0" w:space="0" w:color="auto"/>
      </w:divBdr>
      <w:divsChild>
        <w:div w:id="935945963">
          <w:marLeft w:val="0"/>
          <w:marRight w:val="432"/>
          <w:marTop w:val="125"/>
          <w:marBottom w:val="0"/>
          <w:divBdr>
            <w:top w:val="none" w:sz="0" w:space="0" w:color="auto"/>
            <w:left w:val="none" w:sz="0" w:space="0" w:color="auto"/>
            <w:bottom w:val="none" w:sz="0" w:space="0" w:color="auto"/>
            <w:right w:val="none" w:sz="0" w:space="0" w:color="auto"/>
          </w:divBdr>
        </w:div>
        <w:div w:id="1900094996">
          <w:marLeft w:val="0"/>
          <w:marRight w:val="432"/>
          <w:marTop w:val="125"/>
          <w:marBottom w:val="0"/>
          <w:divBdr>
            <w:top w:val="none" w:sz="0" w:space="0" w:color="auto"/>
            <w:left w:val="none" w:sz="0" w:space="0" w:color="auto"/>
            <w:bottom w:val="none" w:sz="0" w:space="0" w:color="auto"/>
            <w:right w:val="none" w:sz="0" w:space="0" w:color="auto"/>
          </w:divBdr>
        </w:div>
        <w:div w:id="1927689512">
          <w:marLeft w:val="0"/>
          <w:marRight w:val="432"/>
          <w:marTop w:val="125"/>
          <w:marBottom w:val="0"/>
          <w:divBdr>
            <w:top w:val="none" w:sz="0" w:space="0" w:color="auto"/>
            <w:left w:val="none" w:sz="0" w:space="0" w:color="auto"/>
            <w:bottom w:val="none" w:sz="0" w:space="0" w:color="auto"/>
            <w:right w:val="none" w:sz="0" w:space="0" w:color="auto"/>
          </w:divBdr>
        </w:div>
        <w:div w:id="1421440438">
          <w:marLeft w:val="0"/>
          <w:marRight w:val="432"/>
          <w:marTop w:val="125"/>
          <w:marBottom w:val="0"/>
          <w:divBdr>
            <w:top w:val="none" w:sz="0" w:space="0" w:color="auto"/>
            <w:left w:val="none" w:sz="0" w:space="0" w:color="auto"/>
            <w:bottom w:val="none" w:sz="0" w:space="0" w:color="auto"/>
            <w:right w:val="none" w:sz="0" w:space="0" w:color="auto"/>
          </w:divBdr>
        </w:div>
        <w:div w:id="1827554457">
          <w:marLeft w:val="0"/>
          <w:marRight w:val="432"/>
          <w:marTop w:val="125"/>
          <w:marBottom w:val="0"/>
          <w:divBdr>
            <w:top w:val="none" w:sz="0" w:space="0" w:color="auto"/>
            <w:left w:val="none" w:sz="0" w:space="0" w:color="auto"/>
            <w:bottom w:val="none" w:sz="0" w:space="0" w:color="auto"/>
            <w:right w:val="none" w:sz="0" w:space="0" w:color="auto"/>
          </w:divBdr>
        </w:div>
      </w:divsChild>
    </w:div>
    <w:div w:id="1366521043">
      <w:bodyDiv w:val="1"/>
      <w:marLeft w:val="0"/>
      <w:marRight w:val="0"/>
      <w:marTop w:val="0"/>
      <w:marBottom w:val="0"/>
      <w:divBdr>
        <w:top w:val="none" w:sz="0" w:space="0" w:color="auto"/>
        <w:left w:val="none" w:sz="0" w:space="0" w:color="auto"/>
        <w:bottom w:val="none" w:sz="0" w:space="0" w:color="auto"/>
        <w:right w:val="none" w:sz="0" w:space="0" w:color="auto"/>
      </w:divBdr>
      <w:divsChild>
        <w:div w:id="784928725">
          <w:marLeft w:val="806"/>
          <w:marRight w:val="0"/>
          <w:marTop w:val="211"/>
          <w:marBottom w:val="0"/>
          <w:divBdr>
            <w:top w:val="none" w:sz="0" w:space="0" w:color="auto"/>
            <w:left w:val="none" w:sz="0" w:space="0" w:color="auto"/>
            <w:bottom w:val="none" w:sz="0" w:space="0" w:color="auto"/>
            <w:right w:val="none" w:sz="0" w:space="0" w:color="auto"/>
          </w:divBdr>
        </w:div>
        <w:div w:id="1604722224">
          <w:marLeft w:val="806"/>
          <w:marRight w:val="0"/>
          <w:marTop w:val="211"/>
          <w:marBottom w:val="0"/>
          <w:divBdr>
            <w:top w:val="none" w:sz="0" w:space="0" w:color="auto"/>
            <w:left w:val="none" w:sz="0" w:space="0" w:color="auto"/>
            <w:bottom w:val="none" w:sz="0" w:space="0" w:color="auto"/>
            <w:right w:val="none" w:sz="0" w:space="0" w:color="auto"/>
          </w:divBdr>
        </w:div>
        <w:div w:id="846872896">
          <w:marLeft w:val="806"/>
          <w:marRight w:val="0"/>
          <w:marTop w:val="211"/>
          <w:marBottom w:val="0"/>
          <w:divBdr>
            <w:top w:val="none" w:sz="0" w:space="0" w:color="auto"/>
            <w:left w:val="none" w:sz="0" w:space="0" w:color="auto"/>
            <w:bottom w:val="none" w:sz="0" w:space="0" w:color="auto"/>
            <w:right w:val="none" w:sz="0" w:space="0" w:color="auto"/>
          </w:divBdr>
        </w:div>
        <w:div w:id="1624311487">
          <w:marLeft w:val="806"/>
          <w:marRight w:val="0"/>
          <w:marTop w:val="211"/>
          <w:marBottom w:val="0"/>
          <w:divBdr>
            <w:top w:val="none" w:sz="0" w:space="0" w:color="auto"/>
            <w:left w:val="none" w:sz="0" w:space="0" w:color="auto"/>
            <w:bottom w:val="none" w:sz="0" w:space="0" w:color="auto"/>
            <w:right w:val="none" w:sz="0" w:space="0" w:color="auto"/>
          </w:divBdr>
        </w:div>
      </w:divsChild>
    </w:div>
    <w:div w:id="1371034325">
      <w:bodyDiv w:val="1"/>
      <w:marLeft w:val="0"/>
      <w:marRight w:val="0"/>
      <w:marTop w:val="0"/>
      <w:marBottom w:val="0"/>
      <w:divBdr>
        <w:top w:val="none" w:sz="0" w:space="0" w:color="auto"/>
        <w:left w:val="none" w:sz="0" w:space="0" w:color="auto"/>
        <w:bottom w:val="none" w:sz="0" w:space="0" w:color="auto"/>
        <w:right w:val="none" w:sz="0" w:space="0" w:color="auto"/>
      </w:divBdr>
    </w:div>
    <w:div w:id="1376807426">
      <w:bodyDiv w:val="1"/>
      <w:marLeft w:val="0"/>
      <w:marRight w:val="0"/>
      <w:marTop w:val="0"/>
      <w:marBottom w:val="0"/>
      <w:divBdr>
        <w:top w:val="none" w:sz="0" w:space="0" w:color="auto"/>
        <w:left w:val="none" w:sz="0" w:space="0" w:color="auto"/>
        <w:bottom w:val="none" w:sz="0" w:space="0" w:color="auto"/>
        <w:right w:val="none" w:sz="0" w:space="0" w:color="auto"/>
      </w:divBdr>
      <w:divsChild>
        <w:div w:id="829372678">
          <w:marLeft w:val="432"/>
          <w:marRight w:val="0"/>
          <w:marTop w:val="125"/>
          <w:marBottom w:val="0"/>
          <w:divBdr>
            <w:top w:val="none" w:sz="0" w:space="0" w:color="auto"/>
            <w:left w:val="none" w:sz="0" w:space="0" w:color="auto"/>
            <w:bottom w:val="none" w:sz="0" w:space="0" w:color="auto"/>
            <w:right w:val="none" w:sz="0" w:space="0" w:color="auto"/>
          </w:divBdr>
        </w:div>
        <w:div w:id="1023823739">
          <w:marLeft w:val="432"/>
          <w:marRight w:val="0"/>
          <w:marTop w:val="125"/>
          <w:marBottom w:val="0"/>
          <w:divBdr>
            <w:top w:val="none" w:sz="0" w:space="0" w:color="auto"/>
            <w:left w:val="none" w:sz="0" w:space="0" w:color="auto"/>
            <w:bottom w:val="none" w:sz="0" w:space="0" w:color="auto"/>
            <w:right w:val="none" w:sz="0" w:space="0" w:color="auto"/>
          </w:divBdr>
        </w:div>
      </w:divsChild>
    </w:div>
    <w:div w:id="1600210323">
      <w:bodyDiv w:val="1"/>
      <w:marLeft w:val="0"/>
      <w:marRight w:val="0"/>
      <w:marTop w:val="0"/>
      <w:marBottom w:val="0"/>
      <w:divBdr>
        <w:top w:val="none" w:sz="0" w:space="0" w:color="auto"/>
        <w:left w:val="none" w:sz="0" w:space="0" w:color="auto"/>
        <w:bottom w:val="none" w:sz="0" w:space="0" w:color="auto"/>
        <w:right w:val="none" w:sz="0" w:space="0" w:color="auto"/>
      </w:divBdr>
    </w:div>
    <w:div w:id="1628928633">
      <w:bodyDiv w:val="1"/>
      <w:marLeft w:val="0"/>
      <w:marRight w:val="0"/>
      <w:marTop w:val="0"/>
      <w:marBottom w:val="0"/>
      <w:divBdr>
        <w:top w:val="none" w:sz="0" w:space="0" w:color="auto"/>
        <w:left w:val="none" w:sz="0" w:space="0" w:color="auto"/>
        <w:bottom w:val="none" w:sz="0" w:space="0" w:color="auto"/>
        <w:right w:val="none" w:sz="0" w:space="0" w:color="auto"/>
      </w:divBdr>
    </w:div>
    <w:div w:id="1650599448">
      <w:bodyDiv w:val="1"/>
      <w:marLeft w:val="0"/>
      <w:marRight w:val="0"/>
      <w:marTop w:val="0"/>
      <w:marBottom w:val="0"/>
      <w:divBdr>
        <w:top w:val="none" w:sz="0" w:space="0" w:color="auto"/>
        <w:left w:val="none" w:sz="0" w:space="0" w:color="auto"/>
        <w:bottom w:val="none" w:sz="0" w:space="0" w:color="auto"/>
        <w:right w:val="none" w:sz="0" w:space="0" w:color="auto"/>
      </w:divBdr>
    </w:div>
    <w:div w:id="1689603208">
      <w:bodyDiv w:val="1"/>
      <w:marLeft w:val="0"/>
      <w:marRight w:val="0"/>
      <w:marTop w:val="0"/>
      <w:marBottom w:val="0"/>
      <w:divBdr>
        <w:top w:val="none" w:sz="0" w:space="0" w:color="auto"/>
        <w:left w:val="none" w:sz="0" w:space="0" w:color="auto"/>
        <w:bottom w:val="none" w:sz="0" w:space="0" w:color="auto"/>
        <w:right w:val="none" w:sz="0" w:space="0" w:color="auto"/>
      </w:divBdr>
      <w:divsChild>
        <w:div w:id="682783783">
          <w:marLeft w:val="806"/>
          <w:marRight w:val="0"/>
          <w:marTop w:val="211"/>
          <w:marBottom w:val="0"/>
          <w:divBdr>
            <w:top w:val="none" w:sz="0" w:space="0" w:color="auto"/>
            <w:left w:val="none" w:sz="0" w:space="0" w:color="auto"/>
            <w:bottom w:val="none" w:sz="0" w:space="0" w:color="auto"/>
            <w:right w:val="none" w:sz="0" w:space="0" w:color="auto"/>
          </w:divBdr>
        </w:div>
        <w:div w:id="424304953">
          <w:marLeft w:val="806"/>
          <w:marRight w:val="0"/>
          <w:marTop w:val="211"/>
          <w:marBottom w:val="0"/>
          <w:divBdr>
            <w:top w:val="none" w:sz="0" w:space="0" w:color="auto"/>
            <w:left w:val="none" w:sz="0" w:space="0" w:color="auto"/>
            <w:bottom w:val="none" w:sz="0" w:space="0" w:color="auto"/>
            <w:right w:val="none" w:sz="0" w:space="0" w:color="auto"/>
          </w:divBdr>
        </w:div>
        <w:div w:id="1996301887">
          <w:marLeft w:val="806"/>
          <w:marRight w:val="0"/>
          <w:marTop w:val="211"/>
          <w:marBottom w:val="0"/>
          <w:divBdr>
            <w:top w:val="none" w:sz="0" w:space="0" w:color="auto"/>
            <w:left w:val="none" w:sz="0" w:space="0" w:color="auto"/>
            <w:bottom w:val="none" w:sz="0" w:space="0" w:color="auto"/>
            <w:right w:val="none" w:sz="0" w:space="0" w:color="auto"/>
          </w:divBdr>
        </w:div>
      </w:divsChild>
    </w:div>
    <w:div w:id="1697658622">
      <w:bodyDiv w:val="1"/>
      <w:marLeft w:val="0"/>
      <w:marRight w:val="0"/>
      <w:marTop w:val="0"/>
      <w:marBottom w:val="0"/>
      <w:divBdr>
        <w:top w:val="none" w:sz="0" w:space="0" w:color="auto"/>
        <w:left w:val="none" w:sz="0" w:space="0" w:color="auto"/>
        <w:bottom w:val="none" w:sz="0" w:space="0" w:color="auto"/>
        <w:right w:val="none" w:sz="0" w:space="0" w:color="auto"/>
      </w:divBdr>
    </w:div>
    <w:div w:id="1741438304">
      <w:bodyDiv w:val="1"/>
      <w:marLeft w:val="0"/>
      <w:marRight w:val="0"/>
      <w:marTop w:val="0"/>
      <w:marBottom w:val="0"/>
      <w:divBdr>
        <w:top w:val="none" w:sz="0" w:space="0" w:color="auto"/>
        <w:left w:val="none" w:sz="0" w:space="0" w:color="auto"/>
        <w:bottom w:val="none" w:sz="0" w:space="0" w:color="auto"/>
        <w:right w:val="none" w:sz="0" w:space="0" w:color="auto"/>
      </w:divBdr>
    </w:div>
    <w:div w:id="1748114020">
      <w:bodyDiv w:val="1"/>
      <w:marLeft w:val="0"/>
      <w:marRight w:val="0"/>
      <w:marTop w:val="0"/>
      <w:marBottom w:val="0"/>
      <w:divBdr>
        <w:top w:val="none" w:sz="0" w:space="0" w:color="auto"/>
        <w:left w:val="none" w:sz="0" w:space="0" w:color="auto"/>
        <w:bottom w:val="none" w:sz="0" w:space="0" w:color="auto"/>
        <w:right w:val="none" w:sz="0" w:space="0" w:color="auto"/>
      </w:divBdr>
    </w:div>
    <w:div w:id="1761171739">
      <w:bodyDiv w:val="1"/>
      <w:marLeft w:val="0"/>
      <w:marRight w:val="0"/>
      <w:marTop w:val="0"/>
      <w:marBottom w:val="0"/>
      <w:divBdr>
        <w:top w:val="none" w:sz="0" w:space="0" w:color="auto"/>
        <w:left w:val="none" w:sz="0" w:space="0" w:color="auto"/>
        <w:bottom w:val="none" w:sz="0" w:space="0" w:color="auto"/>
        <w:right w:val="none" w:sz="0" w:space="0" w:color="auto"/>
      </w:divBdr>
    </w:div>
    <w:div w:id="1797290834">
      <w:bodyDiv w:val="1"/>
      <w:marLeft w:val="0"/>
      <w:marRight w:val="0"/>
      <w:marTop w:val="0"/>
      <w:marBottom w:val="0"/>
      <w:divBdr>
        <w:top w:val="none" w:sz="0" w:space="0" w:color="auto"/>
        <w:left w:val="none" w:sz="0" w:space="0" w:color="auto"/>
        <w:bottom w:val="none" w:sz="0" w:space="0" w:color="auto"/>
        <w:right w:val="none" w:sz="0" w:space="0" w:color="auto"/>
      </w:divBdr>
    </w:div>
    <w:div w:id="1825924944">
      <w:bodyDiv w:val="1"/>
      <w:marLeft w:val="0"/>
      <w:marRight w:val="0"/>
      <w:marTop w:val="0"/>
      <w:marBottom w:val="0"/>
      <w:divBdr>
        <w:top w:val="none" w:sz="0" w:space="0" w:color="auto"/>
        <w:left w:val="none" w:sz="0" w:space="0" w:color="auto"/>
        <w:bottom w:val="none" w:sz="0" w:space="0" w:color="auto"/>
        <w:right w:val="none" w:sz="0" w:space="0" w:color="auto"/>
      </w:divBdr>
      <w:divsChild>
        <w:div w:id="1429159417">
          <w:marLeft w:val="432"/>
          <w:marRight w:val="0"/>
          <w:marTop w:val="106"/>
          <w:marBottom w:val="0"/>
          <w:divBdr>
            <w:top w:val="none" w:sz="0" w:space="0" w:color="auto"/>
            <w:left w:val="none" w:sz="0" w:space="0" w:color="auto"/>
            <w:bottom w:val="none" w:sz="0" w:space="0" w:color="auto"/>
            <w:right w:val="none" w:sz="0" w:space="0" w:color="auto"/>
          </w:divBdr>
        </w:div>
        <w:div w:id="383064534">
          <w:marLeft w:val="432"/>
          <w:marRight w:val="0"/>
          <w:marTop w:val="106"/>
          <w:marBottom w:val="0"/>
          <w:divBdr>
            <w:top w:val="none" w:sz="0" w:space="0" w:color="auto"/>
            <w:left w:val="none" w:sz="0" w:space="0" w:color="auto"/>
            <w:bottom w:val="none" w:sz="0" w:space="0" w:color="auto"/>
            <w:right w:val="none" w:sz="0" w:space="0" w:color="auto"/>
          </w:divBdr>
        </w:div>
        <w:div w:id="1140876416">
          <w:marLeft w:val="432"/>
          <w:marRight w:val="0"/>
          <w:marTop w:val="106"/>
          <w:marBottom w:val="0"/>
          <w:divBdr>
            <w:top w:val="none" w:sz="0" w:space="0" w:color="auto"/>
            <w:left w:val="none" w:sz="0" w:space="0" w:color="auto"/>
            <w:bottom w:val="none" w:sz="0" w:space="0" w:color="auto"/>
            <w:right w:val="none" w:sz="0" w:space="0" w:color="auto"/>
          </w:divBdr>
        </w:div>
        <w:div w:id="872569751">
          <w:marLeft w:val="432"/>
          <w:marRight w:val="0"/>
          <w:marTop w:val="106"/>
          <w:marBottom w:val="0"/>
          <w:divBdr>
            <w:top w:val="none" w:sz="0" w:space="0" w:color="auto"/>
            <w:left w:val="none" w:sz="0" w:space="0" w:color="auto"/>
            <w:bottom w:val="none" w:sz="0" w:space="0" w:color="auto"/>
            <w:right w:val="none" w:sz="0" w:space="0" w:color="auto"/>
          </w:divBdr>
        </w:div>
        <w:div w:id="1172183965">
          <w:marLeft w:val="432"/>
          <w:marRight w:val="0"/>
          <w:marTop w:val="106"/>
          <w:marBottom w:val="0"/>
          <w:divBdr>
            <w:top w:val="none" w:sz="0" w:space="0" w:color="auto"/>
            <w:left w:val="none" w:sz="0" w:space="0" w:color="auto"/>
            <w:bottom w:val="none" w:sz="0" w:space="0" w:color="auto"/>
            <w:right w:val="none" w:sz="0" w:space="0" w:color="auto"/>
          </w:divBdr>
        </w:div>
        <w:div w:id="1999116755">
          <w:marLeft w:val="432"/>
          <w:marRight w:val="0"/>
          <w:marTop w:val="106"/>
          <w:marBottom w:val="0"/>
          <w:divBdr>
            <w:top w:val="none" w:sz="0" w:space="0" w:color="auto"/>
            <w:left w:val="none" w:sz="0" w:space="0" w:color="auto"/>
            <w:bottom w:val="none" w:sz="0" w:space="0" w:color="auto"/>
            <w:right w:val="none" w:sz="0" w:space="0" w:color="auto"/>
          </w:divBdr>
        </w:div>
        <w:div w:id="464087962">
          <w:marLeft w:val="432"/>
          <w:marRight w:val="0"/>
          <w:marTop w:val="106"/>
          <w:marBottom w:val="0"/>
          <w:divBdr>
            <w:top w:val="none" w:sz="0" w:space="0" w:color="auto"/>
            <w:left w:val="none" w:sz="0" w:space="0" w:color="auto"/>
            <w:bottom w:val="none" w:sz="0" w:space="0" w:color="auto"/>
            <w:right w:val="none" w:sz="0" w:space="0" w:color="auto"/>
          </w:divBdr>
        </w:div>
        <w:div w:id="1871530502">
          <w:marLeft w:val="432"/>
          <w:marRight w:val="0"/>
          <w:marTop w:val="106"/>
          <w:marBottom w:val="0"/>
          <w:divBdr>
            <w:top w:val="none" w:sz="0" w:space="0" w:color="auto"/>
            <w:left w:val="none" w:sz="0" w:space="0" w:color="auto"/>
            <w:bottom w:val="none" w:sz="0" w:space="0" w:color="auto"/>
            <w:right w:val="none" w:sz="0" w:space="0" w:color="auto"/>
          </w:divBdr>
        </w:div>
      </w:divsChild>
    </w:div>
    <w:div w:id="1828396668">
      <w:bodyDiv w:val="1"/>
      <w:marLeft w:val="0"/>
      <w:marRight w:val="0"/>
      <w:marTop w:val="0"/>
      <w:marBottom w:val="0"/>
      <w:divBdr>
        <w:top w:val="none" w:sz="0" w:space="0" w:color="auto"/>
        <w:left w:val="none" w:sz="0" w:space="0" w:color="auto"/>
        <w:bottom w:val="none" w:sz="0" w:space="0" w:color="auto"/>
        <w:right w:val="none" w:sz="0" w:space="0" w:color="auto"/>
      </w:divBdr>
    </w:div>
    <w:div w:id="1834834067">
      <w:bodyDiv w:val="1"/>
      <w:marLeft w:val="0"/>
      <w:marRight w:val="0"/>
      <w:marTop w:val="0"/>
      <w:marBottom w:val="0"/>
      <w:divBdr>
        <w:top w:val="none" w:sz="0" w:space="0" w:color="auto"/>
        <w:left w:val="none" w:sz="0" w:space="0" w:color="auto"/>
        <w:bottom w:val="none" w:sz="0" w:space="0" w:color="auto"/>
        <w:right w:val="none" w:sz="0" w:space="0" w:color="auto"/>
      </w:divBdr>
    </w:div>
    <w:div w:id="1839227150">
      <w:bodyDiv w:val="1"/>
      <w:marLeft w:val="0"/>
      <w:marRight w:val="0"/>
      <w:marTop w:val="0"/>
      <w:marBottom w:val="0"/>
      <w:divBdr>
        <w:top w:val="none" w:sz="0" w:space="0" w:color="auto"/>
        <w:left w:val="none" w:sz="0" w:space="0" w:color="auto"/>
        <w:bottom w:val="none" w:sz="0" w:space="0" w:color="auto"/>
        <w:right w:val="none" w:sz="0" w:space="0" w:color="auto"/>
      </w:divBdr>
    </w:div>
    <w:div w:id="1894003742">
      <w:bodyDiv w:val="1"/>
      <w:marLeft w:val="0"/>
      <w:marRight w:val="0"/>
      <w:marTop w:val="0"/>
      <w:marBottom w:val="0"/>
      <w:divBdr>
        <w:top w:val="none" w:sz="0" w:space="0" w:color="auto"/>
        <w:left w:val="none" w:sz="0" w:space="0" w:color="auto"/>
        <w:bottom w:val="none" w:sz="0" w:space="0" w:color="auto"/>
        <w:right w:val="none" w:sz="0" w:space="0" w:color="auto"/>
      </w:divBdr>
    </w:div>
    <w:div w:id="1901667430">
      <w:bodyDiv w:val="1"/>
      <w:marLeft w:val="0"/>
      <w:marRight w:val="0"/>
      <w:marTop w:val="0"/>
      <w:marBottom w:val="0"/>
      <w:divBdr>
        <w:top w:val="none" w:sz="0" w:space="0" w:color="auto"/>
        <w:left w:val="none" w:sz="0" w:space="0" w:color="auto"/>
        <w:bottom w:val="none" w:sz="0" w:space="0" w:color="auto"/>
        <w:right w:val="none" w:sz="0" w:space="0" w:color="auto"/>
      </w:divBdr>
    </w:div>
    <w:div w:id="1952777419">
      <w:bodyDiv w:val="1"/>
      <w:marLeft w:val="0"/>
      <w:marRight w:val="0"/>
      <w:marTop w:val="0"/>
      <w:marBottom w:val="0"/>
      <w:divBdr>
        <w:top w:val="none" w:sz="0" w:space="0" w:color="auto"/>
        <w:left w:val="none" w:sz="0" w:space="0" w:color="auto"/>
        <w:bottom w:val="none" w:sz="0" w:space="0" w:color="auto"/>
        <w:right w:val="none" w:sz="0" w:space="0" w:color="auto"/>
      </w:divBdr>
    </w:div>
    <w:div w:id="1974552200">
      <w:bodyDiv w:val="1"/>
      <w:marLeft w:val="0"/>
      <w:marRight w:val="0"/>
      <w:marTop w:val="0"/>
      <w:marBottom w:val="0"/>
      <w:divBdr>
        <w:top w:val="none" w:sz="0" w:space="0" w:color="auto"/>
        <w:left w:val="none" w:sz="0" w:space="0" w:color="auto"/>
        <w:bottom w:val="none" w:sz="0" w:space="0" w:color="auto"/>
        <w:right w:val="none" w:sz="0" w:space="0" w:color="auto"/>
      </w:divBdr>
    </w:div>
    <w:div w:id="2017027198">
      <w:bodyDiv w:val="1"/>
      <w:marLeft w:val="0"/>
      <w:marRight w:val="0"/>
      <w:marTop w:val="0"/>
      <w:marBottom w:val="0"/>
      <w:divBdr>
        <w:top w:val="none" w:sz="0" w:space="0" w:color="auto"/>
        <w:left w:val="none" w:sz="0" w:space="0" w:color="auto"/>
        <w:bottom w:val="none" w:sz="0" w:space="0" w:color="auto"/>
        <w:right w:val="none" w:sz="0" w:space="0" w:color="auto"/>
      </w:divBdr>
    </w:div>
    <w:div w:id="2043047065">
      <w:bodyDiv w:val="1"/>
      <w:marLeft w:val="0"/>
      <w:marRight w:val="0"/>
      <w:marTop w:val="0"/>
      <w:marBottom w:val="0"/>
      <w:divBdr>
        <w:top w:val="none" w:sz="0" w:space="0" w:color="auto"/>
        <w:left w:val="none" w:sz="0" w:space="0" w:color="auto"/>
        <w:bottom w:val="none" w:sz="0" w:space="0" w:color="auto"/>
        <w:right w:val="none" w:sz="0" w:space="0" w:color="auto"/>
      </w:divBdr>
    </w:div>
    <w:div w:id="2080471221">
      <w:bodyDiv w:val="1"/>
      <w:marLeft w:val="0"/>
      <w:marRight w:val="0"/>
      <w:marTop w:val="0"/>
      <w:marBottom w:val="0"/>
      <w:divBdr>
        <w:top w:val="none" w:sz="0" w:space="0" w:color="auto"/>
        <w:left w:val="none" w:sz="0" w:space="0" w:color="auto"/>
        <w:bottom w:val="none" w:sz="0" w:space="0" w:color="auto"/>
        <w:right w:val="none" w:sz="0" w:space="0" w:color="auto"/>
      </w:divBdr>
    </w:div>
    <w:div w:id="212461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11</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hp</cp:lastModifiedBy>
  <cp:revision>75</cp:revision>
  <dcterms:created xsi:type="dcterms:W3CDTF">2015-09-30T11:40:00Z</dcterms:created>
  <dcterms:modified xsi:type="dcterms:W3CDTF">2018-12-06T06:38:00Z</dcterms:modified>
</cp:coreProperties>
</file>