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991" w:rsidRDefault="00593CCD" w:rsidP="00926991">
      <w:pPr>
        <w:pBdr>
          <w:top w:val="single" w:sz="4" w:space="1" w:color="auto"/>
          <w:left w:val="single" w:sz="4" w:space="4" w:color="auto"/>
          <w:bottom w:val="single" w:sz="4" w:space="1" w:color="auto"/>
          <w:right w:val="single" w:sz="4" w:space="3" w:color="auto"/>
        </w:pBdr>
        <w:shd w:val="pct5" w:color="auto" w:fill="auto"/>
        <w:spacing w:after="0" w:line="360" w:lineRule="auto"/>
        <w:ind w:left="-37" w:right="-567"/>
        <w:rPr>
          <w:rFonts w:ascii="Times New Roman" w:hAnsi="Times New Roman" w:cs="Times New Roman" w:hint="cs"/>
          <w:b/>
          <w:bCs/>
          <w:sz w:val="24"/>
          <w:szCs w:val="24"/>
          <w:rtl/>
        </w:rPr>
      </w:pPr>
      <w:r>
        <w:rPr>
          <w:rFonts w:ascii="Times New Roman" w:hAnsi="Times New Roman" w:cs="Times New Roman" w:hint="cs"/>
          <w:b/>
          <w:bCs/>
          <w:sz w:val="24"/>
          <w:szCs w:val="24"/>
          <w:rtl/>
        </w:rPr>
        <w:t>الجامعة المستنصرية \ كلية الطب</w:t>
      </w:r>
    </w:p>
    <w:p w:rsidR="00926991" w:rsidRDefault="00926991" w:rsidP="00926991">
      <w:pPr>
        <w:pBdr>
          <w:top w:val="single" w:sz="4" w:space="1" w:color="auto"/>
          <w:left w:val="single" w:sz="4" w:space="4" w:color="auto"/>
          <w:bottom w:val="single" w:sz="4" w:space="1" w:color="auto"/>
          <w:right w:val="single" w:sz="4" w:space="3" w:color="auto"/>
        </w:pBdr>
        <w:shd w:val="pct5" w:color="auto" w:fill="auto"/>
        <w:spacing w:after="0" w:line="360" w:lineRule="auto"/>
        <w:ind w:left="-37" w:right="-567"/>
        <w:rPr>
          <w:rFonts w:ascii="Times New Roman" w:hAnsi="Times New Roman" w:cs="Times New Roman" w:hint="cs"/>
          <w:b/>
          <w:bCs/>
          <w:sz w:val="24"/>
          <w:szCs w:val="24"/>
          <w:rtl/>
        </w:rPr>
      </w:pPr>
      <w:r>
        <w:rPr>
          <w:rFonts w:ascii="Times New Roman" w:hAnsi="Times New Roman" w:cs="Times New Roman" w:hint="cs"/>
          <w:b/>
          <w:bCs/>
          <w:sz w:val="24"/>
          <w:szCs w:val="24"/>
          <w:rtl/>
        </w:rPr>
        <w:t>د.محمد عبد المحسن جبر\الطب العدلي\2023-2024</w:t>
      </w:r>
    </w:p>
    <w:p w:rsidR="00926991" w:rsidRDefault="00926991" w:rsidP="00593CCD">
      <w:pPr>
        <w:spacing w:after="0" w:line="360" w:lineRule="auto"/>
        <w:ind w:left="-37" w:right="-567"/>
        <w:jc w:val="center"/>
        <w:rPr>
          <w:rFonts w:ascii="Times New Roman" w:hAnsi="Times New Roman" w:cs="Times New Roman" w:hint="cs"/>
          <w:b/>
          <w:bCs/>
          <w:sz w:val="24"/>
          <w:szCs w:val="24"/>
          <w:rtl/>
        </w:rPr>
      </w:pPr>
    </w:p>
    <w:p w:rsidR="00593CCD" w:rsidRDefault="00593CCD" w:rsidP="00593CCD">
      <w:pPr>
        <w:spacing w:after="0" w:line="360" w:lineRule="auto"/>
        <w:ind w:left="-37" w:right="-567"/>
        <w:jc w:val="center"/>
        <w:rPr>
          <w:rFonts w:ascii="Times New Roman" w:hAnsi="Times New Roman" w:cs="Times New Roman" w:hint="cs"/>
          <w:b/>
          <w:bCs/>
          <w:sz w:val="24"/>
          <w:szCs w:val="24"/>
          <w:rtl/>
        </w:rPr>
      </w:pPr>
      <w:bookmarkStart w:id="0" w:name="_GoBack"/>
      <w:bookmarkEnd w:id="0"/>
      <w:r w:rsidRPr="00593CCD">
        <w:rPr>
          <w:rFonts w:ascii="Times New Roman" w:hAnsi="Times New Roman" w:cs="Times New Roman" w:hint="cs"/>
          <w:b/>
          <w:bCs/>
          <w:sz w:val="32"/>
          <w:szCs w:val="32"/>
          <w:rtl/>
        </w:rPr>
        <w:t>إصابات المناطق الجسمية</w:t>
      </w:r>
    </w:p>
    <w:p w:rsidR="00593CCD" w:rsidRPr="00593CCD" w:rsidRDefault="00593CCD" w:rsidP="00593CCD">
      <w:pPr>
        <w:pStyle w:val="ListParagraph"/>
        <w:numPr>
          <w:ilvl w:val="0"/>
          <w:numId w:val="13"/>
        </w:numPr>
        <w:spacing w:after="0" w:line="360" w:lineRule="auto"/>
        <w:ind w:right="-567"/>
        <w:rPr>
          <w:rFonts w:ascii="Times New Roman" w:hAnsi="Times New Roman" w:cs="Times New Roman"/>
          <w:b/>
          <w:bCs/>
          <w:sz w:val="28"/>
          <w:szCs w:val="28"/>
          <w:rtl/>
        </w:rPr>
      </w:pPr>
      <w:r w:rsidRPr="00593CCD">
        <w:rPr>
          <w:rFonts w:ascii="Times New Roman" w:hAnsi="Times New Roman" w:cs="Times New Roman" w:hint="cs"/>
          <w:b/>
          <w:bCs/>
          <w:sz w:val="28"/>
          <w:szCs w:val="28"/>
          <w:rtl/>
        </w:rPr>
        <w:t>إصابات الرأس</w:t>
      </w:r>
    </w:p>
    <w:p w:rsidR="00593CCD" w:rsidRPr="00593CCD" w:rsidRDefault="00593CCD" w:rsidP="00593CCD">
      <w:pPr>
        <w:spacing w:after="0" w:line="360" w:lineRule="auto"/>
        <w:ind w:left="-37" w:right="-567"/>
        <w:jc w:val="both"/>
        <w:rPr>
          <w:rFonts w:ascii="Times New Roman" w:hAnsi="Times New Roman" w:cs="Times New Roman"/>
          <w:sz w:val="28"/>
          <w:szCs w:val="28"/>
          <w:rtl/>
        </w:rPr>
      </w:pPr>
      <w:r w:rsidRPr="00593CCD">
        <w:rPr>
          <w:rFonts w:ascii="Times New Roman" w:hAnsi="Times New Roman" w:cs="Times New Roman"/>
          <w:sz w:val="28"/>
          <w:szCs w:val="28"/>
          <w:rtl/>
        </w:rPr>
        <w:t>تعتبر قضايا اصابات الرأس واحدة من اهم الحالات الطبية لتي يتعامل معها الاطباء في المؤسسات الصحية نظرأ" لاهمية هذه المنطقة الجسمية لديمومة الحياة حيث تمثل عظام الجمجمة واغشية السحايا درعا" متينا" يحمي الدماغ من الضرر.</w:t>
      </w:r>
      <w:r w:rsidRPr="00593CCD">
        <w:rPr>
          <w:rFonts w:ascii="Times New Roman" w:hAnsi="Times New Roman" w:cs="Times New Roman"/>
          <w:b/>
          <w:bCs/>
          <w:sz w:val="28"/>
          <w:szCs w:val="28"/>
          <w:rtl/>
        </w:rPr>
        <w:t>لذا يتوجب على الطبيب المعالج عند التعامل مع مصاب بالراس:</w:t>
      </w:r>
    </w:p>
    <w:p w:rsidR="00593CCD" w:rsidRPr="00593CCD" w:rsidRDefault="00593CCD" w:rsidP="00593CCD">
      <w:pPr>
        <w:spacing w:after="0" w:line="360" w:lineRule="auto"/>
        <w:ind w:left="-37" w:right="-567"/>
        <w:jc w:val="both"/>
        <w:rPr>
          <w:rFonts w:ascii="Times New Roman" w:hAnsi="Times New Roman" w:cs="Times New Roman"/>
          <w:sz w:val="28"/>
          <w:szCs w:val="28"/>
          <w:rtl/>
        </w:rPr>
      </w:pPr>
      <w:r w:rsidRPr="00593CCD">
        <w:rPr>
          <w:rFonts w:ascii="Times New Roman" w:hAnsi="Times New Roman" w:cs="Times New Roman"/>
          <w:sz w:val="28"/>
          <w:szCs w:val="28"/>
          <w:rtl/>
        </w:rPr>
        <w:t>1. اتخاذ التدابير اللازمة للمعالجة</w:t>
      </w:r>
    </w:p>
    <w:p w:rsidR="00593CCD" w:rsidRPr="00593CCD" w:rsidRDefault="00593CCD" w:rsidP="00593CCD">
      <w:pPr>
        <w:spacing w:after="0" w:line="360" w:lineRule="auto"/>
        <w:ind w:left="-37" w:right="-567"/>
        <w:jc w:val="both"/>
        <w:rPr>
          <w:rFonts w:ascii="Times New Roman" w:hAnsi="Times New Roman" w:cs="Times New Roman"/>
          <w:sz w:val="28"/>
          <w:szCs w:val="28"/>
          <w:rtl/>
        </w:rPr>
      </w:pPr>
      <w:r w:rsidRPr="00593CCD">
        <w:rPr>
          <w:rFonts w:ascii="Times New Roman" w:hAnsi="Times New Roman" w:cs="Times New Roman"/>
          <w:sz w:val="28"/>
          <w:szCs w:val="28"/>
          <w:rtl/>
        </w:rPr>
        <w:t xml:space="preserve">2. المطالبة بكتاب فحص ومعالجة يتم تزويده من قبل الجهات التحقيقية( ورقة الشرطة) </w:t>
      </w:r>
    </w:p>
    <w:p w:rsidR="00593CCD" w:rsidRPr="00593CCD" w:rsidRDefault="00593CCD" w:rsidP="00593CCD">
      <w:pPr>
        <w:spacing w:after="0" w:line="360" w:lineRule="auto"/>
        <w:ind w:left="-37" w:right="-567"/>
        <w:jc w:val="both"/>
        <w:rPr>
          <w:rFonts w:ascii="Times New Roman" w:hAnsi="Times New Roman" w:cs="Times New Roman"/>
          <w:sz w:val="28"/>
          <w:szCs w:val="28"/>
          <w:rtl/>
        </w:rPr>
      </w:pPr>
      <w:r w:rsidRPr="00593CCD">
        <w:rPr>
          <w:rFonts w:ascii="Times New Roman" w:hAnsi="Times New Roman" w:cs="Times New Roman"/>
          <w:sz w:val="28"/>
          <w:szCs w:val="28"/>
          <w:rtl/>
        </w:rPr>
        <w:t xml:space="preserve">3. تنظيم التقرير الطبي العدلي الاولي حسب الاصول </w:t>
      </w:r>
    </w:p>
    <w:p w:rsidR="00593CCD" w:rsidRPr="00593CCD" w:rsidRDefault="00593CCD" w:rsidP="00593CCD">
      <w:pPr>
        <w:spacing w:after="0" w:line="360" w:lineRule="auto"/>
        <w:ind w:left="-37" w:right="-567"/>
        <w:jc w:val="both"/>
        <w:rPr>
          <w:rFonts w:ascii="Times New Roman" w:hAnsi="Times New Roman" w:cs="Times New Roman"/>
          <w:sz w:val="28"/>
          <w:szCs w:val="28"/>
          <w:rtl/>
        </w:rPr>
      </w:pPr>
      <w:r w:rsidRPr="00593CCD">
        <w:rPr>
          <w:rFonts w:ascii="Times New Roman" w:hAnsi="Times New Roman" w:cs="Times New Roman"/>
          <w:sz w:val="28"/>
          <w:szCs w:val="28"/>
          <w:rtl/>
        </w:rPr>
        <w:t>4. ابقاء المصاب تحت الاشراف والعناية الطبية لمدة لاتقل عن 24 ساعة اذ قد يبدو بعض المصابين للوهلة الاولى بصحة جيدة ولكن لايلبث ان ينقضي زمن حتى تظهر الاعراض المرضية الناتجة عن اضرار الدماغ بصورة تدريجية والتي قد تفضي الى الوفاة ما لم يتم اسعاف المصاب</w:t>
      </w:r>
    </w:p>
    <w:p w:rsidR="00593CCD" w:rsidRPr="00593CCD" w:rsidRDefault="00593CCD" w:rsidP="00593CCD">
      <w:pPr>
        <w:spacing w:after="0" w:line="360" w:lineRule="auto"/>
        <w:ind w:left="-37" w:right="-567"/>
        <w:jc w:val="both"/>
        <w:rPr>
          <w:rFonts w:ascii="Times New Roman" w:hAnsi="Times New Roman" w:cs="Times New Roman"/>
          <w:sz w:val="28"/>
          <w:szCs w:val="28"/>
          <w:rtl/>
        </w:rPr>
      </w:pPr>
      <w:r w:rsidRPr="00593CCD">
        <w:rPr>
          <w:rFonts w:ascii="Times New Roman" w:hAnsi="Times New Roman" w:cs="Times New Roman"/>
          <w:sz w:val="28"/>
          <w:szCs w:val="28"/>
          <w:rtl/>
        </w:rPr>
        <w:t xml:space="preserve">5.قد تستوجب الحالة رقود المصاب لمدة معينة في المستشفى واتخاذ اجراءات علاجية متنوعة  يمكن خلالها اعداد التقرير الطبي العدلي الدوري اسبوعيا" بناءا" على طلب السلطة التحقيقية ، وعند خروج المصاب حيا" من المستشفى ينظم الطبيب التقرير الطبي النهائي وخلافا" لذلك عند وفاته ترسل الجثة الى الطبابة العدلية لبيان السبب الحقيقي للوفاة. </w:t>
      </w:r>
    </w:p>
    <w:p w:rsidR="00593CCD" w:rsidRPr="00593CCD" w:rsidRDefault="00593CCD" w:rsidP="00593CCD">
      <w:pPr>
        <w:spacing w:after="0" w:line="360" w:lineRule="auto"/>
        <w:ind w:left="-37" w:right="-567"/>
        <w:jc w:val="both"/>
        <w:rPr>
          <w:rFonts w:ascii="Times New Roman" w:hAnsi="Times New Roman" w:cs="Times New Roman"/>
          <w:b/>
          <w:bCs/>
          <w:sz w:val="28"/>
          <w:szCs w:val="28"/>
          <w:rtl/>
        </w:rPr>
      </w:pPr>
      <w:r w:rsidRPr="00593CCD">
        <w:rPr>
          <w:rFonts w:ascii="Times New Roman" w:hAnsi="Times New Roman" w:cs="Times New Roman"/>
          <w:b/>
          <w:bCs/>
          <w:sz w:val="28"/>
          <w:szCs w:val="28"/>
          <w:rtl/>
        </w:rPr>
        <w:t>تشمل اصابات الرأس :</w:t>
      </w:r>
    </w:p>
    <w:p w:rsidR="00593CCD" w:rsidRPr="00593CCD" w:rsidRDefault="00593CCD" w:rsidP="00593CCD">
      <w:pPr>
        <w:numPr>
          <w:ilvl w:val="0"/>
          <w:numId w:val="1"/>
        </w:numPr>
        <w:tabs>
          <w:tab w:val="num" w:pos="-334"/>
        </w:tabs>
        <w:spacing w:after="0" w:line="360" w:lineRule="auto"/>
        <w:ind w:left="-37" w:right="-567" w:firstLine="0"/>
        <w:jc w:val="both"/>
        <w:rPr>
          <w:rFonts w:ascii="Times New Roman" w:hAnsi="Times New Roman" w:cs="Times New Roman"/>
          <w:b/>
          <w:bCs/>
          <w:sz w:val="28"/>
          <w:szCs w:val="28"/>
        </w:rPr>
      </w:pPr>
      <w:r w:rsidRPr="00593CCD">
        <w:rPr>
          <w:rFonts w:ascii="Times New Roman" w:hAnsi="Times New Roman" w:cs="Times New Roman"/>
          <w:b/>
          <w:bCs/>
          <w:sz w:val="28"/>
          <w:szCs w:val="28"/>
          <w:rtl/>
        </w:rPr>
        <w:t xml:space="preserve">اصابات الفروة </w:t>
      </w:r>
    </w:p>
    <w:p w:rsidR="00593CCD" w:rsidRPr="00593CCD" w:rsidRDefault="00593CCD" w:rsidP="00593CCD">
      <w:pPr>
        <w:numPr>
          <w:ilvl w:val="0"/>
          <w:numId w:val="1"/>
        </w:numPr>
        <w:tabs>
          <w:tab w:val="num" w:pos="-334"/>
        </w:tabs>
        <w:spacing w:after="0" w:line="360" w:lineRule="auto"/>
        <w:ind w:left="-37" w:right="-567" w:firstLine="0"/>
        <w:jc w:val="both"/>
        <w:rPr>
          <w:rFonts w:ascii="Times New Roman" w:hAnsi="Times New Roman" w:cs="Times New Roman"/>
          <w:b/>
          <w:bCs/>
          <w:sz w:val="28"/>
          <w:szCs w:val="28"/>
        </w:rPr>
      </w:pPr>
      <w:r w:rsidRPr="00593CCD">
        <w:rPr>
          <w:rFonts w:ascii="Times New Roman" w:hAnsi="Times New Roman" w:cs="Times New Roman"/>
          <w:b/>
          <w:bCs/>
          <w:sz w:val="28"/>
          <w:szCs w:val="28"/>
          <w:rtl/>
        </w:rPr>
        <w:t>كسور عظام الجمجمة ( عظام القحف وقاعدة الجمجمة).</w:t>
      </w:r>
    </w:p>
    <w:p w:rsidR="00593CCD" w:rsidRPr="00593CCD" w:rsidRDefault="00593CCD" w:rsidP="00593CCD">
      <w:pPr>
        <w:numPr>
          <w:ilvl w:val="0"/>
          <w:numId w:val="1"/>
        </w:numPr>
        <w:tabs>
          <w:tab w:val="num" w:pos="-334"/>
        </w:tabs>
        <w:spacing w:after="0" w:line="360" w:lineRule="auto"/>
        <w:ind w:left="-37" w:right="-567" w:firstLine="0"/>
        <w:jc w:val="both"/>
        <w:rPr>
          <w:rFonts w:ascii="Times New Roman" w:hAnsi="Times New Roman" w:cs="Times New Roman"/>
          <w:b/>
          <w:bCs/>
          <w:sz w:val="28"/>
          <w:szCs w:val="28"/>
        </w:rPr>
      </w:pPr>
      <w:r w:rsidRPr="00593CCD">
        <w:rPr>
          <w:rFonts w:ascii="Times New Roman" w:hAnsi="Times New Roman" w:cs="Times New Roman"/>
          <w:b/>
          <w:bCs/>
          <w:sz w:val="28"/>
          <w:szCs w:val="28"/>
          <w:rtl/>
        </w:rPr>
        <w:t>اضرار اغشية الدماغ (السحايا)</w:t>
      </w:r>
    </w:p>
    <w:p w:rsidR="00593CCD" w:rsidRPr="00593CCD" w:rsidRDefault="00593CCD" w:rsidP="00593CCD">
      <w:pPr>
        <w:numPr>
          <w:ilvl w:val="0"/>
          <w:numId w:val="1"/>
        </w:numPr>
        <w:tabs>
          <w:tab w:val="num" w:pos="-334"/>
        </w:tabs>
        <w:spacing w:after="0" w:line="360" w:lineRule="auto"/>
        <w:ind w:left="-37" w:right="-567" w:firstLine="0"/>
        <w:jc w:val="both"/>
        <w:rPr>
          <w:rFonts w:ascii="Times New Roman" w:hAnsi="Times New Roman" w:cs="Times New Roman"/>
          <w:b/>
          <w:bCs/>
          <w:sz w:val="28"/>
          <w:szCs w:val="28"/>
        </w:rPr>
      </w:pPr>
      <w:r w:rsidRPr="00593CCD">
        <w:rPr>
          <w:rFonts w:ascii="Times New Roman" w:hAnsi="Times New Roman" w:cs="Times New Roman"/>
          <w:b/>
          <w:bCs/>
          <w:sz w:val="28"/>
          <w:szCs w:val="28"/>
          <w:rtl/>
        </w:rPr>
        <w:t>اصابات الدماغ</w:t>
      </w:r>
    </w:p>
    <w:p w:rsidR="00593CCD" w:rsidRPr="00593CCD" w:rsidRDefault="00593CCD" w:rsidP="00593CCD">
      <w:pPr>
        <w:spacing w:after="0" w:line="360" w:lineRule="auto"/>
        <w:ind w:left="-37" w:right="-567"/>
        <w:jc w:val="both"/>
        <w:rPr>
          <w:rFonts w:ascii="Times New Roman" w:hAnsi="Times New Roman" w:cs="Times New Roman"/>
          <w:b/>
          <w:bCs/>
          <w:sz w:val="28"/>
          <w:szCs w:val="28"/>
          <w:rtl/>
        </w:rPr>
      </w:pPr>
    </w:p>
    <w:p w:rsidR="00593CCD" w:rsidRPr="00593CCD" w:rsidRDefault="00593CCD" w:rsidP="00593CCD">
      <w:pPr>
        <w:numPr>
          <w:ilvl w:val="0"/>
          <w:numId w:val="2"/>
        </w:numPr>
        <w:tabs>
          <w:tab w:val="clear" w:pos="900"/>
          <w:tab w:val="num" w:pos="-334"/>
          <w:tab w:val="left" w:pos="246"/>
        </w:tabs>
        <w:spacing w:after="0" w:line="360" w:lineRule="auto"/>
        <w:ind w:left="-37" w:right="-567" w:firstLine="0"/>
        <w:jc w:val="both"/>
        <w:rPr>
          <w:rFonts w:ascii="Times New Roman" w:hAnsi="Times New Roman" w:cs="Times New Roman"/>
          <w:b/>
          <w:bCs/>
          <w:sz w:val="28"/>
          <w:szCs w:val="28"/>
          <w:u w:val="single"/>
        </w:rPr>
      </w:pPr>
      <w:r w:rsidRPr="00593CCD">
        <w:rPr>
          <w:rFonts w:ascii="Times New Roman" w:hAnsi="Times New Roman" w:cs="Times New Roman"/>
          <w:b/>
          <w:bCs/>
          <w:sz w:val="28"/>
          <w:szCs w:val="28"/>
          <w:u w:val="single"/>
          <w:rtl/>
        </w:rPr>
        <w:t xml:space="preserve">اصابات الفروة: </w:t>
      </w:r>
    </w:p>
    <w:p w:rsidR="00593CCD" w:rsidRPr="00593CCD" w:rsidRDefault="00593CCD" w:rsidP="00593CCD">
      <w:pPr>
        <w:spacing w:after="0" w:line="360" w:lineRule="auto"/>
        <w:ind w:left="-37" w:right="-567"/>
        <w:jc w:val="both"/>
        <w:rPr>
          <w:rFonts w:ascii="Times New Roman" w:hAnsi="Times New Roman" w:cs="Times New Roman"/>
          <w:sz w:val="28"/>
          <w:szCs w:val="28"/>
        </w:rPr>
      </w:pPr>
      <w:r w:rsidRPr="00593CCD">
        <w:rPr>
          <w:rFonts w:ascii="Times New Roman" w:hAnsi="Times New Roman" w:cs="Times New Roman"/>
          <w:sz w:val="28"/>
          <w:szCs w:val="28"/>
          <w:rtl/>
        </w:rPr>
        <w:t>تتعرض فروة الراس الى العديد من الاضرار والجروح بمختلف الاليات الا ان معظم هذه الاصابات تكون ناتجة عن التعرض لاصابة بالالات الراضة المختلفة وتشمل هذه الاصابات :</w:t>
      </w:r>
    </w:p>
    <w:p w:rsidR="00593CCD" w:rsidRPr="00593CCD" w:rsidRDefault="00593CCD" w:rsidP="00593CCD">
      <w:pPr>
        <w:numPr>
          <w:ilvl w:val="1"/>
          <w:numId w:val="2"/>
        </w:numPr>
        <w:tabs>
          <w:tab w:val="clear" w:pos="1260"/>
          <w:tab w:val="num" w:pos="-154"/>
          <w:tab w:val="left" w:pos="246"/>
        </w:tabs>
        <w:spacing w:after="0" w:line="360" w:lineRule="auto"/>
        <w:ind w:left="-37" w:right="-567"/>
        <w:jc w:val="both"/>
        <w:rPr>
          <w:rFonts w:ascii="Times New Roman" w:hAnsi="Times New Roman" w:cs="Times New Roman"/>
          <w:sz w:val="28"/>
          <w:szCs w:val="28"/>
        </w:rPr>
      </w:pPr>
      <w:r w:rsidRPr="00593CCD">
        <w:rPr>
          <w:rFonts w:ascii="Times New Roman" w:hAnsi="Times New Roman" w:cs="Times New Roman"/>
          <w:b/>
          <w:bCs/>
          <w:sz w:val="28"/>
          <w:szCs w:val="28"/>
          <w:u w:val="single"/>
          <w:rtl/>
        </w:rPr>
        <w:lastRenderedPageBreak/>
        <w:t xml:space="preserve">الكدمات : </w:t>
      </w:r>
      <w:r w:rsidRPr="00593CCD">
        <w:rPr>
          <w:rFonts w:ascii="Times New Roman" w:hAnsi="Times New Roman" w:cs="Times New Roman"/>
          <w:sz w:val="28"/>
          <w:szCs w:val="28"/>
          <w:rtl/>
        </w:rPr>
        <w:t>والتي يصعب رؤيتها على الوجه الخارجي للفروة وانما يمكن ان يتحسسها الفاحص باليد او تشاهد عند التشريح في الوجه الداخلي للفروة والتي يجب تمييزها عن الكدمات الغير الحيوية ( التي تحدث بعد الوفاة اثناء التشريح نتيجة لسلخ الفروة بقوة من قبل المشرح فتتكون كدمات صغيرة نسبيا" متعددة لاترتفع عما يجاورها ولاتمربالتغيرات اللونية التي تمر بها الكدمات الحيوية).</w:t>
      </w:r>
    </w:p>
    <w:p w:rsidR="00593CCD" w:rsidRPr="00593CCD" w:rsidRDefault="00593CCD" w:rsidP="00593CCD">
      <w:pPr>
        <w:numPr>
          <w:ilvl w:val="1"/>
          <w:numId w:val="2"/>
        </w:numPr>
        <w:tabs>
          <w:tab w:val="clear" w:pos="1260"/>
          <w:tab w:val="num" w:pos="-154"/>
          <w:tab w:val="left" w:pos="206"/>
        </w:tabs>
        <w:spacing w:after="0" w:line="360" w:lineRule="auto"/>
        <w:ind w:left="-37" w:right="-567"/>
        <w:jc w:val="both"/>
        <w:rPr>
          <w:rFonts w:ascii="Times New Roman" w:hAnsi="Times New Roman" w:cs="Times New Roman"/>
          <w:sz w:val="28"/>
          <w:szCs w:val="28"/>
        </w:rPr>
      </w:pPr>
      <w:r w:rsidRPr="00593CCD">
        <w:rPr>
          <w:rFonts w:ascii="Times New Roman" w:hAnsi="Times New Roman" w:cs="Times New Roman"/>
          <w:b/>
          <w:bCs/>
          <w:sz w:val="28"/>
          <w:szCs w:val="28"/>
          <w:u w:val="single"/>
          <w:rtl/>
        </w:rPr>
        <w:t>الجروح الرضية :</w:t>
      </w:r>
      <w:r w:rsidRPr="00593CCD">
        <w:rPr>
          <w:rFonts w:ascii="Times New Roman" w:hAnsi="Times New Roman" w:cs="Times New Roman"/>
          <w:sz w:val="28"/>
          <w:szCs w:val="28"/>
          <w:rtl/>
        </w:rPr>
        <w:t>التي تمثل اكثرالاصابات شيوعا"بالفروة وتشابه الجروح القطعية من حيث انتظام حافات الجرح وتساوي العمق نسبيا" بسبب شد الجلد على العظام الا انه يتميزعن الجرح القطعي بوجود التكدم والتسحج عند حافتي الجرح (عند فحصه بالعدسة المكبرة) كما ان الشعر في منطقة الاصابة لايكون مقطوعا" قطعا" منتظما" وانما تكون نهاية الشعرمشرذمة عند حافتي الجرح</w:t>
      </w:r>
    </w:p>
    <w:p w:rsidR="00593CCD" w:rsidRPr="00593CCD" w:rsidRDefault="00593CCD" w:rsidP="00593CCD">
      <w:pPr>
        <w:numPr>
          <w:ilvl w:val="1"/>
          <w:numId w:val="2"/>
        </w:numPr>
        <w:tabs>
          <w:tab w:val="clear" w:pos="1260"/>
          <w:tab w:val="num" w:pos="-154"/>
          <w:tab w:val="left" w:pos="246"/>
        </w:tabs>
        <w:spacing w:after="0" w:line="360" w:lineRule="auto"/>
        <w:ind w:left="-37" w:right="-567"/>
        <w:jc w:val="both"/>
        <w:rPr>
          <w:rFonts w:ascii="Times New Roman" w:hAnsi="Times New Roman" w:cs="Times New Roman"/>
          <w:sz w:val="28"/>
          <w:szCs w:val="28"/>
        </w:rPr>
      </w:pPr>
      <w:r w:rsidRPr="00593CCD">
        <w:rPr>
          <w:rFonts w:ascii="Times New Roman" w:hAnsi="Times New Roman" w:cs="Times New Roman"/>
          <w:b/>
          <w:bCs/>
          <w:sz w:val="28"/>
          <w:szCs w:val="28"/>
          <w:u w:val="single"/>
          <w:rtl/>
        </w:rPr>
        <w:t xml:space="preserve">بينما تكون الجروح القطعية والطعنية </w:t>
      </w:r>
      <w:r w:rsidRPr="00593CCD">
        <w:rPr>
          <w:rFonts w:ascii="Times New Roman" w:hAnsi="Times New Roman" w:cs="Times New Roman"/>
          <w:sz w:val="28"/>
          <w:szCs w:val="28"/>
          <w:rtl/>
        </w:rPr>
        <w:t>نادرة الحصول في الفروة اذ تشاهد الجروح الزجاجية (القطعية) في حوادث الطرق والجروح الطعنية في قضايا القتل غسلا" للعار.</w:t>
      </w:r>
    </w:p>
    <w:p w:rsidR="00593CCD" w:rsidRPr="00593CCD" w:rsidRDefault="00593CCD" w:rsidP="00593CCD">
      <w:pPr>
        <w:spacing w:after="0" w:line="360" w:lineRule="auto"/>
        <w:ind w:left="-37" w:right="-567"/>
        <w:jc w:val="both"/>
        <w:rPr>
          <w:rFonts w:ascii="Times New Roman" w:hAnsi="Times New Roman" w:cs="Times New Roman"/>
          <w:sz w:val="28"/>
          <w:szCs w:val="28"/>
          <w:rtl/>
        </w:rPr>
      </w:pPr>
      <w:r w:rsidRPr="00593CCD">
        <w:rPr>
          <w:rFonts w:ascii="Times New Roman" w:hAnsi="Times New Roman" w:cs="Times New Roman"/>
          <w:b/>
          <w:bCs/>
          <w:sz w:val="28"/>
          <w:szCs w:val="28"/>
          <w:u w:val="single"/>
          <w:rtl/>
        </w:rPr>
        <w:t xml:space="preserve">مميزات اصابات الفروة: </w:t>
      </w:r>
    </w:p>
    <w:p w:rsidR="00593CCD" w:rsidRPr="00593CCD" w:rsidRDefault="00593CCD" w:rsidP="00593CCD">
      <w:pPr>
        <w:spacing w:after="0" w:line="240" w:lineRule="auto"/>
        <w:ind w:left="-37" w:right="-567"/>
        <w:jc w:val="both"/>
        <w:rPr>
          <w:rFonts w:ascii="Times New Roman" w:hAnsi="Times New Roman" w:cs="Times New Roman"/>
          <w:sz w:val="28"/>
          <w:szCs w:val="28"/>
          <w:rtl/>
        </w:rPr>
      </w:pPr>
      <w:r w:rsidRPr="00593CCD">
        <w:rPr>
          <w:rFonts w:ascii="Times New Roman" w:hAnsi="Times New Roman" w:cs="Times New Roman"/>
          <w:sz w:val="28"/>
          <w:szCs w:val="28"/>
          <w:rtl/>
        </w:rPr>
        <w:t>نظرا" لوفرة تزويد الفروة بالاوعية الدموية تمتاز اصاباتها بما يلي:</w:t>
      </w:r>
    </w:p>
    <w:p w:rsidR="00593CCD" w:rsidRPr="00593CCD" w:rsidRDefault="00593CCD" w:rsidP="00593CCD">
      <w:pPr>
        <w:numPr>
          <w:ilvl w:val="0"/>
          <w:numId w:val="3"/>
        </w:numPr>
        <w:tabs>
          <w:tab w:val="clear" w:pos="1692"/>
          <w:tab w:val="num" w:pos="-154"/>
          <w:tab w:val="left" w:pos="246"/>
        </w:tabs>
        <w:spacing w:after="0" w:line="240" w:lineRule="auto"/>
        <w:ind w:left="-37" w:right="-567"/>
        <w:jc w:val="both"/>
        <w:rPr>
          <w:rFonts w:ascii="Times New Roman" w:hAnsi="Times New Roman" w:cs="Times New Roman"/>
          <w:sz w:val="28"/>
          <w:szCs w:val="28"/>
        </w:rPr>
      </w:pPr>
      <w:r w:rsidRPr="00593CCD">
        <w:rPr>
          <w:rFonts w:ascii="Times New Roman" w:hAnsi="Times New Roman" w:cs="Times New Roman"/>
          <w:sz w:val="28"/>
          <w:szCs w:val="28"/>
          <w:rtl/>
        </w:rPr>
        <w:t>غزارة النزف الدموي</w:t>
      </w:r>
    </w:p>
    <w:p w:rsidR="00593CCD" w:rsidRPr="00593CCD" w:rsidRDefault="00593CCD" w:rsidP="00593CCD">
      <w:pPr>
        <w:numPr>
          <w:ilvl w:val="0"/>
          <w:numId w:val="3"/>
        </w:numPr>
        <w:tabs>
          <w:tab w:val="clear" w:pos="1692"/>
          <w:tab w:val="num" w:pos="-154"/>
          <w:tab w:val="left" w:pos="246"/>
        </w:tabs>
        <w:spacing w:after="0" w:line="240" w:lineRule="auto"/>
        <w:ind w:left="-37" w:right="-567"/>
        <w:jc w:val="both"/>
        <w:rPr>
          <w:rFonts w:ascii="Times New Roman" w:hAnsi="Times New Roman" w:cs="Times New Roman"/>
          <w:sz w:val="28"/>
          <w:szCs w:val="28"/>
        </w:rPr>
      </w:pPr>
      <w:r w:rsidRPr="00593CCD">
        <w:rPr>
          <w:rFonts w:ascii="Times New Roman" w:hAnsi="Times New Roman" w:cs="Times New Roman"/>
          <w:sz w:val="28"/>
          <w:szCs w:val="28"/>
          <w:rtl/>
        </w:rPr>
        <w:t>سرعة التئام الجروح</w:t>
      </w:r>
    </w:p>
    <w:p w:rsidR="00593CCD" w:rsidRPr="00593CCD" w:rsidRDefault="00593CCD" w:rsidP="00593CCD">
      <w:pPr>
        <w:numPr>
          <w:ilvl w:val="0"/>
          <w:numId w:val="3"/>
        </w:numPr>
        <w:tabs>
          <w:tab w:val="clear" w:pos="1692"/>
          <w:tab w:val="num" w:pos="-154"/>
          <w:tab w:val="left" w:pos="246"/>
        </w:tabs>
        <w:spacing w:after="0" w:line="240" w:lineRule="auto"/>
        <w:ind w:left="-37" w:right="-567"/>
        <w:jc w:val="both"/>
        <w:rPr>
          <w:rFonts w:ascii="Times New Roman" w:hAnsi="Times New Roman" w:cs="Times New Roman"/>
          <w:sz w:val="28"/>
          <w:szCs w:val="28"/>
        </w:rPr>
      </w:pPr>
      <w:r w:rsidRPr="00593CCD">
        <w:rPr>
          <w:rFonts w:ascii="Times New Roman" w:hAnsi="Times New Roman" w:cs="Times New Roman"/>
          <w:sz w:val="28"/>
          <w:szCs w:val="28"/>
          <w:rtl/>
        </w:rPr>
        <w:t xml:space="preserve">التعرض للمضاعفات المتمثلة بالخمج( </w:t>
      </w:r>
      <w:r w:rsidRPr="00593CCD">
        <w:rPr>
          <w:rFonts w:ascii="Times New Roman" w:hAnsi="Times New Roman" w:cs="Times New Roman"/>
          <w:sz w:val="28"/>
          <w:szCs w:val="28"/>
        </w:rPr>
        <w:t>infection</w:t>
      </w:r>
      <w:r w:rsidRPr="00593CCD">
        <w:rPr>
          <w:rFonts w:ascii="Times New Roman" w:hAnsi="Times New Roman" w:cs="Times New Roman"/>
          <w:sz w:val="28"/>
          <w:szCs w:val="28"/>
          <w:rtl/>
        </w:rPr>
        <w:t>) عادة والتي قد تتنتقل عبر الجيوب الوريدية (</w:t>
      </w:r>
      <w:r w:rsidRPr="00593CCD">
        <w:rPr>
          <w:rFonts w:ascii="Times New Roman" w:hAnsi="Times New Roman" w:cs="Times New Roman"/>
          <w:sz w:val="28"/>
          <w:szCs w:val="28"/>
        </w:rPr>
        <w:t>venous sinuses</w:t>
      </w:r>
      <w:r w:rsidRPr="00593CCD">
        <w:rPr>
          <w:rFonts w:ascii="Times New Roman" w:hAnsi="Times New Roman" w:cs="Times New Roman"/>
          <w:sz w:val="28"/>
          <w:szCs w:val="28"/>
          <w:rtl/>
        </w:rPr>
        <w:t>) الى اغشية السحايا ، او الدماغ محدثة التهاب السحايا الاصابي او الكلومي ، او خراج الدماغ على التوالي.</w:t>
      </w:r>
    </w:p>
    <w:p w:rsidR="00593CCD" w:rsidRPr="00593CCD" w:rsidRDefault="00593CCD" w:rsidP="00593CCD">
      <w:pPr>
        <w:spacing w:after="0" w:line="360" w:lineRule="auto"/>
        <w:ind w:left="-37" w:right="-567"/>
        <w:jc w:val="both"/>
        <w:rPr>
          <w:rFonts w:ascii="Times New Roman" w:hAnsi="Times New Roman" w:cs="Times New Roman"/>
          <w:b/>
          <w:bCs/>
          <w:sz w:val="28"/>
          <w:szCs w:val="28"/>
          <w:u w:val="single"/>
          <w:rtl/>
        </w:rPr>
      </w:pPr>
    </w:p>
    <w:p w:rsidR="00593CCD" w:rsidRPr="00593CCD" w:rsidRDefault="00593CCD" w:rsidP="00593CCD">
      <w:pPr>
        <w:numPr>
          <w:ilvl w:val="1"/>
          <w:numId w:val="3"/>
        </w:numPr>
        <w:tabs>
          <w:tab w:val="clear" w:pos="432"/>
          <w:tab w:val="num" w:pos="-154"/>
          <w:tab w:val="left" w:pos="246"/>
        </w:tabs>
        <w:spacing w:after="0" w:line="360" w:lineRule="auto"/>
        <w:ind w:left="-37" w:right="-567"/>
        <w:jc w:val="both"/>
        <w:rPr>
          <w:rFonts w:ascii="Times New Roman" w:hAnsi="Times New Roman" w:cs="Times New Roman"/>
          <w:b/>
          <w:bCs/>
          <w:sz w:val="28"/>
          <w:szCs w:val="28"/>
          <w:u w:val="single"/>
        </w:rPr>
      </w:pPr>
      <w:r w:rsidRPr="00593CCD">
        <w:rPr>
          <w:rFonts w:ascii="Times New Roman" w:hAnsi="Times New Roman" w:cs="Times New Roman"/>
          <w:b/>
          <w:bCs/>
          <w:sz w:val="28"/>
          <w:szCs w:val="28"/>
          <w:u w:val="single"/>
          <w:rtl/>
        </w:rPr>
        <w:t>كسور عظام الجمجمة ( عظام القحف وعظام قاعدة الجمجمة ):</w:t>
      </w:r>
    </w:p>
    <w:p w:rsidR="00593CCD" w:rsidRPr="00593CCD" w:rsidRDefault="00593CCD" w:rsidP="00593CCD">
      <w:pPr>
        <w:tabs>
          <w:tab w:val="left" w:pos="1646"/>
        </w:tabs>
        <w:spacing w:after="0" w:line="360" w:lineRule="auto"/>
        <w:ind w:left="-37" w:right="-567"/>
        <w:jc w:val="both"/>
        <w:rPr>
          <w:rFonts w:ascii="Times New Roman" w:hAnsi="Times New Roman" w:cs="Times New Roman"/>
          <w:sz w:val="28"/>
          <w:szCs w:val="28"/>
          <w:rtl/>
        </w:rPr>
      </w:pPr>
      <w:r w:rsidRPr="00593CCD">
        <w:rPr>
          <w:rFonts w:ascii="Times New Roman" w:hAnsi="Times New Roman" w:cs="Times New Roman"/>
          <w:sz w:val="28"/>
          <w:szCs w:val="28"/>
          <w:rtl/>
        </w:rPr>
        <w:t>ما ان يتعرض الراس الى شدة خارجية تنتقل الطاقة الحركية من الالة الى عظام الجمجمة مما قد يؤدي الى حصول كسور يختلف نوعها وفقا لما ياتي:</w:t>
      </w:r>
    </w:p>
    <w:p w:rsidR="00593CCD" w:rsidRPr="00593CCD" w:rsidRDefault="00593CCD" w:rsidP="00593CCD">
      <w:pPr>
        <w:numPr>
          <w:ilvl w:val="0"/>
          <w:numId w:val="4"/>
        </w:numPr>
        <w:tabs>
          <w:tab w:val="clear" w:pos="1242"/>
          <w:tab w:val="left" w:pos="26"/>
          <w:tab w:val="left" w:pos="386"/>
        </w:tabs>
        <w:spacing w:after="0" w:line="360" w:lineRule="auto"/>
        <w:ind w:left="-37" w:right="-567"/>
        <w:jc w:val="both"/>
        <w:rPr>
          <w:rFonts w:ascii="Times New Roman" w:hAnsi="Times New Roman" w:cs="Times New Roman"/>
          <w:sz w:val="28"/>
          <w:szCs w:val="28"/>
        </w:rPr>
      </w:pPr>
      <w:r w:rsidRPr="00593CCD">
        <w:rPr>
          <w:rFonts w:ascii="Times New Roman" w:hAnsi="Times New Roman" w:cs="Times New Roman"/>
          <w:sz w:val="28"/>
          <w:szCs w:val="28"/>
          <w:rtl/>
        </w:rPr>
        <w:t xml:space="preserve">مقدار القوة المسلطة </w:t>
      </w:r>
    </w:p>
    <w:p w:rsidR="00593CCD" w:rsidRPr="00593CCD" w:rsidRDefault="00593CCD" w:rsidP="00593CCD">
      <w:pPr>
        <w:numPr>
          <w:ilvl w:val="0"/>
          <w:numId w:val="4"/>
        </w:numPr>
        <w:tabs>
          <w:tab w:val="clear" w:pos="1242"/>
          <w:tab w:val="left" w:pos="26"/>
          <w:tab w:val="left" w:pos="386"/>
        </w:tabs>
        <w:spacing w:after="0" w:line="360" w:lineRule="auto"/>
        <w:ind w:left="-37" w:right="-567"/>
        <w:jc w:val="both"/>
        <w:rPr>
          <w:rFonts w:ascii="Times New Roman" w:hAnsi="Times New Roman" w:cs="Times New Roman"/>
          <w:sz w:val="28"/>
          <w:szCs w:val="28"/>
        </w:rPr>
      </w:pPr>
      <w:r w:rsidRPr="00593CCD">
        <w:rPr>
          <w:rFonts w:ascii="Times New Roman" w:hAnsi="Times New Roman" w:cs="Times New Roman"/>
          <w:sz w:val="28"/>
          <w:szCs w:val="28"/>
          <w:rtl/>
        </w:rPr>
        <w:t xml:space="preserve">سرعة تسليط الشدة الخارجية </w:t>
      </w:r>
    </w:p>
    <w:p w:rsidR="00593CCD" w:rsidRPr="00593CCD" w:rsidRDefault="00593CCD" w:rsidP="00593CCD">
      <w:pPr>
        <w:numPr>
          <w:ilvl w:val="0"/>
          <w:numId w:val="4"/>
        </w:numPr>
        <w:tabs>
          <w:tab w:val="clear" w:pos="1242"/>
          <w:tab w:val="left" w:pos="26"/>
          <w:tab w:val="left" w:pos="386"/>
        </w:tabs>
        <w:spacing w:after="0" w:line="360" w:lineRule="auto"/>
        <w:ind w:left="-37" w:right="-567"/>
        <w:jc w:val="both"/>
        <w:rPr>
          <w:rFonts w:ascii="Times New Roman" w:hAnsi="Times New Roman" w:cs="Times New Roman"/>
          <w:sz w:val="28"/>
          <w:szCs w:val="28"/>
        </w:rPr>
      </w:pPr>
      <w:r w:rsidRPr="00593CCD">
        <w:rPr>
          <w:rFonts w:ascii="Times New Roman" w:hAnsi="Times New Roman" w:cs="Times New Roman"/>
          <w:sz w:val="28"/>
          <w:szCs w:val="28"/>
          <w:rtl/>
        </w:rPr>
        <w:t xml:space="preserve">المساحة السطحية للمنطقة المتعرضة للاصابة </w:t>
      </w:r>
    </w:p>
    <w:p w:rsidR="00593CCD" w:rsidRPr="00593CCD" w:rsidRDefault="00593CCD" w:rsidP="00593CCD">
      <w:pPr>
        <w:numPr>
          <w:ilvl w:val="0"/>
          <w:numId w:val="4"/>
        </w:numPr>
        <w:tabs>
          <w:tab w:val="clear" w:pos="1242"/>
          <w:tab w:val="left" w:pos="26"/>
          <w:tab w:val="left" w:pos="386"/>
        </w:tabs>
        <w:spacing w:after="0" w:line="360" w:lineRule="auto"/>
        <w:ind w:left="-37" w:right="-567"/>
        <w:jc w:val="both"/>
        <w:rPr>
          <w:rFonts w:ascii="Times New Roman" w:hAnsi="Times New Roman" w:cs="Times New Roman"/>
          <w:sz w:val="28"/>
          <w:szCs w:val="28"/>
        </w:rPr>
      </w:pPr>
      <w:r w:rsidRPr="00593CCD">
        <w:rPr>
          <w:rFonts w:ascii="Times New Roman" w:hAnsi="Times New Roman" w:cs="Times New Roman"/>
          <w:sz w:val="28"/>
          <w:szCs w:val="28"/>
          <w:rtl/>
        </w:rPr>
        <w:t>عمر الشخص اذ ان تسليط شدة خارجية بقوة ذات مقدار معين على جمجمة شخص بالغ قد تسبب كسورا" فيها بينما قد لايحدث ضررا" يذكر عند تسليط نفس المقدار من الشدة على جمجمة صغير السن نظرا" لمرونة العظام وعدم اكتمال تكلسها وعدم الكتمال التحام دروز (</w:t>
      </w:r>
      <w:r w:rsidRPr="00593CCD">
        <w:rPr>
          <w:rFonts w:ascii="Times New Roman" w:hAnsi="Times New Roman" w:cs="Times New Roman"/>
          <w:sz w:val="28"/>
          <w:szCs w:val="28"/>
        </w:rPr>
        <w:t>sutures</w:t>
      </w:r>
      <w:r w:rsidRPr="00593CCD">
        <w:rPr>
          <w:rFonts w:ascii="Times New Roman" w:hAnsi="Times New Roman" w:cs="Times New Roman"/>
          <w:sz w:val="28"/>
          <w:szCs w:val="28"/>
          <w:rtl/>
        </w:rPr>
        <w:t>) عظام جمجمة الاطفال.</w:t>
      </w:r>
    </w:p>
    <w:p w:rsidR="00593CCD" w:rsidRPr="00593CCD" w:rsidRDefault="00593CCD" w:rsidP="00593CCD">
      <w:pPr>
        <w:spacing w:after="0" w:line="360" w:lineRule="auto"/>
        <w:ind w:left="-37" w:right="-567"/>
        <w:jc w:val="both"/>
        <w:rPr>
          <w:rFonts w:ascii="Times New Roman" w:hAnsi="Times New Roman" w:cs="Times New Roman"/>
          <w:sz w:val="28"/>
          <w:szCs w:val="28"/>
          <w:rtl/>
        </w:rPr>
      </w:pPr>
      <w:r w:rsidRPr="00593CCD">
        <w:rPr>
          <w:rFonts w:ascii="Times New Roman" w:hAnsi="Times New Roman" w:cs="Times New Roman"/>
          <w:sz w:val="28"/>
          <w:szCs w:val="28"/>
          <w:rtl/>
        </w:rPr>
        <w:t>وبناءا" على ما تقدم فان كسور عظام الجمجمة تضم ثلاثة انواع :</w:t>
      </w:r>
    </w:p>
    <w:p w:rsidR="00593CCD" w:rsidRPr="00593CCD" w:rsidRDefault="00593CCD" w:rsidP="00593CCD">
      <w:pPr>
        <w:numPr>
          <w:ilvl w:val="0"/>
          <w:numId w:val="5"/>
        </w:numPr>
        <w:tabs>
          <w:tab w:val="clear" w:pos="720"/>
          <w:tab w:val="num" w:pos="26"/>
          <w:tab w:val="left" w:pos="386"/>
        </w:tabs>
        <w:spacing w:after="0" w:line="360" w:lineRule="auto"/>
        <w:ind w:left="-37" w:right="-567"/>
        <w:jc w:val="both"/>
        <w:rPr>
          <w:rFonts w:ascii="Times New Roman" w:hAnsi="Times New Roman" w:cs="Times New Roman"/>
          <w:b/>
          <w:bCs/>
          <w:sz w:val="28"/>
          <w:szCs w:val="28"/>
        </w:rPr>
      </w:pPr>
      <w:r w:rsidRPr="00593CCD">
        <w:rPr>
          <w:rFonts w:ascii="Times New Roman" w:hAnsi="Times New Roman" w:cs="Times New Roman"/>
          <w:b/>
          <w:bCs/>
          <w:sz w:val="28"/>
          <w:szCs w:val="28"/>
          <w:rtl/>
        </w:rPr>
        <w:t xml:space="preserve">الكسور الخطية (المنفصلة و الغير المنفصلة او الشعاعية) </w:t>
      </w:r>
      <w:r w:rsidRPr="00593CCD">
        <w:rPr>
          <w:rFonts w:ascii="Times New Roman" w:hAnsi="Times New Roman" w:cs="Times New Roman"/>
          <w:b/>
          <w:bCs/>
          <w:sz w:val="28"/>
          <w:szCs w:val="28"/>
        </w:rPr>
        <w:t>linear fractures</w:t>
      </w:r>
    </w:p>
    <w:p w:rsidR="00593CCD" w:rsidRPr="00593CCD" w:rsidRDefault="00593CCD" w:rsidP="00593CCD">
      <w:pPr>
        <w:numPr>
          <w:ilvl w:val="0"/>
          <w:numId w:val="5"/>
        </w:numPr>
        <w:tabs>
          <w:tab w:val="clear" w:pos="720"/>
          <w:tab w:val="num" w:pos="26"/>
          <w:tab w:val="left" w:pos="386"/>
        </w:tabs>
        <w:spacing w:after="0" w:line="360" w:lineRule="auto"/>
        <w:ind w:left="-37" w:right="-567"/>
        <w:jc w:val="both"/>
        <w:rPr>
          <w:rFonts w:ascii="Times New Roman" w:hAnsi="Times New Roman" w:cs="Times New Roman"/>
          <w:b/>
          <w:bCs/>
          <w:sz w:val="28"/>
          <w:szCs w:val="28"/>
        </w:rPr>
      </w:pPr>
      <w:r w:rsidRPr="00593CCD">
        <w:rPr>
          <w:rFonts w:ascii="Times New Roman" w:hAnsi="Times New Roman" w:cs="Times New Roman"/>
          <w:b/>
          <w:bCs/>
          <w:sz w:val="28"/>
          <w:szCs w:val="28"/>
          <w:rtl/>
        </w:rPr>
        <w:t xml:space="preserve">الكسور الانخسافي </w:t>
      </w:r>
      <w:r w:rsidRPr="00593CCD">
        <w:rPr>
          <w:rFonts w:ascii="Times New Roman" w:hAnsi="Times New Roman" w:cs="Times New Roman"/>
          <w:b/>
          <w:bCs/>
          <w:sz w:val="28"/>
          <w:szCs w:val="28"/>
        </w:rPr>
        <w:t xml:space="preserve"> depressed fractures</w:t>
      </w:r>
    </w:p>
    <w:p w:rsidR="00593CCD" w:rsidRPr="00593CCD" w:rsidRDefault="00593CCD" w:rsidP="00593CCD">
      <w:pPr>
        <w:numPr>
          <w:ilvl w:val="0"/>
          <w:numId w:val="5"/>
        </w:numPr>
        <w:tabs>
          <w:tab w:val="clear" w:pos="720"/>
          <w:tab w:val="num" w:pos="26"/>
          <w:tab w:val="left" w:pos="386"/>
        </w:tabs>
        <w:spacing w:after="0" w:line="360" w:lineRule="auto"/>
        <w:ind w:left="-37" w:right="-567"/>
        <w:jc w:val="both"/>
        <w:rPr>
          <w:rFonts w:ascii="Times New Roman" w:hAnsi="Times New Roman" w:cs="Times New Roman"/>
          <w:b/>
          <w:bCs/>
          <w:sz w:val="28"/>
          <w:szCs w:val="28"/>
        </w:rPr>
      </w:pPr>
      <w:r w:rsidRPr="00593CCD">
        <w:rPr>
          <w:rFonts w:ascii="Times New Roman" w:hAnsi="Times New Roman" w:cs="Times New Roman"/>
          <w:b/>
          <w:bCs/>
          <w:sz w:val="28"/>
          <w:szCs w:val="28"/>
          <w:rtl/>
        </w:rPr>
        <w:t>الكسور التفتتية</w:t>
      </w:r>
      <w:r w:rsidRPr="00593CCD">
        <w:rPr>
          <w:rFonts w:ascii="Times New Roman" w:hAnsi="Times New Roman" w:cs="Times New Roman"/>
          <w:b/>
          <w:bCs/>
          <w:sz w:val="28"/>
          <w:szCs w:val="28"/>
        </w:rPr>
        <w:t xml:space="preserve">comminuted fractures </w:t>
      </w:r>
    </w:p>
    <w:p w:rsidR="00593CCD" w:rsidRPr="00593CCD" w:rsidRDefault="00593CCD" w:rsidP="00593CCD">
      <w:pPr>
        <w:numPr>
          <w:ilvl w:val="0"/>
          <w:numId w:val="6"/>
        </w:numPr>
        <w:tabs>
          <w:tab w:val="clear" w:pos="735"/>
          <w:tab w:val="num" w:pos="-514"/>
          <w:tab w:val="left" w:pos="246"/>
        </w:tabs>
        <w:spacing w:after="0"/>
        <w:ind w:left="-37" w:right="-567" w:firstLine="0"/>
        <w:jc w:val="both"/>
        <w:rPr>
          <w:rFonts w:ascii="Times New Roman" w:hAnsi="Times New Roman" w:cs="Times New Roman"/>
          <w:sz w:val="28"/>
          <w:szCs w:val="28"/>
          <w:rtl/>
        </w:rPr>
      </w:pPr>
      <w:r w:rsidRPr="00593CCD">
        <w:rPr>
          <w:rFonts w:ascii="Times New Roman" w:hAnsi="Times New Roman" w:cs="Times New Roman"/>
          <w:b/>
          <w:bCs/>
          <w:sz w:val="28"/>
          <w:szCs w:val="28"/>
          <w:rtl/>
        </w:rPr>
        <w:t xml:space="preserve">الكسور الخطية </w:t>
      </w:r>
      <w:r w:rsidRPr="00593CCD">
        <w:rPr>
          <w:rFonts w:ascii="Times New Roman" w:hAnsi="Times New Roman" w:cs="Times New Roman"/>
          <w:sz w:val="28"/>
          <w:szCs w:val="28"/>
          <w:rtl/>
        </w:rPr>
        <w:t>: وتحدث نتيجة لتسليط شدة خارجية على الرأس بقوة معتدلة الشدة والسرعة بواسطة جسم ذو سطح عريض نوعا" ما كضرب رأس الضحية بلوح خشب عريض او عند السقوط على الرأس من ارتفاع بسيط وفي ضحايا حوادث الدهس ( مرحلة الصدم الثانوي وما بعد الرمي) مما يؤدي الى حصول كسور خطية لاتتباعد فيها حافتي الكسر (الكسورالغيرالمنفصلة او الشعاعية) او تتباعد حافتي الكسرعن بعضهما قليلا" (الكسور المنفصلة) وبالنسبة للكسور الخطية في عظام قاعدة الجمجمة فهي على ثلاثة اشكال:</w:t>
      </w:r>
    </w:p>
    <w:p w:rsidR="00593CCD" w:rsidRPr="00593CCD" w:rsidRDefault="00593CCD" w:rsidP="00593CCD">
      <w:pPr>
        <w:numPr>
          <w:ilvl w:val="0"/>
          <w:numId w:val="7"/>
        </w:numPr>
        <w:tabs>
          <w:tab w:val="clear" w:pos="360"/>
          <w:tab w:val="num" w:pos="-154"/>
          <w:tab w:val="left" w:pos="246"/>
        </w:tabs>
        <w:spacing w:after="0"/>
        <w:ind w:left="-37" w:right="-567"/>
        <w:jc w:val="both"/>
        <w:rPr>
          <w:rFonts w:ascii="Times New Roman" w:hAnsi="Times New Roman" w:cs="Times New Roman"/>
          <w:b/>
          <w:bCs/>
          <w:sz w:val="28"/>
          <w:szCs w:val="28"/>
        </w:rPr>
      </w:pPr>
      <w:r w:rsidRPr="00593CCD">
        <w:rPr>
          <w:rFonts w:ascii="Times New Roman" w:hAnsi="Times New Roman" w:cs="Times New Roman"/>
          <w:b/>
          <w:bCs/>
          <w:sz w:val="28"/>
          <w:szCs w:val="28"/>
          <w:u w:val="single"/>
          <w:rtl/>
        </w:rPr>
        <w:t>الكسر الخطي المستعرض :</w:t>
      </w:r>
      <w:r w:rsidRPr="00593CCD">
        <w:rPr>
          <w:rFonts w:ascii="Times New Roman" w:hAnsi="Times New Roman" w:cs="Times New Roman"/>
          <w:sz w:val="28"/>
          <w:szCs w:val="28"/>
          <w:rtl/>
        </w:rPr>
        <w:t xml:space="preserve"> والذي يعد اكثر الانواع شيوعا" وينتج عن تسليط شدة خارجية على احد جانبي الرأس كالسقوط على جانب الراس او الانضغاط الجانبي للراس بعجلة مركبة فيمتد خط الكسر من جانب الى اخر فيقسم قاعدة الجمجمة الى قسمين ( امامي و خلفي) ويمتاز هذا النوع من الكسور سريريا" بحدوث نزف دموي من الاذنين.</w:t>
      </w:r>
    </w:p>
    <w:p w:rsidR="00593CCD" w:rsidRPr="00593CCD" w:rsidRDefault="00593CCD" w:rsidP="00593CCD">
      <w:pPr>
        <w:numPr>
          <w:ilvl w:val="0"/>
          <w:numId w:val="7"/>
        </w:numPr>
        <w:tabs>
          <w:tab w:val="clear" w:pos="360"/>
          <w:tab w:val="num" w:pos="-154"/>
          <w:tab w:val="left" w:pos="246"/>
        </w:tabs>
        <w:spacing w:after="0"/>
        <w:ind w:left="-37" w:right="-567"/>
        <w:jc w:val="both"/>
        <w:rPr>
          <w:rFonts w:ascii="Times New Roman" w:hAnsi="Times New Roman" w:cs="Times New Roman"/>
          <w:b/>
          <w:bCs/>
          <w:sz w:val="28"/>
          <w:szCs w:val="28"/>
        </w:rPr>
      </w:pPr>
      <w:r w:rsidRPr="00593CCD">
        <w:rPr>
          <w:rFonts w:ascii="Times New Roman" w:hAnsi="Times New Roman" w:cs="Times New Roman"/>
          <w:b/>
          <w:bCs/>
          <w:sz w:val="28"/>
          <w:szCs w:val="28"/>
          <w:u w:val="single"/>
          <w:rtl/>
        </w:rPr>
        <w:t>الكسر الخطي الطولي</w:t>
      </w:r>
      <w:r w:rsidRPr="00593CCD">
        <w:rPr>
          <w:rFonts w:ascii="Times New Roman" w:hAnsi="Times New Roman" w:cs="Times New Roman"/>
          <w:sz w:val="28"/>
          <w:szCs w:val="28"/>
          <w:rtl/>
        </w:rPr>
        <w:t>: ينتج عن تسليط شدة خارجية تسبب انضغاط امامي- خلفي للراس  كضغط عجلة المركبة على</w:t>
      </w:r>
      <w:r w:rsidRPr="00593CCD">
        <w:rPr>
          <w:rFonts w:ascii="Times New Roman" w:hAnsi="Times New Roman" w:cs="Times New Roman"/>
          <w:b/>
          <w:bCs/>
          <w:sz w:val="28"/>
          <w:szCs w:val="28"/>
          <w:rtl/>
        </w:rPr>
        <w:t xml:space="preserve"> </w:t>
      </w:r>
      <w:r w:rsidRPr="00593CCD">
        <w:rPr>
          <w:rFonts w:ascii="Times New Roman" w:hAnsi="Times New Roman" w:cs="Times New Roman"/>
          <w:sz w:val="28"/>
          <w:szCs w:val="28"/>
          <w:rtl/>
        </w:rPr>
        <w:t>المنطقة القذالية او جبين الضحية في حوادث الطرق فيمتد خط الكسر من الامام الى الخلف ليقسم قاعدة الجمجمة الى قسمين (ايمن وايسر) ويمتازهذا النوع من الكسورسريريا" بتكون كدمة حول جفني العينين (</w:t>
      </w:r>
      <w:r w:rsidRPr="00593CCD">
        <w:rPr>
          <w:rFonts w:ascii="Times New Roman" w:hAnsi="Times New Roman" w:cs="Times New Roman"/>
          <w:sz w:val="28"/>
          <w:szCs w:val="28"/>
        </w:rPr>
        <w:t xml:space="preserve">bilateral black eye </w:t>
      </w:r>
      <w:r w:rsidRPr="00593CCD">
        <w:rPr>
          <w:rFonts w:ascii="Times New Roman" w:hAnsi="Times New Roman" w:cs="Times New Roman"/>
          <w:sz w:val="28"/>
          <w:szCs w:val="28"/>
          <w:rtl/>
        </w:rPr>
        <w:t>) مع نزف دموي من الانف والبلعوم والاذنين .</w:t>
      </w:r>
    </w:p>
    <w:p w:rsidR="00593CCD" w:rsidRPr="00593CCD" w:rsidRDefault="00593CCD" w:rsidP="00593CCD">
      <w:pPr>
        <w:numPr>
          <w:ilvl w:val="0"/>
          <w:numId w:val="7"/>
        </w:numPr>
        <w:tabs>
          <w:tab w:val="clear" w:pos="360"/>
          <w:tab w:val="num" w:pos="-154"/>
          <w:tab w:val="left" w:pos="246"/>
        </w:tabs>
        <w:spacing w:after="0"/>
        <w:ind w:left="-37" w:right="-567"/>
        <w:jc w:val="both"/>
        <w:rPr>
          <w:rFonts w:ascii="Times New Roman" w:hAnsi="Times New Roman" w:cs="Times New Roman" w:hint="cs"/>
          <w:sz w:val="28"/>
          <w:szCs w:val="28"/>
        </w:rPr>
      </w:pPr>
      <w:r w:rsidRPr="00593CCD">
        <w:rPr>
          <w:rFonts w:ascii="Times New Roman" w:hAnsi="Times New Roman" w:cs="Times New Roman"/>
          <w:b/>
          <w:bCs/>
          <w:sz w:val="28"/>
          <w:szCs w:val="28"/>
          <w:u w:val="single"/>
          <w:rtl/>
        </w:rPr>
        <w:t>الكسر الحلقي</w:t>
      </w:r>
      <w:r w:rsidRPr="00593CCD">
        <w:rPr>
          <w:rFonts w:ascii="Times New Roman" w:hAnsi="Times New Roman" w:cs="Times New Roman"/>
          <w:b/>
          <w:bCs/>
          <w:sz w:val="28"/>
          <w:szCs w:val="28"/>
          <w:rtl/>
        </w:rPr>
        <w:t xml:space="preserve"> </w:t>
      </w:r>
      <w:r w:rsidRPr="00593CCD">
        <w:rPr>
          <w:rFonts w:ascii="Times New Roman" w:hAnsi="Times New Roman" w:cs="Times New Roman"/>
          <w:sz w:val="28"/>
          <w:szCs w:val="28"/>
          <w:rtl/>
        </w:rPr>
        <w:t xml:space="preserve"> وهو كسر خطي يحيط بالفتحة العظيمة (</w:t>
      </w:r>
      <w:r w:rsidRPr="00593CCD">
        <w:rPr>
          <w:rFonts w:ascii="Times New Roman" w:hAnsi="Times New Roman" w:cs="Times New Roman"/>
          <w:sz w:val="28"/>
          <w:szCs w:val="28"/>
        </w:rPr>
        <w:t>foramen magnum</w:t>
      </w:r>
      <w:r w:rsidRPr="00593CCD">
        <w:rPr>
          <w:rFonts w:ascii="Times New Roman" w:hAnsi="Times New Roman" w:cs="Times New Roman"/>
          <w:sz w:val="28"/>
          <w:szCs w:val="28"/>
          <w:rtl/>
        </w:rPr>
        <w:t>) عند قاعدة الجمجمة نتيجة للسقوط من علو على العجز او قمة الراس.</w:t>
      </w:r>
    </w:p>
    <w:p w:rsidR="00593CCD" w:rsidRPr="00593CCD" w:rsidRDefault="00593CCD" w:rsidP="00593CCD">
      <w:pPr>
        <w:tabs>
          <w:tab w:val="left" w:pos="246"/>
        </w:tabs>
        <w:spacing w:after="0" w:line="360" w:lineRule="auto"/>
        <w:ind w:left="-37" w:right="-567"/>
        <w:jc w:val="both"/>
        <w:rPr>
          <w:rFonts w:ascii="Times New Roman" w:hAnsi="Times New Roman" w:cs="Times New Roman"/>
          <w:sz w:val="28"/>
          <w:szCs w:val="28"/>
        </w:rPr>
      </w:pPr>
    </w:p>
    <w:p w:rsidR="00593CCD" w:rsidRPr="00593CCD" w:rsidRDefault="00593CCD" w:rsidP="00593CCD">
      <w:pPr>
        <w:numPr>
          <w:ilvl w:val="1"/>
          <w:numId w:val="7"/>
        </w:numPr>
        <w:tabs>
          <w:tab w:val="clear" w:pos="1080"/>
          <w:tab w:val="num" w:pos="-154"/>
          <w:tab w:val="num" w:pos="388"/>
        </w:tabs>
        <w:spacing w:after="0"/>
        <w:ind w:left="-37" w:right="-567"/>
        <w:jc w:val="both"/>
        <w:rPr>
          <w:rFonts w:ascii="Times New Roman" w:hAnsi="Times New Roman" w:cs="Times New Roman" w:hint="cs"/>
          <w:sz w:val="28"/>
          <w:szCs w:val="28"/>
        </w:rPr>
      </w:pPr>
      <w:r w:rsidRPr="00593CCD">
        <w:rPr>
          <w:rFonts w:ascii="Times New Roman" w:hAnsi="Times New Roman" w:cs="Times New Roman"/>
          <w:b/>
          <w:bCs/>
          <w:sz w:val="28"/>
          <w:szCs w:val="28"/>
          <w:rtl/>
        </w:rPr>
        <w:t xml:space="preserve">الكسور الانخسافية : </w:t>
      </w:r>
      <w:r w:rsidRPr="00593CCD">
        <w:rPr>
          <w:rFonts w:ascii="Times New Roman" w:hAnsi="Times New Roman" w:cs="Times New Roman"/>
          <w:sz w:val="28"/>
          <w:szCs w:val="28"/>
          <w:rtl/>
        </w:rPr>
        <w:t>وتحدث نتيجة لتسليط شدة خارجية على الراس بقوة كبيرة وسرعة عالية نسبيا" بواسطة الة ذات سطح صغير عادة كالضرب بالمطرقة الحديدية والعصا الغليظة والقضبان والانابيب المعدنية والالات الراضة القاطعة كالفأس والطبر. ...الخ ونتيجة لما تقدم تنفصل قطعة عظمية من عظام القحف -ذات شكل وابعاد مقاربة نوعا" ما لسطح الآلة المستخدمة لتسليط الشدة الخارجية- مكونة قبة منخسفة الى الداخل ، وقد تحافظ على اتصال جزئي بسمحاق عظام القحف وقد تنفصل عنه تماما" لذا تمتاز الكسور بخطورتها نتيجة لحدوث تمزقات ونزوف في السحايا والدماغ اضافة لمخاطر الوذمة الدماغية الحادة والانضغاط الدماغي الذي يكون مميتا" اذا ما كان حول قاعدة الدماغ (</w:t>
      </w:r>
      <w:r w:rsidRPr="00593CCD">
        <w:rPr>
          <w:rFonts w:ascii="Times New Roman" w:hAnsi="Times New Roman" w:cs="Times New Roman"/>
          <w:sz w:val="28"/>
          <w:szCs w:val="28"/>
        </w:rPr>
        <w:t>brain stem</w:t>
      </w:r>
      <w:r w:rsidRPr="00593CCD">
        <w:rPr>
          <w:rFonts w:ascii="Times New Roman" w:hAnsi="Times New Roman" w:cs="Times New Roman"/>
          <w:sz w:val="28"/>
          <w:szCs w:val="28"/>
          <w:rtl/>
        </w:rPr>
        <w:t>) نتيجة لتوقف المراكز الحيوية (الدوران والتنفسي) عن العمل.</w:t>
      </w:r>
    </w:p>
    <w:p w:rsidR="00593CCD" w:rsidRPr="00593CCD" w:rsidRDefault="00593CCD" w:rsidP="00593CCD">
      <w:pPr>
        <w:tabs>
          <w:tab w:val="num" w:pos="360"/>
        </w:tabs>
        <w:spacing w:after="0"/>
        <w:ind w:left="-37" w:right="-567"/>
        <w:jc w:val="both"/>
        <w:rPr>
          <w:rFonts w:ascii="Times New Roman" w:hAnsi="Times New Roman" w:cs="Times New Roman"/>
          <w:sz w:val="28"/>
          <w:szCs w:val="28"/>
          <w:rtl/>
        </w:rPr>
      </w:pPr>
    </w:p>
    <w:p w:rsidR="00593CCD" w:rsidRPr="00593CCD" w:rsidRDefault="00593CCD" w:rsidP="00593CCD">
      <w:pPr>
        <w:numPr>
          <w:ilvl w:val="1"/>
          <w:numId w:val="7"/>
        </w:numPr>
        <w:tabs>
          <w:tab w:val="clear" w:pos="1080"/>
          <w:tab w:val="num" w:pos="-154"/>
          <w:tab w:val="left" w:pos="246"/>
          <w:tab w:val="left" w:pos="388"/>
        </w:tabs>
        <w:spacing w:after="0" w:line="360" w:lineRule="auto"/>
        <w:ind w:left="-37" w:right="-567"/>
        <w:jc w:val="both"/>
        <w:rPr>
          <w:rFonts w:ascii="Times New Roman" w:hAnsi="Times New Roman" w:cs="Times New Roman"/>
          <w:b/>
          <w:bCs/>
          <w:sz w:val="28"/>
          <w:szCs w:val="28"/>
          <w:rtl/>
        </w:rPr>
      </w:pPr>
      <w:r w:rsidRPr="00593CCD">
        <w:rPr>
          <w:rFonts w:ascii="Times New Roman" w:hAnsi="Times New Roman" w:cs="Times New Roman"/>
          <w:b/>
          <w:bCs/>
          <w:sz w:val="28"/>
          <w:szCs w:val="28"/>
          <w:rtl/>
        </w:rPr>
        <w:t xml:space="preserve">الكسورالتفتتية: </w:t>
      </w:r>
    </w:p>
    <w:p w:rsidR="00593CCD" w:rsidRPr="00593CCD" w:rsidRDefault="00593CCD" w:rsidP="00593CCD">
      <w:pPr>
        <w:tabs>
          <w:tab w:val="num" w:pos="746"/>
        </w:tabs>
        <w:spacing w:after="0" w:line="240" w:lineRule="auto"/>
        <w:ind w:left="-37" w:right="-567"/>
        <w:jc w:val="both"/>
        <w:rPr>
          <w:rFonts w:ascii="Times New Roman" w:hAnsi="Times New Roman" w:cs="Times New Roman"/>
          <w:sz w:val="28"/>
          <w:szCs w:val="28"/>
          <w:rtl/>
        </w:rPr>
      </w:pPr>
      <w:r w:rsidRPr="00593CCD">
        <w:rPr>
          <w:rFonts w:ascii="Times New Roman" w:hAnsi="Times New Roman" w:cs="Times New Roman"/>
          <w:sz w:val="28"/>
          <w:szCs w:val="28"/>
          <w:rtl/>
        </w:rPr>
        <w:t xml:space="preserve">تنتج عن تسليط شدة خارجية اما بقوة كبيرة المقدار ناتجة عن استخدام جسم ثقيل الوزن كالضرب بالحجارة الكبيرة او بقوة وسرعة عاليتين بجسم ذو سطح واسع كالسقوط على الراس من ارتفاع شاهق وحوادث الدهس او تكرارالضرب بجسم صغيرالحجم بقوة وسرعة عالية كتكرارالضرب بالمطرقة على الراس. فتنفصل عظام القحف بهيئة قطع وشظايا عظمية متعددة تتجه الى الداخل ومترافقة بتمزقات ونزوف سحائية ودماغية والتي يجب تمييزها عن الكسور الانفجارية المشاهدة في اصابات الطلق الناري من مسافة التماس مع ممارسة الضغط التي تتجه فيها الشظايا العظمية الى الخارج.  </w:t>
      </w:r>
    </w:p>
    <w:p w:rsidR="00593CCD" w:rsidRPr="00593CCD" w:rsidRDefault="00593CCD" w:rsidP="00593CCD">
      <w:pPr>
        <w:tabs>
          <w:tab w:val="num" w:pos="746"/>
        </w:tabs>
        <w:spacing w:after="0" w:line="360" w:lineRule="auto"/>
        <w:ind w:left="-37" w:right="-567" w:hanging="180"/>
        <w:jc w:val="both"/>
        <w:rPr>
          <w:rFonts w:ascii="Times New Roman" w:hAnsi="Times New Roman" w:cs="Times New Roman" w:hint="cs"/>
          <w:sz w:val="28"/>
          <w:szCs w:val="28"/>
          <w:rtl/>
        </w:rPr>
      </w:pPr>
    </w:p>
    <w:p w:rsidR="00593CCD" w:rsidRDefault="00593CCD" w:rsidP="00593CCD">
      <w:pPr>
        <w:tabs>
          <w:tab w:val="num" w:pos="746"/>
        </w:tabs>
        <w:spacing w:after="0" w:line="360" w:lineRule="auto"/>
        <w:ind w:left="-37" w:right="-567" w:hanging="180"/>
        <w:jc w:val="both"/>
        <w:rPr>
          <w:rFonts w:ascii="Times New Roman" w:hAnsi="Times New Roman" w:cs="Times New Roman" w:hint="cs"/>
          <w:sz w:val="28"/>
          <w:szCs w:val="28"/>
          <w:rtl/>
        </w:rPr>
      </w:pPr>
    </w:p>
    <w:p w:rsidR="00593CCD" w:rsidRDefault="00593CCD" w:rsidP="00593CCD">
      <w:pPr>
        <w:tabs>
          <w:tab w:val="num" w:pos="746"/>
        </w:tabs>
        <w:spacing w:after="0" w:line="360" w:lineRule="auto"/>
        <w:ind w:left="-37" w:right="-567" w:hanging="180"/>
        <w:jc w:val="both"/>
        <w:rPr>
          <w:rFonts w:ascii="Times New Roman" w:hAnsi="Times New Roman" w:cs="Times New Roman" w:hint="cs"/>
          <w:sz w:val="28"/>
          <w:szCs w:val="28"/>
          <w:rtl/>
        </w:rPr>
      </w:pPr>
    </w:p>
    <w:p w:rsidR="00593CCD" w:rsidRPr="00593CCD" w:rsidRDefault="00593CCD" w:rsidP="00593CCD">
      <w:pPr>
        <w:tabs>
          <w:tab w:val="num" w:pos="746"/>
        </w:tabs>
        <w:spacing w:after="0" w:line="360" w:lineRule="auto"/>
        <w:ind w:left="-37" w:right="-567" w:hanging="180"/>
        <w:jc w:val="both"/>
        <w:rPr>
          <w:rFonts w:ascii="Times New Roman" w:hAnsi="Times New Roman" w:cs="Times New Roman"/>
          <w:sz w:val="28"/>
          <w:szCs w:val="28"/>
          <w:rtl/>
        </w:rPr>
      </w:pPr>
    </w:p>
    <w:p w:rsidR="00593CCD" w:rsidRPr="00593CCD" w:rsidRDefault="00593CCD" w:rsidP="00593CCD">
      <w:pPr>
        <w:tabs>
          <w:tab w:val="num" w:pos="746"/>
        </w:tabs>
        <w:spacing w:after="0" w:line="360" w:lineRule="auto"/>
        <w:ind w:left="-37" w:right="-567" w:hanging="180"/>
        <w:jc w:val="both"/>
        <w:rPr>
          <w:rFonts w:ascii="Times New Roman" w:hAnsi="Times New Roman" w:cs="Times New Roman"/>
          <w:b/>
          <w:bCs/>
          <w:sz w:val="28"/>
          <w:szCs w:val="28"/>
          <w:u w:val="single"/>
          <w:rtl/>
        </w:rPr>
      </w:pPr>
      <w:r w:rsidRPr="00593CCD">
        <w:rPr>
          <w:rFonts w:ascii="Times New Roman" w:hAnsi="Times New Roman" w:cs="Times New Roman"/>
          <w:b/>
          <w:bCs/>
          <w:sz w:val="28"/>
          <w:szCs w:val="28"/>
          <w:u w:val="single"/>
          <w:rtl/>
        </w:rPr>
        <w:t>مراحل التئام كسور عظام الجمجمة :</w:t>
      </w:r>
    </w:p>
    <w:p w:rsidR="00593CCD" w:rsidRPr="00593CCD" w:rsidRDefault="00593CCD" w:rsidP="00593CCD">
      <w:pPr>
        <w:tabs>
          <w:tab w:val="num" w:pos="746"/>
        </w:tabs>
        <w:spacing w:after="0" w:line="360" w:lineRule="auto"/>
        <w:ind w:left="-37" w:right="-567" w:hanging="180"/>
        <w:jc w:val="both"/>
        <w:rPr>
          <w:rFonts w:ascii="Times New Roman" w:hAnsi="Times New Roman" w:cs="Times New Roman"/>
          <w:sz w:val="28"/>
          <w:szCs w:val="28"/>
          <w:rtl/>
        </w:rPr>
      </w:pPr>
      <w:r w:rsidRPr="00593CCD">
        <w:rPr>
          <w:rFonts w:ascii="Times New Roman" w:hAnsi="Times New Roman" w:cs="Times New Roman"/>
          <w:sz w:val="28"/>
          <w:szCs w:val="28"/>
          <w:rtl/>
        </w:rPr>
        <w:t>تعتمد سرعة التئام الكسور على العوامل التالية :</w:t>
      </w:r>
    </w:p>
    <w:p w:rsidR="00593CCD" w:rsidRPr="00593CCD" w:rsidRDefault="00593CCD" w:rsidP="00593CCD">
      <w:pPr>
        <w:numPr>
          <w:ilvl w:val="0"/>
          <w:numId w:val="8"/>
        </w:numPr>
        <w:tabs>
          <w:tab w:val="left" w:pos="26"/>
          <w:tab w:val="left" w:pos="246"/>
        </w:tabs>
        <w:spacing w:after="0" w:line="360" w:lineRule="auto"/>
        <w:ind w:left="-37" w:right="-567"/>
        <w:jc w:val="both"/>
        <w:rPr>
          <w:rFonts w:ascii="Times New Roman" w:hAnsi="Times New Roman" w:cs="Times New Roman"/>
          <w:sz w:val="28"/>
          <w:szCs w:val="28"/>
        </w:rPr>
      </w:pPr>
      <w:r w:rsidRPr="00593CCD">
        <w:rPr>
          <w:rFonts w:ascii="Times New Roman" w:hAnsi="Times New Roman" w:cs="Times New Roman"/>
          <w:sz w:val="28"/>
          <w:szCs w:val="28"/>
          <w:rtl/>
        </w:rPr>
        <w:t xml:space="preserve">مقدار التباعد بين حافتي الكسر : فكلما ازدادت المسافة زادت الفترة الزمنية الضرورية للالتئام </w:t>
      </w:r>
    </w:p>
    <w:p w:rsidR="00593CCD" w:rsidRPr="00593CCD" w:rsidRDefault="00593CCD" w:rsidP="00593CCD">
      <w:pPr>
        <w:numPr>
          <w:ilvl w:val="0"/>
          <w:numId w:val="8"/>
        </w:numPr>
        <w:tabs>
          <w:tab w:val="left" w:pos="26"/>
          <w:tab w:val="left" w:pos="246"/>
        </w:tabs>
        <w:spacing w:after="0" w:line="360" w:lineRule="auto"/>
        <w:ind w:left="-37" w:right="-567"/>
        <w:jc w:val="both"/>
        <w:rPr>
          <w:rFonts w:ascii="Times New Roman" w:hAnsi="Times New Roman" w:cs="Times New Roman"/>
          <w:sz w:val="28"/>
          <w:szCs w:val="28"/>
        </w:rPr>
      </w:pPr>
      <w:r w:rsidRPr="00593CCD">
        <w:rPr>
          <w:rFonts w:ascii="Times New Roman" w:hAnsi="Times New Roman" w:cs="Times New Roman"/>
          <w:sz w:val="28"/>
          <w:szCs w:val="28"/>
          <w:rtl/>
        </w:rPr>
        <w:t>حالة اغشية السحايا عند الجهة الداخلية لمنطقة الكسر وخصوصا" الام الجافية اذ ان تمزقها يطيل المدة اللازمة للالتئام</w:t>
      </w:r>
    </w:p>
    <w:p w:rsidR="00593CCD" w:rsidRPr="00593CCD" w:rsidRDefault="00593CCD" w:rsidP="00593CCD">
      <w:pPr>
        <w:numPr>
          <w:ilvl w:val="0"/>
          <w:numId w:val="8"/>
        </w:numPr>
        <w:tabs>
          <w:tab w:val="left" w:pos="26"/>
          <w:tab w:val="left" w:pos="246"/>
        </w:tabs>
        <w:spacing w:after="0" w:line="360" w:lineRule="auto"/>
        <w:ind w:left="-37" w:right="-567"/>
        <w:jc w:val="both"/>
        <w:rPr>
          <w:rFonts w:ascii="Times New Roman" w:hAnsi="Times New Roman" w:cs="Times New Roman"/>
          <w:sz w:val="28"/>
          <w:szCs w:val="28"/>
        </w:rPr>
      </w:pPr>
      <w:r w:rsidRPr="00593CCD">
        <w:rPr>
          <w:rFonts w:ascii="Times New Roman" w:hAnsi="Times New Roman" w:cs="Times New Roman"/>
          <w:sz w:val="28"/>
          <w:szCs w:val="28"/>
          <w:rtl/>
        </w:rPr>
        <w:t xml:space="preserve"> حالة السمحاق الخارجي للعظم عند منطقة الكسر حيث ان انفصال القطع العظمية المكسورة عنه يعيق الالتئام </w:t>
      </w:r>
    </w:p>
    <w:p w:rsidR="00593CCD" w:rsidRPr="00593CCD" w:rsidRDefault="00593CCD" w:rsidP="00593CCD">
      <w:pPr>
        <w:numPr>
          <w:ilvl w:val="0"/>
          <w:numId w:val="8"/>
        </w:numPr>
        <w:tabs>
          <w:tab w:val="left" w:pos="26"/>
          <w:tab w:val="left" w:pos="246"/>
        </w:tabs>
        <w:spacing w:after="0" w:line="360" w:lineRule="auto"/>
        <w:ind w:left="-37" w:right="-567"/>
        <w:jc w:val="both"/>
        <w:rPr>
          <w:rFonts w:ascii="Times New Roman" w:hAnsi="Times New Roman" w:cs="Times New Roman"/>
          <w:sz w:val="28"/>
          <w:szCs w:val="28"/>
        </w:rPr>
      </w:pPr>
      <w:r w:rsidRPr="00593CCD">
        <w:rPr>
          <w:rFonts w:ascii="Times New Roman" w:hAnsi="Times New Roman" w:cs="Times New Roman"/>
          <w:sz w:val="28"/>
          <w:szCs w:val="28"/>
          <w:rtl/>
        </w:rPr>
        <w:t>ظهور المضاعفات كالخمج يطيل المدة اللازمة للالتئام.</w:t>
      </w:r>
    </w:p>
    <w:p w:rsidR="00593CCD" w:rsidRPr="00593CCD" w:rsidRDefault="00593CCD" w:rsidP="00593CCD">
      <w:pPr>
        <w:spacing w:after="0" w:line="360" w:lineRule="auto"/>
        <w:ind w:left="-37" w:right="-567"/>
        <w:jc w:val="both"/>
        <w:rPr>
          <w:rFonts w:ascii="Times New Roman" w:hAnsi="Times New Roman" w:cs="Times New Roman"/>
          <w:sz w:val="28"/>
          <w:szCs w:val="28"/>
          <w:rtl/>
        </w:rPr>
      </w:pPr>
      <w:r w:rsidRPr="00593CCD">
        <w:rPr>
          <w:rFonts w:ascii="Times New Roman" w:hAnsi="Times New Roman" w:cs="Times New Roman"/>
          <w:sz w:val="28"/>
          <w:szCs w:val="28"/>
          <w:rtl/>
        </w:rPr>
        <w:t xml:space="preserve"> وبصورة عامة تلتئم حافتي الكسر الخطي الشعاعي والذي تنفصل حافتيه بمقدار ضئيل وفقا" لتسلسل زمني منتظم نوعا" ما يمكن من خلاله تحديد الزمن المنقضي على الاصابة ، حيث ان:</w:t>
      </w:r>
    </w:p>
    <w:p w:rsidR="00593CCD" w:rsidRPr="00593CCD" w:rsidRDefault="00593CCD" w:rsidP="00593CCD">
      <w:pPr>
        <w:numPr>
          <w:ilvl w:val="1"/>
          <w:numId w:val="8"/>
        </w:numPr>
        <w:tabs>
          <w:tab w:val="clear" w:pos="1466"/>
          <w:tab w:val="num" w:pos="-334"/>
          <w:tab w:val="left" w:pos="246"/>
        </w:tabs>
        <w:spacing w:after="0" w:line="360" w:lineRule="auto"/>
        <w:ind w:left="-37" w:right="-567"/>
        <w:jc w:val="both"/>
        <w:rPr>
          <w:rFonts w:ascii="Times New Roman" w:hAnsi="Times New Roman" w:cs="Times New Roman"/>
          <w:sz w:val="28"/>
          <w:szCs w:val="28"/>
          <w:rtl/>
        </w:rPr>
      </w:pPr>
      <w:r w:rsidRPr="00593CCD">
        <w:rPr>
          <w:rFonts w:ascii="Times New Roman" w:hAnsi="Times New Roman" w:cs="Times New Roman"/>
          <w:sz w:val="28"/>
          <w:szCs w:val="28"/>
          <w:rtl/>
        </w:rPr>
        <w:t>خلال الاسبوع الاول من الاصابة يحدث تقارب بين حافتي الكسر</w:t>
      </w:r>
    </w:p>
    <w:p w:rsidR="00593CCD" w:rsidRPr="00593CCD" w:rsidRDefault="00593CCD" w:rsidP="00593CCD">
      <w:pPr>
        <w:numPr>
          <w:ilvl w:val="1"/>
          <w:numId w:val="8"/>
        </w:numPr>
        <w:tabs>
          <w:tab w:val="clear" w:pos="1466"/>
          <w:tab w:val="num" w:pos="-334"/>
          <w:tab w:val="left" w:pos="246"/>
        </w:tabs>
        <w:spacing w:after="0" w:line="360" w:lineRule="auto"/>
        <w:ind w:left="-37" w:right="-567"/>
        <w:jc w:val="both"/>
        <w:rPr>
          <w:rFonts w:ascii="Times New Roman" w:hAnsi="Times New Roman" w:cs="Times New Roman"/>
          <w:sz w:val="28"/>
          <w:szCs w:val="28"/>
          <w:rtl/>
        </w:rPr>
      </w:pPr>
      <w:r w:rsidRPr="00593CCD">
        <w:rPr>
          <w:rFonts w:ascii="Times New Roman" w:hAnsi="Times New Roman" w:cs="Times New Roman"/>
          <w:sz w:val="28"/>
          <w:szCs w:val="28"/>
          <w:rtl/>
        </w:rPr>
        <w:t>وفي نهاية الاسبوع الثاني يصبح الالتئام طفيفا" اذ تشاهد ترسبات كلسية (</w:t>
      </w:r>
      <w:r w:rsidRPr="00593CCD">
        <w:rPr>
          <w:rFonts w:ascii="Times New Roman" w:hAnsi="Times New Roman" w:cs="Times New Roman"/>
          <w:sz w:val="28"/>
          <w:szCs w:val="28"/>
        </w:rPr>
        <w:t>calcification</w:t>
      </w:r>
      <w:r w:rsidRPr="00593CCD">
        <w:rPr>
          <w:rFonts w:ascii="Times New Roman" w:hAnsi="Times New Roman" w:cs="Times New Roman"/>
          <w:sz w:val="28"/>
          <w:szCs w:val="28"/>
          <w:rtl/>
        </w:rPr>
        <w:t>) عند الجهة الداخلية لمنطقة الكسر</w:t>
      </w:r>
    </w:p>
    <w:p w:rsidR="00593CCD" w:rsidRPr="00593CCD" w:rsidRDefault="00593CCD" w:rsidP="00593CCD">
      <w:pPr>
        <w:numPr>
          <w:ilvl w:val="1"/>
          <w:numId w:val="8"/>
        </w:numPr>
        <w:tabs>
          <w:tab w:val="clear" w:pos="1466"/>
          <w:tab w:val="num" w:pos="-334"/>
          <w:tab w:val="left" w:pos="246"/>
        </w:tabs>
        <w:spacing w:after="0" w:line="360" w:lineRule="auto"/>
        <w:ind w:left="-37" w:right="-567"/>
        <w:jc w:val="both"/>
        <w:rPr>
          <w:rFonts w:ascii="Times New Roman" w:hAnsi="Times New Roman" w:cs="Times New Roman"/>
          <w:sz w:val="28"/>
          <w:szCs w:val="28"/>
          <w:rtl/>
        </w:rPr>
      </w:pPr>
      <w:r w:rsidRPr="00593CCD">
        <w:rPr>
          <w:rFonts w:ascii="Times New Roman" w:hAnsi="Times New Roman" w:cs="Times New Roman"/>
          <w:sz w:val="28"/>
          <w:szCs w:val="28"/>
          <w:rtl/>
        </w:rPr>
        <w:t>وبعد 3-4 أسابيع يكون الالتئام متميزا" نتيجة لتكوين اواصر نسيجية عظمية تصل بين حافتي الكسر</w:t>
      </w:r>
    </w:p>
    <w:p w:rsidR="00593CCD" w:rsidRPr="00593CCD" w:rsidRDefault="00593CCD" w:rsidP="00593CCD">
      <w:pPr>
        <w:numPr>
          <w:ilvl w:val="1"/>
          <w:numId w:val="8"/>
        </w:numPr>
        <w:tabs>
          <w:tab w:val="clear" w:pos="1466"/>
          <w:tab w:val="num" w:pos="-334"/>
          <w:tab w:val="left" w:pos="246"/>
        </w:tabs>
        <w:spacing w:after="0" w:line="360" w:lineRule="auto"/>
        <w:ind w:left="-37" w:right="-567"/>
        <w:jc w:val="both"/>
        <w:rPr>
          <w:rFonts w:ascii="Times New Roman" w:hAnsi="Times New Roman" w:cs="Times New Roman"/>
          <w:sz w:val="28"/>
          <w:szCs w:val="28"/>
        </w:rPr>
      </w:pPr>
      <w:r w:rsidRPr="00593CCD">
        <w:rPr>
          <w:rFonts w:ascii="Times New Roman" w:hAnsi="Times New Roman" w:cs="Times New Roman"/>
          <w:sz w:val="28"/>
          <w:szCs w:val="28"/>
          <w:rtl/>
        </w:rPr>
        <w:t>وبعد مرور 3 أشهر يصبح الالتئام تاما"</w:t>
      </w:r>
    </w:p>
    <w:p w:rsidR="00593CCD" w:rsidRPr="00593CCD" w:rsidRDefault="00593CCD" w:rsidP="00593CCD">
      <w:pPr>
        <w:tabs>
          <w:tab w:val="left" w:pos="246"/>
        </w:tabs>
        <w:spacing w:after="0" w:line="360" w:lineRule="auto"/>
        <w:ind w:left="-37" w:right="-993"/>
        <w:jc w:val="both"/>
        <w:rPr>
          <w:rFonts w:ascii="Times New Roman" w:hAnsi="Times New Roman" w:cs="Times New Roman"/>
          <w:sz w:val="28"/>
          <w:szCs w:val="28"/>
          <w:rtl/>
        </w:rPr>
      </w:pPr>
      <w:r w:rsidRPr="00593CCD">
        <w:rPr>
          <w:rFonts w:ascii="Times New Roman" w:hAnsi="Times New Roman" w:cs="Times New Roman"/>
          <w:sz w:val="28"/>
          <w:szCs w:val="28"/>
          <w:rtl/>
        </w:rPr>
        <w:t>اما القطع العظمية المنفصلة عما يجاورها من بقية العظم فانها سوف تمتص من قبل الجسم ويتم استبدالها بنسيج ليفي لغلق الثغرة المتخلفة عن ذلك.</w:t>
      </w:r>
    </w:p>
    <w:p w:rsidR="00593CCD" w:rsidRPr="00593CCD" w:rsidRDefault="00593CCD" w:rsidP="00593CCD">
      <w:pPr>
        <w:spacing w:after="0" w:line="360" w:lineRule="auto"/>
        <w:ind w:right="-567"/>
        <w:jc w:val="both"/>
        <w:rPr>
          <w:rFonts w:ascii="Times New Roman" w:hAnsi="Times New Roman" w:cs="Times New Roman"/>
          <w:sz w:val="28"/>
          <w:szCs w:val="28"/>
          <w:rtl/>
        </w:rPr>
      </w:pPr>
    </w:p>
    <w:p w:rsidR="00593CCD" w:rsidRPr="00593CCD" w:rsidRDefault="00593CCD" w:rsidP="00593CCD">
      <w:pPr>
        <w:spacing w:after="0" w:line="360" w:lineRule="auto"/>
        <w:ind w:left="-37" w:right="-567"/>
        <w:jc w:val="both"/>
        <w:rPr>
          <w:rFonts w:ascii="Times New Roman" w:hAnsi="Times New Roman" w:cs="Times New Roman"/>
          <w:b/>
          <w:bCs/>
          <w:sz w:val="28"/>
          <w:szCs w:val="28"/>
          <w:u w:val="single"/>
          <w:rtl/>
        </w:rPr>
      </w:pPr>
      <w:r w:rsidRPr="00593CCD">
        <w:rPr>
          <w:rFonts w:ascii="Times New Roman" w:hAnsi="Times New Roman" w:cs="Times New Roman"/>
          <w:b/>
          <w:bCs/>
          <w:sz w:val="28"/>
          <w:szCs w:val="28"/>
          <w:u w:val="single"/>
          <w:rtl/>
        </w:rPr>
        <w:t>3.اصابات اغشية الدماغ (السحايا) :</w:t>
      </w:r>
    </w:p>
    <w:p w:rsidR="00593CCD" w:rsidRPr="00593CCD" w:rsidRDefault="00593CCD" w:rsidP="00593CCD">
      <w:pPr>
        <w:spacing w:after="0" w:line="360" w:lineRule="auto"/>
        <w:ind w:left="-37" w:right="-567"/>
        <w:jc w:val="both"/>
        <w:rPr>
          <w:rFonts w:ascii="Times New Roman" w:hAnsi="Times New Roman" w:cs="Times New Roman"/>
          <w:sz w:val="28"/>
          <w:szCs w:val="28"/>
          <w:rtl/>
        </w:rPr>
      </w:pPr>
      <w:r w:rsidRPr="00593CCD">
        <w:rPr>
          <w:rFonts w:ascii="Times New Roman" w:hAnsi="Times New Roman" w:cs="Times New Roman"/>
          <w:sz w:val="28"/>
          <w:szCs w:val="28"/>
          <w:rtl/>
        </w:rPr>
        <w:t>غالبا" ما ترافق اصابات السحايا كسورعظام الجمجمة الانخسافية والتفتتية ولكن من الممكن ان تتعرض للاصابة دون وجود كسور -خصوصا" لدى صغار السن نظرا" لمرونة العظام وعدم التحام الدروز  - عندما يكون مقدار الشدة الخارجية يفوق قدرة تحمل السحايا للشد . اما اهم اضرار السحايا فهي النزوف السحائية والتي تقسم الى ثلاث انواع مهمة "</w:t>
      </w:r>
    </w:p>
    <w:p w:rsidR="00593CCD" w:rsidRPr="00593CCD" w:rsidRDefault="00593CCD" w:rsidP="00593CCD">
      <w:pPr>
        <w:numPr>
          <w:ilvl w:val="0"/>
          <w:numId w:val="9"/>
        </w:numPr>
        <w:tabs>
          <w:tab w:val="left" w:pos="246"/>
        </w:tabs>
        <w:spacing w:after="0" w:line="360" w:lineRule="auto"/>
        <w:ind w:left="-37" w:right="-567" w:firstLine="0"/>
        <w:jc w:val="both"/>
        <w:rPr>
          <w:rFonts w:ascii="Times New Roman" w:hAnsi="Times New Roman" w:cs="Times New Roman"/>
          <w:sz w:val="28"/>
          <w:szCs w:val="28"/>
        </w:rPr>
      </w:pPr>
      <w:r w:rsidRPr="00593CCD">
        <w:rPr>
          <w:rFonts w:ascii="Times New Roman" w:hAnsi="Times New Roman" w:cs="Times New Roman"/>
          <w:sz w:val="28"/>
          <w:szCs w:val="28"/>
          <w:rtl/>
        </w:rPr>
        <w:t xml:space="preserve">النزف الدموي تحت العنكبوتية </w:t>
      </w:r>
    </w:p>
    <w:p w:rsidR="00593CCD" w:rsidRPr="00593CCD" w:rsidRDefault="00593CCD" w:rsidP="00593CCD">
      <w:pPr>
        <w:numPr>
          <w:ilvl w:val="0"/>
          <w:numId w:val="9"/>
        </w:numPr>
        <w:tabs>
          <w:tab w:val="left" w:pos="246"/>
        </w:tabs>
        <w:spacing w:after="0" w:line="360" w:lineRule="auto"/>
        <w:ind w:left="-37" w:right="-567" w:firstLine="0"/>
        <w:jc w:val="both"/>
        <w:rPr>
          <w:rFonts w:ascii="Times New Roman" w:hAnsi="Times New Roman" w:cs="Times New Roman"/>
          <w:sz w:val="28"/>
          <w:szCs w:val="28"/>
        </w:rPr>
      </w:pPr>
      <w:r w:rsidRPr="00593CCD">
        <w:rPr>
          <w:rFonts w:ascii="Times New Roman" w:hAnsi="Times New Roman" w:cs="Times New Roman"/>
          <w:sz w:val="28"/>
          <w:szCs w:val="28"/>
          <w:rtl/>
        </w:rPr>
        <w:t xml:space="preserve">النزف الدموي تحت الام الجافية </w:t>
      </w:r>
    </w:p>
    <w:p w:rsidR="00593CCD" w:rsidRPr="00593CCD" w:rsidRDefault="00593CCD" w:rsidP="00593CCD">
      <w:pPr>
        <w:numPr>
          <w:ilvl w:val="0"/>
          <w:numId w:val="9"/>
        </w:numPr>
        <w:tabs>
          <w:tab w:val="left" w:pos="246"/>
        </w:tabs>
        <w:spacing w:after="0" w:line="360" w:lineRule="auto"/>
        <w:ind w:left="-37" w:right="-567" w:firstLine="0"/>
        <w:jc w:val="both"/>
        <w:rPr>
          <w:rFonts w:ascii="Times New Roman" w:hAnsi="Times New Roman" w:cs="Times New Roman"/>
          <w:sz w:val="28"/>
          <w:szCs w:val="28"/>
        </w:rPr>
      </w:pPr>
      <w:r w:rsidRPr="00593CCD">
        <w:rPr>
          <w:rFonts w:ascii="Times New Roman" w:hAnsi="Times New Roman" w:cs="Times New Roman"/>
          <w:sz w:val="28"/>
          <w:szCs w:val="28"/>
          <w:rtl/>
        </w:rPr>
        <w:t xml:space="preserve">النزف الدموي فوق الام الجافية </w:t>
      </w:r>
    </w:p>
    <w:p w:rsidR="00593CCD" w:rsidRDefault="00593CCD" w:rsidP="00593CCD">
      <w:pPr>
        <w:spacing w:after="0" w:line="360" w:lineRule="auto"/>
        <w:ind w:left="-37" w:right="-567"/>
        <w:jc w:val="both"/>
        <w:rPr>
          <w:rFonts w:ascii="Times New Roman" w:hAnsi="Times New Roman" w:cs="Times New Roman" w:hint="cs"/>
          <w:b/>
          <w:bCs/>
          <w:sz w:val="28"/>
          <w:szCs w:val="28"/>
          <w:u w:val="single"/>
          <w:rtl/>
        </w:rPr>
      </w:pPr>
    </w:p>
    <w:p w:rsidR="00593CCD" w:rsidRDefault="00593CCD" w:rsidP="00593CCD">
      <w:pPr>
        <w:spacing w:after="0" w:line="360" w:lineRule="auto"/>
        <w:ind w:left="-37" w:right="-567"/>
        <w:jc w:val="both"/>
        <w:rPr>
          <w:rFonts w:ascii="Times New Roman" w:hAnsi="Times New Roman" w:cs="Times New Roman" w:hint="cs"/>
          <w:b/>
          <w:bCs/>
          <w:sz w:val="28"/>
          <w:szCs w:val="28"/>
          <w:u w:val="single"/>
          <w:rtl/>
        </w:rPr>
      </w:pPr>
    </w:p>
    <w:p w:rsidR="00593CCD" w:rsidRPr="00593CCD" w:rsidRDefault="00593CCD" w:rsidP="00593CCD">
      <w:pPr>
        <w:spacing w:after="0" w:line="360" w:lineRule="auto"/>
        <w:ind w:left="-37" w:right="-567"/>
        <w:jc w:val="both"/>
        <w:rPr>
          <w:rFonts w:ascii="Times New Roman" w:hAnsi="Times New Roman" w:cs="Times New Roman"/>
          <w:b/>
          <w:bCs/>
          <w:sz w:val="28"/>
          <w:szCs w:val="28"/>
          <w:u w:val="single"/>
          <w:rtl/>
        </w:rPr>
      </w:pPr>
    </w:p>
    <w:p w:rsidR="00593CCD" w:rsidRPr="00593CCD" w:rsidRDefault="00593CCD" w:rsidP="00593CCD">
      <w:pPr>
        <w:numPr>
          <w:ilvl w:val="0"/>
          <w:numId w:val="10"/>
        </w:numPr>
        <w:tabs>
          <w:tab w:val="clear" w:pos="1106"/>
          <w:tab w:val="num" w:pos="386"/>
        </w:tabs>
        <w:spacing w:after="0" w:line="360" w:lineRule="auto"/>
        <w:ind w:left="-37" w:right="-567" w:firstLine="0"/>
        <w:jc w:val="both"/>
        <w:rPr>
          <w:rFonts w:ascii="Times New Roman" w:hAnsi="Times New Roman" w:cs="Times New Roman"/>
          <w:b/>
          <w:bCs/>
          <w:sz w:val="28"/>
          <w:szCs w:val="28"/>
          <w:u w:val="single"/>
        </w:rPr>
      </w:pPr>
      <w:r w:rsidRPr="00593CCD">
        <w:rPr>
          <w:rFonts w:ascii="Times New Roman" w:hAnsi="Times New Roman" w:cs="Times New Roman"/>
          <w:b/>
          <w:bCs/>
          <w:sz w:val="28"/>
          <w:szCs w:val="28"/>
          <w:u w:val="single"/>
          <w:rtl/>
        </w:rPr>
        <w:t xml:space="preserve">النزف الدموي تحت العنكبوتية: </w:t>
      </w:r>
    </w:p>
    <w:p w:rsidR="00593CCD" w:rsidRPr="00593CCD" w:rsidRDefault="00593CCD" w:rsidP="00593CCD">
      <w:pPr>
        <w:spacing w:after="0" w:line="360" w:lineRule="auto"/>
        <w:ind w:left="-37" w:right="-567"/>
        <w:jc w:val="both"/>
        <w:rPr>
          <w:rFonts w:ascii="Times New Roman" w:hAnsi="Times New Roman" w:cs="Times New Roman"/>
          <w:sz w:val="28"/>
          <w:szCs w:val="28"/>
          <w:rtl/>
        </w:rPr>
      </w:pPr>
      <w:r w:rsidRPr="00593CCD">
        <w:rPr>
          <w:rFonts w:ascii="Times New Roman" w:hAnsi="Times New Roman" w:cs="Times New Roman"/>
          <w:sz w:val="28"/>
          <w:szCs w:val="28"/>
          <w:rtl/>
        </w:rPr>
        <w:t xml:space="preserve">    ويعتبر اكثر الانواع شيوعا" في القضايا الطبية والوقائع الطبية العدلية حيث يشاهد اثناء التشريح بهيئة بقع دموية على سطح الدماغ . اما اسبابه فهي اما اصابية (</w:t>
      </w:r>
      <w:r w:rsidRPr="00593CCD">
        <w:rPr>
          <w:rFonts w:ascii="Times New Roman" w:hAnsi="Times New Roman" w:cs="Times New Roman"/>
          <w:sz w:val="28"/>
          <w:szCs w:val="28"/>
        </w:rPr>
        <w:t>traumatic</w:t>
      </w:r>
      <w:r w:rsidRPr="00593CCD">
        <w:rPr>
          <w:rFonts w:ascii="Times New Roman" w:hAnsi="Times New Roman" w:cs="Times New Roman"/>
          <w:sz w:val="28"/>
          <w:szCs w:val="28"/>
          <w:rtl/>
        </w:rPr>
        <w:t xml:space="preserve">) او مرضية .وتشمل الاسباب الاصابية حالات </w:t>
      </w:r>
    </w:p>
    <w:p w:rsidR="00593CCD" w:rsidRPr="00593CCD" w:rsidRDefault="00593CCD" w:rsidP="00593CCD">
      <w:pPr>
        <w:numPr>
          <w:ilvl w:val="1"/>
          <w:numId w:val="10"/>
        </w:numPr>
        <w:tabs>
          <w:tab w:val="clear" w:pos="1466"/>
          <w:tab w:val="num" w:pos="386"/>
        </w:tabs>
        <w:spacing w:after="0" w:line="360" w:lineRule="auto"/>
        <w:ind w:left="-37" w:right="-567" w:hanging="1260"/>
        <w:jc w:val="both"/>
        <w:rPr>
          <w:rFonts w:ascii="Times New Roman" w:hAnsi="Times New Roman" w:cs="Times New Roman"/>
          <w:sz w:val="28"/>
          <w:szCs w:val="28"/>
        </w:rPr>
      </w:pPr>
      <w:r w:rsidRPr="00593CCD">
        <w:rPr>
          <w:rFonts w:ascii="Times New Roman" w:hAnsi="Times New Roman" w:cs="Times New Roman"/>
          <w:sz w:val="28"/>
          <w:szCs w:val="28"/>
          <w:rtl/>
        </w:rPr>
        <w:t xml:space="preserve">اللكم على الوجه </w:t>
      </w:r>
    </w:p>
    <w:p w:rsidR="00593CCD" w:rsidRPr="00593CCD" w:rsidRDefault="00593CCD" w:rsidP="00593CCD">
      <w:pPr>
        <w:numPr>
          <w:ilvl w:val="1"/>
          <w:numId w:val="10"/>
        </w:numPr>
        <w:tabs>
          <w:tab w:val="clear" w:pos="1466"/>
          <w:tab w:val="num" w:pos="386"/>
        </w:tabs>
        <w:spacing w:after="0" w:line="360" w:lineRule="auto"/>
        <w:ind w:left="-37" w:right="-567" w:hanging="1260"/>
        <w:jc w:val="both"/>
        <w:rPr>
          <w:rFonts w:ascii="Times New Roman" w:hAnsi="Times New Roman" w:cs="Times New Roman"/>
          <w:sz w:val="28"/>
          <w:szCs w:val="28"/>
        </w:rPr>
      </w:pPr>
      <w:r w:rsidRPr="00593CCD">
        <w:rPr>
          <w:rFonts w:ascii="Times New Roman" w:hAnsi="Times New Roman" w:cs="Times New Roman"/>
          <w:sz w:val="28"/>
          <w:szCs w:val="28"/>
          <w:rtl/>
        </w:rPr>
        <w:t>السقوط على الرأس من علو</w:t>
      </w:r>
    </w:p>
    <w:p w:rsidR="00593CCD" w:rsidRPr="00593CCD" w:rsidRDefault="00593CCD" w:rsidP="00593CCD">
      <w:pPr>
        <w:numPr>
          <w:ilvl w:val="1"/>
          <w:numId w:val="10"/>
        </w:numPr>
        <w:tabs>
          <w:tab w:val="clear" w:pos="1466"/>
          <w:tab w:val="num" w:pos="386"/>
        </w:tabs>
        <w:spacing w:after="0" w:line="360" w:lineRule="auto"/>
        <w:ind w:left="-37" w:right="-567" w:hanging="1260"/>
        <w:jc w:val="both"/>
        <w:rPr>
          <w:rFonts w:ascii="Times New Roman" w:hAnsi="Times New Roman" w:cs="Times New Roman"/>
          <w:sz w:val="28"/>
          <w:szCs w:val="28"/>
        </w:rPr>
      </w:pPr>
      <w:r w:rsidRPr="00593CCD">
        <w:rPr>
          <w:rFonts w:ascii="Times New Roman" w:hAnsi="Times New Roman" w:cs="Times New Roman"/>
          <w:sz w:val="28"/>
          <w:szCs w:val="28"/>
          <w:rtl/>
        </w:rPr>
        <w:t xml:space="preserve">حوادث الطرق </w:t>
      </w:r>
    </w:p>
    <w:p w:rsidR="00593CCD" w:rsidRPr="00593CCD" w:rsidRDefault="00593CCD" w:rsidP="00593CCD">
      <w:pPr>
        <w:numPr>
          <w:ilvl w:val="1"/>
          <w:numId w:val="10"/>
        </w:numPr>
        <w:tabs>
          <w:tab w:val="clear" w:pos="1466"/>
          <w:tab w:val="num" w:pos="386"/>
        </w:tabs>
        <w:spacing w:after="0" w:line="360" w:lineRule="auto"/>
        <w:ind w:left="-37" w:right="-567" w:hanging="1260"/>
        <w:jc w:val="both"/>
        <w:rPr>
          <w:rFonts w:ascii="Times New Roman" w:hAnsi="Times New Roman" w:cs="Times New Roman"/>
          <w:sz w:val="28"/>
          <w:szCs w:val="28"/>
        </w:rPr>
      </w:pPr>
      <w:r w:rsidRPr="00593CCD">
        <w:rPr>
          <w:rFonts w:ascii="Times New Roman" w:hAnsi="Times New Roman" w:cs="Times New Roman"/>
          <w:sz w:val="28"/>
          <w:szCs w:val="28"/>
          <w:rtl/>
        </w:rPr>
        <w:t>ضرب الرأس بالة راضة قاطعة ثقيلة</w:t>
      </w:r>
    </w:p>
    <w:p w:rsidR="00593CCD" w:rsidRPr="00593CCD" w:rsidRDefault="00593CCD" w:rsidP="00593CCD">
      <w:pPr>
        <w:numPr>
          <w:ilvl w:val="1"/>
          <w:numId w:val="10"/>
        </w:numPr>
        <w:tabs>
          <w:tab w:val="clear" w:pos="1466"/>
          <w:tab w:val="left" w:pos="246"/>
          <w:tab w:val="num" w:pos="746"/>
        </w:tabs>
        <w:spacing w:after="0" w:line="360" w:lineRule="auto"/>
        <w:ind w:left="-37" w:right="-567"/>
        <w:jc w:val="both"/>
        <w:rPr>
          <w:rFonts w:ascii="Times New Roman" w:hAnsi="Times New Roman" w:cs="Times New Roman"/>
          <w:sz w:val="28"/>
          <w:szCs w:val="28"/>
        </w:rPr>
      </w:pPr>
      <w:r w:rsidRPr="00593CCD">
        <w:rPr>
          <w:rFonts w:ascii="Times New Roman" w:hAnsi="Times New Roman" w:cs="Times New Roman"/>
          <w:sz w:val="28"/>
          <w:szCs w:val="28"/>
          <w:rtl/>
        </w:rPr>
        <w:t>ثني الرأس عند الرقبة بقوة الى الخلف خصوصا" اثناء اجراء تنظير القصبة عند بداية التخدير العام</w:t>
      </w:r>
    </w:p>
    <w:p w:rsidR="00593CCD" w:rsidRPr="00593CCD" w:rsidRDefault="00593CCD" w:rsidP="00593CCD">
      <w:pPr>
        <w:spacing w:after="0" w:line="360" w:lineRule="auto"/>
        <w:ind w:left="-37" w:right="-567"/>
        <w:jc w:val="both"/>
        <w:rPr>
          <w:rFonts w:ascii="Times New Roman" w:hAnsi="Times New Roman" w:cs="Times New Roman"/>
          <w:sz w:val="28"/>
          <w:szCs w:val="28"/>
          <w:rtl/>
        </w:rPr>
      </w:pPr>
      <w:r w:rsidRPr="00593CCD">
        <w:rPr>
          <w:rFonts w:ascii="Times New Roman" w:hAnsi="Times New Roman" w:cs="Times New Roman"/>
          <w:sz w:val="28"/>
          <w:szCs w:val="28"/>
          <w:rtl/>
        </w:rPr>
        <w:t>بينما يشاهد النزف تحت العنكبوتية في بعض الحالات المرضية التي تؤدي الى تمزق الاوعية الدماغية كارتفاع الضغط الدموي وتصلب الشرايين والاورام السرطانية وانفجار ام الدم العنبية ( والتي تنتج عن توسع جدران الاوعية الدموية المكونة لحلقة ويلس عند قاعدة الدماغ بسبب ضعف خلقي فيها اذ يؤدي تمزقها الى نزف دموي واسع تحت العنكبوتية والذي يمثل احد اهم اسباب الموت المبكر والمفاجئ في الاناث اللواتي تتراوح اعمارهن بين 20-40 سنة)</w:t>
      </w:r>
    </w:p>
    <w:p w:rsidR="00593CCD" w:rsidRPr="00593CCD" w:rsidRDefault="00593CCD" w:rsidP="00593CCD">
      <w:pPr>
        <w:spacing w:after="0" w:line="360" w:lineRule="auto"/>
        <w:ind w:left="-37" w:right="-567"/>
        <w:jc w:val="both"/>
        <w:rPr>
          <w:rFonts w:ascii="Times New Roman" w:hAnsi="Times New Roman" w:cs="Times New Roman"/>
          <w:b/>
          <w:bCs/>
          <w:sz w:val="28"/>
          <w:szCs w:val="28"/>
          <w:u w:val="single"/>
          <w:rtl/>
        </w:rPr>
      </w:pPr>
      <w:r w:rsidRPr="00593CCD">
        <w:rPr>
          <w:rFonts w:ascii="Times New Roman" w:hAnsi="Times New Roman" w:cs="Times New Roman"/>
          <w:b/>
          <w:bCs/>
          <w:sz w:val="28"/>
          <w:szCs w:val="28"/>
          <w:u w:val="single"/>
          <w:rtl/>
        </w:rPr>
        <w:t>2)النزف الدموي تحت الام الجافية :</w:t>
      </w:r>
    </w:p>
    <w:p w:rsidR="00593CCD" w:rsidRPr="00593CCD" w:rsidRDefault="00593CCD" w:rsidP="00593CCD">
      <w:pPr>
        <w:spacing w:after="0" w:line="360" w:lineRule="auto"/>
        <w:ind w:left="-37" w:right="-567"/>
        <w:jc w:val="both"/>
        <w:rPr>
          <w:rFonts w:ascii="Times New Roman" w:hAnsi="Times New Roman" w:cs="Times New Roman"/>
          <w:sz w:val="28"/>
          <w:szCs w:val="28"/>
          <w:rtl/>
        </w:rPr>
      </w:pPr>
      <w:r w:rsidRPr="00593CCD">
        <w:rPr>
          <w:rFonts w:ascii="Times New Roman" w:hAnsi="Times New Roman" w:cs="Times New Roman"/>
          <w:sz w:val="28"/>
          <w:szCs w:val="28"/>
          <w:rtl/>
        </w:rPr>
        <w:t>يحدث هذا النوع من النزوف نتيجة لتمزق جدران الاوردة العليا للمخ ولاسباب اما اصابية او مرضية ، ومن الحالات الاصابية التي يشاهد فيها النزف تحت الام الجافية متلازمة الطفل المعذب والملاكمين نتيجة الضرب المتكرر خلال فترات زمنية مختلفة بينما تشاهد الحالات المرضية نتيجة لارتفاع الضغط الدموي والاورام السرطانية وانفجار ام الدم . ويمتاز النزف الدموي بكونه يتجمع بهيئة اورام دموية صغيرة تحت الام الجافية تكبر بالحجم بصورة تدريجية وبطيئة مكونة نزفا" دمويا" مزمنا" تحت الام الجافية ونادرا" ما يكون النزف حادا"( لماذا؟). ونظرا" للطبيعة المزمنة لهذا النوع من النزوف اصبح من الممكن تحديد الزمن المنقضي على الاصابة من خلال دراسة التغيرات المشاهدة مجهريا" وعيانيا" على الورم الدموي وبالشكل التالي:</w:t>
      </w:r>
    </w:p>
    <w:p w:rsidR="00593CCD" w:rsidRPr="00593CCD" w:rsidRDefault="00593CCD" w:rsidP="00593CCD">
      <w:pPr>
        <w:numPr>
          <w:ilvl w:val="0"/>
          <w:numId w:val="11"/>
        </w:numPr>
        <w:tabs>
          <w:tab w:val="clear" w:pos="2306"/>
          <w:tab w:val="num" w:pos="246"/>
        </w:tabs>
        <w:spacing w:after="0" w:line="360" w:lineRule="auto"/>
        <w:ind w:left="-37" w:right="-851" w:firstLine="0"/>
        <w:jc w:val="both"/>
        <w:rPr>
          <w:rFonts w:ascii="Times New Roman" w:hAnsi="Times New Roman" w:cs="Times New Roman"/>
          <w:sz w:val="28"/>
          <w:szCs w:val="28"/>
        </w:rPr>
      </w:pPr>
      <w:r w:rsidRPr="00593CCD">
        <w:rPr>
          <w:rFonts w:ascii="Times New Roman" w:hAnsi="Times New Roman" w:cs="Times New Roman"/>
          <w:sz w:val="28"/>
          <w:szCs w:val="28"/>
          <w:rtl/>
        </w:rPr>
        <w:t>خلال 24 ساعة من الاصابة تترسب مادة الليفين عند حافات الورم الدموي</w:t>
      </w:r>
    </w:p>
    <w:p w:rsidR="00593CCD" w:rsidRPr="00593CCD" w:rsidRDefault="00593CCD" w:rsidP="00593CCD">
      <w:pPr>
        <w:numPr>
          <w:ilvl w:val="0"/>
          <w:numId w:val="11"/>
        </w:numPr>
        <w:tabs>
          <w:tab w:val="clear" w:pos="2306"/>
          <w:tab w:val="num" w:pos="246"/>
        </w:tabs>
        <w:spacing w:after="0" w:line="360" w:lineRule="auto"/>
        <w:ind w:left="-37" w:right="-851" w:firstLine="0"/>
        <w:jc w:val="both"/>
        <w:rPr>
          <w:rFonts w:ascii="Times New Roman" w:hAnsi="Times New Roman" w:cs="Times New Roman"/>
          <w:sz w:val="28"/>
          <w:szCs w:val="28"/>
        </w:rPr>
      </w:pPr>
      <w:r w:rsidRPr="00593CCD">
        <w:rPr>
          <w:rFonts w:ascii="Times New Roman" w:hAnsi="Times New Roman" w:cs="Times New Roman"/>
          <w:sz w:val="28"/>
          <w:szCs w:val="28"/>
          <w:rtl/>
        </w:rPr>
        <w:t xml:space="preserve">بعد 36 ساعة تغزو خلايا الارومة الليفية منطقة اتصال الورم الدموي بالام الجافية </w:t>
      </w:r>
    </w:p>
    <w:p w:rsidR="00593CCD" w:rsidRPr="00593CCD" w:rsidRDefault="00593CCD" w:rsidP="00593CCD">
      <w:pPr>
        <w:numPr>
          <w:ilvl w:val="0"/>
          <w:numId w:val="11"/>
        </w:numPr>
        <w:tabs>
          <w:tab w:val="clear" w:pos="2306"/>
          <w:tab w:val="num" w:pos="246"/>
        </w:tabs>
        <w:spacing w:after="0" w:line="360" w:lineRule="auto"/>
        <w:ind w:left="-37" w:right="-851" w:firstLine="0"/>
        <w:jc w:val="both"/>
        <w:rPr>
          <w:rFonts w:ascii="Times New Roman" w:hAnsi="Times New Roman" w:cs="Times New Roman"/>
          <w:sz w:val="28"/>
          <w:szCs w:val="28"/>
        </w:rPr>
      </w:pPr>
      <w:r w:rsidRPr="00593CCD">
        <w:rPr>
          <w:rFonts w:ascii="Times New Roman" w:hAnsi="Times New Roman" w:cs="Times New Roman"/>
          <w:sz w:val="28"/>
          <w:szCs w:val="28"/>
          <w:rtl/>
        </w:rPr>
        <w:t>بعد 4 أيام من الاصابة يتكون غشاء رقيق حول الورم يمكن مشاهدته مجهريا"</w:t>
      </w:r>
    </w:p>
    <w:p w:rsidR="00593CCD" w:rsidRPr="00593CCD" w:rsidRDefault="00593CCD" w:rsidP="00593CCD">
      <w:pPr>
        <w:numPr>
          <w:ilvl w:val="0"/>
          <w:numId w:val="11"/>
        </w:numPr>
        <w:tabs>
          <w:tab w:val="clear" w:pos="2306"/>
          <w:tab w:val="num" w:pos="246"/>
        </w:tabs>
        <w:spacing w:after="0" w:line="360" w:lineRule="auto"/>
        <w:ind w:left="-37" w:right="-851" w:firstLine="0"/>
        <w:jc w:val="both"/>
        <w:rPr>
          <w:rFonts w:ascii="Times New Roman" w:hAnsi="Times New Roman" w:cs="Times New Roman"/>
          <w:sz w:val="28"/>
          <w:szCs w:val="28"/>
        </w:rPr>
      </w:pPr>
      <w:r w:rsidRPr="00593CCD">
        <w:rPr>
          <w:rFonts w:ascii="Times New Roman" w:hAnsi="Times New Roman" w:cs="Times New Roman"/>
          <w:sz w:val="28"/>
          <w:szCs w:val="28"/>
          <w:rtl/>
        </w:rPr>
        <w:t>بعد مرور 8 أيام يصبح الغشاء سميكا" بحيث يمكن مشاهدته بالعين المجردة</w:t>
      </w:r>
    </w:p>
    <w:p w:rsidR="00593CCD" w:rsidRPr="00593CCD" w:rsidRDefault="00593CCD" w:rsidP="00593CCD">
      <w:pPr>
        <w:numPr>
          <w:ilvl w:val="0"/>
          <w:numId w:val="11"/>
        </w:numPr>
        <w:tabs>
          <w:tab w:val="clear" w:pos="2306"/>
          <w:tab w:val="num" w:pos="246"/>
        </w:tabs>
        <w:spacing w:after="0" w:line="360" w:lineRule="auto"/>
        <w:ind w:left="-37" w:right="-851" w:firstLine="0"/>
        <w:jc w:val="both"/>
        <w:rPr>
          <w:rFonts w:ascii="Times New Roman" w:hAnsi="Times New Roman" w:cs="Times New Roman"/>
          <w:sz w:val="28"/>
          <w:szCs w:val="28"/>
        </w:rPr>
      </w:pPr>
      <w:r w:rsidRPr="00593CCD">
        <w:rPr>
          <w:rFonts w:ascii="Times New Roman" w:hAnsi="Times New Roman" w:cs="Times New Roman"/>
          <w:sz w:val="28"/>
          <w:szCs w:val="28"/>
          <w:rtl/>
        </w:rPr>
        <w:t xml:space="preserve">عند مرور 11 يوما من الاصابة يتجزأ الورم الدموي الى اجزاء متعددة بحواجر نسيجية </w:t>
      </w:r>
    </w:p>
    <w:p w:rsidR="00593CCD" w:rsidRPr="00593CCD" w:rsidRDefault="00593CCD" w:rsidP="00593CCD">
      <w:pPr>
        <w:numPr>
          <w:ilvl w:val="0"/>
          <w:numId w:val="11"/>
        </w:numPr>
        <w:tabs>
          <w:tab w:val="clear" w:pos="2306"/>
          <w:tab w:val="num" w:pos="246"/>
        </w:tabs>
        <w:spacing w:after="0" w:line="360" w:lineRule="auto"/>
        <w:ind w:left="-37" w:right="-851" w:firstLine="0"/>
        <w:jc w:val="both"/>
        <w:rPr>
          <w:rFonts w:ascii="Times New Roman" w:hAnsi="Times New Roman" w:cs="Times New Roman"/>
          <w:sz w:val="28"/>
          <w:szCs w:val="28"/>
        </w:rPr>
      </w:pPr>
      <w:r w:rsidRPr="00593CCD">
        <w:rPr>
          <w:rFonts w:ascii="Times New Roman" w:hAnsi="Times New Roman" w:cs="Times New Roman"/>
          <w:sz w:val="28"/>
          <w:szCs w:val="28"/>
          <w:rtl/>
        </w:rPr>
        <w:t xml:space="preserve">بعد شهر واحد من الاصابة يصبح سمك غشاء الورم مساويا" لسمك الام الجافية </w:t>
      </w:r>
    </w:p>
    <w:p w:rsidR="00593CCD" w:rsidRPr="00593CCD" w:rsidRDefault="00593CCD" w:rsidP="00593CCD">
      <w:pPr>
        <w:numPr>
          <w:ilvl w:val="0"/>
          <w:numId w:val="11"/>
        </w:numPr>
        <w:tabs>
          <w:tab w:val="clear" w:pos="2306"/>
          <w:tab w:val="num" w:pos="246"/>
        </w:tabs>
        <w:spacing w:after="0" w:line="360" w:lineRule="auto"/>
        <w:ind w:left="-37" w:right="-851" w:firstLine="0"/>
        <w:jc w:val="both"/>
        <w:rPr>
          <w:rFonts w:ascii="Times New Roman" w:hAnsi="Times New Roman" w:cs="Times New Roman"/>
          <w:sz w:val="28"/>
          <w:szCs w:val="28"/>
        </w:rPr>
      </w:pPr>
      <w:r w:rsidRPr="00593CCD">
        <w:rPr>
          <w:rFonts w:ascii="Times New Roman" w:hAnsi="Times New Roman" w:cs="Times New Roman"/>
          <w:sz w:val="28"/>
          <w:szCs w:val="28"/>
          <w:rtl/>
        </w:rPr>
        <w:t>وخلال المدة بين 2-4 أشهر من الاصابة يصبح الغشاء رقيقا" نتيجة لتناقص اعداد خلايا الارومة الليفية وتتكون جيوب دموية والتي قد تنفجر اما تلقائيا" او بعد التعرض لشدة خارجية بسيطة مهددة حياة المصاب بحصول نزف دموي ثانوي</w:t>
      </w:r>
    </w:p>
    <w:p w:rsidR="00593CCD" w:rsidRPr="00593CCD" w:rsidRDefault="00593CCD" w:rsidP="00593CCD">
      <w:pPr>
        <w:numPr>
          <w:ilvl w:val="0"/>
          <w:numId w:val="11"/>
        </w:numPr>
        <w:tabs>
          <w:tab w:val="clear" w:pos="2306"/>
          <w:tab w:val="num" w:pos="246"/>
        </w:tabs>
        <w:spacing w:after="0" w:line="360" w:lineRule="auto"/>
        <w:ind w:left="-37" w:right="-851" w:firstLine="0"/>
        <w:jc w:val="both"/>
        <w:rPr>
          <w:rFonts w:ascii="Times New Roman" w:hAnsi="Times New Roman" w:cs="Times New Roman"/>
          <w:b/>
          <w:bCs/>
          <w:sz w:val="28"/>
          <w:szCs w:val="28"/>
        </w:rPr>
      </w:pPr>
      <w:r w:rsidRPr="00593CCD">
        <w:rPr>
          <w:rFonts w:ascii="Times New Roman" w:hAnsi="Times New Roman" w:cs="Times New Roman"/>
          <w:sz w:val="28"/>
          <w:szCs w:val="28"/>
          <w:rtl/>
        </w:rPr>
        <w:t>وخلال النصف الثاني من السنة الاولى للاصابة يزداد سمك جدار الورم الدموي ليصبح مشابها" للام الجافية</w:t>
      </w:r>
      <w:r w:rsidRPr="00593CCD">
        <w:rPr>
          <w:rFonts w:ascii="Times New Roman" w:hAnsi="Times New Roman" w:cs="Times New Roman"/>
          <w:b/>
          <w:bCs/>
          <w:sz w:val="28"/>
          <w:szCs w:val="28"/>
          <w:rtl/>
        </w:rPr>
        <w:t xml:space="preserve">  .</w:t>
      </w:r>
    </w:p>
    <w:p w:rsidR="00593CCD" w:rsidRPr="00593CCD" w:rsidRDefault="00593CCD" w:rsidP="00593CCD">
      <w:pPr>
        <w:spacing w:after="0" w:line="360" w:lineRule="auto"/>
        <w:ind w:left="-37" w:right="-567"/>
        <w:jc w:val="both"/>
        <w:rPr>
          <w:rFonts w:ascii="Times New Roman" w:hAnsi="Times New Roman" w:cs="Times New Roman"/>
          <w:b/>
          <w:bCs/>
          <w:sz w:val="28"/>
          <w:szCs w:val="28"/>
          <w:rtl/>
        </w:rPr>
      </w:pPr>
    </w:p>
    <w:p w:rsidR="00593CCD" w:rsidRPr="00593CCD" w:rsidRDefault="00593CCD" w:rsidP="00593CCD">
      <w:pPr>
        <w:spacing w:after="0" w:line="360" w:lineRule="auto"/>
        <w:ind w:left="-37" w:right="-567"/>
        <w:jc w:val="both"/>
        <w:rPr>
          <w:rFonts w:ascii="Times New Roman" w:hAnsi="Times New Roman" w:cs="Times New Roman"/>
          <w:b/>
          <w:bCs/>
          <w:sz w:val="28"/>
          <w:szCs w:val="28"/>
          <w:rtl/>
        </w:rPr>
      </w:pPr>
      <w:r w:rsidRPr="00593CCD">
        <w:rPr>
          <w:rFonts w:ascii="Times New Roman" w:hAnsi="Times New Roman" w:cs="Times New Roman"/>
          <w:b/>
          <w:bCs/>
          <w:sz w:val="28"/>
          <w:szCs w:val="28"/>
          <w:rtl/>
        </w:rPr>
        <w:t>3)النزف فوق الام الجافية :</w:t>
      </w:r>
    </w:p>
    <w:p w:rsidR="00593CCD" w:rsidRPr="00593CCD" w:rsidRDefault="00593CCD" w:rsidP="00593CCD">
      <w:pPr>
        <w:spacing w:after="0" w:line="360" w:lineRule="auto"/>
        <w:ind w:left="-37" w:right="-567"/>
        <w:jc w:val="both"/>
        <w:rPr>
          <w:rFonts w:ascii="Times New Roman" w:hAnsi="Times New Roman" w:cs="Times New Roman"/>
          <w:b/>
          <w:bCs/>
          <w:sz w:val="28"/>
          <w:szCs w:val="28"/>
          <w:rtl/>
        </w:rPr>
      </w:pPr>
      <w:r w:rsidRPr="00593CCD">
        <w:rPr>
          <w:rFonts w:ascii="Times New Roman" w:hAnsi="Times New Roman" w:cs="Times New Roman"/>
          <w:sz w:val="28"/>
          <w:szCs w:val="28"/>
          <w:rtl/>
        </w:rPr>
        <w:t>خلافا" للانواع الاخرى من النزوف فان النزف الدموي فوق الام الجافية يحدث من جراء تعرض الرأس لشدة خارجية ولا يحدث نتيجة لحالات مرضية اذ انه يرافق كسور العظمين الجبهوي والصدغي في 90% من الحالات كالذي يشاهد لدى الملاكمين عند تسديد ضربة شديدة على المنطقة الصدغية الا انه قد يحدث دون ان ترافقه كسور تذكر خصوصا" لدى الاطفال . ويعتبر النزف الدموي فوق الام الجافية خطيرة نظرا" لطبيعته الحادة اذ يتولد عن تمزق جدار الشريان السحائي الاوسط او احد تفرعاته مكونا" ورما" دمويا" بين الجدار الداخلي لعظام الجمجمة والجهة الخارجية للام الجافية والذي يزداد حجمه بسرعة خلال بضعة ساعات مهددا" حياة الفرد نتيجة لانضغاط الدماغ والذي يكون مميتا" ان شمل قاعدة الدماغ نظرا" لشلل المراكز الحيوية المتمثلة بمركز التنفس والدوران</w:t>
      </w:r>
      <w:r w:rsidRPr="00593CCD">
        <w:rPr>
          <w:rFonts w:ascii="Times New Roman" w:hAnsi="Times New Roman" w:cs="Times New Roman"/>
          <w:b/>
          <w:bCs/>
          <w:sz w:val="28"/>
          <w:szCs w:val="28"/>
          <w:rtl/>
        </w:rPr>
        <w:t>.</w:t>
      </w:r>
    </w:p>
    <w:p w:rsidR="00593CCD" w:rsidRPr="00593CCD" w:rsidRDefault="00593CCD" w:rsidP="00593CCD">
      <w:pPr>
        <w:spacing w:after="0" w:line="360" w:lineRule="auto"/>
        <w:ind w:left="-37" w:right="-567"/>
        <w:jc w:val="both"/>
        <w:rPr>
          <w:rFonts w:ascii="Times New Roman" w:hAnsi="Times New Roman" w:cs="Times New Roman"/>
          <w:b/>
          <w:bCs/>
          <w:sz w:val="28"/>
          <w:szCs w:val="28"/>
          <w:rtl/>
        </w:rPr>
      </w:pPr>
    </w:p>
    <w:p w:rsidR="00593CCD" w:rsidRPr="00593CCD" w:rsidRDefault="00593CCD" w:rsidP="00593CCD">
      <w:pPr>
        <w:spacing w:after="0" w:line="360" w:lineRule="auto"/>
        <w:ind w:left="-37" w:right="-567"/>
        <w:jc w:val="both"/>
        <w:rPr>
          <w:rFonts w:ascii="Times New Roman" w:hAnsi="Times New Roman" w:cs="Times New Roman"/>
          <w:b/>
          <w:bCs/>
          <w:sz w:val="28"/>
          <w:szCs w:val="28"/>
          <w:u w:val="single"/>
          <w:rtl/>
        </w:rPr>
      </w:pPr>
      <w:r w:rsidRPr="00593CCD">
        <w:rPr>
          <w:rFonts w:ascii="Times New Roman" w:hAnsi="Times New Roman" w:cs="Times New Roman"/>
          <w:b/>
          <w:bCs/>
          <w:sz w:val="28"/>
          <w:szCs w:val="28"/>
          <w:u w:val="single"/>
          <w:rtl/>
        </w:rPr>
        <w:t xml:space="preserve">4.اصابات الدماغ: </w:t>
      </w:r>
    </w:p>
    <w:p w:rsidR="00593CCD" w:rsidRPr="00593CCD" w:rsidRDefault="00593CCD" w:rsidP="00593CCD">
      <w:pPr>
        <w:spacing w:after="0" w:line="360" w:lineRule="auto"/>
        <w:ind w:left="-37" w:right="-567"/>
        <w:jc w:val="both"/>
        <w:rPr>
          <w:rFonts w:ascii="Times New Roman" w:hAnsi="Times New Roman" w:cs="Times New Roman"/>
          <w:b/>
          <w:bCs/>
          <w:sz w:val="28"/>
          <w:szCs w:val="28"/>
          <w:u w:val="single"/>
          <w:rtl/>
        </w:rPr>
      </w:pPr>
      <w:r w:rsidRPr="00593CCD">
        <w:rPr>
          <w:rFonts w:ascii="Times New Roman" w:hAnsi="Times New Roman" w:cs="Times New Roman"/>
          <w:sz w:val="28"/>
          <w:szCs w:val="28"/>
          <w:rtl/>
        </w:rPr>
        <w:t>تتعرض انسجة الدماغ عادة للتلف والتمزقات في الاصابات المترافقة بكسور في عظام الجمجمة وتمزقات السحايا كاصابات الاطلاقات النارية والشظايا المعدنية والضرب بالات راضة ثقيلة نتيجة للكسورالانخسافية اوالتفتتية الا انه من الممكن ان تحدث الاضرارفي انسجة الدماغ عند التعرض لاصابات رضية ( بجسم عريض السطح نسبيا" مسلط على الرأس بشدة وسرعة) دون مشاهدة كسور في عظام الجمجمة وذلك نتيجة لانتقال الطاقة الحركية للالة المستخدمة الى راس الضحية مما يؤدي الى تحريك الدماغ بتعجيل باتجاه حركة الشدة الخارجية ثم بتباطؤ باتجاه مكان تسليط الشدة الخارجية نظرا" لوجود السائل الشوكي المخي من حوله الذي يسمح بتحركه ليرتطم بالوجه الداخلي لعظام الجمجمة – وهذا ما يعرف باضرار الصدم والصدم المقابل (</w:t>
      </w:r>
      <w:r w:rsidRPr="00593CCD">
        <w:rPr>
          <w:rFonts w:ascii="Times New Roman" w:hAnsi="Times New Roman" w:cs="Times New Roman"/>
          <w:sz w:val="28"/>
          <w:szCs w:val="28"/>
        </w:rPr>
        <w:t>coup - countercoup injury</w:t>
      </w:r>
      <w:r w:rsidRPr="00593CCD">
        <w:rPr>
          <w:rFonts w:ascii="Times New Roman" w:hAnsi="Times New Roman" w:cs="Times New Roman"/>
          <w:sz w:val="28"/>
          <w:szCs w:val="28"/>
          <w:rtl/>
        </w:rPr>
        <w:t xml:space="preserve"> ) اذ تعرف اضرار انسجة الدماغ عند مكان تسليط الشدة الخارجية باضرار الصدم بينما تمثل اضرار انسجة الدماغ في موضع معاكس لمكان تسليط الشدة الخارجية باضرار الصدم المقابل والتي تكون عادة اوسع واشد من اضرار الصدم.</w:t>
      </w:r>
      <w:r w:rsidRPr="00593CCD">
        <w:rPr>
          <w:rFonts w:ascii="Times New Roman" w:hAnsi="Times New Roman" w:cs="Times New Roman"/>
          <w:b/>
          <w:bCs/>
          <w:sz w:val="28"/>
          <w:szCs w:val="28"/>
          <w:u w:val="single"/>
          <w:rtl/>
        </w:rPr>
        <w:t>بل قد تشاهد اضرار الصدم المقابل في بعض الاحيان دون ان تت</w:t>
      </w:r>
      <w:r w:rsidRPr="00593CCD">
        <w:rPr>
          <w:rFonts w:ascii="Times New Roman" w:hAnsi="Times New Roman" w:cs="Times New Roman" w:hint="cs"/>
          <w:b/>
          <w:bCs/>
          <w:sz w:val="28"/>
          <w:szCs w:val="28"/>
          <w:u w:val="single"/>
          <w:rtl/>
        </w:rPr>
        <w:t>ر</w:t>
      </w:r>
      <w:r w:rsidRPr="00593CCD">
        <w:rPr>
          <w:rFonts w:ascii="Times New Roman" w:hAnsi="Times New Roman" w:cs="Times New Roman"/>
          <w:b/>
          <w:bCs/>
          <w:sz w:val="28"/>
          <w:szCs w:val="28"/>
          <w:u w:val="single"/>
          <w:rtl/>
        </w:rPr>
        <w:t>افق باضرار الصدم.</w:t>
      </w:r>
    </w:p>
    <w:p w:rsidR="00593CCD" w:rsidRPr="00593CCD" w:rsidRDefault="00593CCD" w:rsidP="00593CCD">
      <w:pPr>
        <w:spacing w:after="0" w:line="360" w:lineRule="auto"/>
        <w:ind w:left="-37" w:right="-567"/>
        <w:jc w:val="both"/>
        <w:rPr>
          <w:rFonts w:ascii="Times New Roman" w:hAnsi="Times New Roman" w:cs="Times New Roman"/>
          <w:b/>
          <w:bCs/>
          <w:sz w:val="28"/>
          <w:szCs w:val="28"/>
          <w:u w:val="single"/>
          <w:rtl/>
        </w:rPr>
      </w:pPr>
      <w:r w:rsidRPr="00593CCD">
        <w:rPr>
          <w:rFonts w:ascii="Times New Roman" w:hAnsi="Times New Roman" w:cs="Times New Roman"/>
          <w:b/>
          <w:bCs/>
          <w:sz w:val="28"/>
          <w:szCs w:val="28"/>
          <w:u w:val="single"/>
          <w:rtl/>
        </w:rPr>
        <w:t>وبصورة عامة تقسم اضرار الدماغ الى :</w:t>
      </w:r>
    </w:p>
    <w:p w:rsidR="00593CCD" w:rsidRPr="00593CCD" w:rsidRDefault="00593CCD" w:rsidP="00593CCD">
      <w:pPr>
        <w:numPr>
          <w:ilvl w:val="1"/>
          <w:numId w:val="6"/>
        </w:numPr>
        <w:tabs>
          <w:tab w:val="left" w:pos="246"/>
        </w:tabs>
        <w:spacing w:after="0" w:line="360" w:lineRule="auto"/>
        <w:ind w:left="-37" w:right="-567" w:firstLine="0"/>
        <w:jc w:val="both"/>
        <w:rPr>
          <w:rFonts w:ascii="Times New Roman" w:hAnsi="Times New Roman" w:cs="Times New Roman"/>
          <w:b/>
          <w:bCs/>
          <w:sz w:val="28"/>
          <w:szCs w:val="28"/>
          <w:u w:val="single"/>
          <w:rtl/>
        </w:rPr>
      </w:pPr>
      <w:r w:rsidRPr="00593CCD">
        <w:rPr>
          <w:rFonts w:ascii="Times New Roman" w:hAnsi="Times New Roman" w:cs="Times New Roman"/>
          <w:b/>
          <w:bCs/>
          <w:sz w:val="28"/>
          <w:szCs w:val="28"/>
          <w:u w:val="single"/>
          <w:rtl/>
        </w:rPr>
        <w:t>الارتجاج الدماغي.(</w:t>
      </w:r>
      <w:r w:rsidRPr="00593CCD">
        <w:rPr>
          <w:rFonts w:ascii="Times New Roman" w:hAnsi="Times New Roman" w:cs="Times New Roman"/>
          <w:b/>
          <w:bCs/>
          <w:sz w:val="28"/>
          <w:szCs w:val="28"/>
          <w:u w:val="single"/>
        </w:rPr>
        <w:t>brain concussion</w:t>
      </w:r>
      <w:r w:rsidRPr="00593CCD">
        <w:rPr>
          <w:rFonts w:ascii="Times New Roman" w:hAnsi="Times New Roman" w:cs="Times New Roman"/>
          <w:b/>
          <w:bCs/>
          <w:sz w:val="28"/>
          <w:szCs w:val="28"/>
          <w:u w:val="single"/>
          <w:rtl/>
        </w:rPr>
        <w:t>)</w:t>
      </w:r>
    </w:p>
    <w:p w:rsidR="00593CCD" w:rsidRPr="00593CCD" w:rsidRDefault="00593CCD" w:rsidP="00593CCD">
      <w:pPr>
        <w:numPr>
          <w:ilvl w:val="1"/>
          <w:numId w:val="6"/>
        </w:numPr>
        <w:tabs>
          <w:tab w:val="left" w:pos="246"/>
        </w:tabs>
        <w:spacing w:after="0" w:line="360" w:lineRule="auto"/>
        <w:ind w:left="-37" w:right="-567" w:firstLine="0"/>
        <w:jc w:val="both"/>
        <w:rPr>
          <w:rFonts w:ascii="Times New Roman" w:hAnsi="Times New Roman" w:cs="Times New Roman"/>
          <w:b/>
          <w:bCs/>
          <w:sz w:val="28"/>
          <w:szCs w:val="28"/>
          <w:u w:val="single"/>
        </w:rPr>
      </w:pPr>
      <w:r w:rsidRPr="00593CCD">
        <w:rPr>
          <w:rFonts w:ascii="Times New Roman" w:hAnsi="Times New Roman" w:cs="Times New Roman"/>
          <w:b/>
          <w:bCs/>
          <w:sz w:val="28"/>
          <w:szCs w:val="28"/>
          <w:u w:val="single"/>
          <w:rtl/>
        </w:rPr>
        <w:t>الرضوض الدماغية  (</w:t>
      </w:r>
      <w:r w:rsidRPr="00593CCD">
        <w:rPr>
          <w:rFonts w:ascii="Times New Roman" w:hAnsi="Times New Roman" w:cs="Times New Roman"/>
          <w:b/>
          <w:bCs/>
          <w:sz w:val="28"/>
          <w:szCs w:val="28"/>
          <w:u w:val="single"/>
        </w:rPr>
        <w:t>brain contusion</w:t>
      </w:r>
      <w:r w:rsidRPr="00593CCD">
        <w:rPr>
          <w:rFonts w:ascii="Times New Roman" w:hAnsi="Times New Roman" w:cs="Times New Roman"/>
          <w:b/>
          <w:bCs/>
          <w:sz w:val="28"/>
          <w:szCs w:val="28"/>
          <w:u w:val="single"/>
          <w:rtl/>
        </w:rPr>
        <w:t>)</w:t>
      </w:r>
    </w:p>
    <w:p w:rsidR="00593CCD" w:rsidRPr="00593CCD" w:rsidRDefault="00593CCD" w:rsidP="00593CCD">
      <w:pPr>
        <w:spacing w:after="0" w:line="360" w:lineRule="auto"/>
        <w:ind w:left="-37" w:right="-567"/>
        <w:jc w:val="both"/>
        <w:rPr>
          <w:rFonts w:ascii="Times New Roman" w:hAnsi="Times New Roman" w:cs="Times New Roman"/>
          <w:b/>
          <w:bCs/>
          <w:sz w:val="28"/>
          <w:szCs w:val="28"/>
          <w:rtl/>
        </w:rPr>
      </w:pPr>
    </w:p>
    <w:p w:rsidR="00593CCD" w:rsidRPr="00593CCD" w:rsidRDefault="00593CCD" w:rsidP="00593CCD">
      <w:pPr>
        <w:spacing w:after="0" w:line="360" w:lineRule="auto"/>
        <w:ind w:left="-37" w:right="-567"/>
        <w:jc w:val="both"/>
        <w:rPr>
          <w:rFonts w:ascii="Times New Roman" w:hAnsi="Times New Roman" w:cs="Times New Roman"/>
          <w:b/>
          <w:bCs/>
          <w:sz w:val="28"/>
          <w:szCs w:val="28"/>
          <w:rtl/>
        </w:rPr>
      </w:pPr>
      <w:r w:rsidRPr="00593CCD">
        <w:rPr>
          <w:rFonts w:ascii="Times New Roman" w:hAnsi="Times New Roman" w:cs="Times New Roman"/>
          <w:b/>
          <w:bCs/>
          <w:sz w:val="28"/>
          <w:szCs w:val="28"/>
          <w:rtl/>
        </w:rPr>
        <w:t>1)الارتجاج الدماغي :</w:t>
      </w:r>
    </w:p>
    <w:p w:rsidR="00593CCD" w:rsidRPr="00593CCD" w:rsidRDefault="00593CCD" w:rsidP="00593CCD">
      <w:pPr>
        <w:spacing w:after="0" w:line="360" w:lineRule="auto"/>
        <w:ind w:left="-37" w:right="-567"/>
        <w:jc w:val="both"/>
        <w:rPr>
          <w:rFonts w:ascii="Times New Roman" w:hAnsi="Times New Roman" w:cs="Times New Roman"/>
          <w:sz w:val="28"/>
          <w:szCs w:val="28"/>
          <w:rtl/>
        </w:rPr>
      </w:pPr>
      <w:r w:rsidRPr="00593CCD">
        <w:rPr>
          <w:rFonts w:ascii="Times New Roman" w:hAnsi="Times New Roman" w:cs="Times New Roman"/>
          <w:sz w:val="28"/>
          <w:szCs w:val="28"/>
          <w:rtl/>
        </w:rPr>
        <w:t xml:space="preserve">ويقصد به مجموعة الاعراض السريرية الناتجة عن </w:t>
      </w:r>
      <w:r w:rsidRPr="00593CCD">
        <w:rPr>
          <w:rFonts w:ascii="Times New Roman" w:hAnsi="Times New Roman" w:cs="Times New Roman"/>
          <w:b/>
          <w:bCs/>
          <w:sz w:val="28"/>
          <w:szCs w:val="28"/>
          <w:rtl/>
        </w:rPr>
        <w:t xml:space="preserve">اضطراب في وظيفة خلايا الدماغ </w:t>
      </w:r>
      <w:r w:rsidRPr="00593CCD">
        <w:rPr>
          <w:rFonts w:ascii="Times New Roman" w:hAnsi="Times New Roman" w:cs="Times New Roman"/>
          <w:sz w:val="28"/>
          <w:szCs w:val="28"/>
          <w:rtl/>
        </w:rPr>
        <w:t>من جراء تعرض الرأس المتحرك بصورة حرة الى شدة خارجية تؤدي الى تعجيل ثم تباطؤ في حركة الرأس كالذي يشاهد لدى الملاكمين عند تسديد ضربات متتالية على جانبي الرأس وتتمثل هذه الاعراض بشحوب الوجة،ارتخاء عضلي ،اضطراب الذاكرة ،انخفاض في الضغط الدموي وفقدان الوعي والذي يستمر لبضعة ثوانٍ او دقائق او ساعات حيث يستعيد المصاب وعيه تماما" خلال مدة لاتتجاوز الـ 24 ساعة ان لم يترافق الارتجاج باضرار في خلايا انسجة الدماغ ولكن يعاني المصاب من اعراض اضطراب فعاليات الجهاز العصبي اذا ترافق الارتجاج باضرار نسيجية فيفقد وعيه مرة اخرى ويعاني من اعراض مختلفة تفضي الى الوفاة .</w:t>
      </w:r>
    </w:p>
    <w:p w:rsidR="00593CCD" w:rsidRPr="00593CCD" w:rsidRDefault="00593CCD" w:rsidP="00593CCD">
      <w:pPr>
        <w:spacing w:after="0" w:line="360" w:lineRule="auto"/>
        <w:ind w:left="-37" w:right="-567"/>
        <w:jc w:val="both"/>
        <w:rPr>
          <w:rFonts w:ascii="Times New Roman" w:hAnsi="Times New Roman" w:cs="Times New Roman"/>
          <w:sz w:val="28"/>
          <w:szCs w:val="28"/>
          <w:rtl/>
        </w:rPr>
      </w:pPr>
      <w:r w:rsidRPr="00593CCD">
        <w:rPr>
          <w:rFonts w:ascii="Times New Roman" w:hAnsi="Times New Roman" w:cs="Times New Roman"/>
          <w:sz w:val="28"/>
          <w:szCs w:val="28"/>
          <w:rtl/>
        </w:rPr>
        <w:t xml:space="preserve">وتعرف المدة الزمنية الواقعة بين فقدان الوعي الاول والثاني </w:t>
      </w:r>
      <w:r w:rsidRPr="00593CCD">
        <w:rPr>
          <w:rFonts w:ascii="Times New Roman" w:hAnsi="Times New Roman" w:cs="Times New Roman"/>
          <w:b/>
          <w:bCs/>
          <w:sz w:val="28"/>
          <w:szCs w:val="28"/>
          <w:rtl/>
        </w:rPr>
        <w:t xml:space="preserve">بالفترة البيضاء او فترة صفاء الذهن </w:t>
      </w:r>
      <w:r w:rsidRPr="00593CCD">
        <w:rPr>
          <w:rFonts w:ascii="Times New Roman" w:hAnsi="Times New Roman" w:cs="Times New Roman"/>
          <w:b/>
          <w:bCs/>
          <w:sz w:val="28"/>
          <w:szCs w:val="28"/>
        </w:rPr>
        <w:t xml:space="preserve">lucid interval </w:t>
      </w:r>
      <w:r w:rsidRPr="00593CCD">
        <w:rPr>
          <w:rFonts w:ascii="Times New Roman" w:hAnsi="Times New Roman" w:cs="Times New Roman"/>
          <w:b/>
          <w:bCs/>
          <w:sz w:val="28"/>
          <w:szCs w:val="28"/>
          <w:rtl/>
        </w:rPr>
        <w:t xml:space="preserve"> </w:t>
      </w:r>
      <w:r w:rsidRPr="00593CCD">
        <w:rPr>
          <w:rFonts w:ascii="Times New Roman" w:hAnsi="Times New Roman" w:cs="Times New Roman"/>
          <w:sz w:val="28"/>
          <w:szCs w:val="28"/>
          <w:rtl/>
        </w:rPr>
        <w:t>التي يكون خلالها المصاب بكامل وعيه وادراكه لذا يمكن استجوابه من قبل السلطات التحقيقية  لمعرفة ظروف الحادث.</w:t>
      </w:r>
    </w:p>
    <w:p w:rsidR="00593CCD" w:rsidRPr="00593CCD" w:rsidRDefault="00593CCD" w:rsidP="00593CCD">
      <w:pPr>
        <w:spacing w:after="0" w:line="360" w:lineRule="auto"/>
        <w:ind w:left="-37" w:right="-567"/>
        <w:jc w:val="both"/>
        <w:rPr>
          <w:rFonts w:ascii="Times New Roman" w:hAnsi="Times New Roman" w:cs="Times New Roman"/>
          <w:sz w:val="28"/>
          <w:szCs w:val="28"/>
          <w:rtl/>
        </w:rPr>
      </w:pPr>
      <w:r w:rsidRPr="00593CCD">
        <w:rPr>
          <w:rFonts w:ascii="Times New Roman" w:hAnsi="Times New Roman" w:cs="Times New Roman"/>
          <w:sz w:val="28"/>
          <w:szCs w:val="28"/>
          <w:rtl/>
        </w:rPr>
        <w:t>وتعتبر حالات الارتجاج الدماغي نادرة في الوقائع العدلية كما ان التشريح قد لايظهر سوى وذمة دماغية بسيطة ونقط نزفية متعددة في انسجة الدماغ والتي تعتبرعلامات تشريحية غير مميزة او تشخيصية نظرا" لحصولها في اصابات الدماغ المتنوعة والحالات المرضية المختلفة .</w:t>
      </w:r>
    </w:p>
    <w:p w:rsidR="00593CCD" w:rsidRPr="00593CCD" w:rsidRDefault="00593CCD" w:rsidP="00593CCD">
      <w:pPr>
        <w:spacing w:after="0" w:line="360" w:lineRule="auto"/>
        <w:ind w:left="-37" w:right="-567"/>
        <w:jc w:val="both"/>
        <w:rPr>
          <w:rFonts w:ascii="Times New Roman" w:hAnsi="Times New Roman" w:cs="Times New Roman"/>
          <w:sz w:val="28"/>
          <w:szCs w:val="28"/>
          <w:rtl/>
        </w:rPr>
      </w:pPr>
    </w:p>
    <w:p w:rsidR="00593CCD" w:rsidRPr="00593CCD" w:rsidRDefault="00593CCD" w:rsidP="00593CCD">
      <w:pPr>
        <w:numPr>
          <w:ilvl w:val="1"/>
          <w:numId w:val="6"/>
        </w:numPr>
        <w:tabs>
          <w:tab w:val="clear" w:pos="1440"/>
          <w:tab w:val="num" w:pos="26"/>
          <w:tab w:val="left" w:pos="246"/>
        </w:tabs>
        <w:spacing w:after="0" w:line="360" w:lineRule="auto"/>
        <w:ind w:left="-37" w:right="-567" w:firstLine="0"/>
        <w:jc w:val="both"/>
        <w:rPr>
          <w:rFonts w:ascii="Times New Roman" w:hAnsi="Times New Roman" w:cs="Times New Roman"/>
          <w:b/>
          <w:bCs/>
          <w:sz w:val="28"/>
          <w:szCs w:val="28"/>
        </w:rPr>
      </w:pPr>
      <w:r w:rsidRPr="00593CCD">
        <w:rPr>
          <w:rFonts w:ascii="Times New Roman" w:hAnsi="Times New Roman" w:cs="Times New Roman"/>
          <w:b/>
          <w:bCs/>
          <w:sz w:val="28"/>
          <w:szCs w:val="28"/>
          <w:rtl/>
        </w:rPr>
        <w:t>الرضوض الدماغية:</w:t>
      </w:r>
    </w:p>
    <w:p w:rsidR="00593CCD" w:rsidRPr="00593CCD" w:rsidRDefault="00593CCD" w:rsidP="00593CCD">
      <w:pPr>
        <w:spacing w:after="0" w:line="360" w:lineRule="auto"/>
        <w:ind w:left="-37" w:right="-567"/>
        <w:jc w:val="both"/>
        <w:rPr>
          <w:rFonts w:ascii="Times New Roman" w:hAnsi="Times New Roman" w:cs="Times New Roman"/>
          <w:sz w:val="28"/>
          <w:szCs w:val="28"/>
          <w:rtl/>
        </w:rPr>
      </w:pPr>
      <w:r w:rsidRPr="00593CCD">
        <w:rPr>
          <w:rFonts w:ascii="Times New Roman" w:hAnsi="Times New Roman" w:cs="Times New Roman"/>
          <w:sz w:val="28"/>
          <w:szCs w:val="28"/>
          <w:rtl/>
        </w:rPr>
        <w:t xml:space="preserve"> وتنتج الرضوض الدماغية بنفس الالية المسببة للارتجاج الدماغي ولكن بشدة خارجية ذات مقدار اكبر مما يؤدي الى اضرار نسيجية يمكن مشاهدتها عيانيا" عند فحص الدماغ </w:t>
      </w:r>
      <w:r w:rsidRPr="00593CCD">
        <w:rPr>
          <w:rFonts w:ascii="Times New Roman" w:hAnsi="Times New Roman" w:cs="Times New Roman"/>
          <w:b/>
          <w:bCs/>
          <w:sz w:val="28"/>
          <w:szCs w:val="28"/>
          <w:rtl/>
        </w:rPr>
        <w:t>.وتقسم رضوض الدماغ الى ثلاثة انواع تبعا" لنوع الضرر الناتج عن ازدياد مقدار القوة المسلطة</w:t>
      </w:r>
      <w:r w:rsidRPr="00593CCD">
        <w:rPr>
          <w:rFonts w:ascii="Times New Roman" w:hAnsi="Times New Roman" w:cs="Times New Roman"/>
          <w:sz w:val="28"/>
          <w:szCs w:val="28"/>
          <w:rtl/>
        </w:rPr>
        <w:t xml:space="preserve">  وهي:</w:t>
      </w:r>
    </w:p>
    <w:p w:rsidR="00593CCD" w:rsidRPr="00593CCD" w:rsidRDefault="00593CCD" w:rsidP="00593CCD">
      <w:pPr>
        <w:spacing w:after="0" w:line="360" w:lineRule="auto"/>
        <w:ind w:left="-37" w:right="-567"/>
        <w:jc w:val="both"/>
        <w:rPr>
          <w:rFonts w:ascii="Times New Roman" w:hAnsi="Times New Roman" w:cs="Times New Roman"/>
          <w:sz w:val="28"/>
          <w:szCs w:val="28"/>
          <w:rtl/>
        </w:rPr>
      </w:pPr>
      <w:r w:rsidRPr="00593CCD">
        <w:rPr>
          <w:rFonts w:ascii="Times New Roman" w:hAnsi="Times New Roman" w:cs="Times New Roman"/>
          <w:sz w:val="28"/>
          <w:szCs w:val="28"/>
          <w:rtl/>
        </w:rPr>
        <w:t>1.الرض النزفي</w:t>
      </w:r>
    </w:p>
    <w:p w:rsidR="00593CCD" w:rsidRPr="00593CCD" w:rsidRDefault="00593CCD" w:rsidP="00593CCD">
      <w:pPr>
        <w:spacing w:after="0" w:line="360" w:lineRule="auto"/>
        <w:ind w:left="-37" w:right="-567"/>
        <w:jc w:val="both"/>
        <w:rPr>
          <w:rFonts w:ascii="Times New Roman" w:hAnsi="Times New Roman" w:cs="Times New Roman"/>
          <w:sz w:val="28"/>
          <w:szCs w:val="28"/>
          <w:rtl/>
        </w:rPr>
      </w:pPr>
      <w:r w:rsidRPr="00593CCD">
        <w:rPr>
          <w:rFonts w:ascii="Times New Roman" w:hAnsi="Times New Roman" w:cs="Times New Roman"/>
          <w:sz w:val="28"/>
          <w:szCs w:val="28"/>
          <w:rtl/>
        </w:rPr>
        <w:t>2.الرض النخري</w:t>
      </w:r>
    </w:p>
    <w:p w:rsidR="00593CCD" w:rsidRPr="00593CCD" w:rsidRDefault="00593CCD" w:rsidP="00593CCD">
      <w:pPr>
        <w:spacing w:after="0" w:line="360" w:lineRule="auto"/>
        <w:ind w:left="-37" w:right="-567"/>
        <w:jc w:val="both"/>
        <w:rPr>
          <w:rFonts w:ascii="Times New Roman" w:hAnsi="Times New Roman" w:cs="Times New Roman"/>
          <w:b/>
          <w:bCs/>
          <w:sz w:val="28"/>
          <w:szCs w:val="28"/>
          <w:rtl/>
        </w:rPr>
      </w:pPr>
      <w:r w:rsidRPr="00593CCD">
        <w:rPr>
          <w:rFonts w:ascii="Times New Roman" w:hAnsi="Times New Roman" w:cs="Times New Roman"/>
          <w:sz w:val="28"/>
          <w:szCs w:val="28"/>
          <w:rtl/>
        </w:rPr>
        <w:t>3.الرض التمزقي</w:t>
      </w:r>
      <w:r w:rsidRPr="00593CCD">
        <w:rPr>
          <w:rFonts w:ascii="Times New Roman" w:hAnsi="Times New Roman" w:cs="Times New Roman"/>
          <w:b/>
          <w:bCs/>
          <w:sz w:val="28"/>
          <w:szCs w:val="28"/>
          <w:rtl/>
        </w:rPr>
        <w:t xml:space="preserve"> </w:t>
      </w:r>
    </w:p>
    <w:p w:rsidR="00593CCD" w:rsidRPr="00593CCD" w:rsidRDefault="00593CCD" w:rsidP="00593CCD">
      <w:pPr>
        <w:spacing w:after="0" w:line="360" w:lineRule="auto"/>
        <w:ind w:left="-37" w:right="-567"/>
        <w:jc w:val="both"/>
        <w:rPr>
          <w:rFonts w:ascii="Times New Roman" w:hAnsi="Times New Roman" w:cs="Times New Roman"/>
          <w:sz w:val="28"/>
          <w:szCs w:val="28"/>
          <w:rtl/>
        </w:rPr>
      </w:pPr>
      <w:r w:rsidRPr="00593CCD">
        <w:rPr>
          <w:rFonts w:ascii="Times New Roman" w:hAnsi="Times New Roman" w:cs="Times New Roman"/>
          <w:b/>
          <w:bCs/>
          <w:sz w:val="28"/>
          <w:szCs w:val="28"/>
          <w:rtl/>
        </w:rPr>
        <w:t xml:space="preserve">1.الرض النزفي : </w:t>
      </w:r>
      <w:r w:rsidRPr="00593CCD">
        <w:rPr>
          <w:rFonts w:ascii="Times New Roman" w:hAnsi="Times New Roman" w:cs="Times New Roman"/>
          <w:sz w:val="28"/>
          <w:szCs w:val="28"/>
          <w:rtl/>
        </w:rPr>
        <w:t>ويعتبر اكثر الانواع شيوعا" ويشاهد في ضحايا حوادث الدهس المميتة والسقوط من علو ، و</w:t>
      </w:r>
      <w:r w:rsidRPr="00593CCD">
        <w:rPr>
          <w:rFonts w:ascii="Times New Roman" w:hAnsi="Times New Roman" w:cs="Times New Roman"/>
          <w:b/>
          <w:bCs/>
          <w:sz w:val="28"/>
          <w:szCs w:val="28"/>
          <w:rtl/>
        </w:rPr>
        <w:t>يظهر اثناء التشريح بهيئة خط رفيع في المادة السنجابية (</w:t>
      </w:r>
      <w:r w:rsidRPr="00593CCD">
        <w:rPr>
          <w:rFonts w:ascii="Times New Roman" w:hAnsi="Times New Roman" w:cs="Times New Roman"/>
          <w:b/>
          <w:bCs/>
          <w:sz w:val="28"/>
          <w:szCs w:val="28"/>
        </w:rPr>
        <w:t>grey matter</w:t>
      </w:r>
      <w:r w:rsidRPr="00593CCD">
        <w:rPr>
          <w:rFonts w:ascii="Times New Roman" w:hAnsi="Times New Roman" w:cs="Times New Roman"/>
          <w:b/>
          <w:bCs/>
          <w:sz w:val="28"/>
          <w:szCs w:val="28"/>
          <w:rtl/>
        </w:rPr>
        <w:t xml:space="preserve">) لتلافيف الفص الصدغي والجبهوي </w:t>
      </w:r>
      <w:r w:rsidRPr="00593CCD">
        <w:rPr>
          <w:rFonts w:ascii="Times New Roman" w:hAnsi="Times New Roman" w:cs="Times New Roman"/>
          <w:sz w:val="28"/>
          <w:szCs w:val="28"/>
          <w:rtl/>
        </w:rPr>
        <w:t>وقد تتجمع عدة خطوط مكونة صفا" واحدا" عموديا" على سطح التلفيف . وقد يكون الرض النزفي واسعا" لدى الاشخاص المصابين بارتفاع الضغط الدموي ومدمني الكحول والمصابين بامراض الكبد وامراض الدم نظرا" لاضطراب الية تخثر الدم لديهم .</w:t>
      </w:r>
    </w:p>
    <w:p w:rsidR="00593CCD" w:rsidRPr="00593CCD" w:rsidRDefault="00593CCD" w:rsidP="00593CCD">
      <w:pPr>
        <w:spacing w:after="0" w:line="360" w:lineRule="auto"/>
        <w:ind w:left="-37" w:right="-567"/>
        <w:jc w:val="both"/>
        <w:rPr>
          <w:rFonts w:ascii="Times New Roman" w:hAnsi="Times New Roman" w:cs="Times New Roman"/>
          <w:sz w:val="28"/>
          <w:szCs w:val="28"/>
          <w:rtl/>
        </w:rPr>
      </w:pPr>
    </w:p>
    <w:p w:rsidR="00593CCD" w:rsidRPr="00593CCD" w:rsidRDefault="00593CCD" w:rsidP="00593CCD">
      <w:pPr>
        <w:spacing w:after="0" w:line="360" w:lineRule="auto"/>
        <w:ind w:left="-37" w:right="-567"/>
        <w:jc w:val="both"/>
        <w:rPr>
          <w:rFonts w:ascii="Times New Roman" w:hAnsi="Times New Roman" w:cs="Times New Roman"/>
          <w:sz w:val="28"/>
          <w:szCs w:val="28"/>
          <w:rtl/>
        </w:rPr>
      </w:pPr>
      <w:r w:rsidRPr="00593CCD">
        <w:rPr>
          <w:rFonts w:ascii="Times New Roman" w:hAnsi="Times New Roman" w:cs="Times New Roman"/>
          <w:b/>
          <w:bCs/>
          <w:sz w:val="28"/>
          <w:szCs w:val="28"/>
          <w:rtl/>
        </w:rPr>
        <w:t>2.الرض النخري :</w:t>
      </w:r>
      <w:r w:rsidRPr="00593CCD">
        <w:rPr>
          <w:rFonts w:ascii="Times New Roman" w:hAnsi="Times New Roman" w:cs="Times New Roman"/>
          <w:sz w:val="28"/>
          <w:szCs w:val="28"/>
          <w:rtl/>
        </w:rPr>
        <w:t xml:space="preserve"> ويحتاج الى قوة اكبر من السابق لاحداثه لذا فهو اقل شيوعا" من الاول ويظهر اثناء التشريح بهيئة </w:t>
      </w:r>
      <w:r w:rsidRPr="00593CCD">
        <w:rPr>
          <w:rFonts w:ascii="Times New Roman" w:hAnsi="Times New Roman" w:cs="Times New Roman"/>
          <w:b/>
          <w:bCs/>
          <w:sz w:val="28"/>
          <w:szCs w:val="28"/>
          <w:rtl/>
        </w:rPr>
        <w:t xml:space="preserve">مثلث قاعدته باتجاه الام الجافية ورأسه باتجاه المادة البيضاء </w:t>
      </w:r>
      <w:r w:rsidRPr="00593CCD">
        <w:rPr>
          <w:rFonts w:ascii="Times New Roman" w:hAnsi="Times New Roman" w:cs="Times New Roman"/>
          <w:sz w:val="28"/>
          <w:szCs w:val="28"/>
          <w:rtl/>
        </w:rPr>
        <w:t>(</w:t>
      </w:r>
      <w:r w:rsidRPr="00593CCD">
        <w:rPr>
          <w:rFonts w:ascii="Times New Roman" w:hAnsi="Times New Roman" w:cs="Times New Roman"/>
          <w:sz w:val="28"/>
          <w:szCs w:val="28"/>
        </w:rPr>
        <w:t>white matter</w:t>
      </w:r>
      <w:r w:rsidRPr="00593CCD">
        <w:rPr>
          <w:rFonts w:ascii="Times New Roman" w:hAnsi="Times New Roman" w:cs="Times New Roman"/>
          <w:sz w:val="28"/>
          <w:szCs w:val="28"/>
          <w:rtl/>
        </w:rPr>
        <w:t>) للدماغ</w:t>
      </w:r>
    </w:p>
    <w:p w:rsidR="00593CCD" w:rsidRPr="00593CCD" w:rsidRDefault="00593CCD" w:rsidP="00593CCD">
      <w:pPr>
        <w:spacing w:after="0" w:line="360" w:lineRule="auto"/>
        <w:ind w:left="-37" w:right="-567"/>
        <w:jc w:val="both"/>
        <w:rPr>
          <w:rFonts w:ascii="Times New Roman" w:hAnsi="Times New Roman" w:cs="Times New Roman"/>
          <w:sz w:val="28"/>
          <w:szCs w:val="28"/>
          <w:rtl/>
        </w:rPr>
      </w:pPr>
    </w:p>
    <w:p w:rsidR="00593CCD" w:rsidRPr="00593CCD" w:rsidRDefault="00593CCD" w:rsidP="00593CCD">
      <w:pPr>
        <w:spacing w:after="0" w:line="360" w:lineRule="auto"/>
        <w:ind w:left="-37" w:right="-567"/>
        <w:jc w:val="both"/>
        <w:rPr>
          <w:rFonts w:ascii="Times New Roman" w:hAnsi="Times New Roman" w:cs="Times New Roman"/>
          <w:b/>
          <w:bCs/>
          <w:sz w:val="28"/>
          <w:szCs w:val="28"/>
          <w:rtl/>
        </w:rPr>
      </w:pPr>
      <w:r w:rsidRPr="00593CCD">
        <w:rPr>
          <w:rFonts w:ascii="Times New Roman" w:hAnsi="Times New Roman" w:cs="Times New Roman"/>
          <w:b/>
          <w:bCs/>
          <w:sz w:val="28"/>
          <w:szCs w:val="28"/>
          <w:rtl/>
        </w:rPr>
        <w:t>3.الرض التمزقي :</w:t>
      </w:r>
      <w:r w:rsidRPr="00593CCD">
        <w:rPr>
          <w:rFonts w:ascii="Times New Roman" w:hAnsi="Times New Roman" w:cs="Times New Roman"/>
          <w:sz w:val="28"/>
          <w:szCs w:val="28"/>
          <w:rtl/>
        </w:rPr>
        <w:t xml:space="preserve"> ويعتبر اندر انواع رضوض الدماغ حيث يشاهد لدى الرضع الذين تقل اعمارهم عن خمسة اشهر عند تعرض الرأس الى شدة خارجية شديدة تؤدي الى تمزق انسجة الدماغ دون ضرر يذكر في عظام الجمجمة نظرا" لمرونة العظام ورقة الانسجة الجسمية بصورة عامة </w:t>
      </w:r>
      <w:r w:rsidRPr="00593CCD">
        <w:rPr>
          <w:rFonts w:ascii="Times New Roman" w:hAnsi="Times New Roman" w:cs="Times New Roman"/>
          <w:b/>
          <w:bCs/>
          <w:sz w:val="28"/>
          <w:szCs w:val="28"/>
          <w:rtl/>
        </w:rPr>
        <w:t xml:space="preserve">ويشاهد تشريحيا" بشكل شقوق بسيطة ومتعددة مترافقة بنزوف دموية ضئيلة. </w:t>
      </w:r>
    </w:p>
    <w:p w:rsidR="00593CCD" w:rsidRPr="00593CCD" w:rsidRDefault="00593CCD" w:rsidP="00593CCD">
      <w:pPr>
        <w:spacing w:after="0" w:line="360" w:lineRule="auto"/>
        <w:ind w:left="-37" w:right="-567"/>
        <w:jc w:val="both"/>
        <w:rPr>
          <w:rFonts w:ascii="Times New Roman" w:hAnsi="Times New Roman" w:cs="Times New Roman"/>
          <w:b/>
          <w:bCs/>
          <w:sz w:val="28"/>
          <w:szCs w:val="28"/>
          <w:rtl/>
        </w:rPr>
      </w:pPr>
      <w:r w:rsidRPr="00593CCD">
        <w:rPr>
          <w:rFonts w:ascii="Times New Roman" w:hAnsi="Times New Roman" w:cs="Times New Roman"/>
          <w:b/>
          <w:bCs/>
          <w:sz w:val="28"/>
          <w:szCs w:val="28"/>
          <w:rtl/>
        </w:rPr>
        <w:t>مضاعفات اصابات الرأس:</w:t>
      </w:r>
    </w:p>
    <w:p w:rsidR="00593CCD" w:rsidRPr="00593CCD" w:rsidRDefault="00593CCD" w:rsidP="00593CCD">
      <w:pPr>
        <w:spacing w:after="0" w:line="360" w:lineRule="auto"/>
        <w:ind w:left="-37" w:right="-567"/>
        <w:jc w:val="both"/>
        <w:rPr>
          <w:rFonts w:ascii="Times New Roman" w:hAnsi="Times New Roman" w:cs="Times New Roman"/>
          <w:sz w:val="28"/>
          <w:szCs w:val="28"/>
          <w:rtl/>
        </w:rPr>
      </w:pPr>
      <w:r w:rsidRPr="00593CCD">
        <w:rPr>
          <w:rFonts w:ascii="Times New Roman" w:hAnsi="Times New Roman" w:cs="Times New Roman"/>
          <w:sz w:val="28"/>
          <w:szCs w:val="28"/>
          <w:rtl/>
        </w:rPr>
        <w:t>تعتمد المضاعفات الناتجة عن اصابات الرأس على مقدار واماكن الاضرار النسيجية الناتجة عن الاصابة لذا فان اصابات الراس قد تؤدي الى:</w:t>
      </w:r>
    </w:p>
    <w:p w:rsidR="00593CCD" w:rsidRPr="00593CCD" w:rsidRDefault="00593CCD" w:rsidP="00593CCD">
      <w:pPr>
        <w:numPr>
          <w:ilvl w:val="0"/>
          <w:numId w:val="12"/>
        </w:numPr>
        <w:tabs>
          <w:tab w:val="left" w:pos="246"/>
        </w:tabs>
        <w:spacing w:after="0" w:line="360" w:lineRule="auto"/>
        <w:ind w:left="-37" w:right="-567"/>
        <w:jc w:val="both"/>
        <w:rPr>
          <w:rFonts w:ascii="Times New Roman" w:hAnsi="Times New Roman" w:cs="Times New Roman"/>
          <w:sz w:val="28"/>
          <w:szCs w:val="28"/>
        </w:rPr>
      </w:pPr>
      <w:r w:rsidRPr="00593CCD">
        <w:rPr>
          <w:rFonts w:ascii="Times New Roman" w:hAnsi="Times New Roman" w:cs="Times New Roman"/>
          <w:sz w:val="28"/>
          <w:szCs w:val="28"/>
          <w:rtl/>
        </w:rPr>
        <w:t xml:space="preserve"> الوفاة </w:t>
      </w:r>
    </w:p>
    <w:p w:rsidR="00593CCD" w:rsidRPr="00593CCD" w:rsidRDefault="00593CCD" w:rsidP="00593CCD">
      <w:pPr>
        <w:numPr>
          <w:ilvl w:val="0"/>
          <w:numId w:val="12"/>
        </w:numPr>
        <w:tabs>
          <w:tab w:val="left" w:pos="246"/>
        </w:tabs>
        <w:spacing w:after="0" w:line="360" w:lineRule="auto"/>
        <w:ind w:left="-37" w:right="-567"/>
        <w:jc w:val="both"/>
        <w:rPr>
          <w:rFonts w:ascii="Times New Roman" w:hAnsi="Times New Roman" w:cs="Times New Roman"/>
          <w:sz w:val="28"/>
          <w:szCs w:val="28"/>
        </w:rPr>
      </w:pPr>
      <w:r w:rsidRPr="00593CCD">
        <w:rPr>
          <w:rFonts w:ascii="Times New Roman" w:hAnsi="Times New Roman" w:cs="Times New Roman"/>
          <w:sz w:val="28"/>
          <w:szCs w:val="28"/>
          <w:rtl/>
        </w:rPr>
        <w:t xml:space="preserve"> الغيبوبة</w:t>
      </w:r>
    </w:p>
    <w:p w:rsidR="00593CCD" w:rsidRPr="00593CCD" w:rsidRDefault="00593CCD" w:rsidP="00593CCD">
      <w:pPr>
        <w:numPr>
          <w:ilvl w:val="0"/>
          <w:numId w:val="12"/>
        </w:numPr>
        <w:tabs>
          <w:tab w:val="left" w:pos="246"/>
        </w:tabs>
        <w:spacing w:after="0" w:line="360" w:lineRule="auto"/>
        <w:ind w:left="-37" w:right="-567"/>
        <w:jc w:val="both"/>
        <w:rPr>
          <w:rFonts w:ascii="Times New Roman" w:hAnsi="Times New Roman" w:cs="Times New Roman"/>
          <w:sz w:val="28"/>
          <w:szCs w:val="28"/>
        </w:rPr>
      </w:pPr>
      <w:r w:rsidRPr="00593CCD">
        <w:rPr>
          <w:rFonts w:ascii="Times New Roman" w:hAnsi="Times New Roman" w:cs="Times New Roman"/>
          <w:sz w:val="28"/>
          <w:szCs w:val="28"/>
          <w:rtl/>
        </w:rPr>
        <w:t>فقدان الذاكرة</w:t>
      </w:r>
    </w:p>
    <w:p w:rsidR="00593CCD" w:rsidRPr="00593CCD" w:rsidRDefault="00593CCD" w:rsidP="00593CCD">
      <w:pPr>
        <w:numPr>
          <w:ilvl w:val="0"/>
          <w:numId w:val="12"/>
        </w:numPr>
        <w:tabs>
          <w:tab w:val="left" w:pos="246"/>
        </w:tabs>
        <w:spacing w:after="0" w:line="360" w:lineRule="auto"/>
        <w:ind w:left="-37" w:right="-567"/>
        <w:jc w:val="both"/>
        <w:rPr>
          <w:rFonts w:ascii="Times New Roman" w:hAnsi="Times New Roman" w:cs="Times New Roman"/>
          <w:sz w:val="28"/>
          <w:szCs w:val="28"/>
        </w:rPr>
      </w:pPr>
      <w:r w:rsidRPr="00593CCD">
        <w:rPr>
          <w:rFonts w:ascii="Times New Roman" w:hAnsi="Times New Roman" w:cs="Times New Roman"/>
          <w:sz w:val="28"/>
          <w:szCs w:val="28"/>
          <w:rtl/>
        </w:rPr>
        <w:t xml:space="preserve">الصداع المستمر </w:t>
      </w:r>
    </w:p>
    <w:p w:rsidR="00593CCD" w:rsidRPr="00593CCD" w:rsidRDefault="00593CCD" w:rsidP="00593CCD">
      <w:pPr>
        <w:numPr>
          <w:ilvl w:val="0"/>
          <w:numId w:val="12"/>
        </w:numPr>
        <w:tabs>
          <w:tab w:val="left" w:pos="246"/>
        </w:tabs>
        <w:spacing w:after="0" w:line="360" w:lineRule="auto"/>
        <w:ind w:left="-37" w:right="-567"/>
        <w:jc w:val="both"/>
        <w:rPr>
          <w:rFonts w:ascii="Times New Roman" w:hAnsi="Times New Roman" w:cs="Times New Roman"/>
          <w:sz w:val="28"/>
          <w:szCs w:val="28"/>
        </w:rPr>
      </w:pPr>
      <w:r w:rsidRPr="00593CCD">
        <w:rPr>
          <w:rFonts w:ascii="Times New Roman" w:hAnsi="Times New Roman" w:cs="Times New Roman"/>
          <w:sz w:val="28"/>
          <w:szCs w:val="28"/>
          <w:rtl/>
        </w:rPr>
        <w:t>العاهات المستديمة الناتجة عن فقدان واحد او اكثر من الحواس كالفقدان السمع او البصر الجزئي او الكلي بسبب تلف الاعصاب القحفية</w:t>
      </w:r>
    </w:p>
    <w:p w:rsidR="00593CCD" w:rsidRPr="00593CCD" w:rsidRDefault="00593CCD" w:rsidP="00593CCD">
      <w:pPr>
        <w:numPr>
          <w:ilvl w:val="0"/>
          <w:numId w:val="12"/>
        </w:numPr>
        <w:tabs>
          <w:tab w:val="left" w:pos="246"/>
        </w:tabs>
        <w:spacing w:after="0" w:line="360" w:lineRule="auto"/>
        <w:ind w:left="-37" w:right="-567"/>
        <w:jc w:val="both"/>
        <w:rPr>
          <w:rFonts w:ascii="Times New Roman" w:hAnsi="Times New Roman" w:cs="Times New Roman"/>
          <w:sz w:val="28"/>
          <w:szCs w:val="28"/>
        </w:rPr>
      </w:pPr>
      <w:r w:rsidRPr="00593CCD">
        <w:rPr>
          <w:rFonts w:ascii="Times New Roman" w:hAnsi="Times New Roman" w:cs="Times New Roman"/>
          <w:sz w:val="28"/>
          <w:szCs w:val="28"/>
          <w:rtl/>
        </w:rPr>
        <w:t xml:space="preserve">شلل واحد او اكثر من الاطراف </w:t>
      </w:r>
    </w:p>
    <w:p w:rsidR="00593CCD" w:rsidRPr="00593CCD" w:rsidRDefault="00593CCD" w:rsidP="00593CCD">
      <w:pPr>
        <w:numPr>
          <w:ilvl w:val="0"/>
          <w:numId w:val="12"/>
        </w:numPr>
        <w:tabs>
          <w:tab w:val="left" w:pos="246"/>
        </w:tabs>
        <w:spacing w:after="0" w:line="360" w:lineRule="auto"/>
        <w:ind w:left="-37" w:right="-567"/>
        <w:jc w:val="both"/>
        <w:rPr>
          <w:rFonts w:ascii="Times New Roman" w:hAnsi="Times New Roman" w:cs="Times New Roman"/>
          <w:sz w:val="28"/>
          <w:szCs w:val="28"/>
        </w:rPr>
      </w:pPr>
      <w:r w:rsidRPr="00593CCD">
        <w:rPr>
          <w:rFonts w:ascii="Times New Roman" w:hAnsi="Times New Roman" w:cs="Times New Roman"/>
          <w:sz w:val="28"/>
          <w:szCs w:val="28"/>
          <w:rtl/>
        </w:rPr>
        <w:t xml:space="preserve">الصرع </w:t>
      </w:r>
    </w:p>
    <w:p w:rsidR="00593CCD" w:rsidRPr="00593CCD" w:rsidRDefault="00593CCD" w:rsidP="00593CCD">
      <w:pPr>
        <w:numPr>
          <w:ilvl w:val="0"/>
          <w:numId w:val="12"/>
        </w:numPr>
        <w:tabs>
          <w:tab w:val="left" w:pos="246"/>
        </w:tabs>
        <w:spacing w:after="0" w:line="360" w:lineRule="auto"/>
        <w:ind w:left="-37" w:right="-567"/>
        <w:jc w:val="both"/>
        <w:rPr>
          <w:rFonts w:ascii="Times New Roman" w:hAnsi="Times New Roman" w:cs="Times New Roman"/>
          <w:sz w:val="28"/>
          <w:szCs w:val="28"/>
        </w:rPr>
      </w:pPr>
      <w:r w:rsidRPr="00593CCD">
        <w:rPr>
          <w:rFonts w:ascii="Times New Roman" w:hAnsi="Times New Roman" w:cs="Times New Roman"/>
          <w:sz w:val="28"/>
          <w:szCs w:val="28"/>
          <w:rtl/>
        </w:rPr>
        <w:t>استسقاء الدماغ (</w:t>
      </w:r>
      <w:r w:rsidRPr="00593CCD">
        <w:rPr>
          <w:rFonts w:ascii="Times New Roman" w:hAnsi="Times New Roman" w:cs="Times New Roman"/>
          <w:sz w:val="28"/>
          <w:szCs w:val="28"/>
        </w:rPr>
        <w:t>hydrocephalus</w:t>
      </w:r>
      <w:r w:rsidRPr="00593CCD">
        <w:rPr>
          <w:rFonts w:ascii="Times New Roman" w:hAnsi="Times New Roman" w:cs="Times New Roman"/>
          <w:sz w:val="28"/>
          <w:szCs w:val="28"/>
          <w:rtl/>
        </w:rPr>
        <w:t>)</w:t>
      </w:r>
    </w:p>
    <w:p w:rsidR="00593CCD" w:rsidRPr="00593CCD" w:rsidRDefault="00593CCD" w:rsidP="00593CCD">
      <w:pPr>
        <w:spacing w:after="0" w:line="360" w:lineRule="auto"/>
        <w:ind w:left="-37" w:right="-567"/>
        <w:jc w:val="both"/>
        <w:rPr>
          <w:rFonts w:ascii="Times New Roman" w:hAnsi="Times New Roman" w:cs="Times New Roman"/>
          <w:b/>
          <w:bCs/>
          <w:sz w:val="28"/>
          <w:szCs w:val="28"/>
          <w:rtl/>
        </w:rPr>
      </w:pPr>
      <w:r w:rsidRPr="00593CCD">
        <w:rPr>
          <w:rFonts w:ascii="Times New Roman" w:hAnsi="Times New Roman" w:cs="Times New Roman"/>
          <w:sz w:val="28"/>
          <w:szCs w:val="28"/>
          <w:rtl/>
        </w:rPr>
        <w:t xml:space="preserve">لذا يتعين على الطبيب ان يأخذ بنظر الاعتبار العلاقة الوظيفية والمكانية بين الاصابة ونوع المضاعفات التي يعاني منها الشخص اضافة الى المدة الزمنية بين تأريخ الاصابة وزمن ظهور تلك الاعراض (تصل الى 6 اشهر ) ليتسنى له الاجابة عن تساؤلات السلطات التحقيقية في تحديد العلاقة بين الاصابة وتلك الاعراض والمضاعفات.   </w:t>
      </w:r>
      <w:r w:rsidRPr="00593CCD">
        <w:rPr>
          <w:rFonts w:ascii="Times New Roman" w:hAnsi="Times New Roman" w:cs="Times New Roman"/>
          <w:b/>
          <w:bCs/>
          <w:sz w:val="28"/>
          <w:szCs w:val="28"/>
          <w:rtl/>
        </w:rPr>
        <w:t xml:space="preserve">  </w:t>
      </w:r>
    </w:p>
    <w:p w:rsidR="00593CCD" w:rsidRDefault="00593CCD" w:rsidP="00593CCD">
      <w:pPr>
        <w:spacing w:after="0" w:line="360" w:lineRule="auto"/>
        <w:ind w:left="-37" w:right="-567"/>
        <w:jc w:val="both"/>
        <w:rPr>
          <w:rFonts w:ascii="Times New Roman" w:hAnsi="Times New Roman" w:cs="Times New Roman" w:hint="cs"/>
          <w:b/>
          <w:bCs/>
          <w:sz w:val="28"/>
          <w:szCs w:val="28"/>
          <w:rtl/>
        </w:rPr>
      </w:pPr>
    </w:p>
    <w:p w:rsidR="00593CCD" w:rsidRPr="00593CCD" w:rsidRDefault="00593CCD" w:rsidP="00593CCD">
      <w:pPr>
        <w:spacing w:after="0" w:line="360" w:lineRule="auto"/>
        <w:ind w:left="-37" w:right="-567"/>
        <w:jc w:val="both"/>
        <w:rPr>
          <w:rFonts w:ascii="Times New Roman" w:hAnsi="Times New Roman" w:cs="Times New Roman"/>
          <w:b/>
          <w:bCs/>
          <w:sz w:val="28"/>
          <w:szCs w:val="28"/>
          <w:rtl/>
        </w:rPr>
      </w:pPr>
    </w:p>
    <w:p w:rsidR="00593CCD" w:rsidRPr="00593CCD" w:rsidRDefault="00593CCD" w:rsidP="00593CCD">
      <w:pPr>
        <w:spacing w:after="0" w:line="360" w:lineRule="auto"/>
        <w:ind w:left="-37" w:right="-567"/>
        <w:jc w:val="both"/>
        <w:rPr>
          <w:rFonts w:ascii="Times New Roman" w:hAnsi="Times New Roman" w:cs="Times New Roman"/>
          <w:b/>
          <w:bCs/>
          <w:sz w:val="28"/>
          <w:szCs w:val="28"/>
          <w:rtl/>
        </w:rPr>
      </w:pPr>
      <w:r w:rsidRPr="00593CCD">
        <w:rPr>
          <w:rFonts w:ascii="Times New Roman" w:hAnsi="Times New Roman" w:cs="Times New Roman"/>
          <w:b/>
          <w:bCs/>
          <w:sz w:val="28"/>
          <w:szCs w:val="28"/>
          <w:rtl/>
        </w:rPr>
        <w:t>* اصابات البطن :</w:t>
      </w:r>
    </w:p>
    <w:p w:rsidR="00593CCD" w:rsidRPr="00593CCD" w:rsidRDefault="00593CCD" w:rsidP="00593CCD">
      <w:pPr>
        <w:spacing w:after="0" w:line="360" w:lineRule="auto"/>
        <w:ind w:left="-37" w:right="-567"/>
        <w:jc w:val="both"/>
        <w:rPr>
          <w:rFonts w:ascii="Times New Roman" w:hAnsi="Times New Roman" w:cs="Times New Roman"/>
          <w:sz w:val="28"/>
          <w:szCs w:val="28"/>
          <w:rtl/>
        </w:rPr>
      </w:pPr>
      <w:r w:rsidRPr="00593CCD">
        <w:rPr>
          <w:rFonts w:ascii="Times New Roman" w:hAnsi="Times New Roman" w:cs="Times New Roman"/>
          <w:sz w:val="28"/>
          <w:szCs w:val="28"/>
          <w:rtl/>
        </w:rPr>
        <w:t xml:space="preserve">تتمزق الاحشاء الداخلية في الجوف البطني في حالات التعرض الى الاصابة بالمقذوفات النارية والشظايا المعدنية الناتجة عن المتفجرات والجروح النافذة (كالجروح الطعنية في قضايا القتل غسلا" للعار) مما يؤدي الى الوفاة نتيجة للنزف الدموي الداخلي الغزير والتهاب البريتون الحاد. </w:t>
      </w:r>
    </w:p>
    <w:p w:rsidR="00593CCD" w:rsidRPr="00593CCD" w:rsidRDefault="00593CCD" w:rsidP="00593CCD">
      <w:pPr>
        <w:spacing w:after="0" w:line="360" w:lineRule="auto"/>
        <w:ind w:left="-37" w:right="-567"/>
        <w:jc w:val="both"/>
        <w:rPr>
          <w:rFonts w:ascii="Times New Roman" w:hAnsi="Times New Roman" w:cs="Times New Roman"/>
          <w:sz w:val="28"/>
          <w:szCs w:val="28"/>
          <w:rtl/>
        </w:rPr>
      </w:pPr>
      <w:r w:rsidRPr="00593CCD">
        <w:rPr>
          <w:rFonts w:ascii="Times New Roman" w:hAnsi="Times New Roman" w:cs="Times New Roman"/>
          <w:sz w:val="28"/>
          <w:szCs w:val="28"/>
          <w:rtl/>
        </w:rPr>
        <w:t>وعند تعرض البطن الى اصابة رضية فقد تحصل الوفاة خلال مدة لاتزيد عن دقيقتين نتيجة للنهي العصبي اذا ما كانت الاصابة عند المنطقة الشرسوفية.</w:t>
      </w:r>
    </w:p>
    <w:p w:rsidR="00593CCD" w:rsidRPr="00593CCD" w:rsidRDefault="00593CCD" w:rsidP="00593CCD">
      <w:pPr>
        <w:spacing w:after="0" w:line="360" w:lineRule="auto"/>
        <w:ind w:left="-37" w:right="-567"/>
        <w:jc w:val="both"/>
        <w:rPr>
          <w:rFonts w:ascii="Times New Roman" w:hAnsi="Times New Roman" w:cs="Times New Roman"/>
          <w:sz w:val="28"/>
          <w:szCs w:val="28"/>
          <w:rtl/>
        </w:rPr>
      </w:pPr>
      <w:r w:rsidRPr="00593CCD">
        <w:rPr>
          <w:rFonts w:ascii="Times New Roman" w:hAnsi="Times New Roman" w:cs="Times New Roman"/>
          <w:sz w:val="28"/>
          <w:szCs w:val="28"/>
          <w:rtl/>
        </w:rPr>
        <w:t>ونظرا" لمتانة ومرونة جدار البطن فقد تؤدي الاصابات الرضية المختلفة الى تمزقات واضرار في القناة الهضمية( كالمعدة والامعاء) والاعضاء الصلبة (كالكبد والطحال) دون ان تترافق باضرار ظاهرية على جدار البطن .حيث يؤدي تمزق جدار المعدة و الامعاء الى خروج محتوياتها الى الجوف البريتوني مسببا" التهاب البريتون الكيميائي الحاد خلال (6 ساعات) من الاصابة بينما يسبب تمزق الكبد والطحال الى الوفاة من جراء النزف الدموي الداخلي الغزير اضافة لخطر التهاب البريتون الحاد.</w:t>
      </w:r>
    </w:p>
    <w:p w:rsidR="00593CCD" w:rsidRPr="00593CCD" w:rsidRDefault="00593CCD" w:rsidP="00593CCD">
      <w:pPr>
        <w:spacing w:after="0" w:line="360" w:lineRule="auto"/>
        <w:ind w:left="-37" w:right="-567"/>
        <w:jc w:val="both"/>
        <w:rPr>
          <w:rFonts w:ascii="Times New Roman" w:hAnsi="Times New Roman" w:cs="Times New Roman"/>
          <w:sz w:val="28"/>
          <w:szCs w:val="28"/>
          <w:rtl/>
        </w:rPr>
      </w:pPr>
      <w:r w:rsidRPr="00593CCD">
        <w:rPr>
          <w:rFonts w:ascii="Times New Roman" w:hAnsi="Times New Roman" w:cs="Times New Roman"/>
          <w:sz w:val="28"/>
          <w:szCs w:val="28"/>
          <w:rtl/>
        </w:rPr>
        <w:t>ويجب الاخذ بنظر الاعتبار بان تمزقات الطحال قد لاتؤدي الى الوفاة بصورة سريعة نتيجة لتكون خثرة دموية عند مكان التمزق فيبدو المصاب بصحة جيدة بعد الاصابة ولكن ما يلبث ان يتدهور وضعه الصحي بعد ( 2-3 أيام) من الاصابة نتيجة لتحلل وذوبان تلك الخثرة الدموية وحدوث النزف الدموي الحاد وهذا ما يعرف بالتمزق المتأخر للطحال (</w:t>
      </w:r>
      <w:r w:rsidRPr="00593CCD">
        <w:rPr>
          <w:rFonts w:ascii="Times New Roman" w:hAnsi="Times New Roman" w:cs="Times New Roman"/>
          <w:sz w:val="28"/>
          <w:szCs w:val="28"/>
        </w:rPr>
        <w:t>delayed rupture of spleen</w:t>
      </w:r>
      <w:r w:rsidRPr="00593CCD">
        <w:rPr>
          <w:rFonts w:ascii="Times New Roman" w:hAnsi="Times New Roman" w:cs="Times New Roman"/>
          <w:sz w:val="28"/>
          <w:szCs w:val="28"/>
          <w:rtl/>
        </w:rPr>
        <w:t>)</w:t>
      </w:r>
    </w:p>
    <w:p w:rsidR="00593CCD" w:rsidRPr="00593CCD" w:rsidRDefault="00593CCD" w:rsidP="00593CCD">
      <w:pPr>
        <w:spacing w:after="0" w:line="360" w:lineRule="auto"/>
        <w:ind w:left="-37" w:right="-567"/>
        <w:jc w:val="both"/>
        <w:rPr>
          <w:rFonts w:ascii="Times New Roman" w:hAnsi="Times New Roman" w:cs="Times New Roman"/>
          <w:sz w:val="28"/>
          <w:szCs w:val="28"/>
          <w:rtl/>
        </w:rPr>
      </w:pPr>
    </w:p>
    <w:p w:rsidR="00593CCD" w:rsidRPr="00593CCD" w:rsidRDefault="00593CCD" w:rsidP="00593CCD">
      <w:pPr>
        <w:spacing w:after="0" w:line="360" w:lineRule="auto"/>
        <w:ind w:left="-37" w:right="-567"/>
        <w:jc w:val="both"/>
        <w:rPr>
          <w:rFonts w:ascii="Times New Roman" w:hAnsi="Times New Roman" w:cs="Times New Roman"/>
          <w:b/>
          <w:bCs/>
          <w:sz w:val="28"/>
          <w:szCs w:val="28"/>
          <w:rtl/>
        </w:rPr>
      </w:pPr>
      <w:r w:rsidRPr="00593CCD">
        <w:rPr>
          <w:rFonts w:ascii="Times New Roman" w:hAnsi="Times New Roman" w:cs="Times New Roman"/>
          <w:sz w:val="28"/>
          <w:szCs w:val="28"/>
          <w:rtl/>
        </w:rPr>
        <w:t xml:space="preserve">* </w:t>
      </w:r>
      <w:r w:rsidRPr="00593CCD">
        <w:rPr>
          <w:rFonts w:ascii="Times New Roman" w:hAnsi="Times New Roman" w:cs="Times New Roman"/>
          <w:b/>
          <w:bCs/>
          <w:sz w:val="28"/>
          <w:szCs w:val="28"/>
          <w:rtl/>
        </w:rPr>
        <w:t>اصابات الاطراف:</w:t>
      </w:r>
    </w:p>
    <w:p w:rsidR="00593CCD" w:rsidRPr="00593CCD" w:rsidRDefault="00593CCD" w:rsidP="00593CCD">
      <w:pPr>
        <w:spacing w:after="0" w:line="240" w:lineRule="auto"/>
        <w:ind w:left="-37" w:right="-567"/>
        <w:jc w:val="both"/>
        <w:rPr>
          <w:rFonts w:ascii="Times New Roman" w:hAnsi="Times New Roman" w:cs="Times New Roman"/>
          <w:sz w:val="28"/>
          <w:szCs w:val="28"/>
          <w:rtl/>
        </w:rPr>
      </w:pPr>
      <w:r w:rsidRPr="00593CCD">
        <w:rPr>
          <w:rFonts w:ascii="Times New Roman" w:hAnsi="Times New Roman" w:cs="Times New Roman"/>
          <w:sz w:val="28"/>
          <w:szCs w:val="28"/>
          <w:rtl/>
        </w:rPr>
        <w:t xml:space="preserve">تتعرض الاطراف الى الاصابات المختلفة والتي يكون اغلبها اضرار رضية كاصابات الاطلاقات النارية (خصوصا"المفتعلة) وشظايا المتفجرات واضرار حوادث الطرق التي تتمثل بالسحجات والكدمات والجروح الرضية التي قد تترافق بكسور في العظام وتمزقات في الطبقات العضلية . وفي بعض الاحيان تكون هذه الاضرار الرضية شديد جدا" ينتج  عنها تهتك وسحق لانسجة الاطراف لذا تعرف </w:t>
      </w:r>
      <w:r w:rsidRPr="00593CCD">
        <w:rPr>
          <w:rFonts w:ascii="Times New Roman" w:hAnsi="Times New Roman" w:cs="Times New Roman"/>
          <w:b/>
          <w:bCs/>
          <w:sz w:val="28"/>
          <w:szCs w:val="28"/>
          <w:rtl/>
        </w:rPr>
        <w:t>بالجروح الرضية السحقية او التهتكية</w:t>
      </w:r>
      <w:r w:rsidRPr="00593CCD">
        <w:rPr>
          <w:rFonts w:ascii="Times New Roman" w:hAnsi="Times New Roman" w:cs="Times New Roman"/>
          <w:sz w:val="28"/>
          <w:szCs w:val="28"/>
          <w:rtl/>
        </w:rPr>
        <w:t xml:space="preserve"> والتي اما تفضي الى الوفاة مباشرة بعد الاصابة او تحدث الوفاة بعد مرور    </w:t>
      </w:r>
      <w:r w:rsidRPr="00593CCD">
        <w:rPr>
          <w:rFonts w:ascii="Times New Roman" w:hAnsi="Times New Roman" w:cs="Times New Roman"/>
          <w:b/>
          <w:bCs/>
          <w:sz w:val="28"/>
          <w:szCs w:val="28"/>
          <w:rtl/>
        </w:rPr>
        <w:t>(3-4  أيام)</w:t>
      </w:r>
      <w:r w:rsidRPr="00593CCD">
        <w:rPr>
          <w:rFonts w:ascii="Times New Roman" w:hAnsi="Times New Roman" w:cs="Times New Roman"/>
          <w:sz w:val="28"/>
          <w:szCs w:val="28"/>
          <w:rtl/>
        </w:rPr>
        <w:t xml:space="preserve"> من الاصابة نتيجة لامتصاص نواتج الايض والاحماض الامينية ومايغلوبين العضلات في المنطقة المصابة الى الدورة الدموية للتترسب بشكل قوالب </w:t>
      </w:r>
      <w:r w:rsidRPr="00593CCD">
        <w:rPr>
          <w:rFonts w:ascii="Times New Roman" w:hAnsi="Times New Roman" w:cs="Times New Roman"/>
          <w:sz w:val="28"/>
          <w:szCs w:val="28"/>
        </w:rPr>
        <w:t>cast</w:t>
      </w:r>
      <w:r w:rsidRPr="00593CCD">
        <w:rPr>
          <w:rFonts w:ascii="Times New Roman" w:hAnsi="Times New Roman" w:cs="Times New Roman"/>
          <w:sz w:val="28"/>
          <w:szCs w:val="28"/>
          <w:rtl/>
        </w:rPr>
        <w:t xml:space="preserve"> في الانابيب الكلوية لتؤدي الى الوفاة بالية العجزالكلوي الحاد وهذه الحالة تعرف </w:t>
      </w:r>
      <w:r w:rsidRPr="00593CCD">
        <w:rPr>
          <w:rFonts w:ascii="Times New Roman" w:hAnsi="Times New Roman" w:cs="Times New Roman"/>
          <w:b/>
          <w:bCs/>
          <w:sz w:val="28"/>
          <w:szCs w:val="28"/>
          <w:rtl/>
        </w:rPr>
        <w:t xml:space="preserve">بمتلازمة الهرس </w:t>
      </w:r>
      <w:r w:rsidRPr="00593CCD">
        <w:rPr>
          <w:rFonts w:ascii="Times New Roman" w:hAnsi="Times New Roman" w:cs="Times New Roman"/>
          <w:b/>
          <w:bCs/>
          <w:sz w:val="28"/>
          <w:szCs w:val="28"/>
        </w:rPr>
        <w:t>crush syndrome.</w:t>
      </w:r>
      <w:r w:rsidRPr="00593CCD">
        <w:rPr>
          <w:rFonts w:ascii="Times New Roman" w:hAnsi="Times New Roman" w:cs="Times New Roman"/>
          <w:b/>
          <w:bCs/>
          <w:sz w:val="28"/>
          <w:szCs w:val="28"/>
          <w:rtl/>
        </w:rPr>
        <w:t>.</w:t>
      </w:r>
    </w:p>
    <w:p w:rsidR="00593CCD" w:rsidRPr="00593CCD" w:rsidRDefault="00593CCD" w:rsidP="00593CCD">
      <w:pPr>
        <w:spacing w:after="0" w:line="360" w:lineRule="auto"/>
        <w:ind w:left="-37" w:right="-567"/>
        <w:jc w:val="both"/>
        <w:rPr>
          <w:rFonts w:ascii="Times New Roman" w:hAnsi="Times New Roman" w:cs="Times New Roman" w:hint="cs"/>
          <w:b/>
          <w:bCs/>
          <w:sz w:val="28"/>
          <w:szCs w:val="28"/>
          <w:rtl/>
        </w:rPr>
      </w:pPr>
    </w:p>
    <w:p w:rsidR="00593CCD" w:rsidRPr="00593CCD" w:rsidRDefault="00593CCD" w:rsidP="00593CCD">
      <w:pPr>
        <w:spacing w:after="0" w:line="360" w:lineRule="auto"/>
        <w:ind w:left="-37" w:right="-567"/>
        <w:jc w:val="both"/>
        <w:rPr>
          <w:rFonts w:ascii="Times New Roman" w:hAnsi="Times New Roman" w:cs="Times New Roman"/>
          <w:b/>
          <w:bCs/>
          <w:sz w:val="28"/>
          <w:szCs w:val="28"/>
          <w:rtl/>
        </w:rPr>
      </w:pPr>
      <w:r w:rsidRPr="00593CCD">
        <w:rPr>
          <w:rFonts w:ascii="Times New Roman" w:hAnsi="Times New Roman" w:cs="Times New Roman"/>
          <w:b/>
          <w:bCs/>
          <w:sz w:val="28"/>
          <w:szCs w:val="28"/>
          <w:rtl/>
        </w:rPr>
        <w:t>اصابات الاذن :</w:t>
      </w:r>
    </w:p>
    <w:p w:rsidR="00593CCD" w:rsidRPr="00593CCD" w:rsidRDefault="00593CCD" w:rsidP="00593CCD">
      <w:pPr>
        <w:spacing w:after="0" w:line="360" w:lineRule="auto"/>
        <w:ind w:left="-37" w:right="-567"/>
        <w:jc w:val="both"/>
        <w:rPr>
          <w:rFonts w:ascii="Times New Roman" w:hAnsi="Times New Roman" w:cs="Times New Roman"/>
          <w:sz w:val="28"/>
          <w:szCs w:val="28"/>
          <w:rtl/>
        </w:rPr>
      </w:pPr>
      <w:r w:rsidRPr="00593CCD">
        <w:rPr>
          <w:rFonts w:ascii="Times New Roman" w:hAnsi="Times New Roman" w:cs="Times New Roman"/>
          <w:sz w:val="28"/>
          <w:szCs w:val="28"/>
          <w:rtl/>
        </w:rPr>
        <w:t>وتشمل اصابات الاذن السحجات والكدمات التي تحصل في حوادث الطرق والجروح الرضية كأمتداد لجروح الوجه الرضية وقد تحدث جروح قطعية تؤدي الى اقتطاع جزء من الاذن وقد تتمزق طبلة الاذن نتيجة لتخلخل الضغط كما في حوادث الانفجارات كما يحصل النزف الدموي في الاذنين في كسور الحفرة القحفية الوسطية (</w:t>
      </w:r>
      <w:r w:rsidRPr="00593CCD">
        <w:rPr>
          <w:rFonts w:ascii="Times New Roman" w:hAnsi="Times New Roman" w:cs="Times New Roman"/>
          <w:sz w:val="28"/>
          <w:szCs w:val="28"/>
        </w:rPr>
        <w:t xml:space="preserve">middle cranial fossa </w:t>
      </w:r>
      <w:r w:rsidRPr="00593CCD">
        <w:rPr>
          <w:rFonts w:ascii="Times New Roman" w:hAnsi="Times New Roman" w:cs="Times New Roman"/>
          <w:sz w:val="28"/>
          <w:szCs w:val="28"/>
          <w:rtl/>
        </w:rPr>
        <w:t xml:space="preserve">) ويمكن حدوث جروح وخزية في الاذن وتعتمد خطورة الضرر على منطقة حصوله في الاذن الوسطى والداخلية والعصب السمعي وعلى الاختلاطات الناتجة عن ذلك </w:t>
      </w:r>
    </w:p>
    <w:p w:rsidR="00593CCD" w:rsidRPr="00593CCD" w:rsidRDefault="00593CCD" w:rsidP="00593CCD">
      <w:pPr>
        <w:spacing w:after="0" w:line="360" w:lineRule="auto"/>
        <w:ind w:left="-37" w:right="-567"/>
        <w:jc w:val="both"/>
        <w:rPr>
          <w:rFonts w:ascii="Times New Roman" w:hAnsi="Times New Roman" w:cs="Times New Roman"/>
          <w:sz w:val="28"/>
          <w:szCs w:val="28"/>
          <w:rtl/>
          <w:lang w:bidi="ar-IQ"/>
        </w:rPr>
      </w:pPr>
      <w:r w:rsidRPr="00593CCD">
        <w:rPr>
          <w:rFonts w:ascii="Times New Roman" w:hAnsi="Times New Roman" w:cs="Times New Roman"/>
          <w:sz w:val="28"/>
          <w:szCs w:val="28"/>
          <w:rtl/>
        </w:rPr>
        <w:t>ويتاخر امتصاص الكدامت الواسعة الحاصلة في صيوان الاذن وينصح الاطباء بفتحها جراحيا بوقت مبكر خوفا من حدوث مضاعفات (</w:t>
      </w:r>
      <w:r w:rsidRPr="00593CCD">
        <w:rPr>
          <w:rFonts w:ascii="Times New Roman" w:hAnsi="Times New Roman" w:cs="Times New Roman"/>
          <w:sz w:val="28"/>
          <w:szCs w:val="28"/>
        </w:rPr>
        <w:t>organization of thrombus</w:t>
      </w:r>
      <w:r w:rsidRPr="00593CCD">
        <w:rPr>
          <w:rFonts w:ascii="Times New Roman" w:hAnsi="Times New Roman" w:cs="Times New Roman"/>
          <w:sz w:val="28"/>
          <w:szCs w:val="28"/>
          <w:rtl/>
        </w:rPr>
        <w:t xml:space="preserve">)مكونة نسيج ليفي يشوه مظهر صيوان الاذن وهذا مهم في التعويضات </w:t>
      </w:r>
    </w:p>
    <w:p w:rsidR="00593CCD" w:rsidRPr="00593CCD" w:rsidRDefault="00593CCD" w:rsidP="00593CCD">
      <w:pPr>
        <w:spacing w:after="0" w:line="360" w:lineRule="auto"/>
        <w:ind w:left="-37" w:right="-567"/>
        <w:jc w:val="both"/>
        <w:rPr>
          <w:rFonts w:ascii="Times New Roman" w:hAnsi="Times New Roman" w:cs="Times New Roman"/>
          <w:sz w:val="28"/>
          <w:szCs w:val="28"/>
          <w:rtl/>
          <w:lang w:bidi="ar-IQ"/>
        </w:rPr>
      </w:pPr>
    </w:p>
    <w:p w:rsidR="00593CCD" w:rsidRPr="00593CCD" w:rsidRDefault="00593CCD" w:rsidP="00593CCD">
      <w:pPr>
        <w:spacing w:after="0" w:line="360" w:lineRule="auto"/>
        <w:ind w:left="-37" w:right="-567"/>
        <w:jc w:val="both"/>
        <w:rPr>
          <w:rFonts w:ascii="Times New Roman" w:hAnsi="Times New Roman" w:cs="Times New Roman"/>
          <w:b/>
          <w:bCs/>
          <w:sz w:val="28"/>
          <w:szCs w:val="28"/>
          <w:rtl/>
        </w:rPr>
      </w:pPr>
      <w:r w:rsidRPr="00593CCD">
        <w:rPr>
          <w:rFonts w:ascii="Times New Roman" w:hAnsi="Times New Roman" w:cs="Times New Roman"/>
          <w:b/>
          <w:bCs/>
          <w:sz w:val="28"/>
          <w:szCs w:val="28"/>
          <w:rtl/>
        </w:rPr>
        <w:t>اص</w:t>
      </w:r>
      <w:r w:rsidRPr="00593CCD">
        <w:rPr>
          <w:rFonts w:ascii="Times New Roman" w:hAnsi="Times New Roman" w:cs="Times New Roman" w:hint="cs"/>
          <w:b/>
          <w:bCs/>
          <w:sz w:val="28"/>
          <w:szCs w:val="28"/>
          <w:rtl/>
        </w:rPr>
        <w:t>ا</w:t>
      </w:r>
      <w:r w:rsidRPr="00593CCD">
        <w:rPr>
          <w:rFonts w:ascii="Times New Roman" w:hAnsi="Times New Roman" w:cs="Times New Roman"/>
          <w:b/>
          <w:bCs/>
          <w:sz w:val="28"/>
          <w:szCs w:val="28"/>
          <w:rtl/>
        </w:rPr>
        <w:t>بات العين</w:t>
      </w:r>
    </w:p>
    <w:p w:rsidR="00593CCD" w:rsidRPr="00593CCD" w:rsidRDefault="00593CCD" w:rsidP="00593CCD">
      <w:pPr>
        <w:spacing w:after="0" w:line="360" w:lineRule="auto"/>
        <w:ind w:left="-37" w:right="-567"/>
        <w:jc w:val="both"/>
        <w:rPr>
          <w:rFonts w:ascii="Times New Roman" w:hAnsi="Times New Roman" w:cs="Times New Roman"/>
          <w:sz w:val="28"/>
          <w:szCs w:val="28"/>
          <w:rtl/>
        </w:rPr>
      </w:pPr>
      <w:r w:rsidRPr="00593CCD">
        <w:rPr>
          <w:rFonts w:ascii="Times New Roman" w:hAnsi="Times New Roman" w:cs="Times New Roman"/>
          <w:sz w:val="28"/>
          <w:szCs w:val="28"/>
          <w:rtl/>
        </w:rPr>
        <w:t>يؤدي الضرب المباشر للعين الى حدوث تكدم في العين ونزف الشبكية وقد يؤدي لاى قلع عدسة العين كما يحدث نزف في العين في كسور الحفرة القحفية الامامية (</w:t>
      </w:r>
      <w:r w:rsidRPr="00593CCD">
        <w:rPr>
          <w:rFonts w:ascii="Times New Roman" w:hAnsi="Times New Roman" w:cs="Times New Roman"/>
          <w:sz w:val="28"/>
          <w:szCs w:val="28"/>
        </w:rPr>
        <w:t xml:space="preserve">ant. Cranial fossa </w:t>
      </w:r>
      <w:r w:rsidRPr="00593CCD">
        <w:rPr>
          <w:rFonts w:ascii="Times New Roman" w:hAnsi="Times New Roman" w:cs="Times New Roman"/>
          <w:sz w:val="28"/>
          <w:szCs w:val="28"/>
          <w:rtl/>
        </w:rPr>
        <w:t>) كما قد تسبب اصابات العين الى تلف في القناة الدمعية الانفية (</w:t>
      </w:r>
      <w:r w:rsidRPr="00593CCD">
        <w:rPr>
          <w:rFonts w:ascii="Times New Roman" w:hAnsi="Times New Roman" w:cs="Times New Roman"/>
          <w:sz w:val="28"/>
          <w:szCs w:val="28"/>
        </w:rPr>
        <w:t xml:space="preserve">nasolacrimal duct </w:t>
      </w:r>
      <w:r w:rsidRPr="00593CCD">
        <w:rPr>
          <w:rFonts w:ascii="Times New Roman" w:hAnsi="Times New Roman" w:cs="Times New Roman"/>
          <w:sz w:val="28"/>
          <w:szCs w:val="28"/>
          <w:rtl/>
        </w:rPr>
        <w:t>) وبالتالي خروج او سيلان الدمع المستمر من العين في جهة الاصابة ومن اهم مضاعفات اصابات العين هو انتقال العدوى الجرثومية الى الجوف القحفي مؤدية الى التهاب السحايا و الدماغ وقد نحتاج الى الاستئصال الجراحي للعين التالفة وهو ما يعرف بالسمل الجراحي للعين (</w:t>
      </w:r>
      <w:r w:rsidRPr="00593CCD">
        <w:rPr>
          <w:rFonts w:ascii="Times New Roman" w:hAnsi="Times New Roman" w:cs="Times New Roman"/>
          <w:sz w:val="28"/>
          <w:szCs w:val="28"/>
        </w:rPr>
        <w:t>surgical evisceration of the eye</w:t>
      </w:r>
      <w:r w:rsidRPr="00593CCD">
        <w:rPr>
          <w:rFonts w:ascii="Times New Roman" w:hAnsi="Times New Roman" w:cs="Times New Roman"/>
          <w:sz w:val="28"/>
          <w:szCs w:val="28"/>
          <w:rtl/>
        </w:rPr>
        <w:t xml:space="preserve">) </w:t>
      </w:r>
    </w:p>
    <w:p w:rsidR="00593CCD" w:rsidRPr="00593CCD" w:rsidRDefault="00593CCD" w:rsidP="00593CCD">
      <w:pPr>
        <w:spacing w:after="0" w:line="360" w:lineRule="auto"/>
        <w:ind w:left="-37" w:right="-567"/>
        <w:jc w:val="both"/>
        <w:rPr>
          <w:rFonts w:ascii="Times New Roman" w:hAnsi="Times New Roman" w:cs="Times New Roman"/>
          <w:sz w:val="28"/>
          <w:szCs w:val="28"/>
          <w:rtl/>
          <w:lang w:bidi="ar-IQ"/>
        </w:rPr>
      </w:pPr>
      <w:r w:rsidRPr="00593CCD">
        <w:rPr>
          <w:rFonts w:ascii="Times New Roman" w:hAnsi="Times New Roman" w:cs="Times New Roman"/>
          <w:noProof/>
          <w:sz w:val="28"/>
          <w:szCs w:val="28"/>
        </w:rPr>
        <w:drawing>
          <wp:inline distT="0" distB="0" distL="0" distR="0" wp14:anchorId="79A1736E" wp14:editId="41D6299D">
            <wp:extent cx="1905000" cy="2164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164080"/>
                    </a:xfrm>
                    <a:prstGeom prst="rect">
                      <a:avLst/>
                    </a:prstGeom>
                    <a:noFill/>
                    <a:ln>
                      <a:noFill/>
                    </a:ln>
                  </pic:spPr>
                </pic:pic>
              </a:graphicData>
            </a:graphic>
          </wp:inline>
        </w:drawing>
      </w:r>
      <w:r w:rsidRPr="00593CCD">
        <w:rPr>
          <w:rFonts w:ascii="Times New Roman" w:hAnsi="Times New Roman" w:cs="Times New Roman"/>
          <w:noProof/>
          <w:sz w:val="28"/>
          <w:szCs w:val="28"/>
        </w:rPr>
        <w:drawing>
          <wp:inline distT="0" distB="0" distL="0" distR="0" wp14:anchorId="5007402E" wp14:editId="4135FDE0">
            <wp:extent cx="2026920" cy="217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6920" cy="2171700"/>
                    </a:xfrm>
                    <a:prstGeom prst="rect">
                      <a:avLst/>
                    </a:prstGeom>
                    <a:noFill/>
                    <a:ln>
                      <a:noFill/>
                    </a:ln>
                  </pic:spPr>
                </pic:pic>
              </a:graphicData>
            </a:graphic>
          </wp:inline>
        </w:drawing>
      </w:r>
    </w:p>
    <w:p w:rsidR="00593CCD" w:rsidRPr="00593CCD" w:rsidRDefault="00593CCD" w:rsidP="00593CCD">
      <w:pPr>
        <w:spacing w:after="0" w:line="360" w:lineRule="auto"/>
        <w:ind w:left="-37" w:right="-567"/>
        <w:jc w:val="both"/>
        <w:rPr>
          <w:rFonts w:ascii="Times New Roman" w:hAnsi="Times New Roman" w:cs="Times New Roman" w:hint="cs"/>
          <w:b/>
          <w:bCs/>
          <w:sz w:val="28"/>
          <w:szCs w:val="28"/>
          <w:rtl/>
          <w:lang w:bidi="ar-IQ"/>
        </w:rPr>
      </w:pPr>
    </w:p>
    <w:p w:rsidR="00593CCD" w:rsidRPr="00593CCD" w:rsidRDefault="00593CCD" w:rsidP="00593CCD">
      <w:pPr>
        <w:spacing w:after="0" w:line="360" w:lineRule="auto"/>
        <w:ind w:left="-37" w:right="-567"/>
        <w:jc w:val="both"/>
        <w:rPr>
          <w:rFonts w:ascii="Times New Roman" w:hAnsi="Times New Roman" w:cs="Times New Roman"/>
          <w:b/>
          <w:bCs/>
          <w:sz w:val="28"/>
          <w:szCs w:val="28"/>
          <w:rtl/>
        </w:rPr>
      </w:pPr>
      <w:r w:rsidRPr="00593CCD">
        <w:rPr>
          <w:rFonts w:ascii="Times New Roman" w:hAnsi="Times New Roman" w:cs="Times New Roman"/>
          <w:b/>
          <w:bCs/>
          <w:sz w:val="28"/>
          <w:szCs w:val="28"/>
          <w:rtl/>
        </w:rPr>
        <w:t xml:space="preserve">اصابات الانف </w:t>
      </w:r>
    </w:p>
    <w:p w:rsidR="00593CCD" w:rsidRPr="00593CCD" w:rsidRDefault="00593CCD" w:rsidP="00593CCD">
      <w:pPr>
        <w:spacing w:after="0" w:line="360" w:lineRule="auto"/>
        <w:ind w:left="-37" w:right="-567"/>
        <w:jc w:val="both"/>
        <w:rPr>
          <w:rFonts w:ascii="Times New Roman" w:hAnsi="Times New Roman" w:cs="Times New Roman"/>
          <w:sz w:val="28"/>
          <w:szCs w:val="28"/>
          <w:rtl/>
        </w:rPr>
      </w:pPr>
      <w:r w:rsidRPr="00593CCD">
        <w:rPr>
          <w:rFonts w:ascii="Times New Roman" w:hAnsi="Times New Roman" w:cs="Times New Roman"/>
          <w:sz w:val="28"/>
          <w:szCs w:val="28"/>
          <w:rtl/>
        </w:rPr>
        <w:t>يؤدي الضرب على الانف الى حصول تورم وتكدم في الانف اما الضرب الشديد المتكرر او عند استخدام الات راضة ثقيلة فذلك يؤدي الى كسور غضاريف وعظام الانف اما النزف الدموي  من الانف فيحدث نتيجة لتمزق الاوعية الدموية الموضعية او كسور الحفرة القحفية الامامية او في حالة امراض الدام او ارتفاع ضغط الدم وفي الحالات الشديدة لكسور قاعدة الجمجمة يمكن ان يحدث سيلان للسائل المخي الشوكي (</w:t>
      </w:r>
      <w:r w:rsidRPr="00593CCD">
        <w:rPr>
          <w:rFonts w:ascii="Times New Roman" w:hAnsi="Times New Roman" w:cs="Times New Roman"/>
          <w:sz w:val="28"/>
          <w:szCs w:val="28"/>
        </w:rPr>
        <w:t>C.S.F</w:t>
      </w:r>
      <w:r w:rsidRPr="00593CCD">
        <w:rPr>
          <w:rFonts w:ascii="Times New Roman" w:hAnsi="Times New Roman" w:cs="Times New Roman"/>
          <w:sz w:val="28"/>
          <w:szCs w:val="28"/>
          <w:rtl/>
        </w:rPr>
        <w:t xml:space="preserve">) من الانف ومن اهم مضاعفات اصابات الانف هو انتقال العدوى الجرثومية الى الجوف القحفي وحصول خثرة دموية في الجيوب الوريدية </w:t>
      </w:r>
    </w:p>
    <w:p w:rsidR="00593CCD" w:rsidRPr="00593CCD" w:rsidRDefault="00593CCD" w:rsidP="00593CCD">
      <w:pPr>
        <w:spacing w:after="0" w:line="360" w:lineRule="auto"/>
        <w:ind w:left="-37" w:right="-567"/>
        <w:jc w:val="both"/>
        <w:rPr>
          <w:rFonts w:ascii="Times New Roman" w:hAnsi="Times New Roman" w:cs="Times New Roman"/>
          <w:sz w:val="28"/>
          <w:szCs w:val="28"/>
          <w:rtl/>
        </w:rPr>
      </w:pPr>
    </w:p>
    <w:p w:rsidR="00593CCD" w:rsidRPr="00593CCD" w:rsidRDefault="00593CCD" w:rsidP="00593CCD">
      <w:pPr>
        <w:spacing w:after="0" w:line="360" w:lineRule="auto"/>
        <w:ind w:left="-37" w:right="-567"/>
        <w:jc w:val="both"/>
        <w:rPr>
          <w:rFonts w:ascii="Times New Roman" w:hAnsi="Times New Roman" w:cs="Times New Roman"/>
          <w:b/>
          <w:bCs/>
          <w:sz w:val="28"/>
          <w:szCs w:val="28"/>
          <w:rtl/>
        </w:rPr>
      </w:pPr>
      <w:r w:rsidRPr="00593CCD">
        <w:rPr>
          <w:rFonts w:ascii="Times New Roman" w:hAnsi="Times New Roman" w:cs="Times New Roman"/>
          <w:b/>
          <w:bCs/>
          <w:sz w:val="28"/>
          <w:szCs w:val="28"/>
          <w:rtl/>
        </w:rPr>
        <w:t xml:space="preserve">اصابات الرقبة </w:t>
      </w:r>
    </w:p>
    <w:p w:rsidR="00593CCD" w:rsidRPr="00593CCD" w:rsidRDefault="00593CCD" w:rsidP="00593CCD">
      <w:pPr>
        <w:spacing w:after="0" w:line="360" w:lineRule="auto"/>
        <w:ind w:left="-37" w:right="-567"/>
        <w:jc w:val="both"/>
        <w:rPr>
          <w:rFonts w:ascii="Times New Roman" w:hAnsi="Times New Roman" w:cs="Times New Roman"/>
          <w:sz w:val="28"/>
          <w:szCs w:val="28"/>
          <w:rtl/>
        </w:rPr>
      </w:pPr>
      <w:r w:rsidRPr="00593CCD">
        <w:rPr>
          <w:rFonts w:ascii="Times New Roman" w:hAnsi="Times New Roman" w:cs="Times New Roman"/>
          <w:sz w:val="28"/>
          <w:szCs w:val="28"/>
          <w:rtl/>
        </w:rPr>
        <w:t>تحدث السحجات</w:t>
      </w:r>
      <w:r w:rsidRPr="00593CCD">
        <w:rPr>
          <w:rFonts w:ascii="Times New Roman" w:hAnsi="Times New Roman" w:cs="Times New Roman" w:hint="cs"/>
          <w:sz w:val="28"/>
          <w:szCs w:val="28"/>
          <w:rtl/>
        </w:rPr>
        <w:t xml:space="preserve"> </w:t>
      </w:r>
      <w:r w:rsidRPr="00593CCD">
        <w:rPr>
          <w:rFonts w:ascii="Times New Roman" w:hAnsi="Times New Roman" w:cs="Times New Roman"/>
          <w:sz w:val="28"/>
          <w:szCs w:val="28"/>
          <w:rtl/>
        </w:rPr>
        <w:t>الختمية</w:t>
      </w:r>
      <w:r w:rsidRPr="00593CCD">
        <w:rPr>
          <w:rFonts w:ascii="Times New Roman" w:hAnsi="Times New Roman" w:cs="Times New Roman" w:hint="cs"/>
          <w:sz w:val="28"/>
          <w:szCs w:val="28"/>
          <w:rtl/>
        </w:rPr>
        <w:t xml:space="preserve"> </w:t>
      </w:r>
      <w:r w:rsidRPr="00593CCD">
        <w:rPr>
          <w:rFonts w:ascii="Times New Roman" w:hAnsi="Times New Roman" w:cs="Times New Roman"/>
          <w:sz w:val="28"/>
          <w:szCs w:val="28"/>
          <w:rtl/>
        </w:rPr>
        <w:t>الاضفرية الهلالية الشكل في حالات الخنق اليدوي ولا تشاهد الكدمات عادة بوضوح على جلد الرقبة نتيجة لقلة النسيج الشحمي تحت الجلد وكما تحدث اصابات رضية شديدة وكسور في العظم اللامي (</w:t>
      </w:r>
      <w:r w:rsidRPr="00593CCD">
        <w:rPr>
          <w:rFonts w:ascii="Times New Roman" w:hAnsi="Times New Roman" w:cs="Times New Roman"/>
          <w:sz w:val="28"/>
          <w:szCs w:val="28"/>
        </w:rPr>
        <w:t xml:space="preserve">hyoid bone </w:t>
      </w:r>
      <w:r w:rsidRPr="00593CCD">
        <w:rPr>
          <w:rFonts w:ascii="Times New Roman" w:hAnsi="Times New Roman" w:cs="Times New Roman"/>
          <w:sz w:val="28"/>
          <w:szCs w:val="28"/>
          <w:rtl/>
        </w:rPr>
        <w:t xml:space="preserve">)عند مرور عجلة على الرقبة او في جالات الخنق اليدوي او الرباطي عندما يكون الشد المسلط مباشرة على العظم </w:t>
      </w:r>
    </w:p>
    <w:p w:rsidR="00593CCD" w:rsidRPr="00593CCD" w:rsidRDefault="00593CCD" w:rsidP="00593CCD">
      <w:pPr>
        <w:spacing w:after="0" w:line="360" w:lineRule="auto"/>
        <w:ind w:left="-37" w:right="-567"/>
        <w:jc w:val="both"/>
        <w:rPr>
          <w:rFonts w:ascii="Times New Roman" w:hAnsi="Times New Roman" w:cs="Times New Roman"/>
          <w:sz w:val="28"/>
          <w:szCs w:val="28"/>
          <w:rtl/>
        </w:rPr>
      </w:pPr>
      <w:r w:rsidRPr="00593CCD">
        <w:rPr>
          <w:rFonts w:ascii="Times New Roman" w:hAnsi="Times New Roman" w:cs="Times New Roman"/>
          <w:sz w:val="28"/>
          <w:szCs w:val="28"/>
          <w:rtl/>
        </w:rPr>
        <w:t xml:space="preserve">اما خلوع وكسور الفقرات العنقية فانه يحدث في حالات الشنق القضائي او السقوط من علو وقد تؤدي هذه الكسور الى تمزقات في النخاع  الشوكي فان حدثت فوق مستوى </w:t>
      </w:r>
      <w:r w:rsidRPr="00593CCD">
        <w:rPr>
          <w:rFonts w:ascii="Times New Roman" w:hAnsi="Times New Roman" w:cs="Times New Roman"/>
          <w:sz w:val="28"/>
          <w:szCs w:val="28"/>
        </w:rPr>
        <w:t>c4</w:t>
      </w:r>
      <w:r w:rsidRPr="00593CCD">
        <w:rPr>
          <w:rFonts w:ascii="Times New Roman" w:hAnsi="Times New Roman" w:cs="Times New Roman"/>
          <w:sz w:val="28"/>
          <w:szCs w:val="28"/>
          <w:rtl/>
        </w:rPr>
        <w:t xml:space="preserve"> ستؤدي الى شلل الاطراف الاربعة ويمكن حدوث تمزق بطانة القصبة الهوائية في الحنجرة نتيجة لاصطدام هذه المنطقة بالتحدب العلوي للمقود (حوادث السيارات ) وبالتالي تسرب الهواء الى انسجة الصدر والرقبة والوجه مؤدية الى الانتفاخ الجراحي (</w:t>
      </w:r>
      <w:r w:rsidRPr="00593CCD">
        <w:rPr>
          <w:rFonts w:ascii="Times New Roman" w:hAnsi="Times New Roman" w:cs="Times New Roman"/>
          <w:sz w:val="28"/>
          <w:szCs w:val="28"/>
        </w:rPr>
        <w:t xml:space="preserve">surgical emphysema </w:t>
      </w:r>
      <w:r w:rsidRPr="00593CCD">
        <w:rPr>
          <w:rFonts w:ascii="Times New Roman" w:hAnsi="Times New Roman" w:cs="Times New Roman"/>
          <w:sz w:val="28"/>
          <w:szCs w:val="28"/>
          <w:rtl/>
        </w:rPr>
        <w:t xml:space="preserve">) والذي يؤدي الى الوفاة خلال بضع ساعات باليه الاختناق اذا لم يعالج بسرعة </w:t>
      </w:r>
    </w:p>
    <w:p w:rsidR="00593CCD" w:rsidRPr="00593CCD" w:rsidRDefault="00593CCD" w:rsidP="00593CCD">
      <w:pPr>
        <w:spacing w:after="0" w:line="360" w:lineRule="auto"/>
        <w:ind w:left="-37" w:right="-567"/>
        <w:jc w:val="both"/>
        <w:rPr>
          <w:rFonts w:ascii="Times New Roman" w:hAnsi="Times New Roman" w:cs="Times New Roman" w:hint="cs"/>
          <w:b/>
          <w:bCs/>
          <w:sz w:val="28"/>
          <w:szCs w:val="28"/>
          <w:u w:val="single"/>
          <w:rtl/>
        </w:rPr>
      </w:pPr>
      <w:r w:rsidRPr="00593CCD">
        <w:rPr>
          <w:rFonts w:ascii="Times New Roman" w:hAnsi="Times New Roman" w:cs="Times New Roman" w:hint="cs"/>
          <w:b/>
          <w:bCs/>
          <w:sz w:val="28"/>
          <w:szCs w:val="28"/>
          <w:u w:val="single"/>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593CCD" w:rsidRPr="00593CCD" w:rsidRDefault="00593CCD" w:rsidP="00593CCD">
      <w:pPr>
        <w:spacing w:after="0" w:line="360" w:lineRule="auto"/>
        <w:ind w:left="-37" w:right="-567"/>
        <w:jc w:val="both"/>
        <w:rPr>
          <w:rFonts w:ascii="Times New Roman" w:hAnsi="Times New Roman" w:cs="Times New Roman" w:hint="cs"/>
          <w:b/>
          <w:bCs/>
          <w:sz w:val="28"/>
          <w:szCs w:val="28"/>
          <w:u w:val="single"/>
          <w:rtl/>
        </w:rPr>
      </w:pPr>
    </w:p>
    <w:p w:rsidR="00C23B4B" w:rsidRPr="00593CCD" w:rsidRDefault="00C23B4B" w:rsidP="00593CCD">
      <w:pPr>
        <w:jc w:val="both"/>
        <w:rPr>
          <w:sz w:val="28"/>
          <w:szCs w:val="28"/>
        </w:rPr>
      </w:pPr>
    </w:p>
    <w:sectPr w:rsidR="00C23B4B" w:rsidRPr="00593CCD" w:rsidSect="006A68EE">
      <w:headerReference w:type="even" r:id="rId10"/>
      <w:headerReference w:type="default" r:id="rId11"/>
      <w:footerReference w:type="default" r:id="rId12"/>
      <w:headerReference w:type="first" r:id="rId13"/>
      <w:pgSz w:w="11906" w:h="16838" w:code="9"/>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599" w:rsidRDefault="00D37599" w:rsidP="00593CCD">
      <w:pPr>
        <w:spacing w:after="0" w:line="240" w:lineRule="auto"/>
      </w:pPr>
      <w:r>
        <w:separator/>
      </w:r>
    </w:p>
  </w:endnote>
  <w:endnote w:type="continuationSeparator" w:id="0">
    <w:p w:rsidR="00D37599" w:rsidRDefault="00D37599" w:rsidP="0059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19794648"/>
      <w:docPartObj>
        <w:docPartGallery w:val="Page Numbers (Bottom of Page)"/>
        <w:docPartUnique/>
      </w:docPartObj>
    </w:sdtPr>
    <w:sdtContent>
      <w:p w:rsidR="004C2C3A" w:rsidRDefault="004C2C3A">
        <w:pPr>
          <w:pStyle w:val="Footer"/>
          <w:jc w:val="center"/>
        </w:pPr>
        <w:r>
          <w:fldChar w:fldCharType="begin"/>
        </w:r>
        <w:r>
          <w:instrText xml:space="preserve"> PAGE   \* MERGEFORMAT </w:instrText>
        </w:r>
        <w:r>
          <w:fldChar w:fldCharType="separate"/>
        </w:r>
        <w:r w:rsidR="00D37599">
          <w:rPr>
            <w:noProof/>
            <w:rtl/>
          </w:rPr>
          <w:t>1</w:t>
        </w:r>
        <w:r>
          <w:rPr>
            <w:noProof/>
          </w:rPr>
          <w:fldChar w:fldCharType="end"/>
        </w:r>
      </w:p>
    </w:sdtContent>
  </w:sdt>
  <w:p w:rsidR="00593CCD" w:rsidRDefault="00593C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599" w:rsidRDefault="00D37599" w:rsidP="00593CCD">
      <w:pPr>
        <w:spacing w:after="0" w:line="240" w:lineRule="auto"/>
      </w:pPr>
      <w:r>
        <w:separator/>
      </w:r>
    </w:p>
  </w:footnote>
  <w:footnote w:type="continuationSeparator" w:id="0">
    <w:p w:rsidR="00D37599" w:rsidRDefault="00D37599" w:rsidP="00593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CCD" w:rsidRDefault="00593C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82.15pt;height:103.3pt;rotation:315;z-index:-251655168;mso-position-horizontal:center;mso-position-horizontal-relative:margin;mso-position-vertical:center;mso-position-vertical-relative:margin" o:allowincell="f" fillcolor="silver" stroked="f">
          <v:fill opacity=".5"/>
          <v:textpath style="font-family:&quot;Calibri&quot;;font-size:1pt" string="د.محمد عبد المحسن"/>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CCD" w:rsidRDefault="00593C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82.15pt;height:103.3pt;rotation:315;z-index:-251653120;mso-position-horizontal:center;mso-position-horizontal-relative:margin;mso-position-vertical:center;mso-position-vertical-relative:margin" o:allowincell="f" fillcolor="silver" stroked="f">
          <v:fill opacity=".5"/>
          <v:textpath style="font-family:&quot;Calibri&quot;;font-size:1pt" string="د.محمد عبد المحسن"/>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CCD" w:rsidRDefault="00593C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482.15pt;height:103.3pt;rotation:315;z-index:-251657216;mso-position-horizontal:center;mso-position-horizontal-relative:margin;mso-position-vertical:center;mso-position-vertical-relative:margin" o:allowincell="f" fillcolor="silver" stroked="f">
          <v:fill opacity=".5"/>
          <v:textpath style="font-family:&quot;Calibri&quot;;font-size:1pt" string="د.محمد عبد المحسن"/>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0C6"/>
    <w:multiLevelType w:val="hybridMultilevel"/>
    <w:tmpl w:val="922ADD5A"/>
    <w:lvl w:ilvl="0" w:tplc="04090011">
      <w:start w:val="1"/>
      <w:numFmt w:val="decimal"/>
      <w:lvlText w:val="%1)"/>
      <w:lvlJc w:val="left"/>
      <w:pPr>
        <w:tabs>
          <w:tab w:val="num" w:pos="746"/>
        </w:tabs>
        <w:ind w:left="746" w:hanging="360"/>
      </w:p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1">
    <w:nsid w:val="089D0E21"/>
    <w:multiLevelType w:val="hybridMultilevel"/>
    <w:tmpl w:val="D3CE06B6"/>
    <w:lvl w:ilvl="0" w:tplc="0409000F">
      <w:start w:val="1"/>
      <w:numFmt w:val="decimal"/>
      <w:lvlText w:val="%1."/>
      <w:lvlJc w:val="left"/>
      <w:pPr>
        <w:tabs>
          <w:tab w:val="num" w:pos="900"/>
        </w:tabs>
        <w:ind w:left="900" w:hanging="360"/>
      </w:pPr>
    </w:lvl>
    <w:lvl w:ilvl="1" w:tplc="C0840E30">
      <w:start w:val="1"/>
      <w:numFmt w:val="bullet"/>
      <w:lvlText w:val=""/>
      <w:lvlJc w:val="left"/>
      <w:pPr>
        <w:tabs>
          <w:tab w:val="num" w:pos="1260"/>
        </w:tabs>
        <w:ind w:left="1260" w:firstLine="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0ADF4B95"/>
    <w:multiLevelType w:val="hybridMultilevel"/>
    <w:tmpl w:val="5C3614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0FE61490"/>
    <w:multiLevelType w:val="hybridMultilevel"/>
    <w:tmpl w:val="AE86FFE0"/>
    <w:lvl w:ilvl="0" w:tplc="E098D1B4">
      <w:start w:val="1"/>
      <w:numFmt w:val="decimal"/>
      <w:lvlText w:val="%1)"/>
      <w:lvlJc w:val="left"/>
      <w:pPr>
        <w:tabs>
          <w:tab w:val="num" w:pos="1692"/>
        </w:tabs>
        <w:ind w:left="1692" w:firstLine="0"/>
      </w:pPr>
      <w:rPr>
        <w:rFonts w:hint="default"/>
      </w:rPr>
    </w:lvl>
    <w:lvl w:ilvl="1" w:tplc="FB22E456">
      <w:start w:val="2"/>
      <w:numFmt w:val="decimal"/>
      <w:lvlText w:val="%2."/>
      <w:lvlJc w:val="left"/>
      <w:pPr>
        <w:tabs>
          <w:tab w:val="num" w:pos="432"/>
        </w:tabs>
        <w:ind w:left="720" w:firstLine="0"/>
      </w:pPr>
      <w:rPr>
        <w:rFonts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nsid w:val="163A69E8"/>
    <w:multiLevelType w:val="hybridMultilevel"/>
    <w:tmpl w:val="0B96CA74"/>
    <w:lvl w:ilvl="0" w:tplc="F5ECF9CC">
      <w:start w:val="1"/>
      <w:numFmt w:val="arabicAlpha"/>
      <w:lvlText w:val="%1-"/>
      <w:lvlJc w:val="left"/>
      <w:pPr>
        <w:tabs>
          <w:tab w:val="num" w:pos="735"/>
        </w:tabs>
        <w:ind w:left="735" w:hanging="375"/>
      </w:pPr>
      <w:rPr>
        <w:rFonts w:hint="default"/>
        <w:b/>
      </w:rPr>
    </w:lvl>
    <w:lvl w:ilvl="1" w:tplc="7F10F10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5D2B31"/>
    <w:multiLevelType w:val="hybridMultilevel"/>
    <w:tmpl w:val="3F54FF0E"/>
    <w:lvl w:ilvl="0" w:tplc="04090001">
      <w:start w:val="1"/>
      <w:numFmt w:val="bullet"/>
      <w:lvlText w:val=""/>
      <w:lvlJc w:val="left"/>
      <w:pPr>
        <w:tabs>
          <w:tab w:val="num" w:pos="2306"/>
        </w:tabs>
        <w:ind w:left="2306"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6">
    <w:nsid w:val="38154251"/>
    <w:multiLevelType w:val="hybridMultilevel"/>
    <w:tmpl w:val="A9583B16"/>
    <w:lvl w:ilvl="0" w:tplc="0B96FF7E">
      <w:start w:val="1"/>
      <w:numFmt w:val="bullet"/>
      <w:lvlText w:val=""/>
      <w:lvlJc w:val="left"/>
      <w:pPr>
        <w:tabs>
          <w:tab w:val="num" w:pos="458"/>
        </w:tabs>
        <w:ind w:left="458" w:firstLine="0"/>
      </w:pPr>
      <w:rPr>
        <w:rFonts w:ascii="Wingdings" w:hAnsi="Wingdings" w:hint="default"/>
      </w:rPr>
    </w:lvl>
    <w:lvl w:ilvl="1" w:tplc="04090003" w:tentative="1">
      <w:start w:val="1"/>
      <w:numFmt w:val="bullet"/>
      <w:lvlText w:val="o"/>
      <w:lvlJc w:val="left"/>
      <w:pPr>
        <w:tabs>
          <w:tab w:val="num" w:pos="1466"/>
        </w:tabs>
        <w:ind w:left="1466" w:hanging="360"/>
      </w:pPr>
      <w:rPr>
        <w:rFonts w:ascii="Courier New" w:hAnsi="Courier New" w:cs="Courier New"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7">
    <w:nsid w:val="3E2F5109"/>
    <w:multiLevelType w:val="hybridMultilevel"/>
    <w:tmpl w:val="7B503C76"/>
    <w:lvl w:ilvl="0" w:tplc="04090011">
      <w:start w:val="1"/>
      <w:numFmt w:val="decimal"/>
      <w:lvlText w:val="%1)"/>
      <w:lvlJc w:val="left"/>
      <w:pPr>
        <w:tabs>
          <w:tab w:val="num" w:pos="1106"/>
        </w:tabs>
        <w:ind w:left="1106" w:hanging="360"/>
      </w:pPr>
    </w:lvl>
    <w:lvl w:ilvl="1" w:tplc="0B96FF7E">
      <w:start w:val="1"/>
      <w:numFmt w:val="bullet"/>
      <w:lvlText w:val=""/>
      <w:lvlJc w:val="left"/>
      <w:pPr>
        <w:tabs>
          <w:tab w:val="num" w:pos="1466"/>
        </w:tabs>
        <w:ind w:left="1466" w:firstLine="0"/>
      </w:pPr>
      <w:rPr>
        <w:rFonts w:ascii="Wingdings" w:hAnsi="Wingdings" w:hint="default"/>
      </w:rPr>
    </w:lvl>
    <w:lvl w:ilvl="2" w:tplc="0409001B" w:tentative="1">
      <w:start w:val="1"/>
      <w:numFmt w:val="lowerRoman"/>
      <w:lvlText w:val="%3."/>
      <w:lvlJc w:val="right"/>
      <w:pPr>
        <w:tabs>
          <w:tab w:val="num" w:pos="2546"/>
        </w:tabs>
        <w:ind w:left="2546" w:hanging="180"/>
      </w:pPr>
    </w:lvl>
    <w:lvl w:ilvl="3" w:tplc="0409000F" w:tentative="1">
      <w:start w:val="1"/>
      <w:numFmt w:val="decimal"/>
      <w:lvlText w:val="%4."/>
      <w:lvlJc w:val="left"/>
      <w:pPr>
        <w:tabs>
          <w:tab w:val="num" w:pos="3266"/>
        </w:tabs>
        <w:ind w:left="3266" w:hanging="360"/>
      </w:pPr>
    </w:lvl>
    <w:lvl w:ilvl="4" w:tplc="04090019" w:tentative="1">
      <w:start w:val="1"/>
      <w:numFmt w:val="lowerLetter"/>
      <w:lvlText w:val="%5."/>
      <w:lvlJc w:val="left"/>
      <w:pPr>
        <w:tabs>
          <w:tab w:val="num" w:pos="3986"/>
        </w:tabs>
        <w:ind w:left="3986" w:hanging="360"/>
      </w:pPr>
    </w:lvl>
    <w:lvl w:ilvl="5" w:tplc="0409001B" w:tentative="1">
      <w:start w:val="1"/>
      <w:numFmt w:val="lowerRoman"/>
      <w:lvlText w:val="%6."/>
      <w:lvlJc w:val="right"/>
      <w:pPr>
        <w:tabs>
          <w:tab w:val="num" w:pos="4706"/>
        </w:tabs>
        <w:ind w:left="4706" w:hanging="180"/>
      </w:pPr>
    </w:lvl>
    <w:lvl w:ilvl="6" w:tplc="0409000F" w:tentative="1">
      <w:start w:val="1"/>
      <w:numFmt w:val="decimal"/>
      <w:lvlText w:val="%7."/>
      <w:lvlJc w:val="left"/>
      <w:pPr>
        <w:tabs>
          <w:tab w:val="num" w:pos="5426"/>
        </w:tabs>
        <w:ind w:left="5426" w:hanging="360"/>
      </w:pPr>
    </w:lvl>
    <w:lvl w:ilvl="7" w:tplc="04090019" w:tentative="1">
      <w:start w:val="1"/>
      <w:numFmt w:val="lowerLetter"/>
      <w:lvlText w:val="%8."/>
      <w:lvlJc w:val="left"/>
      <w:pPr>
        <w:tabs>
          <w:tab w:val="num" w:pos="6146"/>
        </w:tabs>
        <w:ind w:left="6146" w:hanging="360"/>
      </w:pPr>
    </w:lvl>
    <w:lvl w:ilvl="8" w:tplc="0409001B" w:tentative="1">
      <w:start w:val="1"/>
      <w:numFmt w:val="lowerRoman"/>
      <w:lvlText w:val="%9."/>
      <w:lvlJc w:val="right"/>
      <w:pPr>
        <w:tabs>
          <w:tab w:val="num" w:pos="6866"/>
        </w:tabs>
        <w:ind w:left="6866" w:hanging="180"/>
      </w:pPr>
    </w:lvl>
  </w:abstractNum>
  <w:abstractNum w:abstractNumId="8">
    <w:nsid w:val="48E94B09"/>
    <w:multiLevelType w:val="hybridMultilevel"/>
    <w:tmpl w:val="1A8CF232"/>
    <w:lvl w:ilvl="0" w:tplc="0B96FF7E">
      <w:start w:val="1"/>
      <w:numFmt w:val="bullet"/>
      <w:lvlText w:val=""/>
      <w:lvlJc w:val="left"/>
      <w:pPr>
        <w:tabs>
          <w:tab w:val="num" w:pos="360"/>
        </w:tabs>
        <w:ind w:left="360" w:firstLine="0"/>
      </w:pPr>
      <w:rPr>
        <w:rFonts w:ascii="Wingdings" w:hAnsi="Wingdings" w:hint="default"/>
        <w:b/>
      </w:rPr>
    </w:lvl>
    <w:lvl w:ilvl="1" w:tplc="31DE8AB8">
      <w:start w:val="2"/>
      <w:numFmt w:val="arabicAbjad"/>
      <w:lvlText w:val="%2-"/>
      <w:lvlJc w:val="left"/>
      <w:pPr>
        <w:tabs>
          <w:tab w:val="num" w:pos="1080"/>
        </w:tabs>
        <w:ind w:left="1080" w:firstLine="0"/>
      </w:pPr>
      <w:rPr>
        <w:rFonts w:hint="default"/>
        <w:b/>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CE53684"/>
    <w:multiLevelType w:val="hybridMultilevel"/>
    <w:tmpl w:val="CE262076"/>
    <w:lvl w:ilvl="0" w:tplc="E098D1B4">
      <w:start w:val="1"/>
      <w:numFmt w:val="decimal"/>
      <w:lvlText w:val="%1)"/>
      <w:lvlJc w:val="left"/>
      <w:pPr>
        <w:tabs>
          <w:tab w:val="num" w:pos="818"/>
        </w:tabs>
        <w:ind w:left="818" w:firstLine="0"/>
      </w:pPr>
      <w:rPr>
        <w:rFonts w:hint="default"/>
      </w:rPr>
    </w:lvl>
    <w:lvl w:ilvl="1" w:tplc="C338B6FC">
      <w:start w:val="1"/>
      <w:numFmt w:val="bullet"/>
      <w:lvlText w:val=""/>
      <w:lvlJc w:val="left"/>
      <w:pPr>
        <w:tabs>
          <w:tab w:val="num" w:pos="1466"/>
        </w:tabs>
        <w:ind w:left="1466" w:firstLine="0"/>
      </w:pPr>
      <w:rPr>
        <w:rFonts w:ascii="Wingdings" w:hAnsi="Wingdings" w:hint="default"/>
        <w:lang w:bidi="ar-SA"/>
      </w:rPr>
    </w:lvl>
    <w:lvl w:ilvl="2" w:tplc="0409001B" w:tentative="1">
      <w:start w:val="1"/>
      <w:numFmt w:val="lowerRoman"/>
      <w:lvlText w:val="%3."/>
      <w:lvlJc w:val="right"/>
      <w:pPr>
        <w:tabs>
          <w:tab w:val="num" w:pos="2546"/>
        </w:tabs>
        <w:ind w:left="2546" w:hanging="180"/>
      </w:pPr>
    </w:lvl>
    <w:lvl w:ilvl="3" w:tplc="0409000F" w:tentative="1">
      <w:start w:val="1"/>
      <w:numFmt w:val="decimal"/>
      <w:lvlText w:val="%4."/>
      <w:lvlJc w:val="left"/>
      <w:pPr>
        <w:tabs>
          <w:tab w:val="num" w:pos="3266"/>
        </w:tabs>
        <w:ind w:left="3266" w:hanging="360"/>
      </w:pPr>
    </w:lvl>
    <w:lvl w:ilvl="4" w:tplc="04090019" w:tentative="1">
      <w:start w:val="1"/>
      <w:numFmt w:val="lowerLetter"/>
      <w:lvlText w:val="%5."/>
      <w:lvlJc w:val="left"/>
      <w:pPr>
        <w:tabs>
          <w:tab w:val="num" w:pos="3986"/>
        </w:tabs>
        <w:ind w:left="3986" w:hanging="360"/>
      </w:pPr>
    </w:lvl>
    <w:lvl w:ilvl="5" w:tplc="0409001B" w:tentative="1">
      <w:start w:val="1"/>
      <w:numFmt w:val="lowerRoman"/>
      <w:lvlText w:val="%6."/>
      <w:lvlJc w:val="right"/>
      <w:pPr>
        <w:tabs>
          <w:tab w:val="num" w:pos="4706"/>
        </w:tabs>
        <w:ind w:left="4706" w:hanging="180"/>
      </w:pPr>
    </w:lvl>
    <w:lvl w:ilvl="6" w:tplc="0409000F" w:tentative="1">
      <w:start w:val="1"/>
      <w:numFmt w:val="decimal"/>
      <w:lvlText w:val="%7."/>
      <w:lvlJc w:val="left"/>
      <w:pPr>
        <w:tabs>
          <w:tab w:val="num" w:pos="5426"/>
        </w:tabs>
        <w:ind w:left="5426" w:hanging="360"/>
      </w:pPr>
    </w:lvl>
    <w:lvl w:ilvl="7" w:tplc="04090019" w:tentative="1">
      <w:start w:val="1"/>
      <w:numFmt w:val="lowerLetter"/>
      <w:lvlText w:val="%8."/>
      <w:lvlJc w:val="left"/>
      <w:pPr>
        <w:tabs>
          <w:tab w:val="num" w:pos="6146"/>
        </w:tabs>
        <w:ind w:left="6146" w:hanging="360"/>
      </w:pPr>
    </w:lvl>
    <w:lvl w:ilvl="8" w:tplc="0409001B" w:tentative="1">
      <w:start w:val="1"/>
      <w:numFmt w:val="lowerRoman"/>
      <w:lvlText w:val="%9."/>
      <w:lvlJc w:val="right"/>
      <w:pPr>
        <w:tabs>
          <w:tab w:val="num" w:pos="6866"/>
        </w:tabs>
        <w:ind w:left="6866" w:hanging="180"/>
      </w:pPr>
    </w:lvl>
  </w:abstractNum>
  <w:abstractNum w:abstractNumId="10">
    <w:nsid w:val="5CA61178"/>
    <w:multiLevelType w:val="hybridMultilevel"/>
    <w:tmpl w:val="D748A2EE"/>
    <w:lvl w:ilvl="0" w:tplc="E098D1B4">
      <w:start w:val="1"/>
      <w:numFmt w:val="decimal"/>
      <w:lvlText w:val="%1)"/>
      <w:lvlJc w:val="left"/>
      <w:pPr>
        <w:tabs>
          <w:tab w:val="num" w:pos="1242"/>
        </w:tabs>
        <w:ind w:left="1242" w:firstLine="0"/>
      </w:pPr>
      <w:rPr>
        <w:rFonts w:hint="default"/>
      </w:rPr>
    </w:lvl>
    <w:lvl w:ilvl="1" w:tplc="301E5E68">
      <w:start w:val="2"/>
      <w:numFmt w:val="arabicAlpha"/>
      <w:lvlText w:val="%2-"/>
      <w:lvlJc w:val="left"/>
      <w:pPr>
        <w:tabs>
          <w:tab w:val="num" w:pos="1890"/>
        </w:tabs>
        <w:ind w:left="1890" w:firstLine="0"/>
      </w:pPr>
      <w:rPr>
        <w:rFonts w:hint="default"/>
      </w:r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1">
    <w:nsid w:val="61A77D6A"/>
    <w:multiLevelType w:val="hybridMultilevel"/>
    <w:tmpl w:val="1D606034"/>
    <w:lvl w:ilvl="0" w:tplc="04090001">
      <w:start w:val="1"/>
      <w:numFmt w:val="bullet"/>
      <w:lvlText w:val=""/>
      <w:lvlJc w:val="left"/>
      <w:pPr>
        <w:ind w:left="683" w:hanging="360"/>
      </w:pPr>
      <w:rPr>
        <w:rFonts w:ascii="Symbol" w:hAnsi="Symbol" w:hint="default"/>
      </w:rPr>
    </w:lvl>
    <w:lvl w:ilvl="1" w:tplc="04090003" w:tentative="1">
      <w:start w:val="1"/>
      <w:numFmt w:val="bullet"/>
      <w:lvlText w:val="o"/>
      <w:lvlJc w:val="left"/>
      <w:pPr>
        <w:ind w:left="1403" w:hanging="360"/>
      </w:pPr>
      <w:rPr>
        <w:rFonts w:ascii="Courier New" w:hAnsi="Courier New" w:cs="Courier New" w:hint="default"/>
      </w:rPr>
    </w:lvl>
    <w:lvl w:ilvl="2" w:tplc="04090005" w:tentative="1">
      <w:start w:val="1"/>
      <w:numFmt w:val="bullet"/>
      <w:lvlText w:val=""/>
      <w:lvlJc w:val="left"/>
      <w:pPr>
        <w:ind w:left="2123" w:hanging="360"/>
      </w:pPr>
      <w:rPr>
        <w:rFonts w:ascii="Wingdings" w:hAnsi="Wingdings" w:hint="default"/>
      </w:rPr>
    </w:lvl>
    <w:lvl w:ilvl="3" w:tplc="04090001" w:tentative="1">
      <w:start w:val="1"/>
      <w:numFmt w:val="bullet"/>
      <w:lvlText w:val=""/>
      <w:lvlJc w:val="left"/>
      <w:pPr>
        <w:ind w:left="2843" w:hanging="360"/>
      </w:pPr>
      <w:rPr>
        <w:rFonts w:ascii="Symbol" w:hAnsi="Symbol" w:hint="default"/>
      </w:rPr>
    </w:lvl>
    <w:lvl w:ilvl="4" w:tplc="04090003" w:tentative="1">
      <w:start w:val="1"/>
      <w:numFmt w:val="bullet"/>
      <w:lvlText w:val="o"/>
      <w:lvlJc w:val="left"/>
      <w:pPr>
        <w:ind w:left="3563" w:hanging="360"/>
      </w:pPr>
      <w:rPr>
        <w:rFonts w:ascii="Courier New" w:hAnsi="Courier New" w:cs="Courier New" w:hint="default"/>
      </w:rPr>
    </w:lvl>
    <w:lvl w:ilvl="5" w:tplc="04090005" w:tentative="1">
      <w:start w:val="1"/>
      <w:numFmt w:val="bullet"/>
      <w:lvlText w:val=""/>
      <w:lvlJc w:val="left"/>
      <w:pPr>
        <w:ind w:left="4283" w:hanging="360"/>
      </w:pPr>
      <w:rPr>
        <w:rFonts w:ascii="Wingdings" w:hAnsi="Wingdings" w:hint="default"/>
      </w:rPr>
    </w:lvl>
    <w:lvl w:ilvl="6" w:tplc="04090001" w:tentative="1">
      <w:start w:val="1"/>
      <w:numFmt w:val="bullet"/>
      <w:lvlText w:val=""/>
      <w:lvlJc w:val="left"/>
      <w:pPr>
        <w:ind w:left="5003" w:hanging="360"/>
      </w:pPr>
      <w:rPr>
        <w:rFonts w:ascii="Symbol" w:hAnsi="Symbol" w:hint="default"/>
      </w:rPr>
    </w:lvl>
    <w:lvl w:ilvl="7" w:tplc="04090003" w:tentative="1">
      <w:start w:val="1"/>
      <w:numFmt w:val="bullet"/>
      <w:lvlText w:val="o"/>
      <w:lvlJc w:val="left"/>
      <w:pPr>
        <w:ind w:left="5723" w:hanging="360"/>
      </w:pPr>
      <w:rPr>
        <w:rFonts w:ascii="Courier New" w:hAnsi="Courier New" w:cs="Courier New" w:hint="default"/>
      </w:rPr>
    </w:lvl>
    <w:lvl w:ilvl="8" w:tplc="04090005" w:tentative="1">
      <w:start w:val="1"/>
      <w:numFmt w:val="bullet"/>
      <w:lvlText w:val=""/>
      <w:lvlJc w:val="left"/>
      <w:pPr>
        <w:ind w:left="6443" w:hanging="360"/>
      </w:pPr>
      <w:rPr>
        <w:rFonts w:ascii="Wingdings" w:hAnsi="Wingdings" w:hint="default"/>
      </w:rPr>
    </w:lvl>
  </w:abstractNum>
  <w:abstractNum w:abstractNumId="12">
    <w:nsid w:val="6CE96516"/>
    <w:multiLevelType w:val="hybridMultilevel"/>
    <w:tmpl w:val="B73C0978"/>
    <w:lvl w:ilvl="0" w:tplc="93AA7064">
      <w:start w:val="1"/>
      <w:numFmt w:val="arabicAbjad"/>
      <w:lvlText w:val="%1-"/>
      <w:lvlJc w:val="left"/>
      <w:pPr>
        <w:tabs>
          <w:tab w:val="num" w:pos="720"/>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10"/>
  </w:num>
  <w:num w:numId="5">
    <w:abstractNumId w:val="12"/>
  </w:num>
  <w:num w:numId="6">
    <w:abstractNumId w:val="4"/>
  </w:num>
  <w:num w:numId="7">
    <w:abstractNumId w:val="8"/>
  </w:num>
  <w:num w:numId="8">
    <w:abstractNumId w:val="9"/>
  </w:num>
  <w:num w:numId="9">
    <w:abstractNumId w:val="0"/>
  </w:num>
  <w:num w:numId="10">
    <w:abstractNumId w:val="7"/>
  </w:num>
  <w:num w:numId="11">
    <w:abstractNumId w:val="5"/>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CCD"/>
    <w:rsid w:val="001B3163"/>
    <w:rsid w:val="004C2C3A"/>
    <w:rsid w:val="00593CCD"/>
    <w:rsid w:val="006A68EE"/>
    <w:rsid w:val="00926991"/>
    <w:rsid w:val="00C23B4B"/>
    <w:rsid w:val="00D375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CCD"/>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CCD"/>
    <w:rPr>
      <w:rFonts w:ascii="Tahoma" w:eastAsia="Calibri" w:hAnsi="Tahoma" w:cs="Tahoma"/>
      <w:sz w:val="16"/>
      <w:szCs w:val="16"/>
    </w:rPr>
  </w:style>
  <w:style w:type="paragraph" w:styleId="ListParagraph">
    <w:name w:val="List Paragraph"/>
    <w:basedOn w:val="Normal"/>
    <w:uiPriority w:val="34"/>
    <w:qFormat/>
    <w:rsid w:val="00593CCD"/>
    <w:pPr>
      <w:ind w:left="720"/>
      <w:contextualSpacing/>
    </w:pPr>
  </w:style>
  <w:style w:type="paragraph" w:styleId="Header">
    <w:name w:val="header"/>
    <w:basedOn w:val="Normal"/>
    <w:link w:val="HeaderChar"/>
    <w:uiPriority w:val="99"/>
    <w:unhideWhenUsed/>
    <w:rsid w:val="00593C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3CCD"/>
    <w:rPr>
      <w:rFonts w:ascii="Calibri" w:eastAsia="Calibri" w:hAnsi="Calibri" w:cs="Arial"/>
    </w:rPr>
  </w:style>
  <w:style w:type="paragraph" w:styleId="Footer">
    <w:name w:val="footer"/>
    <w:basedOn w:val="Normal"/>
    <w:link w:val="FooterChar"/>
    <w:uiPriority w:val="99"/>
    <w:unhideWhenUsed/>
    <w:rsid w:val="00593C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3CCD"/>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CCD"/>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CCD"/>
    <w:rPr>
      <w:rFonts w:ascii="Tahoma" w:eastAsia="Calibri" w:hAnsi="Tahoma" w:cs="Tahoma"/>
      <w:sz w:val="16"/>
      <w:szCs w:val="16"/>
    </w:rPr>
  </w:style>
  <w:style w:type="paragraph" w:styleId="ListParagraph">
    <w:name w:val="List Paragraph"/>
    <w:basedOn w:val="Normal"/>
    <w:uiPriority w:val="34"/>
    <w:qFormat/>
    <w:rsid w:val="00593CCD"/>
    <w:pPr>
      <w:ind w:left="720"/>
      <w:contextualSpacing/>
    </w:pPr>
  </w:style>
  <w:style w:type="paragraph" w:styleId="Header">
    <w:name w:val="header"/>
    <w:basedOn w:val="Normal"/>
    <w:link w:val="HeaderChar"/>
    <w:uiPriority w:val="99"/>
    <w:unhideWhenUsed/>
    <w:rsid w:val="00593C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3CCD"/>
    <w:rPr>
      <w:rFonts w:ascii="Calibri" w:eastAsia="Calibri" w:hAnsi="Calibri" w:cs="Arial"/>
    </w:rPr>
  </w:style>
  <w:style w:type="paragraph" w:styleId="Footer">
    <w:name w:val="footer"/>
    <w:basedOn w:val="Normal"/>
    <w:link w:val="FooterChar"/>
    <w:uiPriority w:val="99"/>
    <w:unhideWhenUsed/>
    <w:rsid w:val="00593C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3CCD"/>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2849</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today pc</dc:creator>
  <cp:lastModifiedBy>today pc</cp:lastModifiedBy>
  <cp:revision>3</cp:revision>
  <dcterms:created xsi:type="dcterms:W3CDTF">2023-11-10T20:00:00Z</dcterms:created>
  <dcterms:modified xsi:type="dcterms:W3CDTF">2023-11-10T20:12:00Z</dcterms:modified>
</cp:coreProperties>
</file>