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75919" w14:textId="77777777" w:rsidR="002F44E8" w:rsidRDefault="002F44E8" w:rsidP="002F44E8">
      <w:pPr>
        <w:jc w:val="center"/>
        <w:rPr>
          <w:rFonts w:asciiTheme="majorBidi" w:hAnsiTheme="majorBidi" w:cstheme="majorBidi"/>
          <w:b/>
          <w:bCs/>
          <w:sz w:val="32"/>
          <w:szCs w:val="32"/>
          <w:lang w:val="en-US"/>
        </w:rPr>
      </w:pPr>
    </w:p>
    <w:p w14:paraId="01E89522" w14:textId="6E559290" w:rsidR="000D0AB6" w:rsidRPr="00137C4F" w:rsidRDefault="000D0AB6" w:rsidP="000D0AB6">
      <w:pPr>
        <w:bidi/>
        <w:rPr>
          <w:rFonts w:asciiTheme="majorBidi" w:hAnsiTheme="majorBidi" w:cstheme="majorBidi"/>
          <w:b/>
          <w:bCs/>
          <w:sz w:val="32"/>
          <w:szCs w:val="32"/>
          <w:rtl/>
          <w:lang w:val="en-US"/>
        </w:rPr>
      </w:pPr>
      <w:r>
        <w:rPr>
          <w:rFonts w:asciiTheme="majorBidi" w:hAnsiTheme="majorBidi" w:cstheme="majorBidi" w:hint="cs"/>
          <w:b/>
          <w:bCs/>
          <w:sz w:val="32"/>
          <w:szCs w:val="32"/>
          <w:rtl/>
          <w:lang w:val="en-US"/>
        </w:rPr>
        <w:t>أ</w:t>
      </w:r>
      <w:r w:rsidRPr="00137C4F">
        <w:rPr>
          <w:rFonts w:asciiTheme="majorBidi" w:hAnsiTheme="majorBidi" w:cstheme="majorBidi"/>
          <w:b/>
          <w:bCs/>
          <w:sz w:val="32"/>
          <w:szCs w:val="32"/>
          <w:rtl/>
          <w:lang w:val="en-US"/>
        </w:rPr>
        <w:t>لجامعة المستنصرية /</w:t>
      </w:r>
      <w:r w:rsidR="00ED11BF">
        <w:rPr>
          <w:rFonts w:asciiTheme="majorBidi" w:hAnsiTheme="majorBidi" w:cstheme="majorBidi" w:hint="cs"/>
          <w:b/>
          <w:bCs/>
          <w:sz w:val="32"/>
          <w:szCs w:val="32"/>
          <w:rtl/>
          <w:lang w:val="en-US"/>
        </w:rPr>
        <w:t xml:space="preserve"> </w:t>
      </w:r>
      <w:r w:rsidRPr="00137C4F">
        <w:rPr>
          <w:rFonts w:asciiTheme="majorBidi" w:hAnsiTheme="majorBidi" w:cstheme="majorBidi"/>
          <w:b/>
          <w:bCs/>
          <w:sz w:val="32"/>
          <w:szCs w:val="32"/>
          <w:rtl/>
          <w:lang w:val="en-US"/>
        </w:rPr>
        <w:t xml:space="preserve">كلية الطب </w:t>
      </w:r>
    </w:p>
    <w:p w14:paraId="52ADDBD1" w14:textId="63E49E37" w:rsidR="000D0AB6" w:rsidRPr="00137C4F" w:rsidRDefault="000D0AB6" w:rsidP="000D0AB6">
      <w:pPr>
        <w:bidi/>
        <w:rPr>
          <w:rFonts w:asciiTheme="majorBidi" w:hAnsiTheme="majorBidi" w:cstheme="majorBidi"/>
          <w:b/>
          <w:bCs/>
          <w:sz w:val="32"/>
          <w:szCs w:val="32"/>
          <w:lang w:val="en-US"/>
        </w:rPr>
      </w:pPr>
      <w:r>
        <w:rPr>
          <w:rFonts w:asciiTheme="majorBidi" w:hAnsiTheme="majorBidi" w:cstheme="majorBidi" w:hint="cs"/>
          <w:b/>
          <w:bCs/>
          <w:sz w:val="32"/>
          <w:szCs w:val="32"/>
          <w:rtl/>
          <w:lang w:val="en-US"/>
        </w:rPr>
        <w:t>أ</w:t>
      </w:r>
      <w:r w:rsidRPr="00137C4F">
        <w:rPr>
          <w:rFonts w:asciiTheme="majorBidi" w:hAnsiTheme="majorBidi" w:cstheme="majorBidi"/>
          <w:b/>
          <w:bCs/>
          <w:sz w:val="32"/>
          <w:szCs w:val="32"/>
          <w:rtl/>
          <w:lang w:val="en-US"/>
        </w:rPr>
        <w:t>لمرحلة الرابعة /</w:t>
      </w:r>
      <w:r w:rsidR="00ED11BF">
        <w:rPr>
          <w:rFonts w:asciiTheme="majorBidi" w:hAnsiTheme="majorBidi" w:cstheme="majorBidi" w:hint="cs"/>
          <w:b/>
          <w:bCs/>
          <w:sz w:val="32"/>
          <w:szCs w:val="32"/>
          <w:rtl/>
          <w:lang w:val="en-US"/>
        </w:rPr>
        <w:t xml:space="preserve"> </w:t>
      </w:r>
      <w:r w:rsidRPr="00137C4F">
        <w:rPr>
          <w:rFonts w:asciiTheme="majorBidi" w:hAnsiTheme="majorBidi" w:cstheme="majorBidi"/>
          <w:b/>
          <w:bCs/>
          <w:sz w:val="32"/>
          <w:szCs w:val="32"/>
          <w:rtl/>
          <w:lang w:val="en-US"/>
        </w:rPr>
        <w:t xml:space="preserve">طب الأطفال </w:t>
      </w:r>
    </w:p>
    <w:p w14:paraId="3D888BC0" w14:textId="35910274" w:rsidR="00A03725" w:rsidRDefault="00672039" w:rsidP="00672039">
      <w:pPr>
        <w:bidi/>
        <w:rPr>
          <w:rFonts w:asciiTheme="majorBidi" w:hAnsiTheme="majorBidi" w:cstheme="majorBidi" w:hint="cs"/>
          <w:b/>
          <w:bCs/>
          <w:rtl/>
          <w:lang w:val="en-US"/>
        </w:rPr>
      </w:pPr>
      <w:r>
        <w:rPr>
          <w:rFonts w:asciiTheme="majorBidi" w:hAnsiTheme="majorBidi" w:cstheme="majorBidi" w:hint="cs"/>
          <w:b/>
          <w:bCs/>
          <w:rtl/>
          <w:lang w:val="en-US"/>
        </w:rPr>
        <w:t>ا.</w:t>
      </w:r>
      <w:r w:rsidR="000D0AB6" w:rsidRPr="00137C4F">
        <w:rPr>
          <w:rFonts w:asciiTheme="majorBidi" w:hAnsiTheme="majorBidi" w:cstheme="majorBidi"/>
          <w:b/>
          <w:bCs/>
          <w:rtl/>
          <w:lang w:val="en-US"/>
        </w:rPr>
        <w:t>م. د. نبيهة النقيب</w:t>
      </w:r>
    </w:p>
    <w:p w14:paraId="28DD9B4A" w14:textId="2EBAB74A" w:rsidR="002F44E8" w:rsidRPr="00A03725" w:rsidRDefault="00A03725" w:rsidP="00A03725">
      <w:pPr>
        <w:jc w:val="right"/>
        <w:rPr>
          <w:rFonts w:asciiTheme="majorBidi" w:hAnsiTheme="majorBidi" w:cstheme="majorBidi"/>
          <w:b/>
          <w:bCs/>
          <w:lang w:val="en-US"/>
        </w:rPr>
      </w:pPr>
      <w:r>
        <w:rPr>
          <w:rFonts w:asciiTheme="majorBidi" w:hAnsiTheme="majorBidi" w:cstheme="majorBidi" w:hint="cs"/>
          <w:b/>
          <w:bCs/>
          <w:rtl/>
          <w:lang w:val="en-US"/>
        </w:rPr>
        <w:t>٢٠٢٥-</w:t>
      </w:r>
      <w:r w:rsidR="000D0AB6" w:rsidRPr="00137C4F">
        <w:rPr>
          <w:rFonts w:asciiTheme="majorBidi" w:hAnsiTheme="majorBidi" w:cstheme="majorBidi"/>
          <w:b/>
          <w:bCs/>
          <w:rtl/>
          <w:lang w:val="en-US"/>
        </w:rPr>
        <w:t>٢٠٢</w:t>
      </w:r>
      <w:r w:rsidR="000639B6">
        <w:rPr>
          <w:rFonts w:asciiTheme="majorBidi" w:hAnsiTheme="majorBidi" w:cstheme="majorBidi" w:hint="cs"/>
          <w:b/>
          <w:bCs/>
          <w:rtl/>
          <w:lang w:val="en-US"/>
        </w:rPr>
        <w:t>٤</w:t>
      </w:r>
    </w:p>
    <w:p w14:paraId="62646026" w14:textId="77777777" w:rsidR="002F44E8" w:rsidRDefault="002F44E8" w:rsidP="000D0AB6">
      <w:pPr>
        <w:rPr>
          <w:rFonts w:asciiTheme="majorBidi" w:hAnsiTheme="majorBidi" w:cstheme="majorBidi"/>
          <w:b/>
          <w:bCs/>
          <w:sz w:val="32"/>
          <w:szCs w:val="32"/>
          <w:lang w:val="en-US"/>
        </w:rPr>
      </w:pPr>
    </w:p>
    <w:p w14:paraId="3F010ED1" w14:textId="217DB7F8" w:rsidR="000504EA" w:rsidRPr="000D0AB6" w:rsidRDefault="000504EA" w:rsidP="00672039">
      <w:pPr>
        <w:jc w:val="center"/>
        <w:rPr>
          <w:rFonts w:asciiTheme="majorBidi" w:hAnsiTheme="majorBidi" w:cstheme="majorBidi"/>
          <w:b/>
          <w:bCs/>
          <w:sz w:val="40"/>
          <w:szCs w:val="40"/>
          <w:lang w:val="en-US"/>
        </w:rPr>
      </w:pPr>
      <w:r w:rsidRPr="000504EA">
        <w:rPr>
          <w:rFonts w:asciiTheme="majorBidi" w:hAnsiTheme="majorBidi" w:cstheme="majorBidi"/>
          <w:b/>
          <w:bCs/>
          <w:sz w:val="40"/>
          <w:szCs w:val="40"/>
          <w:lang w:val="en-US"/>
        </w:rPr>
        <w:t>F</w:t>
      </w:r>
      <w:r w:rsidR="00672039">
        <w:rPr>
          <w:rFonts w:asciiTheme="majorBidi" w:hAnsiTheme="majorBidi" w:cstheme="majorBidi"/>
          <w:b/>
          <w:bCs/>
          <w:sz w:val="40"/>
          <w:szCs w:val="40"/>
          <w:lang w:val="en-US"/>
        </w:rPr>
        <w:t xml:space="preserve">eeding </w:t>
      </w:r>
      <w:r w:rsidRPr="000504EA">
        <w:rPr>
          <w:rFonts w:asciiTheme="majorBidi" w:hAnsiTheme="majorBidi" w:cstheme="majorBidi"/>
          <w:b/>
          <w:bCs/>
          <w:sz w:val="40"/>
          <w:szCs w:val="40"/>
          <w:lang w:val="en-US"/>
        </w:rPr>
        <w:t>P</w:t>
      </w:r>
      <w:r w:rsidR="00672039">
        <w:rPr>
          <w:rFonts w:asciiTheme="majorBidi" w:hAnsiTheme="majorBidi" w:cstheme="majorBidi"/>
          <w:b/>
          <w:bCs/>
          <w:sz w:val="40"/>
          <w:szCs w:val="40"/>
          <w:lang w:val="en-US"/>
        </w:rPr>
        <w:t>roblems</w:t>
      </w:r>
      <w:r w:rsidRPr="000D0AB6">
        <w:rPr>
          <w:rFonts w:asciiTheme="majorBidi" w:hAnsiTheme="majorBidi" w:cstheme="majorBidi"/>
          <w:b/>
          <w:bCs/>
          <w:sz w:val="40"/>
          <w:szCs w:val="40"/>
          <w:lang w:val="en-US"/>
        </w:rPr>
        <w:t xml:space="preserve"> </w:t>
      </w:r>
      <w:r w:rsidRPr="000504EA">
        <w:rPr>
          <w:rFonts w:asciiTheme="majorBidi" w:hAnsiTheme="majorBidi" w:cstheme="majorBidi"/>
          <w:b/>
          <w:bCs/>
          <w:sz w:val="40"/>
          <w:szCs w:val="40"/>
          <w:lang w:val="en-US"/>
        </w:rPr>
        <w:t>D</w:t>
      </w:r>
      <w:r w:rsidR="00672039">
        <w:rPr>
          <w:rFonts w:asciiTheme="majorBidi" w:hAnsiTheme="majorBidi" w:cstheme="majorBidi"/>
          <w:b/>
          <w:bCs/>
          <w:sz w:val="40"/>
          <w:szCs w:val="40"/>
          <w:lang w:val="en-US"/>
        </w:rPr>
        <w:t>uring</w:t>
      </w:r>
      <w:r w:rsidRPr="000504EA">
        <w:rPr>
          <w:rFonts w:asciiTheme="majorBidi" w:hAnsiTheme="majorBidi" w:cstheme="majorBidi"/>
          <w:b/>
          <w:bCs/>
          <w:sz w:val="40"/>
          <w:szCs w:val="40"/>
          <w:lang w:val="en-US"/>
        </w:rPr>
        <w:t xml:space="preserve"> </w:t>
      </w:r>
      <w:r w:rsidR="00672039">
        <w:rPr>
          <w:rFonts w:asciiTheme="majorBidi" w:hAnsiTheme="majorBidi" w:cstheme="majorBidi"/>
          <w:b/>
          <w:bCs/>
          <w:sz w:val="40"/>
          <w:szCs w:val="40"/>
          <w:lang w:val="en-US"/>
        </w:rPr>
        <w:t>The</w:t>
      </w:r>
      <w:r w:rsidRPr="000504EA">
        <w:rPr>
          <w:rFonts w:asciiTheme="majorBidi" w:hAnsiTheme="majorBidi" w:cstheme="majorBidi"/>
          <w:b/>
          <w:bCs/>
          <w:sz w:val="40"/>
          <w:szCs w:val="40"/>
          <w:lang w:val="en-US"/>
        </w:rPr>
        <w:t xml:space="preserve"> 1</w:t>
      </w:r>
      <w:r w:rsidR="00672039" w:rsidRPr="00672039">
        <w:rPr>
          <w:rFonts w:asciiTheme="majorBidi" w:hAnsiTheme="majorBidi" w:cstheme="majorBidi"/>
          <w:b/>
          <w:bCs/>
          <w:sz w:val="40"/>
          <w:szCs w:val="40"/>
          <w:vertAlign w:val="superscript"/>
          <w:lang w:val="en-US"/>
        </w:rPr>
        <w:t>st</w:t>
      </w:r>
      <w:r w:rsidR="00672039">
        <w:rPr>
          <w:rFonts w:asciiTheme="majorBidi" w:hAnsiTheme="majorBidi" w:cstheme="majorBidi"/>
          <w:b/>
          <w:bCs/>
          <w:sz w:val="40"/>
          <w:szCs w:val="40"/>
          <w:lang w:val="en-US"/>
        </w:rPr>
        <w:t xml:space="preserve"> </w:t>
      </w:r>
      <w:r w:rsidRPr="000504EA">
        <w:rPr>
          <w:rFonts w:asciiTheme="majorBidi" w:hAnsiTheme="majorBidi" w:cstheme="majorBidi"/>
          <w:b/>
          <w:bCs/>
          <w:sz w:val="40"/>
          <w:szCs w:val="40"/>
          <w:lang w:val="en-US"/>
        </w:rPr>
        <w:t>Y</w:t>
      </w:r>
      <w:r w:rsidR="00672039">
        <w:rPr>
          <w:rFonts w:asciiTheme="majorBidi" w:hAnsiTheme="majorBidi" w:cstheme="majorBidi"/>
          <w:b/>
          <w:bCs/>
          <w:sz w:val="40"/>
          <w:szCs w:val="40"/>
          <w:lang w:val="en-US"/>
        </w:rPr>
        <w:t>ear</w:t>
      </w:r>
      <w:r w:rsidRPr="000D0AB6">
        <w:rPr>
          <w:rFonts w:asciiTheme="majorBidi" w:hAnsiTheme="majorBidi" w:cstheme="majorBidi"/>
          <w:b/>
          <w:bCs/>
          <w:sz w:val="40"/>
          <w:szCs w:val="40"/>
          <w:lang w:val="en-US"/>
        </w:rPr>
        <w:t xml:space="preserve"> </w:t>
      </w:r>
      <w:r w:rsidR="00672039">
        <w:rPr>
          <w:rFonts w:asciiTheme="majorBidi" w:hAnsiTheme="majorBidi" w:cstheme="majorBidi"/>
          <w:b/>
          <w:bCs/>
          <w:sz w:val="40"/>
          <w:szCs w:val="40"/>
          <w:lang w:val="en-US"/>
        </w:rPr>
        <w:t>of</w:t>
      </w:r>
      <w:r w:rsidRPr="000D0AB6">
        <w:rPr>
          <w:rFonts w:asciiTheme="majorBidi" w:hAnsiTheme="majorBidi" w:cstheme="majorBidi"/>
          <w:b/>
          <w:bCs/>
          <w:sz w:val="40"/>
          <w:szCs w:val="40"/>
          <w:lang w:val="en-US"/>
        </w:rPr>
        <w:t xml:space="preserve"> L</w:t>
      </w:r>
      <w:r w:rsidR="00672039">
        <w:rPr>
          <w:rFonts w:asciiTheme="majorBidi" w:hAnsiTheme="majorBidi" w:cstheme="majorBidi"/>
          <w:b/>
          <w:bCs/>
          <w:sz w:val="40"/>
          <w:szCs w:val="40"/>
          <w:lang w:val="en-US"/>
        </w:rPr>
        <w:t xml:space="preserve">ife </w:t>
      </w:r>
    </w:p>
    <w:p w14:paraId="232F89C0" w14:textId="71C450CE" w:rsidR="000504EA" w:rsidRPr="000D0AB6" w:rsidRDefault="000504EA" w:rsidP="000504EA">
      <w:pPr>
        <w:rPr>
          <w:rFonts w:asciiTheme="majorBidi" w:hAnsiTheme="majorBidi" w:cstheme="majorBidi"/>
          <w:sz w:val="40"/>
          <w:szCs w:val="40"/>
          <w:lang w:val="en-US"/>
        </w:rPr>
      </w:pPr>
    </w:p>
    <w:p w14:paraId="250A2C92" w14:textId="0E4089B3" w:rsidR="007C0BB2" w:rsidRPr="009C3719" w:rsidRDefault="007C0BB2" w:rsidP="000504EA">
      <w:pPr>
        <w:rPr>
          <w:rFonts w:asciiTheme="majorBidi" w:hAnsiTheme="majorBidi" w:cstheme="majorBidi"/>
          <w:color w:val="C00000"/>
          <w:sz w:val="36"/>
          <w:szCs w:val="36"/>
          <w:lang w:val="en-US"/>
        </w:rPr>
      </w:pPr>
      <w:r w:rsidRPr="009C3719">
        <w:rPr>
          <w:rFonts w:asciiTheme="majorBidi" w:hAnsiTheme="majorBidi" w:cstheme="majorBidi"/>
          <w:b/>
          <w:bCs/>
          <w:color w:val="C00000"/>
          <w:sz w:val="36"/>
          <w:szCs w:val="36"/>
          <w:lang w:val="en-US"/>
        </w:rPr>
        <w:t>1.</w:t>
      </w:r>
      <w:r w:rsidR="000D0AB6" w:rsidRPr="009C3719">
        <w:rPr>
          <w:rFonts w:asciiTheme="majorBidi" w:hAnsiTheme="majorBidi" w:cstheme="majorBidi"/>
          <w:b/>
          <w:bCs/>
          <w:color w:val="C00000"/>
          <w:sz w:val="36"/>
          <w:szCs w:val="36"/>
          <w:lang w:val="en-US"/>
        </w:rPr>
        <w:t>Underfeeding</w:t>
      </w:r>
      <w:r w:rsidR="000D0AB6" w:rsidRPr="009C3719">
        <w:rPr>
          <w:rFonts w:asciiTheme="majorBidi" w:hAnsiTheme="majorBidi" w:cstheme="majorBidi"/>
          <w:color w:val="C00000"/>
          <w:sz w:val="36"/>
          <w:szCs w:val="36"/>
          <w:lang w:val="en-US"/>
        </w:rPr>
        <w:t>:</w:t>
      </w:r>
    </w:p>
    <w:p w14:paraId="6CF60C70" w14:textId="047040D2"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is suggested </w:t>
      </w:r>
      <w:r w:rsidR="000D0AB6" w:rsidRPr="000504EA">
        <w:rPr>
          <w:rFonts w:asciiTheme="majorBidi" w:hAnsiTheme="majorBidi" w:cstheme="majorBidi"/>
          <w:sz w:val="28"/>
          <w:szCs w:val="28"/>
          <w:lang w:val="en-US"/>
        </w:rPr>
        <w:t>by: Restlessness</w:t>
      </w:r>
      <w:r w:rsidR="000D0AB6">
        <w:rPr>
          <w:rFonts w:asciiTheme="majorBidi" w:hAnsiTheme="majorBidi" w:cstheme="majorBidi"/>
          <w:sz w:val="28"/>
          <w:szCs w:val="28"/>
          <w:lang w:val="en-US"/>
        </w:rPr>
        <w:t>,</w:t>
      </w: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crying</w:t>
      </w:r>
      <w:r w:rsidR="000D0AB6">
        <w:rPr>
          <w:rFonts w:asciiTheme="majorBidi" w:hAnsiTheme="majorBidi" w:cstheme="majorBidi"/>
          <w:sz w:val="28"/>
          <w:szCs w:val="28"/>
          <w:lang w:val="en-US"/>
        </w:rPr>
        <w:t xml:space="preserve">, </w:t>
      </w:r>
      <w:r w:rsidR="00FB1BCA">
        <w:rPr>
          <w:rFonts w:asciiTheme="majorBidi" w:hAnsiTheme="majorBidi" w:cstheme="majorBidi"/>
          <w:sz w:val="28"/>
          <w:szCs w:val="28"/>
          <w:lang w:val="en-US"/>
        </w:rPr>
        <w:t>and Failure</w:t>
      </w:r>
      <w:r w:rsidRPr="000504EA">
        <w:rPr>
          <w:rFonts w:asciiTheme="majorBidi" w:hAnsiTheme="majorBidi" w:cstheme="majorBidi"/>
          <w:sz w:val="28"/>
          <w:szCs w:val="28"/>
          <w:lang w:val="en-US"/>
        </w:rPr>
        <w:t xml:space="preserve"> to gain weight adequately. </w:t>
      </w:r>
    </w:p>
    <w:p w14:paraId="07B7EC52" w14:textId="61736E3C"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Result from:</w:t>
      </w:r>
      <w:r w:rsidRPr="002F44E8">
        <w:rPr>
          <w:rFonts w:asciiTheme="majorBidi" w:hAnsiTheme="majorBidi" w:cstheme="majorBidi"/>
          <w:sz w:val="28"/>
          <w:szCs w:val="28"/>
          <w:lang w:val="en-US"/>
        </w:rPr>
        <w:t xml:space="preserve"> </w:t>
      </w:r>
      <w:r w:rsidRPr="000504EA">
        <w:rPr>
          <w:rFonts w:asciiTheme="majorBidi" w:hAnsiTheme="majorBidi" w:cstheme="majorBidi"/>
          <w:sz w:val="28"/>
          <w:szCs w:val="28"/>
          <w:lang w:val="en-US"/>
        </w:rPr>
        <w:t>failure to take a sufficient quantity of food even when offered</w:t>
      </w:r>
      <w:r w:rsidR="00FB1BCA">
        <w:rPr>
          <w:rFonts w:asciiTheme="majorBidi" w:hAnsiTheme="majorBidi" w:cstheme="majorBidi"/>
          <w:sz w:val="28"/>
          <w:szCs w:val="28"/>
          <w:lang w:val="en-US"/>
        </w:rPr>
        <w:t>.</w:t>
      </w:r>
      <w:r w:rsidRPr="000504EA">
        <w:rPr>
          <w:rFonts w:asciiTheme="majorBidi" w:hAnsiTheme="majorBidi" w:cstheme="majorBidi"/>
          <w:sz w:val="28"/>
          <w:szCs w:val="28"/>
          <w:lang w:val="en-US"/>
        </w:rPr>
        <w:t xml:space="preserve"> </w:t>
      </w:r>
    </w:p>
    <w:p w14:paraId="48152350" w14:textId="2458EB9C" w:rsidR="000D0AB6" w:rsidRPr="002F44E8"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Pr>
          <w:rFonts w:asciiTheme="majorBidi" w:hAnsiTheme="majorBidi" w:cstheme="majorBidi"/>
          <w:sz w:val="28"/>
          <w:szCs w:val="28"/>
          <w:lang w:val="en-US"/>
        </w:rPr>
        <w:t xml:space="preserve">All the followings </w:t>
      </w:r>
      <w:r w:rsidR="000D0AB6" w:rsidRPr="002F44E8">
        <w:rPr>
          <w:rFonts w:asciiTheme="majorBidi" w:hAnsiTheme="majorBidi" w:cstheme="majorBidi"/>
          <w:sz w:val="28"/>
          <w:szCs w:val="28"/>
          <w:lang w:val="en-US"/>
        </w:rPr>
        <w:t>should be considered</w:t>
      </w:r>
    </w:p>
    <w:p w14:paraId="53A87E3F" w14:textId="2A58997D"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The</w:t>
      </w:r>
      <w:r w:rsidRPr="000504EA">
        <w:rPr>
          <w:rFonts w:asciiTheme="majorBidi" w:hAnsiTheme="majorBidi" w:cstheme="majorBidi"/>
          <w:sz w:val="28"/>
          <w:szCs w:val="28"/>
          <w:lang w:val="en-US"/>
        </w:rPr>
        <w:t xml:space="preserve"> frequency of feedings, </w:t>
      </w:r>
    </w:p>
    <w:p w14:paraId="0200281C" w14:textId="756388B8"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The</w:t>
      </w:r>
      <w:r w:rsidRPr="000504EA">
        <w:rPr>
          <w:rFonts w:asciiTheme="majorBidi" w:hAnsiTheme="majorBidi" w:cstheme="majorBidi"/>
          <w:sz w:val="28"/>
          <w:szCs w:val="28"/>
          <w:lang w:val="en-US"/>
        </w:rPr>
        <w:t xml:space="preserve"> mechanics of feeding,  </w:t>
      </w:r>
    </w:p>
    <w:p w14:paraId="5B0F58E4" w14:textId="0C49369F"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The</w:t>
      </w:r>
      <w:r w:rsidRPr="000504EA">
        <w:rPr>
          <w:rFonts w:asciiTheme="majorBidi" w:hAnsiTheme="majorBidi" w:cstheme="majorBidi"/>
          <w:sz w:val="28"/>
          <w:szCs w:val="28"/>
          <w:lang w:val="en-US"/>
        </w:rPr>
        <w:t xml:space="preserve"> size of the holes in the nipple of feeding </w:t>
      </w:r>
      <w:r w:rsidR="000D0AB6" w:rsidRPr="000504EA">
        <w:rPr>
          <w:rFonts w:asciiTheme="majorBidi" w:hAnsiTheme="majorBidi" w:cstheme="majorBidi"/>
          <w:sz w:val="28"/>
          <w:szCs w:val="28"/>
          <w:lang w:val="en-US"/>
        </w:rPr>
        <w:t>bottle,</w:t>
      </w:r>
    </w:p>
    <w:p w14:paraId="76D20ECD" w14:textId="1E1A6273"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The</w:t>
      </w:r>
      <w:r w:rsidRPr="000504EA">
        <w:rPr>
          <w:rFonts w:asciiTheme="majorBidi" w:hAnsiTheme="majorBidi" w:cstheme="majorBidi"/>
          <w:sz w:val="28"/>
          <w:szCs w:val="28"/>
          <w:lang w:val="en-US"/>
        </w:rPr>
        <w:t xml:space="preserve"> adequacy of eructation of air,</w:t>
      </w:r>
    </w:p>
    <w:p w14:paraId="738EB57F" w14:textId="24025773"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The</w:t>
      </w:r>
      <w:r w:rsidRPr="000504EA">
        <w:rPr>
          <w:rFonts w:asciiTheme="majorBidi" w:hAnsiTheme="majorBidi" w:cstheme="majorBidi"/>
          <w:sz w:val="28"/>
          <w:szCs w:val="28"/>
          <w:lang w:val="en-US"/>
        </w:rPr>
        <w:t xml:space="preserve"> possibility of abnormal mother-infant “bonding.</w:t>
      </w:r>
    </w:p>
    <w:p w14:paraId="44D5C00C" w14:textId="4FB56EF5"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000D0AB6" w:rsidRPr="000504EA">
        <w:rPr>
          <w:rFonts w:asciiTheme="majorBidi" w:hAnsiTheme="majorBidi" w:cstheme="majorBidi"/>
          <w:sz w:val="28"/>
          <w:szCs w:val="28"/>
          <w:lang w:val="en-US"/>
        </w:rPr>
        <w:t>Possible</w:t>
      </w:r>
      <w:r w:rsidRPr="000504EA">
        <w:rPr>
          <w:rFonts w:asciiTheme="majorBidi" w:hAnsiTheme="majorBidi" w:cstheme="majorBidi"/>
          <w:sz w:val="28"/>
          <w:szCs w:val="28"/>
          <w:lang w:val="en-US"/>
        </w:rPr>
        <w:t xml:space="preserve"> systemic disease in the infant </w:t>
      </w:r>
    </w:p>
    <w:p w14:paraId="135CE8AC" w14:textId="1705798F" w:rsidR="000504EA" w:rsidRPr="002F44E8" w:rsidRDefault="000504EA" w:rsidP="00E742AD">
      <w:pPr>
        <w:jc w:val="both"/>
        <w:rPr>
          <w:rFonts w:asciiTheme="majorBidi" w:hAnsiTheme="majorBidi" w:cstheme="majorBidi"/>
          <w:sz w:val="28"/>
          <w:szCs w:val="28"/>
          <w:lang w:val="en-US"/>
        </w:rPr>
      </w:pPr>
      <w:r w:rsidRPr="002F44E8">
        <w:rPr>
          <w:rFonts w:asciiTheme="majorBidi" w:hAnsiTheme="majorBidi" w:cstheme="majorBidi"/>
          <w:sz w:val="28"/>
          <w:szCs w:val="28"/>
          <w:lang w:val="en-US"/>
        </w:rPr>
        <w:t xml:space="preserve"> </w:t>
      </w:r>
    </w:p>
    <w:p w14:paraId="7C7C537C" w14:textId="77777777"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The </w:t>
      </w:r>
      <w:r w:rsidRPr="000504EA">
        <w:rPr>
          <w:rFonts w:asciiTheme="majorBidi" w:hAnsiTheme="majorBidi" w:cstheme="majorBidi"/>
          <w:b/>
          <w:bCs/>
          <w:sz w:val="28"/>
          <w:szCs w:val="28"/>
          <w:lang w:val="en-US"/>
        </w:rPr>
        <w:t xml:space="preserve">extent and duration </w:t>
      </w:r>
      <w:r w:rsidRPr="000504EA">
        <w:rPr>
          <w:rFonts w:asciiTheme="majorBidi" w:hAnsiTheme="majorBidi" w:cstheme="majorBidi"/>
          <w:sz w:val="28"/>
          <w:szCs w:val="28"/>
          <w:lang w:val="en-US"/>
        </w:rPr>
        <w:t>of underfeeding determine the clinical manifestations:</w:t>
      </w:r>
    </w:p>
    <w:p w14:paraId="1946F85D" w14:textId="0D49B144"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 Constipation, failure to sleep, irritability, excessive crying </w:t>
      </w:r>
      <w:r w:rsidR="000D0AB6" w:rsidRPr="000504EA">
        <w:rPr>
          <w:rFonts w:asciiTheme="majorBidi" w:hAnsiTheme="majorBidi" w:cstheme="majorBidi"/>
          <w:sz w:val="28"/>
          <w:szCs w:val="28"/>
          <w:lang w:val="en-US"/>
        </w:rPr>
        <w:t>is</w:t>
      </w:r>
      <w:r w:rsidRPr="000504EA">
        <w:rPr>
          <w:rFonts w:asciiTheme="majorBidi" w:hAnsiTheme="majorBidi" w:cstheme="majorBidi"/>
          <w:sz w:val="28"/>
          <w:szCs w:val="28"/>
          <w:lang w:val="en-US"/>
        </w:rPr>
        <w:t xml:space="preserve"> to be expected.</w:t>
      </w:r>
    </w:p>
    <w:p w14:paraId="52B2B9D6" w14:textId="77777777"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 Weight gain may be slow, or there may be an actual loss of weight.        </w:t>
      </w:r>
    </w:p>
    <w:p w14:paraId="2D902D78" w14:textId="77777777" w:rsidR="000504EA" w:rsidRPr="000504EA" w:rsidRDefault="000504EA" w:rsidP="00E742AD">
      <w:pPr>
        <w:jc w:val="both"/>
        <w:rPr>
          <w:rFonts w:asciiTheme="majorBidi" w:hAnsiTheme="majorBidi" w:cstheme="majorBidi"/>
          <w:sz w:val="28"/>
          <w:szCs w:val="28"/>
          <w:lang w:val="en-US"/>
        </w:rPr>
      </w:pPr>
    </w:p>
    <w:p w14:paraId="5386480E" w14:textId="77777777" w:rsidR="000504EA" w:rsidRPr="000504EA" w:rsidRDefault="000504EA" w:rsidP="00E742AD">
      <w:pPr>
        <w:jc w:val="both"/>
        <w:rPr>
          <w:rFonts w:asciiTheme="majorBidi" w:hAnsiTheme="majorBidi" w:cstheme="majorBidi"/>
          <w:sz w:val="28"/>
          <w:szCs w:val="28"/>
          <w:lang w:val="en-US"/>
        </w:rPr>
      </w:pPr>
      <w:r w:rsidRPr="00E742AD">
        <w:rPr>
          <w:rFonts w:asciiTheme="majorBidi" w:hAnsiTheme="majorBidi" w:cstheme="majorBidi"/>
          <w:sz w:val="28"/>
          <w:szCs w:val="28"/>
          <w:lang w:val="en-US"/>
        </w:rPr>
        <w:t>In the latter case</w:t>
      </w:r>
      <w:r w:rsidRPr="000504EA">
        <w:rPr>
          <w:rFonts w:asciiTheme="majorBidi" w:hAnsiTheme="majorBidi" w:cstheme="majorBidi"/>
          <w:sz w:val="28"/>
          <w:szCs w:val="28"/>
          <w:lang w:val="en-US"/>
        </w:rPr>
        <w:t>:</w:t>
      </w:r>
    </w:p>
    <w:p w14:paraId="61872962" w14:textId="3EAB790A"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b/>
          <w:bCs/>
          <w:sz w:val="28"/>
          <w:szCs w:val="28"/>
          <w:lang w:val="en-US"/>
        </w:rPr>
        <w:t xml:space="preserve">    </w:t>
      </w:r>
      <w:r w:rsidRPr="000504EA">
        <w:rPr>
          <w:rFonts w:asciiTheme="majorBidi" w:hAnsiTheme="majorBidi" w:cstheme="majorBidi"/>
          <w:sz w:val="28"/>
          <w:szCs w:val="28"/>
          <w:lang w:val="en-US"/>
        </w:rPr>
        <w:t xml:space="preserve"> * </w:t>
      </w:r>
      <w:r w:rsidR="000D0AB6" w:rsidRPr="000504EA">
        <w:rPr>
          <w:rFonts w:asciiTheme="majorBidi" w:hAnsiTheme="majorBidi" w:cstheme="majorBidi"/>
          <w:sz w:val="28"/>
          <w:szCs w:val="28"/>
          <w:lang w:val="en-US"/>
        </w:rPr>
        <w:t>Skin</w:t>
      </w:r>
      <w:r w:rsidRPr="000504EA">
        <w:rPr>
          <w:rFonts w:asciiTheme="majorBidi" w:hAnsiTheme="majorBidi" w:cstheme="majorBidi"/>
          <w:sz w:val="28"/>
          <w:szCs w:val="28"/>
          <w:lang w:val="en-US"/>
        </w:rPr>
        <w:t xml:space="preserve"> becomes dry and wrinkled.</w:t>
      </w:r>
    </w:p>
    <w:p w14:paraId="194B8ED0" w14:textId="210731B9"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 </w:t>
      </w:r>
      <w:r w:rsidR="000D0AB6" w:rsidRPr="000504EA">
        <w:rPr>
          <w:rFonts w:asciiTheme="majorBidi" w:hAnsiTheme="majorBidi" w:cstheme="majorBidi"/>
          <w:sz w:val="28"/>
          <w:szCs w:val="28"/>
          <w:lang w:val="en-US"/>
        </w:rPr>
        <w:t>Subcutaneous</w:t>
      </w:r>
      <w:r w:rsidRPr="000504EA">
        <w:rPr>
          <w:rFonts w:asciiTheme="majorBidi" w:hAnsiTheme="majorBidi" w:cstheme="majorBidi"/>
          <w:sz w:val="28"/>
          <w:szCs w:val="28"/>
          <w:lang w:val="en-US"/>
        </w:rPr>
        <w:t xml:space="preserve"> tissue disappears.</w:t>
      </w:r>
    </w:p>
    <w:p w14:paraId="02B27EDC" w14:textId="475A2D1B"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 </w:t>
      </w:r>
      <w:r w:rsidR="000D0AB6" w:rsidRPr="000504EA">
        <w:rPr>
          <w:rFonts w:asciiTheme="majorBidi" w:hAnsiTheme="majorBidi" w:cstheme="majorBidi"/>
          <w:sz w:val="28"/>
          <w:szCs w:val="28"/>
          <w:lang w:val="en-US"/>
        </w:rPr>
        <w:t>The</w:t>
      </w:r>
      <w:r w:rsidRPr="000504EA">
        <w:rPr>
          <w:rFonts w:asciiTheme="majorBidi" w:hAnsiTheme="majorBidi" w:cstheme="majorBidi"/>
          <w:sz w:val="28"/>
          <w:szCs w:val="28"/>
          <w:lang w:val="en-US"/>
        </w:rPr>
        <w:t xml:space="preserve"> infant assumes the appearance of an “old man.</w:t>
      </w:r>
    </w:p>
    <w:p w14:paraId="6956809B" w14:textId="77777777" w:rsidR="000D0AB6"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 Deficiencies of vitamins A, B, C, and D as well as of iron and protein may </w:t>
      </w:r>
    </w:p>
    <w:p w14:paraId="777399A2" w14:textId="08DA47B8" w:rsidR="000504EA" w:rsidRPr="002F44E8" w:rsidRDefault="000D0AB6" w:rsidP="00E742AD">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0504EA" w:rsidRPr="000504EA">
        <w:rPr>
          <w:rFonts w:asciiTheme="majorBidi" w:hAnsiTheme="majorBidi" w:cstheme="majorBidi"/>
          <w:sz w:val="28"/>
          <w:szCs w:val="28"/>
          <w:lang w:val="en-US"/>
        </w:rPr>
        <w:t>be responsible for the characteristics of clinical</w:t>
      </w:r>
      <w:r>
        <w:rPr>
          <w:rFonts w:asciiTheme="majorBidi" w:hAnsiTheme="majorBidi" w:cstheme="majorBidi"/>
          <w:sz w:val="28"/>
          <w:szCs w:val="28"/>
          <w:lang w:val="en-US"/>
        </w:rPr>
        <w:t xml:space="preserve"> m</w:t>
      </w:r>
      <w:r w:rsidRPr="002F44E8">
        <w:rPr>
          <w:rFonts w:asciiTheme="majorBidi" w:hAnsiTheme="majorBidi" w:cstheme="majorBidi"/>
          <w:sz w:val="28"/>
          <w:szCs w:val="28"/>
          <w:lang w:val="en-US"/>
        </w:rPr>
        <w:t>anifestations.</w:t>
      </w:r>
    </w:p>
    <w:p w14:paraId="20DD8DE0" w14:textId="77777777" w:rsidR="000D0AB6" w:rsidRDefault="000D0AB6" w:rsidP="000504EA">
      <w:pPr>
        <w:rPr>
          <w:rFonts w:asciiTheme="majorBidi" w:hAnsiTheme="majorBidi" w:cstheme="majorBidi"/>
          <w:b/>
          <w:bCs/>
          <w:sz w:val="28"/>
          <w:szCs w:val="28"/>
          <w:u w:val="single"/>
          <w:lang w:val="en-US"/>
        </w:rPr>
      </w:pPr>
    </w:p>
    <w:p w14:paraId="10C74933" w14:textId="0D8E22E6" w:rsidR="000504EA" w:rsidRPr="000504EA" w:rsidRDefault="000504EA" w:rsidP="000504EA">
      <w:pPr>
        <w:rPr>
          <w:rFonts w:asciiTheme="majorBidi" w:hAnsiTheme="majorBidi" w:cstheme="majorBidi"/>
          <w:sz w:val="28"/>
          <w:szCs w:val="28"/>
          <w:u w:val="single"/>
          <w:lang w:val="en-US"/>
        </w:rPr>
      </w:pPr>
      <w:r w:rsidRPr="000504EA">
        <w:rPr>
          <w:rFonts w:asciiTheme="majorBidi" w:hAnsiTheme="majorBidi" w:cstheme="majorBidi"/>
          <w:b/>
          <w:bCs/>
          <w:sz w:val="28"/>
          <w:szCs w:val="28"/>
          <w:u w:val="single"/>
          <w:lang w:val="en-US"/>
        </w:rPr>
        <w:t>Treatment of underfeeding</w:t>
      </w:r>
      <w:r w:rsidRPr="000504EA">
        <w:rPr>
          <w:rFonts w:asciiTheme="majorBidi" w:hAnsiTheme="majorBidi" w:cstheme="majorBidi"/>
          <w:sz w:val="28"/>
          <w:szCs w:val="28"/>
          <w:lang w:val="en-US"/>
        </w:rPr>
        <w:t xml:space="preserve"> include:</w:t>
      </w:r>
    </w:p>
    <w:p w14:paraId="484FE46C" w14:textId="1ED17208" w:rsidR="000504EA" w:rsidRPr="000504EA" w:rsidRDefault="000504EA" w:rsidP="000504EA">
      <w:pPr>
        <w:rPr>
          <w:rFonts w:asciiTheme="majorBidi" w:hAnsiTheme="majorBidi" w:cstheme="majorBidi"/>
          <w:sz w:val="28"/>
          <w:szCs w:val="28"/>
          <w:lang w:val="en-US"/>
        </w:rPr>
      </w:pPr>
      <w:r w:rsidRPr="000504EA">
        <w:rPr>
          <w:rFonts w:asciiTheme="majorBidi" w:hAnsiTheme="majorBidi" w:cstheme="majorBidi"/>
          <w:sz w:val="28"/>
          <w:szCs w:val="28"/>
          <w:lang w:val="en-US"/>
        </w:rPr>
        <w:t>*</w:t>
      </w:r>
      <w:r w:rsidR="000D0AB6" w:rsidRPr="000504EA">
        <w:rPr>
          <w:rFonts w:asciiTheme="majorBidi" w:hAnsiTheme="majorBidi" w:cstheme="majorBidi"/>
          <w:sz w:val="28"/>
          <w:szCs w:val="28"/>
          <w:lang w:val="en-US"/>
        </w:rPr>
        <w:t>Increasing</w:t>
      </w:r>
      <w:r w:rsidRPr="000504EA">
        <w:rPr>
          <w:rFonts w:asciiTheme="majorBidi" w:hAnsiTheme="majorBidi" w:cstheme="majorBidi"/>
          <w:sz w:val="28"/>
          <w:szCs w:val="28"/>
          <w:lang w:val="en-US"/>
        </w:rPr>
        <w:t xml:space="preserve"> nutrient intake </w:t>
      </w:r>
    </w:p>
    <w:p w14:paraId="3BFAD43C" w14:textId="612D8E2B" w:rsidR="000504EA" w:rsidRPr="000504EA" w:rsidRDefault="000504EA" w:rsidP="000504EA">
      <w:pPr>
        <w:rPr>
          <w:rFonts w:asciiTheme="majorBidi" w:hAnsiTheme="majorBidi" w:cstheme="majorBidi"/>
          <w:sz w:val="28"/>
          <w:szCs w:val="28"/>
          <w:lang w:val="en-US"/>
        </w:rPr>
      </w:pPr>
      <w:r w:rsidRPr="000504EA">
        <w:rPr>
          <w:rFonts w:asciiTheme="majorBidi" w:hAnsiTheme="majorBidi" w:cstheme="majorBidi"/>
          <w:sz w:val="28"/>
          <w:szCs w:val="28"/>
          <w:lang w:val="en-US"/>
        </w:rPr>
        <w:t>*</w:t>
      </w:r>
      <w:r w:rsidR="000D0AB6" w:rsidRPr="000504EA">
        <w:rPr>
          <w:rFonts w:asciiTheme="majorBidi" w:hAnsiTheme="majorBidi" w:cstheme="majorBidi"/>
          <w:sz w:val="28"/>
          <w:szCs w:val="28"/>
          <w:lang w:val="en-US"/>
        </w:rPr>
        <w:t>Correcting</w:t>
      </w:r>
      <w:r w:rsidRPr="000504EA">
        <w:rPr>
          <w:rFonts w:asciiTheme="majorBidi" w:hAnsiTheme="majorBidi" w:cstheme="majorBidi"/>
          <w:sz w:val="28"/>
          <w:szCs w:val="28"/>
          <w:lang w:val="en-US"/>
        </w:rPr>
        <w:t xml:space="preserve"> any deficiencies of vitamins and/or minerals</w:t>
      </w:r>
    </w:p>
    <w:p w14:paraId="20ACC2D6" w14:textId="059B0BC9" w:rsidR="000504EA" w:rsidRPr="000504EA" w:rsidRDefault="000504EA" w:rsidP="000504EA">
      <w:pPr>
        <w:rPr>
          <w:rFonts w:asciiTheme="majorBidi" w:hAnsiTheme="majorBidi" w:cstheme="majorBidi"/>
          <w:sz w:val="28"/>
          <w:szCs w:val="28"/>
          <w:lang w:val="en-US"/>
        </w:rPr>
      </w:pPr>
      <w:r w:rsidRPr="000504EA">
        <w:rPr>
          <w:rFonts w:asciiTheme="majorBidi" w:hAnsiTheme="majorBidi" w:cstheme="majorBidi"/>
          <w:sz w:val="28"/>
          <w:szCs w:val="28"/>
          <w:lang w:val="en-US"/>
        </w:rPr>
        <w:t>*</w:t>
      </w:r>
      <w:r w:rsidR="000D0AB6" w:rsidRPr="000504EA">
        <w:rPr>
          <w:rFonts w:asciiTheme="majorBidi" w:hAnsiTheme="majorBidi" w:cstheme="majorBidi"/>
          <w:sz w:val="28"/>
          <w:szCs w:val="28"/>
          <w:lang w:val="en-US"/>
        </w:rPr>
        <w:t>Instructing</w:t>
      </w:r>
      <w:r w:rsidRPr="000504EA">
        <w:rPr>
          <w:rFonts w:asciiTheme="majorBidi" w:hAnsiTheme="majorBidi" w:cstheme="majorBidi"/>
          <w:sz w:val="28"/>
          <w:szCs w:val="28"/>
          <w:lang w:val="en-US"/>
        </w:rPr>
        <w:t xml:space="preserve"> the caregiver in the art and practice of infant feeding </w:t>
      </w:r>
    </w:p>
    <w:p w14:paraId="5AAC57D1" w14:textId="3F20E93B" w:rsidR="000504EA" w:rsidRPr="002F44E8" w:rsidRDefault="000504EA" w:rsidP="000504EA">
      <w:pPr>
        <w:rPr>
          <w:rFonts w:asciiTheme="majorBidi" w:hAnsiTheme="majorBidi" w:cstheme="majorBidi"/>
          <w:sz w:val="28"/>
          <w:szCs w:val="28"/>
          <w:lang w:val="en-US"/>
        </w:rPr>
      </w:pPr>
      <w:r w:rsidRPr="002F44E8">
        <w:rPr>
          <w:rFonts w:asciiTheme="majorBidi" w:hAnsiTheme="majorBidi" w:cstheme="majorBidi"/>
          <w:sz w:val="28"/>
          <w:szCs w:val="28"/>
          <w:lang w:val="en-US"/>
        </w:rPr>
        <w:t>*If an underlying systemic disease, child abuse or neglect, or a psychological problem is responsible, specific management of that disorder is necessary.</w:t>
      </w:r>
    </w:p>
    <w:p w14:paraId="786F8DDE" w14:textId="77777777" w:rsidR="000D0AB6" w:rsidRDefault="000D0AB6" w:rsidP="000504EA">
      <w:pPr>
        <w:rPr>
          <w:rFonts w:asciiTheme="majorBidi" w:hAnsiTheme="majorBidi" w:cstheme="majorBidi"/>
          <w:b/>
          <w:bCs/>
          <w:sz w:val="36"/>
          <w:szCs w:val="36"/>
          <w:lang w:val="en-US"/>
        </w:rPr>
      </w:pPr>
    </w:p>
    <w:p w14:paraId="63F63883" w14:textId="05611501" w:rsidR="007C0BB2" w:rsidRPr="009C3719" w:rsidRDefault="007C0BB2" w:rsidP="000504EA">
      <w:pPr>
        <w:rPr>
          <w:rFonts w:asciiTheme="majorBidi" w:hAnsiTheme="majorBidi" w:cstheme="majorBidi"/>
          <w:b/>
          <w:bCs/>
          <w:color w:val="C00000"/>
          <w:sz w:val="36"/>
          <w:szCs w:val="36"/>
          <w:lang w:val="en-US"/>
        </w:rPr>
      </w:pPr>
      <w:r w:rsidRPr="009C3719">
        <w:rPr>
          <w:rFonts w:asciiTheme="majorBidi" w:hAnsiTheme="majorBidi" w:cstheme="majorBidi"/>
          <w:b/>
          <w:bCs/>
          <w:color w:val="C00000"/>
          <w:sz w:val="36"/>
          <w:szCs w:val="36"/>
          <w:lang w:val="en-US"/>
        </w:rPr>
        <w:t>2.Overfeeding</w:t>
      </w:r>
    </w:p>
    <w:p w14:paraId="0DCA003A" w14:textId="52B2F558" w:rsidR="000504EA" w:rsidRPr="000504EA" w:rsidRDefault="007C0BB2" w:rsidP="000639B6">
      <w:pPr>
        <w:rPr>
          <w:rFonts w:asciiTheme="majorBidi" w:hAnsiTheme="majorBidi" w:cstheme="majorBidi"/>
          <w:sz w:val="28"/>
          <w:szCs w:val="28"/>
          <w:lang w:val="en-US"/>
        </w:rPr>
      </w:pPr>
      <w:r w:rsidRPr="007C0BB2">
        <w:rPr>
          <w:rFonts w:asciiTheme="majorBidi" w:hAnsiTheme="majorBidi" w:cstheme="majorBidi"/>
          <w:sz w:val="28"/>
          <w:szCs w:val="28"/>
          <w:lang w:val="en-US"/>
        </w:rPr>
        <w:lastRenderedPageBreak/>
        <w:t xml:space="preserve"> </w:t>
      </w:r>
      <w:r w:rsidR="000504EA" w:rsidRPr="000504EA">
        <w:rPr>
          <w:rFonts w:asciiTheme="majorBidi" w:hAnsiTheme="majorBidi" w:cstheme="majorBidi"/>
          <w:sz w:val="28"/>
          <w:szCs w:val="28"/>
          <w:lang w:val="en-US"/>
        </w:rPr>
        <w:t xml:space="preserve">As a rule, postprandial discomfort from excessive intake limits the amount of food an infant voluntarily ingests, but there are exceptions. </w:t>
      </w:r>
    </w:p>
    <w:p w14:paraId="17783C95" w14:textId="77777777"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If intake is excessive, regurgitation and vomiting are the most frequent symptoms. </w:t>
      </w:r>
    </w:p>
    <w:p w14:paraId="7AB8D866" w14:textId="77777777"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Diets that are too high in </w:t>
      </w:r>
      <w:r w:rsidRPr="000504EA">
        <w:rPr>
          <w:rFonts w:asciiTheme="majorBidi" w:hAnsiTheme="majorBidi" w:cstheme="majorBidi"/>
          <w:sz w:val="28"/>
          <w:szCs w:val="28"/>
          <w:u w:val="single"/>
          <w:lang w:val="en-US"/>
        </w:rPr>
        <w:t>fat</w:t>
      </w:r>
      <w:r w:rsidRPr="000504EA">
        <w:rPr>
          <w:rFonts w:asciiTheme="majorBidi" w:hAnsiTheme="majorBidi" w:cstheme="majorBidi"/>
          <w:sz w:val="28"/>
          <w:szCs w:val="28"/>
          <w:lang w:val="en-US"/>
        </w:rPr>
        <w:t xml:space="preserve"> delay gastric emptying, cause abdominal distention and discomfort, and may cause excessive weight gain.</w:t>
      </w:r>
    </w:p>
    <w:p w14:paraId="166904BD" w14:textId="367B19CB" w:rsidR="000504EA" w:rsidRPr="007C0BB2" w:rsidRDefault="000504EA" w:rsidP="000639B6">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w:t>
      </w:r>
      <w:r w:rsidRPr="007C0BB2">
        <w:rPr>
          <w:rFonts w:asciiTheme="majorBidi" w:hAnsiTheme="majorBidi" w:cstheme="majorBidi"/>
          <w:sz w:val="28"/>
          <w:szCs w:val="28"/>
          <w:lang w:val="en-US"/>
        </w:rPr>
        <w:t xml:space="preserve">Diets that are too high in </w:t>
      </w:r>
      <w:r w:rsidRPr="00FB1BCA">
        <w:rPr>
          <w:rFonts w:asciiTheme="majorBidi" w:hAnsiTheme="majorBidi" w:cstheme="majorBidi"/>
          <w:sz w:val="28"/>
          <w:szCs w:val="28"/>
          <w:u w:val="single"/>
          <w:lang w:val="en-US"/>
        </w:rPr>
        <w:t>carbohydrate</w:t>
      </w:r>
      <w:r w:rsidRPr="007C0BB2">
        <w:rPr>
          <w:rFonts w:asciiTheme="majorBidi" w:hAnsiTheme="majorBidi" w:cstheme="majorBidi"/>
          <w:sz w:val="28"/>
          <w:szCs w:val="28"/>
          <w:lang w:val="en-US"/>
        </w:rPr>
        <w:t xml:space="preserve"> are likely to cause undue fermentation in the intestine, resulting in distention and flatulence as well as more rapid weight gain than desirable.</w:t>
      </w:r>
    </w:p>
    <w:p w14:paraId="11E64267" w14:textId="498E2702" w:rsidR="000504EA" w:rsidRPr="007C0BB2" w:rsidRDefault="000504EA" w:rsidP="000504EA">
      <w:pPr>
        <w:rPr>
          <w:rFonts w:asciiTheme="majorBidi" w:hAnsiTheme="majorBidi" w:cstheme="majorBidi"/>
          <w:sz w:val="28"/>
          <w:szCs w:val="28"/>
          <w:lang w:val="en-US"/>
        </w:rPr>
      </w:pPr>
    </w:p>
    <w:p w14:paraId="2E3F165B" w14:textId="77777777" w:rsidR="000504EA" w:rsidRPr="002F44E8" w:rsidRDefault="000504EA" w:rsidP="000504EA">
      <w:pPr>
        <w:rPr>
          <w:rFonts w:asciiTheme="majorBidi" w:hAnsiTheme="majorBidi" w:cstheme="majorBidi"/>
          <w:sz w:val="28"/>
          <w:szCs w:val="28"/>
          <w:lang w:val="en-US"/>
        </w:rPr>
      </w:pPr>
    </w:p>
    <w:p w14:paraId="2DDA484A" w14:textId="5503C70D" w:rsidR="000504EA" w:rsidRPr="007C0BB2" w:rsidRDefault="007C0BB2" w:rsidP="000504EA">
      <w:pPr>
        <w:rPr>
          <w:rFonts w:asciiTheme="majorBidi" w:hAnsiTheme="majorBidi" w:cstheme="majorBidi"/>
          <w:sz w:val="36"/>
          <w:szCs w:val="36"/>
          <w:lang w:val="en-US"/>
        </w:rPr>
      </w:pPr>
      <w:r w:rsidRPr="009C3719">
        <w:rPr>
          <w:rFonts w:asciiTheme="majorBidi" w:hAnsiTheme="majorBidi" w:cstheme="majorBidi"/>
          <w:b/>
          <w:bCs/>
          <w:color w:val="C00000"/>
          <w:sz w:val="36"/>
          <w:szCs w:val="36"/>
          <w:lang w:val="en-US"/>
        </w:rPr>
        <w:t>3.</w:t>
      </w:r>
      <w:r w:rsidR="000504EA" w:rsidRPr="009C3719">
        <w:rPr>
          <w:rFonts w:asciiTheme="majorBidi" w:hAnsiTheme="majorBidi" w:cstheme="majorBidi"/>
          <w:b/>
          <w:bCs/>
          <w:color w:val="C00000"/>
          <w:sz w:val="36"/>
          <w:szCs w:val="36"/>
          <w:lang w:val="en-US"/>
        </w:rPr>
        <w:t>REGURGITATION AND VOMITING</w:t>
      </w:r>
    </w:p>
    <w:p w14:paraId="75F8FF17" w14:textId="77777777" w:rsidR="00027C29"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Regurgitation is the effortless movement of stomach contents into the esophagus and mouth. It is not associated with distress, and infants with regurgitation are often hungry immediately after an episode. The lower esophageal sphincter prevents reflux of gastric contents into the esophagus. Regurgitation is a result of gastroesophageal reflux through an incompetent or, in infants, immature lower esophageal sphincter. This is often a developmental process, and regurgitation or “spitting” resolves with maturity. </w:t>
      </w:r>
    </w:p>
    <w:p w14:paraId="4B9E8E0B" w14:textId="77777777" w:rsidR="00027C29" w:rsidRPr="002F44E8" w:rsidRDefault="00027C29" w:rsidP="00E742AD">
      <w:pPr>
        <w:jc w:val="both"/>
        <w:rPr>
          <w:rFonts w:asciiTheme="majorBidi" w:hAnsiTheme="majorBidi" w:cstheme="majorBidi"/>
          <w:sz w:val="28"/>
          <w:szCs w:val="28"/>
          <w:lang w:val="en-US"/>
        </w:rPr>
      </w:pPr>
    </w:p>
    <w:p w14:paraId="1CBC257F" w14:textId="30606581" w:rsidR="00027C29" w:rsidRPr="000504EA" w:rsidRDefault="000639B6" w:rsidP="00E742AD">
      <w:pPr>
        <w:jc w:val="both"/>
        <w:rPr>
          <w:rFonts w:asciiTheme="majorBidi" w:hAnsiTheme="majorBidi" w:cstheme="majorBidi"/>
          <w:sz w:val="28"/>
          <w:szCs w:val="28"/>
          <w:lang w:val="en-US"/>
        </w:rPr>
      </w:pPr>
      <w:r>
        <w:rPr>
          <w:rFonts w:asciiTheme="majorBidi" w:hAnsiTheme="majorBidi" w:cstheme="majorBidi"/>
          <w:sz w:val="28"/>
          <w:szCs w:val="28"/>
          <w:lang w:val="en-US"/>
        </w:rPr>
        <w:t>R</w:t>
      </w:r>
      <w:r w:rsidR="00027C29" w:rsidRPr="000504EA">
        <w:rPr>
          <w:rFonts w:asciiTheme="majorBidi" w:hAnsiTheme="majorBidi" w:cstheme="majorBidi"/>
          <w:sz w:val="28"/>
          <w:szCs w:val="28"/>
          <w:lang w:val="en-US"/>
        </w:rPr>
        <w:t>egurgitation is a natural occurrence, especially during the 1st several months of life</w:t>
      </w:r>
      <w:r w:rsidR="00FB1BCA">
        <w:rPr>
          <w:rFonts w:asciiTheme="majorBidi" w:hAnsiTheme="majorBidi" w:cstheme="majorBidi"/>
          <w:sz w:val="28"/>
          <w:szCs w:val="28"/>
          <w:lang w:val="en-US"/>
        </w:rPr>
        <w:t xml:space="preserve"> and</w:t>
      </w:r>
      <w:r w:rsidR="00027C29" w:rsidRPr="000504EA">
        <w:rPr>
          <w:rFonts w:asciiTheme="majorBidi" w:hAnsiTheme="majorBidi" w:cstheme="majorBidi"/>
          <w:sz w:val="28"/>
          <w:szCs w:val="28"/>
          <w:lang w:val="en-US"/>
        </w:rPr>
        <w:t xml:space="preserve"> reduced to a negligible amount by:</w:t>
      </w:r>
    </w:p>
    <w:p w14:paraId="78F74962" w14:textId="77777777" w:rsidR="00027C29" w:rsidRPr="000504EA" w:rsidRDefault="00027C29"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 Adequate eructation of swallowed air during and after eating, by gentle handling, </w:t>
      </w:r>
    </w:p>
    <w:p w14:paraId="41C7230C" w14:textId="77777777" w:rsidR="00027C29" w:rsidRPr="000504EA" w:rsidRDefault="00027C29"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*Avoiding emotional conflicts, </w:t>
      </w:r>
    </w:p>
    <w:p w14:paraId="0F985350" w14:textId="77777777" w:rsidR="00027C29" w:rsidRPr="000504EA" w:rsidRDefault="00027C29"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*Placing the infant on the right side for a short time immediately after eating. </w:t>
      </w:r>
    </w:p>
    <w:p w14:paraId="6214CFD1" w14:textId="77777777" w:rsidR="00027C29" w:rsidRDefault="00027C29" w:rsidP="00E742AD">
      <w:pPr>
        <w:jc w:val="both"/>
        <w:rPr>
          <w:rFonts w:asciiTheme="majorBidi" w:hAnsiTheme="majorBidi" w:cstheme="majorBidi"/>
          <w:sz w:val="28"/>
          <w:szCs w:val="28"/>
          <w:lang w:val="en-US"/>
        </w:rPr>
      </w:pPr>
    </w:p>
    <w:p w14:paraId="23F49034" w14:textId="0B73FA20" w:rsidR="000504EA" w:rsidRPr="000504EA"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 xml:space="preserve">Regurgitation should be differentiated from vomiting, which denotes an active reflex process with an extensive differential diagnosis </w:t>
      </w:r>
    </w:p>
    <w:p w14:paraId="40A64CBC" w14:textId="77777777" w:rsidR="000504EA" w:rsidRPr="002F44E8" w:rsidRDefault="000504EA" w:rsidP="00E742AD">
      <w:pPr>
        <w:jc w:val="both"/>
        <w:rPr>
          <w:rFonts w:asciiTheme="majorBidi" w:hAnsiTheme="majorBidi" w:cstheme="majorBidi"/>
          <w:sz w:val="28"/>
          <w:szCs w:val="28"/>
          <w:lang w:val="en-US"/>
        </w:rPr>
      </w:pPr>
    </w:p>
    <w:p w14:paraId="723E2BAC" w14:textId="3AA293F5" w:rsidR="000504EA" w:rsidRPr="000504EA" w:rsidRDefault="000639B6" w:rsidP="00E742AD">
      <w:pPr>
        <w:jc w:val="both"/>
        <w:rPr>
          <w:rFonts w:asciiTheme="majorBidi" w:hAnsiTheme="majorBidi" w:cstheme="majorBidi"/>
          <w:sz w:val="28"/>
          <w:szCs w:val="28"/>
          <w:lang w:val="en-US"/>
        </w:rPr>
      </w:pPr>
      <w:r>
        <w:rPr>
          <w:rFonts w:asciiTheme="majorBidi" w:hAnsiTheme="majorBidi" w:cstheme="majorBidi"/>
          <w:sz w:val="28"/>
          <w:szCs w:val="28"/>
          <w:lang w:val="en-US"/>
        </w:rPr>
        <w:t>V</w:t>
      </w:r>
      <w:r w:rsidR="000504EA" w:rsidRPr="000504EA">
        <w:rPr>
          <w:rFonts w:asciiTheme="majorBidi" w:hAnsiTheme="majorBidi" w:cstheme="majorBidi"/>
          <w:sz w:val="28"/>
          <w:szCs w:val="28"/>
          <w:lang w:val="en-US"/>
        </w:rPr>
        <w:t>omiting</w:t>
      </w:r>
      <w:r w:rsidR="000504EA" w:rsidRPr="002F44E8">
        <w:rPr>
          <w:rFonts w:asciiTheme="majorBidi" w:hAnsiTheme="majorBidi" w:cstheme="majorBidi"/>
          <w:sz w:val="28"/>
          <w:szCs w:val="28"/>
          <w:lang w:val="en-US"/>
        </w:rPr>
        <w:t xml:space="preserve"> </w:t>
      </w:r>
      <w:r w:rsidR="000504EA" w:rsidRPr="000504EA">
        <w:rPr>
          <w:rFonts w:asciiTheme="majorBidi" w:hAnsiTheme="majorBidi" w:cstheme="majorBidi"/>
          <w:sz w:val="28"/>
          <w:szCs w:val="28"/>
          <w:lang w:val="en-US"/>
        </w:rPr>
        <w:t>Define: violent expulsion of gastric and sometimes intestinal contents.</w:t>
      </w:r>
    </w:p>
    <w:p w14:paraId="4D40023D" w14:textId="4D0FDC74" w:rsidR="000504EA" w:rsidRPr="002F44E8" w:rsidRDefault="000504EA" w:rsidP="00E742AD">
      <w:pPr>
        <w:jc w:val="both"/>
        <w:rPr>
          <w:rFonts w:asciiTheme="majorBidi" w:hAnsiTheme="majorBidi" w:cstheme="majorBidi"/>
          <w:sz w:val="28"/>
          <w:szCs w:val="28"/>
          <w:lang w:val="en-US"/>
        </w:rPr>
      </w:pPr>
      <w:r w:rsidRPr="000504EA">
        <w:rPr>
          <w:rFonts w:asciiTheme="majorBidi" w:hAnsiTheme="majorBidi" w:cstheme="majorBidi"/>
          <w:sz w:val="28"/>
          <w:szCs w:val="28"/>
          <w:lang w:val="en-US"/>
        </w:rPr>
        <w:t>vomiting caused by obstruction of the GIT is probably mediated by intestinal visceral afferent nerves stimulating the vomiting</w:t>
      </w:r>
      <w:r w:rsidR="00027C29">
        <w:rPr>
          <w:rFonts w:asciiTheme="majorBidi" w:hAnsiTheme="majorBidi" w:cstheme="majorBidi"/>
          <w:sz w:val="28"/>
          <w:szCs w:val="28"/>
          <w:lang w:val="en-US"/>
        </w:rPr>
        <w:t xml:space="preserve">. </w:t>
      </w:r>
      <w:r w:rsidRPr="000504EA">
        <w:rPr>
          <w:rFonts w:asciiTheme="majorBidi" w:hAnsiTheme="majorBidi" w:cstheme="majorBidi"/>
          <w:sz w:val="28"/>
          <w:szCs w:val="28"/>
          <w:lang w:val="en-US"/>
        </w:rPr>
        <w:t>If obstruction occur below the second part of the duodenum,</w:t>
      </w:r>
      <w:r w:rsidR="00027C29">
        <w:rPr>
          <w:rFonts w:asciiTheme="majorBidi" w:hAnsiTheme="majorBidi" w:cstheme="majorBidi"/>
          <w:sz w:val="28"/>
          <w:szCs w:val="28"/>
          <w:lang w:val="en-US"/>
        </w:rPr>
        <w:t xml:space="preserve"> </w:t>
      </w:r>
      <w:r w:rsidRPr="000504EA">
        <w:rPr>
          <w:rFonts w:asciiTheme="majorBidi" w:hAnsiTheme="majorBidi" w:cstheme="majorBidi"/>
          <w:sz w:val="28"/>
          <w:szCs w:val="28"/>
          <w:lang w:val="en-US"/>
        </w:rPr>
        <w:t>vomitus is usually bil</w:t>
      </w:r>
      <w:r w:rsidR="00027C29">
        <w:rPr>
          <w:rFonts w:asciiTheme="majorBidi" w:hAnsiTheme="majorBidi" w:cstheme="majorBidi"/>
          <w:sz w:val="28"/>
          <w:szCs w:val="28"/>
          <w:lang w:val="en-US"/>
        </w:rPr>
        <w:t xml:space="preserve">e </w:t>
      </w:r>
      <w:r w:rsidRPr="000504EA">
        <w:rPr>
          <w:rFonts w:asciiTheme="majorBidi" w:hAnsiTheme="majorBidi" w:cstheme="majorBidi"/>
          <w:sz w:val="28"/>
          <w:szCs w:val="28"/>
          <w:lang w:val="en-US"/>
        </w:rPr>
        <w:t>stained.</w:t>
      </w:r>
      <w:r w:rsidR="00027C29">
        <w:rPr>
          <w:rFonts w:asciiTheme="majorBidi" w:hAnsiTheme="majorBidi" w:cstheme="majorBidi"/>
          <w:sz w:val="28"/>
          <w:szCs w:val="28"/>
          <w:lang w:val="en-US"/>
        </w:rPr>
        <w:t xml:space="preserve"> </w:t>
      </w:r>
      <w:r w:rsidRPr="002F44E8">
        <w:rPr>
          <w:rFonts w:asciiTheme="majorBidi" w:hAnsiTheme="majorBidi" w:cstheme="majorBidi"/>
          <w:sz w:val="28"/>
          <w:szCs w:val="28"/>
          <w:lang w:val="en-US"/>
        </w:rPr>
        <w:t>With repeated vomiting in the absence of obstruct</w:t>
      </w:r>
      <w:r w:rsidR="00FB1BCA">
        <w:rPr>
          <w:rFonts w:asciiTheme="majorBidi" w:hAnsiTheme="majorBidi" w:cstheme="majorBidi"/>
          <w:sz w:val="28"/>
          <w:szCs w:val="28"/>
          <w:lang w:val="en-US"/>
        </w:rPr>
        <w:t>ion,</w:t>
      </w:r>
      <w:r w:rsidRPr="002F44E8">
        <w:rPr>
          <w:rFonts w:asciiTheme="majorBidi" w:hAnsiTheme="majorBidi" w:cstheme="majorBidi"/>
          <w:sz w:val="28"/>
          <w:szCs w:val="28"/>
          <w:lang w:val="en-US"/>
        </w:rPr>
        <w:t xml:space="preserve"> duodenal content </w:t>
      </w:r>
      <w:r w:rsidR="00E742AD" w:rsidRPr="002F44E8">
        <w:rPr>
          <w:rFonts w:asciiTheme="majorBidi" w:hAnsiTheme="majorBidi" w:cstheme="majorBidi"/>
          <w:sz w:val="28"/>
          <w:szCs w:val="28"/>
          <w:lang w:val="en-US"/>
        </w:rPr>
        <w:t>is</w:t>
      </w:r>
      <w:r w:rsidRPr="002F44E8">
        <w:rPr>
          <w:rFonts w:asciiTheme="majorBidi" w:hAnsiTheme="majorBidi" w:cstheme="majorBidi"/>
          <w:sz w:val="28"/>
          <w:szCs w:val="28"/>
          <w:lang w:val="en-US"/>
        </w:rPr>
        <w:t xml:space="preserve"> refluxed in to the stomach and emesis may become bile stained.</w:t>
      </w:r>
    </w:p>
    <w:p w14:paraId="1DBE7B0F" w14:textId="77777777" w:rsidR="000504EA" w:rsidRPr="002F44E8" w:rsidRDefault="000504EA" w:rsidP="000504EA">
      <w:pPr>
        <w:rPr>
          <w:rFonts w:asciiTheme="majorBidi" w:hAnsiTheme="majorBidi" w:cstheme="majorBidi"/>
          <w:sz w:val="28"/>
          <w:szCs w:val="28"/>
          <w:lang w:val="en-US"/>
        </w:rPr>
      </w:pPr>
    </w:p>
    <w:p w14:paraId="23810F94" w14:textId="5A7E476D" w:rsidR="000F121C" w:rsidRPr="002F44E8" w:rsidRDefault="000504EA" w:rsidP="000639B6">
      <w:pPr>
        <w:rPr>
          <w:rFonts w:asciiTheme="majorBidi" w:hAnsiTheme="majorBidi" w:cstheme="majorBidi"/>
          <w:sz w:val="28"/>
          <w:szCs w:val="28"/>
          <w:lang w:val="en-US"/>
        </w:rPr>
        <w:sectPr w:rsidR="000F121C" w:rsidRPr="002F44E8">
          <w:footerReference w:type="even" r:id="rId7"/>
          <w:footerReference w:type="default" r:id="rId8"/>
          <w:pgSz w:w="12240" w:h="15840"/>
          <w:pgMar w:top="1440" w:right="1440" w:bottom="1440" w:left="1440" w:header="708" w:footer="708" w:gutter="0"/>
          <w:cols w:space="708"/>
          <w:docGrid w:linePitch="360"/>
        </w:sectPr>
      </w:pPr>
      <w:r w:rsidRPr="002F44E8">
        <w:rPr>
          <w:rFonts w:asciiTheme="majorBidi" w:hAnsiTheme="majorBidi" w:cstheme="majorBidi"/>
          <w:sz w:val="28"/>
          <w:szCs w:val="28"/>
          <w:lang w:val="en-US"/>
        </w:rPr>
        <w:t>Vomiting is one of the most common symptoms in infancy and may be associated with a variety of disturbances both trivial and serious. Its cause</w:t>
      </w:r>
      <w:r w:rsidR="00027C29">
        <w:rPr>
          <w:rFonts w:asciiTheme="majorBidi" w:hAnsiTheme="majorBidi" w:cstheme="majorBidi"/>
          <w:sz w:val="28"/>
          <w:szCs w:val="28"/>
          <w:lang w:val="en-US"/>
        </w:rPr>
        <w:t>s</w:t>
      </w:r>
      <w:r w:rsidRPr="002F44E8">
        <w:rPr>
          <w:rFonts w:asciiTheme="majorBidi" w:hAnsiTheme="majorBidi" w:cstheme="majorBidi"/>
          <w:sz w:val="28"/>
          <w:szCs w:val="28"/>
          <w:lang w:val="en-US"/>
        </w:rPr>
        <w:t xml:space="preserve"> should </w:t>
      </w:r>
      <w:r w:rsidR="00027C29" w:rsidRPr="002F44E8">
        <w:rPr>
          <w:rFonts w:asciiTheme="majorBidi" w:hAnsiTheme="majorBidi" w:cstheme="majorBidi"/>
          <w:sz w:val="28"/>
          <w:szCs w:val="28"/>
          <w:lang w:val="en-US"/>
        </w:rPr>
        <w:t xml:space="preserve">always </w:t>
      </w:r>
      <w:r w:rsidR="00FB1BCA">
        <w:rPr>
          <w:rFonts w:asciiTheme="majorBidi" w:hAnsiTheme="majorBidi" w:cstheme="majorBidi"/>
          <w:sz w:val="28"/>
          <w:szCs w:val="28"/>
          <w:lang w:val="en-US"/>
        </w:rPr>
        <w:t xml:space="preserve">be </w:t>
      </w:r>
      <w:r w:rsidR="00027C29" w:rsidRPr="002F44E8">
        <w:rPr>
          <w:rFonts w:asciiTheme="majorBidi" w:hAnsiTheme="majorBidi" w:cstheme="majorBidi"/>
          <w:sz w:val="28"/>
          <w:szCs w:val="28"/>
          <w:lang w:val="en-US"/>
        </w:rPr>
        <w:t>investigate</w:t>
      </w:r>
      <w:r w:rsidR="00027C29">
        <w:rPr>
          <w:rFonts w:asciiTheme="majorBidi" w:hAnsiTheme="majorBidi" w:cstheme="majorBidi"/>
          <w:sz w:val="28"/>
          <w:szCs w:val="28"/>
          <w:lang w:val="en-US"/>
        </w:rPr>
        <w:t>d</w:t>
      </w:r>
    </w:p>
    <w:p w14:paraId="285638B5" w14:textId="7FFE8872" w:rsidR="000504EA" w:rsidRDefault="00AB22F2" w:rsidP="000504EA">
      <w:pPr>
        <w:rPr>
          <w:rFonts w:asciiTheme="majorBidi" w:hAnsiTheme="majorBidi" w:cstheme="majorBidi"/>
          <w:b/>
          <w:bCs/>
          <w:sz w:val="28"/>
          <w:szCs w:val="28"/>
          <w:lang w:val="en-US"/>
        </w:rPr>
      </w:pPr>
      <w:r w:rsidRPr="00AB22F2">
        <w:rPr>
          <w:rFonts w:asciiTheme="majorBidi" w:hAnsiTheme="majorBidi" w:cstheme="majorBidi"/>
          <w:b/>
          <w:bCs/>
          <w:sz w:val="28"/>
          <w:szCs w:val="28"/>
          <w:lang w:val="en-US"/>
        </w:rPr>
        <w:t xml:space="preserve">Causes of vomiting </w:t>
      </w:r>
    </w:p>
    <w:p w14:paraId="62C57ED0" w14:textId="77777777" w:rsidR="00AB22F2" w:rsidRPr="00AB22F2" w:rsidRDefault="00AB22F2" w:rsidP="000504EA">
      <w:pPr>
        <w:rPr>
          <w:rFonts w:asciiTheme="majorBidi" w:hAnsiTheme="majorBidi" w:cstheme="majorBidi"/>
          <w:b/>
          <w:bCs/>
          <w:sz w:val="28"/>
          <w:szCs w:val="28"/>
          <w:lang w:val="en-US"/>
        </w:rPr>
      </w:pPr>
    </w:p>
    <w:p w14:paraId="1D1D78B9" w14:textId="77777777" w:rsidR="000F121C" w:rsidRPr="002F44E8" w:rsidRDefault="000F121C" w:rsidP="000504EA">
      <w:pPr>
        <w:rPr>
          <w:rFonts w:asciiTheme="majorBidi" w:hAnsiTheme="majorBidi" w:cstheme="majorBidi"/>
          <w:b/>
          <w:bCs/>
          <w:sz w:val="28"/>
          <w:szCs w:val="28"/>
          <w:lang w:val="en-US"/>
        </w:rPr>
        <w:sectPr w:rsidR="000F121C" w:rsidRPr="002F44E8" w:rsidSect="000F121C">
          <w:type w:val="continuous"/>
          <w:pgSz w:w="12240" w:h="15840"/>
          <w:pgMar w:top="1440" w:right="1440" w:bottom="1440" w:left="1440" w:header="708" w:footer="708" w:gutter="0"/>
          <w:cols w:num="2" w:space="708"/>
          <w:docGrid w:linePitch="360"/>
        </w:sectPr>
      </w:pPr>
    </w:p>
    <w:p w14:paraId="05617415" w14:textId="77777777" w:rsidR="00AB22F2" w:rsidRDefault="00AB22F2" w:rsidP="000504EA">
      <w:pPr>
        <w:rPr>
          <w:rFonts w:asciiTheme="majorBidi" w:hAnsiTheme="majorBidi" w:cstheme="majorBidi"/>
          <w:b/>
          <w:bCs/>
          <w:sz w:val="28"/>
          <w:szCs w:val="28"/>
          <w:lang w:val="en-US"/>
        </w:rPr>
      </w:pPr>
    </w:p>
    <w:p w14:paraId="0700E7CA" w14:textId="701C3671" w:rsidR="000504EA" w:rsidRPr="000504EA" w:rsidRDefault="000504EA" w:rsidP="000504EA">
      <w:pPr>
        <w:rPr>
          <w:rFonts w:asciiTheme="majorBidi" w:hAnsiTheme="majorBidi" w:cstheme="majorBidi"/>
          <w:b/>
          <w:bCs/>
          <w:sz w:val="28"/>
          <w:szCs w:val="28"/>
          <w:lang w:val="en-US"/>
        </w:rPr>
      </w:pPr>
      <w:r w:rsidRPr="000504EA">
        <w:rPr>
          <w:rFonts w:asciiTheme="majorBidi" w:hAnsiTheme="majorBidi" w:cstheme="majorBidi"/>
          <w:b/>
          <w:bCs/>
          <w:sz w:val="28"/>
          <w:szCs w:val="28"/>
          <w:lang w:val="en-US"/>
        </w:rPr>
        <w:t>GIT</w:t>
      </w:r>
    </w:p>
    <w:p w14:paraId="269A7461" w14:textId="77777777" w:rsidR="000504EA" w:rsidRPr="00AB22F2" w:rsidRDefault="000504EA" w:rsidP="00AB22F2">
      <w:pPr>
        <w:pStyle w:val="ListParagraph"/>
        <w:numPr>
          <w:ilvl w:val="0"/>
          <w:numId w:val="4"/>
        </w:numPr>
        <w:rPr>
          <w:rFonts w:asciiTheme="majorBidi" w:hAnsiTheme="majorBidi" w:cstheme="majorBidi"/>
          <w:sz w:val="28"/>
          <w:szCs w:val="28"/>
          <w:lang w:val="en-US"/>
        </w:rPr>
      </w:pPr>
      <w:proofErr w:type="spellStart"/>
      <w:r w:rsidRPr="00AB22F2">
        <w:rPr>
          <w:rFonts w:asciiTheme="majorBidi" w:hAnsiTheme="majorBidi" w:cstheme="majorBidi"/>
          <w:sz w:val="28"/>
          <w:szCs w:val="28"/>
          <w:lang w:val="en-US"/>
        </w:rPr>
        <w:t>Chalasia</w:t>
      </w:r>
      <w:proofErr w:type="spellEnd"/>
      <w:r w:rsidRPr="00AB22F2">
        <w:rPr>
          <w:rFonts w:asciiTheme="majorBidi" w:hAnsiTheme="majorBidi" w:cstheme="majorBidi"/>
          <w:sz w:val="28"/>
          <w:szCs w:val="28"/>
          <w:lang w:val="en-US"/>
        </w:rPr>
        <w:t xml:space="preserve">                                                        </w:t>
      </w:r>
    </w:p>
    <w:p w14:paraId="0E6F6A75" w14:textId="08CEBEFA"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Achalasia                                   </w:t>
      </w:r>
    </w:p>
    <w:p w14:paraId="6353CD57"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Hiatal hernia                               </w:t>
      </w:r>
    </w:p>
    <w:p w14:paraId="20F95D59"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Peptic esophagitis                     </w:t>
      </w:r>
    </w:p>
    <w:p w14:paraId="197ED189"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F.B                                             </w:t>
      </w:r>
    </w:p>
    <w:p w14:paraId="31394312"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Intussusceptions       </w:t>
      </w:r>
    </w:p>
    <w:p w14:paraId="7CCEDC42"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Pyloric stenosis                         </w:t>
      </w:r>
    </w:p>
    <w:p w14:paraId="26E4BE33"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Gluten enteropathy</w:t>
      </w:r>
    </w:p>
    <w:p w14:paraId="3061657F" w14:textId="458F3C94" w:rsidR="000504EA" w:rsidRPr="000504EA" w:rsidRDefault="000504EA" w:rsidP="000F121C">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 xml:space="preserve">Diaphragmatic hernia              </w:t>
      </w:r>
    </w:p>
    <w:p w14:paraId="237F911B" w14:textId="77777777" w:rsidR="000504EA" w:rsidRPr="000504EA" w:rsidRDefault="000504EA" w:rsidP="000504EA">
      <w:pPr>
        <w:numPr>
          <w:ilvl w:val="0"/>
          <w:numId w:val="1"/>
        </w:numPr>
        <w:rPr>
          <w:rFonts w:asciiTheme="majorBidi" w:hAnsiTheme="majorBidi" w:cstheme="majorBidi"/>
          <w:sz w:val="28"/>
          <w:szCs w:val="28"/>
          <w:lang w:val="en-US"/>
        </w:rPr>
      </w:pPr>
      <w:r w:rsidRPr="000504EA">
        <w:rPr>
          <w:rFonts w:asciiTheme="majorBidi" w:hAnsiTheme="majorBidi" w:cstheme="majorBidi"/>
          <w:sz w:val="28"/>
          <w:szCs w:val="28"/>
          <w:lang w:val="en-US"/>
        </w:rPr>
        <w:t>Food allergy</w:t>
      </w:r>
    </w:p>
    <w:p w14:paraId="6F9F54B8" w14:textId="77777777"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Hirsch sprung disease                </w:t>
      </w:r>
    </w:p>
    <w:p w14:paraId="4E81FA33" w14:textId="77777777"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 Appendicitis</w:t>
      </w:r>
    </w:p>
    <w:p w14:paraId="6B684AF8" w14:textId="77777777"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Gastroenteritis        </w:t>
      </w:r>
    </w:p>
    <w:p w14:paraId="1B110122" w14:textId="77777777"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Hepatitis</w:t>
      </w:r>
    </w:p>
    <w:p w14:paraId="766544B3" w14:textId="77777777"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Volvulus</w:t>
      </w:r>
    </w:p>
    <w:p w14:paraId="26096E95" w14:textId="77777777"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Duodenal ulcer </w:t>
      </w:r>
    </w:p>
    <w:p w14:paraId="52E3FECD" w14:textId="6FDEE405" w:rsidR="000F121C" w:rsidRPr="002F44E8"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Malrotation </w:t>
      </w:r>
    </w:p>
    <w:p w14:paraId="0445954F" w14:textId="77777777" w:rsidR="000F121C" w:rsidRPr="002F44E8" w:rsidRDefault="000F121C" w:rsidP="000F121C">
      <w:pPr>
        <w:pStyle w:val="ListParagraph"/>
        <w:numPr>
          <w:ilvl w:val="0"/>
          <w:numId w:val="1"/>
        </w:numPr>
        <w:rPr>
          <w:rFonts w:asciiTheme="majorBidi" w:hAnsiTheme="majorBidi" w:cstheme="majorBidi"/>
          <w:sz w:val="28"/>
          <w:szCs w:val="28"/>
          <w:lang w:val="en-US"/>
        </w:rPr>
      </w:pPr>
      <w:r w:rsidRPr="002F44E8">
        <w:rPr>
          <w:rFonts w:asciiTheme="majorBidi" w:hAnsiTheme="majorBidi" w:cstheme="majorBidi"/>
          <w:sz w:val="28"/>
          <w:szCs w:val="28"/>
          <w:lang w:val="en-US"/>
        </w:rPr>
        <w:t>Duplication</w:t>
      </w:r>
    </w:p>
    <w:p w14:paraId="54DE8016" w14:textId="77777777" w:rsidR="000F121C" w:rsidRPr="000F121C" w:rsidRDefault="000F121C" w:rsidP="000F121C">
      <w:pPr>
        <w:ind w:left="360"/>
        <w:rPr>
          <w:rFonts w:asciiTheme="majorBidi" w:hAnsiTheme="majorBidi" w:cstheme="majorBidi"/>
          <w:sz w:val="28"/>
          <w:szCs w:val="28"/>
          <w:lang w:val="en-US"/>
        </w:rPr>
      </w:pPr>
    </w:p>
    <w:p w14:paraId="0EAD001E" w14:textId="77777777" w:rsidR="000F121C" w:rsidRPr="002F44E8" w:rsidRDefault="000F121C">
      <w:pPr>
        <w:rPr>
          <w:rFonts w:asciiTheme="majorBidi" w:hAnsiTheme="majorBidi" w:cstheme="majorBidi"/>
          <w:sz w:val="28"/>
          <w:szCs w:val="28"/>
          <w:lang w:val="en-US"/>
        </w:rPr>
        <w:sectPr w:rsidR="000F121C" w:rsidRPr="002F44E8" w:rsidSect="000F121C">
          <w:type w:val="continuous"/>
          <w:pgSz w:w="12240" w:h="15840"/>
          <w:pgMar w:top="1440" w:right="1440" w:bottom="1440" w:left="1440" w:header="708" w:footer="708" w:gutter="0"/>
          <w:cols w:num="2" w:space="708"/>
          <w:docGrid w:linePitch="360"/>
        </w:sectPr>
      </w:pPr>
    </w:p>
    <w:p w14:paraId="7311E77D" w14:textId="10EA9F59" w:rsidR="000F121C" w:rsidRPr="000F121C" w:rsidRDefault="000F121C" w:rsidP="000F121C">
      <w:pPr>
        <w:rPr>
          <w:rFonts w:asciiTheme="majorBidi" w:hAnsiTheme="majorBidi" w:cstheme="majorBidi"/>
          <w:b/>
          <w:bCs/>
          <w:sz w:val="28"/>
          <w:szCs w:val="28"/>
          <w:lang w:val="en-US"/>
        </w:rPr>
      </w:pPr>
      <w:r w:rsidRPr="000F121C">
        <w:rPr>
          <w:rFonts w:asciiTheme="majorBidi" w:hAnsiTheme="majorBidi" w:cstheme="majorBidi"/>
          <w:b/>
          <w:bCs/>
          <w:sz w:val="28"/>
          <w:szCs w:val="28"/>
          <w:lang w:val="en-US"/>
        </w:rPr>
        <w:t>EXTRA GIT:</w:t>
      </w:r>
    </w:p>
    <w:p w14:paraId="76E4B7F6" w14:textId="1DEA3E24" w:rsidR="000F121C" w:rsidRPr="002F44E8" w:rsidRDefault="000F121C">
      <w:pPr>
        <w:rPr>
          <w:rFonts w:asciiTheme="majorBidi" w:hAnsiTheme="majorBidi" w:cstheme="majorBidi"/>
          <w:sz w:val="28"/>
          <w:szCs w:val="28"/>
          <w:lang w:val="en-US"/>
        </w:rPr>
      </w:pPr>
    </w:p>
    <w:p w14:paraId="3E5EAA3E" w14:textId="50B5EB15" w:rsidR="000F121C" w:rsidRPr="002F44E8" w:rsidRDefault="000F121C">
      <w:pPr>
        <w:rPr>
          <w:rFonts w:asciiTheme="majorBidi" w:hAnsiTheme="majorBidi" w:cstheme="majorBidi"/>
          <w:sz w:val="28"/>
          <w:szCs w:val="28"/>
          <w:lang w:val="en-US"/>
        </w:rPr>
      </w:pPr>
    </w:p>
    <w:p w14:paraId="6B7E8D32" w14:textId="645D8706" w:rsidR="000F121C" w:rsidRPr="000F121C" w:rsidRDefault="000F121C" w:rsidP="000F121C">
      <w:pPr>
        <w:rPr>
          <w:rFonts w:asciiTheme="majorBidi" w:hAnsiTheme="majorBidi" w:cstheme="majorBidi"/>
          <w:sz w:val="28"/>
          <w:szCs w:val="28"/>
          <w:lang w:val="en-US"/>
        </w:rPr>
      </w:pPr>
    </w:p>
    <w:p w14:paraId="7E518094" w14:textId="77777777" w:rsidR="000F121C" w:rsidRPr="002F44E8" w:rsidRDefault="000F121C" w:rsidP="000F121C">
      <w:pPr>
        <w:numPr>
          <w:ilvl w:val="0"/>
          <w:numId w:val="1"/>
        </w:numPr>
        <w:rPr>
          <w:rFonts w:asciiTheme="majorBidi" w:hAnsiTheme="majorBidi" w:cstheme="majorBidi"/>
          <w:sz w:val="28"/>
          <w:szCs w:val="28"/>
          <w:lang w:val="en-US"/>
        </w:rPr>
        <w:sectPr w:rsidR="000F121C" w:rsidRPr="002F44E8" w:rsidSect="000F121C">
          <w:type w:val="continuous"/>
          <w:pgSz w:w="12240" w:h="15840"/>
          <w:pgMar w:top="1440" w:right="1440" w:bottom="1440" w:left="1440" w:header="708" w:footer="708" w:gutter="0"/>
          <w:cols w:num="2" w:space="708"/>
          <w:docGrid w:linePitch="360"/>
        </w:sectPr>
      </w:pPr>
    </w:p>
    <w:p w14:paraId="127DDB59" w14:textId="77777777" w:rsidR="000F121C" w:rsidRPr="002F44E8" w:rsidRDefault="000F121C" w:rsidP="000F121C">
      <w:pPr>
        <w:pStyle w:val="ListParagraph"/>
        <w:numPr>
          <w:ilvl w:val="0"/>
          <w:numId w:val="3"/>
        </w:numPr>
        <w:rPr>
          <w:rFonts w:asciiTheme="majorBidi" w:hAnsiTheme="majorBidi" w:cstheme="majorBidi"/>
          <w:sz w:val="28"/>
          <w:szCs w:val="28"/>
          <w:lang w:val="en-US"/>
        </w:rPr>
      </w:pPr>
      <w:r w:rsidRPr="002F44E8">
        <w:rPr>
          <w:rFonts w:asciiTheme="majorBidi" w:hAnsiTheme="majorBidi" w:cstheme="majorBidi"/>
          <w:sz w:val="28"/>
          <w:szCs w:val="28"/>
          <w:lang w:val="en-US"/>
        </w:rPr>
        <w:t xml:space="preserve">Sepsis                                                                          </w:t>
      </w:r>
    </w:p>
    <w:p w14:paraId="70FB9E60" w14:textId="56FBBC91" w:rsidR="000F121C" w:rsidRPr="002F44E8" w:rsidRDefault="000F121C" w:rsidP="000F121C">
      <w:pPr>
        <w:pStyle w:val="ListParagraph"/>
        <w:numPr>
          <w:ilvl w:val="0"/>
          <w:numId w:val="3"/>
        </w:numPr>
        <w:rPr>
          <w:rFonts w:asciiTheme="majorBidi" w:hAnsiTheme="majorBidi" w:cstheme="majorBidi"/>
          <w:sz w:val="28"/>
          <w:szCs w:val="28"/>
          <w:lang w:val="en-US"/>
        </w:rPr>
      </w:pPr>
      <w:r w:rsidRPr="002F44E8">
        <w:rPr>
          <w:rFonts w:asciiTheme="majorBidi" w:hAnsiTheme="majorBidi" w:cstheme="majorBidi"/>
          <w:sz w:val="28"/>
          <w:szCs w:val="28"/>
          <w:lang w:val="en-US"/>
        </w:rPr>
        <w:t xml:space="preserve"> Pneumonia</w:t>
      </w:r>
    </w:p>
    <w:p w14:paraId="26ECBE10" w14:textId="77777777" w:rsidR="000F121C" w:rsidRPr="002F44E8"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Otitis media                                </w:t>
      </w:r>
    </w:p>
    <w:p w14:paraId="7FF7BDFC" w14:textId="0154A28D"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UTI</w:t>
      </w:r>
    </w:p>
    <w:p w14:paraId="4793B581" w14:textId="77777777" w:rsidR="000F121C" w:rsidRPr="002F44E8"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 xml:space="preserve">Meningitis                                 </w:t>
      </w:r>
    </w:p>
    <w:p w14:paraId="5E406927" w14:textId="63442030" w:rsidR="000F121C" w:rsidRPr="000F121C" w:rsidRDefault="000F121C" w:rsidP="000F121C">
      <w:pPr>
        <w:numPr>
          <w:ilvl w:val="0"/>
          <w:numId w:val="1"/>
        </w:numPr>
        <w:rPr>
          <w:rFonts w:asciiTheme="majorBidi" w:hAnsiTheme="majorBidi" w:cstheme="majorBidi"/>
          <w:sz w:val="28"/>
          <w:szCs w:val="28"/>
          <w:lang w:val="en-US"/>
        </w:rPr>
      </w:pPr>
      <w:r w:rsidRPr="000F121C">
        <w:rPr>
          <w:rFonts w:asciiTheme="majorBidi" w:hAnsiTheme="majorBidi" w:cstheme="majorBidi"/>
          <w:sz w:val="28"/>
          <w:szCs w:val="28"/>
          <w:lang w:val="en-US"/>
        </w:rPr>
        <w:t>Brain tumor</w:t>
      </w:r>
    </w:p>
    <w:p w14:paraId="07BC78C4" w14:textId="77777777" w:rsidR="000F121C" w:rsidRPr="002F44E8" w:rsidRDefault="000F121C" w:rsidP="000F121C">
      <w:pPr>
        <w:pStyle w:val="ListParagraph"/>
        <w:numPr>
          <w:ilvl w:val="0"/>
          <w:numId w:val="2"/>
        </w:numPr>
        <w:rPr>
          <w:rFonts w:asciiTheme="majorBidi" w:hAnsiTheme="majorBidi" w:cstheme="majorBidi"/>
          <w:sz w:val="28"/>
          <w:szCs w:val="28"/>
          <w:lang w:val="en-US"/>
        </w:rPr>
      </w:pPr>
      <w:r w:rsidRPr="002F44E8">
        <w:rPr>
          <w:rFonts w:asciiTheme="majorBidi" w:hAnsiTheme="majorBidi" w:cstheme="majorBidi"/>
          <w:sz w:val="28"/>
          <w:szCs w:val="28"/>
          <w:lang w:val="en-US"/>
        </w:rPr>
        <w:t xml:space="preserve">Adrenal insufficiency                 </w:t>
      </w:r>
    </w:p>
    <w:p w14:paraId="6E08674F" w14:textId="3495269A" w:rsidR="000F121C" w:rsidRPr="002F44E8" w:rsidRDefault="000F121C" w:rsidP="000F121C">
      <w:pPr>
        <w:pStyle w:val="ListParagraph"/>
        <w:numPr>
          <w:ilvl w:val="0"/>
          <w:numId w:val="2"/>
        </w:numPr>
        <w:rPr>
          <w:rFonts w:asciiTheme="majorBidi" w:hAnsiTheme="majorBidi" w:cstheme="majorBidi"/>
          <w:sz w:val="28"/>
          <w:szCs w:val="28"/>
          <w:lang w:val="en-US"/>
        </w:rPr>
      </w:pPr>
      <w:r w:rsidRPr="002F44E8">
        <w:rPr>
          <w:rFonts w:asciiTheme="majorBidi" w:hAnsiTheme="majorBidi" w:cstheme="majorBidi"/>
          <w:sz w:val="28"/>
          <w:szCs w:val="28"/>
          <w:lang w:val="en-US"/>
        </w:rPr>
        <w:t>Inborn error</w:t>
      </w:r>
    </w:p>
    <w:p w14:paraId="1EEA65E7" w14:textId="77777777" w:rsidR="00027C29" w:rsidRDefault="00027C29" w:rsidP="000F121C">
      <w:pPr>
        <w:rPr>
          <w:rFonts w:asciiTheme="majorBidi" w:hAnsiTheme="majorBidi" w:cstheme="majorBidi"/>
          <w:sz w:val="28"/>
          <w:szCs w:val="28"/>
          <w:lang w:val="en-US"/>
        </w:rPr>
        <w:sectPr w:rsidR="00027C29" w:rsidSect="00027C29">
          <w:type w:val="continuous"/>
          <w:pgSz w:w="12240" w:h="15840"/>
          <w:pgMar w:top="1440" w:right="1440" w:bottom="1440" w:left="1440" w:header="708" w:footer="708" w:gutter="0"/>
          <w:cols w:num="2" w:space="708"/>
          <w:docGrid w:linePitch="360"/>
        </w:sectPr>
      </w:pPr>
    </w:p>
    <w:p w14:paraId="58F6BCC2" w14:textId="32B8B419" w:rsidR="000F121C" w:rsidRPr="002F44E8" w:rsidRDefault="000F121C" w:rsidP="000F121C">
      <w:pPr>
        <w:rPr>
          <w:rFonts w:asciiTheme="majorBidi" w:hAnsiTheme="majorBidi" w:cstheme="majorBidi"/>
          <w:sz w:val="28"/>
          <w:szCs w:val="28"/>
          <w:lang w:val="en-US"/>
        </w:rPr>
      </w:pPr>
    </w:p>
    <w:p w14:paraId="3323D347" w14:textId="33BAA91C" w:rsidR="00666688" w:rsidRPr="00666688" w:rsidRDefault="00666688" w:rsidP="00C859E0">
      <w:pPr>
        <w:rPr>
          <w:rFonts w:asciiTheme="majorBidi" w:hAnsiTheme="majorBidi" w:cstheme="majorBidi"/>
          <w:b/>
          <w:bCs/>
          <w:sz w:val="28"/>
          <w:szCs w:val="28"/>
          <w:lang w:val="en-US"/>
        </w:rPr>
      </w:pPr>
      <w:r w:rsidRPr="00666688">
        <w:rPr>
          <w:rFonts w:asciiTheme="majorBidi" w:hAnsiTheme="majorBidi" w:cstheme="majorBidi"/>
          <w:b/>
          <w:bCs/>
          <w:sz w:val="28"/>
          <w:szCs w:val="28"/>
          <w:lang w:val="en-US"/>
        </w:rPr>
        <w:t>Common causes</w:t>
      </w:r>
      <w:r>
        <w:rPr>
          <w:rFonts w:asciiTheme="majorBidi" w:hAnsiTheme="majorBidi" w:cstheme="majorBidi"/>
          <w:b/>
          <w:bCs/>
          <w:sz w:val="28"/>
          <w:szCs w:val="28"/>
          <w:lang w:val="en-US"/>
        </w:rPr>
        <w:t>:</w:t>
      </w:r>
      <w:r w:rsidRPr="00666688">
        <w:rPr>
          <w:rFonts w:asciiTheme="majorBidi" w:hAnsiTheme="majorBidi" w:cstheme="majorBidi"/>
          <w:b/>
          <w:bCs/>
          <w:sz w:val="28"/>
          <w:szCs w:val="28"/>
          <w:lang w:val="en-US"/>
        </w:rPr>
        <w:t xml:space="preserve"> </w:t>
      </w:r>
    </w:p>
    <w:p w14:paraId="187FBD88" w14:textId="0D7A9734" w:rsidR="00B14AB4" w:rsidRPr="00C859E0" w:rsidRDefault="00C859E0" w:rsidP="00B14AB4">
      <w:pPr>
        <w:rPr>
          <w:rFonts w:asciiTheme="majorBidi" w:hAnsiTheme="majorBidi" w:cstheme="majorBidi"/>
          <w:b/>
          <w:bCs/>
          <w:sz w:val="28"/>
          <w:szCs w:val="28"/>
          <w:lang w:val="en-US"/>
        </w:rPr>
      </w:pPr>
      <w:r w:rsidRPr="00C859E0">
        <w:rPr>
          <w:rFonts w:asciiTheme="majorBidi" w:hAnsiTheme="majorBidi" w:cstheme="majorBidi"/>
          <w:b/>
          <w:bCs/>
          <w:sz w:val="28"/>
          <w:szCs w:val="28"/>
          <w:lang w:val="en-US"/>
        </w:rPr>
        <w:t>Common IN infants</w:t>
      </w:r>
      <w:r w:rsidR="00B14AB4">
        <w:rPr>
          <w:rFonts w:asciiTheme="majorBidi" w:hAnsiTheme="majorBidi" w:cstheme="majorBidi"/>
          <w:b/>
          <w:bCs/>
          <w:sz w:val="28"/>
          <w:szCs w:val="28"/>
          <w:lang w:val="en-US"/>
        </w:rPr>
        <w:t xml:space="preserve">                              </w:t>
      </w:r>
      <w:r w:rsidR="00B14AB4" w:rsidRPr="00C859E0">
        <w:rPr>
          <w:rFonts w:asciiTheme="majorBidi" w:hAnsiTheme="majorBidi" w:cstheme="majorBidi"/>
          <w:b/>
          <w:bCs/>
          <w:sz w:val="28"/>
          <w:szCs w:val="28"/>
          <w:lang w:val="en-US"/>
        </w:rPr>
        <w:t>Common in child</w:t>
      </w:r>
    </w:p>
    <w:p w14:paraId="620431D8" w14:textId="77777777" w:rsidR="00B14AB4" w:rsidRDefault="00B14AB4" w:rsidP="00B14AB4">
      <w:pPr>
        <w:rPr>
          <w:rFonts w:asciiTheme="majorBidi" w:hAnsiTheme="majorBidi" w:cstheme="majorBidi"/>
          <w:sz w:val="28"/>
          <w:szCs w:val="28"/>
          <w:lang w:val="en-US"/>
        </w:rPr>
        <w:sectPr w:rsidR="00B14AB4" w:rsidSect="000F121C">
          <w:type w:val="continuous"/>
          <w:pgSz w:w="12240" w:h="15840"/>
          <w:pgMar w:top="1440" w:right="1440" w:bottom="1440" w:left="1440" w:header="708" w:footer="708" w:gutter="0"/>
          <w:cols w:space="708"/>
          <w:docGrid w:linePitch="360"/>
        </w:sectPr>
      </w:pPr>
    </w:p>
    <w:p w14:paraId="68DE823F" w14:textId="77777777" w:rsidR="00C859E0" w:rsidRPr="00C859E0" w:rsidRDefault="00C859E0"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GE</w:t>
      </w:r>
    </w:p>
    <w:p w14:paraId="3B37A698" w14:textId="15C7835D" w:rsidR="00C859E0" w:rsidRPr="00C859E0" w:rsidRDefault="00B14AB4"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Esophageal</w:t>
      </w:r>
      <w:r w:rsidR="00C859E0" w:rsidRPr="00C859E0">
        <w:rPr>
          <w:rFonts w:asciiTheme="majorBidi" w:hAnsiTheme="majorBidi" w:cstheme="majorBidi"/>
          <w:sz w:val="28"/>
          <w:szCs w:val="28"/>
          <w:lang w:val="en-US"/>
        </w:rPr>
        <w:t xml:space="preserve"> reflux    </w:t>
      </w:r>
    </w:p>
    <w:p w14:paraId="60FEEAC9" w14:textId="77777777" w:rsidR="00C859E0" w:rsidRPr="00C859E0" w:rsidRDefault="00C859E0"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 xml:space="preserve">Over feeding </w:t>
      </w:r>
    </w:p>
    <w:p w14:paraId="2E820B7E" w14:textId="77777777" w:rsidR="00C859E0" w:rsidRPr="00C859E0" w:rsidRDefault="00C859E0"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 xml:space="preserve">Anatomical obstruction </w:t>
      </w:r>
    </w:p>
    <w:p w14:paraId="4DFFBEE2" w14:textId="77777777" w:rsidR="00C859E0" w:rsidRPr="00C859E0" w:rsidRDefault="00C859E0"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syndrome</w:t>
      </w:r>
    </w:p>
    <w:p w14:paraId="5D9508F1" w14:textId="77777777" w:rsidR="00C859E0" w:rsidRPr="002F44E8" w:rsidRDefault="00C859E0"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 xml:space="preserve">Systemic infection        </w:t>
      </w:r>
    </w:p>
    <w:p w14:paraId="674AC355" w14:textId="31066673" w:rsidR="00C859E0" w:rsidRPr="00C859E0" w:rsidRDefault="00C859E0" w:rsidP="00C859E0">
      <w:pPr>
        <w:numPr>
          <w:ilvl w:val="1"/>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Medication</w:t>
      </w:r>
    </w:p>
    <w:p w14:paraId="46D967BC" w14:textId="5B918F34" w:rsidR="00C859E0" w:rsidRPr="002F44E8" w:rsidRDefault="00C859E0" w:rsidP="00C859E0">
      <w:pPr>
        <w:rPr>
          <w:rFonts w:asciiTheme="majorBidi" w:hAnsiTheme="majorBidi" w:cstheme="majorBidi"/>
          <w:sz w:val="28"/>
          <w:szCs w:val="28"/>
          <w:lang w:val="en-US"/>
        </w:rPr>
      </w:pPr>
      <w:r w:rsidRPr="002F44E8">
        <w:rPr>
          <w:rFonts w:asciiTheme="majorBidi" w:hAnsiTheme="majorBidi" w:cstheme="majorBidi"/>
          <w:sz w:val="28"/>
          <w:szCs w:val="28"/>
          <w:lang w:val="en-US"/>
        </w:rPr>
        <w:t xml:space="preserve">Pertussis          </w:t>
      </w:r>
    </w:p>
    <w:p w14:paraId="1B84FB42" w14:textId="77777777" w:rsidR="00B14AB4" w:rsidRPr="00C859E0" w:rsidRDefault="00B14AB4" w:rsidP="00B14AB4">
      <w:pPr>
        <w:numPr>
          <w:ilvl w:val="2"/>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GE</w:t>
      </w:r>
    </w:p>
    <w:p w14:paraId="31E6542C" w14:textId="77777777" w:rsidR="00B14AB4" w:rsidRPr="00C859E0" w:rsidRDefault="00B14AB4" w:rsidP="00B14AB4">
      <w:pPr>
        <w:numPr>
          <w:ilvl w:val="2"/>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Systemic infection</w:t>
      </w:r>
    </w:p>
    <w:p w14:paraId="0084EE47" w14:textId="77777777" w:rsidR="00B14AB4" w:rsidRPr="00C859E0" w:rsidRDefault="00B14AB4" w:rsidP="00B14AB4">
      <w:pPr>
        <w:numPr>
          <w:ilvl w:val="2"/>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Toxic ingestion</w:t>
      </w:r>
    </w:p>
    <w:p w14:paraId="35DFFBAC" w14:textId="77777777" w:rsidR="00B14AB4" w:rsidRPr="00C859E0" w:rsidRDefault="00B14AB4" w:rsidP="00B14AB4">
      <w:pPr>
        <w:numPr>
          <w:ilvl w:val="2"/>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Pertussis</w:t>
      </w:r>
    </w:p>
    <w:p w14:paraId="7C64F088" w14:textId="77777777" w:rsidR="00B14AB4" w:rsidRPr="00C859E0" w:rsidRDefault="00B14AB4" w:rsidP="00B14AB4">
      <w:pPr>
        <w:numPr>
          <w:ilvl w:val="2"/>
          <w:numId w:val="1"/>
        </w:numPr>
        <w:rPr>
          <w:rFonts w:asciiTheme="majorBidi" w:hAnsiTheme="majorBidi" w:cstheme="majorBidi"/>
          <w:sz w:val="28"/>
          <w:szCs w:val="28"/>
          <w:lang w:val="en-US"/>
        </w:rPr>
      </w:pPr>
      <w:r w:rsidRPr="00C859E0">
        <w:rPr>
          <w:rFonts w:asciiTheme="majorBidi" w:hAnsiTheme="majorBidi" w:cstheme="majorBidi"/>
          <w:sz w:val="28"/>
          <w:szCs w:val="28"/>
          <w:lang w:val="en-US"/>
        </w:rPr>
        <w:t>Medication</w:t>
      </w:r>
    </w:p>
    <w:p w14:paraId="7ABA2F4E" w14:textId="77777777" w:rsidR="00B14AB4" w:rsidRPr="00B14AB4" w:rsidRDefault="00B14AB4" w:rsidP="00B14AB4">
      <w:pPr>
        <w:rPr>
          <w:rFonts w:asciiTheme="majorBidi" w:hAnsiTheme="majorBidi" w:cstheme="majorBidi"/>
          <w:sz w:val="28"/>
          <w:szCs w:val="28"/>
          <w:lang w:val="en-US"/>
        </w:rPr>
      </w:pPr>
      <w:r w:rsidRPr="00B14AB4">
        <w:rPr>
          <w:rFonts w:asciiTheme="majorBidi" w:hAnsiTheme="majorBidi" w:cstheme="majorBidi"/>
          <w:sz w:val="28"/>
          <w:szCs w:val="28"/>
          <w:lang w:val="en-US"/>
        </w:rPr>
        <w:t>Reflux</w:t>
      </w:r>
    </w:p>
    <w:p w14:paraId="39F887E5" w14:textId="77777777" w:rsidR="00C859E0" w:rsidRPr="00C859E0" w:rsidRDefault="00C859E0" w:rsidP="00C859E0">
      <w:pPr>
        <w:numPr>
          <w:ilvl w:val="2"/>
          <w:numId w:val="1"/>
        </w:numPr>
        <w:rPr>
          <w:rFonts w:asciiTheme="majorBidi" w:hAnsiTheme="majorBidi" w:cstheme="majorBidi"/>
          <w:sz w:val="28"/>
          <w:szCs w:val="28"/>
          <w:lang w:val="en-US"/>
        </w:rPr>
      </w:pPr>
    </w:p>
    <w:p w14:paraId="55F90A07" w14:textId="77777777" w:rsidR="00B14AB4" w:rsidRDefault="00B14AB4" w:rsidP="00C859E0">
      <w:pPr>
        <w:rPr>
          <w:rFonts w:asciiTheme="majorBidi" w:hAnsiTheme="majorBidi" w:cstheme="majorBidi"/>
          <w:sz w:val="28"/>
          <w:szCs w:val="28"/>
          <w:lang w:val="en-US"/>
        </w:rPr>
        <w:sectPr w:rsidR="00B14AB4" w:rsidSect="00B14AB4">
          <w:type w:val="continuous"/>
          <w:pgSz w:w="12240" w:h="15840"/>
          <w:pgMar w:top="1440" w:right="1440" w:bottom="1440" w:left="1440" w:header="708" w:footer="708" w:gutter="0"/>
          <w:cols w:num="2" w:space="708"/>
          <w:docGrid w:linePitch="360"/>
        </w:sectPr>
      </w:pPr>
    </w:p>
    <w:p w14:paraId="2B94A1B8" w14:textId="64BE7234" w:rsidR="00C859E0" w:rsidRPr="002F44E8" w:rsidRDefault="00C859E0" w:rsidP="00C859E0">
      <w:pPr>
        <w:rPr>
          <w:rFonts w:asciiTheme="majorBidi" w:hAnsiTheme="majorBidi" w:cstheme="majorBidi"/>
          <w:sz w:val="28"/>
          <w:szCs w:val="28"/>
          <w:lang w:val="en-US"/>
        </w:rPr>
      </w:pPr>
    </w:p>
    <w:p w14:paraId="02571591" w14:textId="048ECAE3" w:rsidR="00C859E0" w:rsidRPr="00E742AD" w:rsidRDefault="00C859E0" w:rsidP="00C859E0">
      <w:pPr>
        <w:rPr>
          <w:rFonts w:asciiTheme="majorBidi" w:eastAsia="MS Gothic" w:hAnsiTheme="majorBidi" w:cstheme="majorBidi"/>
          <w:sz w:val="32"/>
          <w:szCs w:val="32"/>
          <w:lang w:val="en-US"/>
        </w:rPr>
      </w:pPr>
      <w:r w:rsidRPr="00E742AD">
        <w:rPr>
          <w:rFonts w:asciiTheme="majorBidi" w:hAnsiTheme="majorBidi" w:cstheme="majorBidi"/>
          <w:b/>
          <w:bCs/>
          <w:sz w:val="32"/>
          <w:szCs w:val="32"/>
          <w:lang w:val="en-US"/>
        </w:rPr>
        <w:t>Red Flag’ clinical features in the vomiting child</w:t>
      </w:r>
    </w:p>
    <w:p w14:paraId="5D1CD01C" w14:textId="4B0E880C" w:rsidR="00C859E0" w:rsidRPr="002F44E8" w:rsidRDefault="00C859E0" w:rsidP="00E742AD">
      <w:pPr>
        <w:jc w:val="both"/>
        <w:rPr>
          <w:rFonts w:asciiTheme="majorBidi" w:eastAsia="MS Gothic" w:hAnsiTheme="majorBidi" w:cstheme="majorBidi"/>
          <w:sz w:val="28"/>
          <w:szCs w:val="28"/>
          <w:lang w:val="en-US"/>
        </w:rPr>
      </w:pPr>
      <w:r w:rsidRPr="00C859E0">
        <w:rPr>
          <w:rFonts w:asciiTheme="majorBidi" w:hAnsiTheme="majorBidi" w:cstheme="majorBidi"/>
          <w:sz w:val="28"/>
          <w:szCs w:val="28"/>
          <w:lang w:val="en-US"/>
        </w:rPr>
        <w:t>1.</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Bile-stained vomit</w:t>
      </w:r>
      <w:r w:rsidR="00E742AD">
        <w:rPr>
          <w:rFonts w:asciiTheme="majorBidi" w:hAnsiTheme="majorBidi" w:cstheme="majorBidi"/>
          <w:b/>
          <w:bCs/>
          <w:sz w:val="28"/>
          <w:szCs w:val="28"/>
          <w:lang w:val="en-US"/>
        </w:rPr>
        <w:t>:</w:t>
      </w:r>
      <w:r w:rsidRPr="00C859E0">
        <w:rPr>
          <w:rFonts w:asciiTheme="majorBidi" w:hAnsiTheme="majorBidi" w:cstheme="majorBidi"/>
          <w:sz w:val="28"/>
          <w:szCs w:val="28"/>
          <w:lang w:val="en-US"/>
        </w:rPr>
        <w:t xml:space="preserve"> Intestinal obstruction</w:t>
      </w:r>
    </w:p>
    <w:p w14:paraId="5703739E" w14:textId="2929FE53"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2.</w:t>
      </w:r>
      <w:r w:rsidR="00AB22F2">
        <w:rPr>
          <w:rFonts w:asciiTheme="majorBidi" w:hAnsiTheme="majorBidi" w:cstheme="majorBidi"/>
          <w:sz w:val="28"/>
          <w:szCs w:val="28"/>
          <w:lang w:val="en-US"/>
        </w:rPr>
        <w:t xml:space="preserve"> </w:t>
      </w:r>
      <w:r w:rsidR="00AB22F2" w:rsidRPr="00C859E0">
        <w:rPr>
          <w:rFonts w:asciiTheme="majorBidi" w:hAnsiTheme="majorBidi" w:cstheme="majorBidi"/>
          <w:b/>
          <w:bCs/>
          <w:sz w:val="28"/>
          <w:szCs w:val="28"/>
          <w:lang w:val="en-US"/>
        </w:rPr>
        <w:t>Hematemesis</w:t>
      </w:r>
      <w:r w:rsidR="00E742AD">
        <w:rPr>
          <w:rFonts w:asciiTheme="majorBidi" w:hAnsiTheme="majorBidi" w:cstheme="majorBidi"/>
          <w:b/>
          <w:bCs/>
          <w:sz w:val="28"/>
          <w:szCs w:val="28"/>
          <w:lang w:val="en-US"/>
        </w:rPr>
        <w:t>:</w:t>
      </w:r>
      <w:r w:rsidRPr="00C859E0">
        <w:rPr>
          <w:rFonts w:asciiTheme="majorBidi" w:hAnsiTheme="majorBidi" w:cstheme="majorBidi"/>
          <w:b/>
          <w:bCs/>
          <w:sz w:val="28"/>
          <w:szCs w:val="28"/>
          <w:lang w:val="en-US"/>
        </w:rPr>
        <w:t xml:space="preserve"> </w:t>
      </w:r>
      <w:r w:rsidRPr="002F44E8">
        <w:rPr>
          <w:rFonts w:asciiTheme="majorBidi" w:hAnsiTheme="majorBidi" w:cstheme="majorBidi"/>
          <w:sz w:val="28"/>
          <w:szCs w:val="28"/>
          <w:lang w:val="en-US"/>
        </w:rPr>
        <w:t>Esophagitis</w:t>
      </w:r>
      <w:r w:rsidRPr="00C859E0">
        <w:rPr>
          <w:rFonts w:asciiTheme="majorBidi" w:hAnsiTheme="majorBidi" w:cstheme="majorBidi"/>
          <w:sz w:val="28"/>
          <w:szCs w:val="28"/>
          <w:lang w:val="en-US"/>
        </w:rPr>
        <w:t>, peptic ulceration, oral/nasal bleeding</w:t>
      </w:r>
      <w:r w:rsidR="00027C29">
        <w:rPr>
          <w:rFonts w:asciiTheme="majorBidi" w:hAnsiTheme="majorBidi" w:cstheme="majorBidi"/>
          <w:sz w:val="28"/>
          <w:szCs w:val="28"/>
          <w:lang w:val="en-US"/>
        </w:rPr>
        <w:t>.</w:t>
      </w:r>
      <w:r w:rsidRPr="00C859E0">
        <w:rPr>
          <w:rFonts w:asciiTheme="majorBidi" w:hAnsiTheme="majorBidi" w:cstheme="majorBidi"/>
          <w:sz w:val="28"/>
          <w:szCs w:val="28"/>
          <w:lang w:val="en-US"/>
        </w:rPr>
        <w:t xml:space="preserve"> </w:t>
      </w:r>
    </w:p>
    <w:p w14:paraId="3A7748C5" w14:textId="52BC9151"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3.</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 xml:space="preserve">Projectile vomiting, in first few weeks of </w:t>
      </w:r>
      <w:r w:rsidR="00E742AD" w:rsidRPr="00C859E0">
        <w:rPr>
          <w:rFonts w:asciiTheme="majorBidi" w:hAnsiTheme="majorBidi" w:cstheme="majorBidi"/>
          <w:b/>
          <w:bCs/>
          <w:sz w:val="28"/>
          <w:szCs w:val="28"/>
          <w:lang w:val="en-US"/>
        </w:rPr>
        <w:t>life: Pyloric</w:t>
      </w:r>
      <w:r w:rsidRPr="00C859E0">
        <w:rPr>
          <w:rFonts w:asciiTheme="majorBidi" w:hAnsiTheme="majorBidi" w:cstheme="majorBidi"/>
          <w:sz w:val="28"/>
          <w:szCs w:val="28"/>
          <w:lang w:val="en-US"/>
        </w:rPr>
        <w:t xml:space="preserve"> stenosis </w:t>
      </w:r>
    </w:p>
    <w:p w14:paraId="0D2F7547" w14:textId="4707DF98"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4.</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Vomiting at the end of paroxysmal coughing</w:t>
      </w:r>
      <w:r w:rsidR="00E742AD">
        <w:rPr>
          <w:rFonts w:asciiTheme="majorBidi" w:hAnsiTheme="majorBidi" w:cstheme="majorBidi"/>
          <w:b/>
          <w:bCs/>
          <w:sz w:val="28"/>
          <w:szCs w:val="28"/>
          <w:lang w:val="en-US"/>
        </w:rPr>
        <w:t>:</w:t>
      </w:r>
      <w:r w:rsidRPr="00C859E0">
        <w:rPr>
          <w:rFonts w:asciiTheme="majorBidi" w:hAnsiTheme="majorBidi" w:cstheme="majorBidi"/>
          <w:sz w:val="28"/>
          <w:szCs w:val="28"/>
          <w:lang w:val="en-US"/>
        </w:rPr>
        <w:t xml:space="preserve"> Whooping cough (pertussis) </w:t>
      </w:r>
    </w:p>
    <w:p w14:paraId="70B2D1BF" w14:textId="271FA03A"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5.</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Abdominal tenderness/abdominal pain on movement</w:t>
      </w:r>
      <w:r w:rsidR="00E742AD">
        <w:rPr>
          <w:rFonts w:asciiTheme="majorBidi" w:hAnsiTheme="majorBidi" w:cstheme="majorBidi"/>
          <w:b/>
          <w:bCs/>
          <w:sz w:val="28"/>
          <w:szCs w:val="28"/>
          <w:lang w:val="en-US"/>
        </w:rPr>
        <w:t>:</w:t>
      </w:r>
      <w:r w:rsidRPr="00C859E0">
        <w:rPr>
          <w:rFonts w:asciiTheme="majorBidi" w:hAnsiTheme="majorBidi" w:cstheme="majorBidi"/>
          <w:sz w:val="28"/>
          <w:szCs w:val="28"/>
          <w:lang w:val="en-US"/>
        </w:rPr>
        <w:t xml:space="preserve"> Surgical abdomen </w:t>
      </w:r>
    </w:p>
    <w:p w14:paraId="17258BFE" w14:textId="035295B5"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6.</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Abdominal distension</w:t>
      </w:r>
      <w:r w:rsidR="00E742AD">
        <w:rPr>
          <w:rFonts w:asciiTheme="majorBidi" w:hAnsiTheme="majorBidi" w:cstheme="majorBidi"/>
          <w:b/>
          <w:bCs/>
          <w:sz w:val="28"/>
          <w:szCs w:val="28"/>
          <w:lang w:val="en-US"/>
        </w:rPr>
        <w:t>:</w:t>
      </w:r>
      <w:r w:rsidRPr="00C859E0">
        <w:rPr>
          <w:rFonts w:asciiTheme="majorBidi" w:hAnsiTheme="majorBidi" w:cstheme="majorBidi"/>
          <w:b/>
          <w:bCs/>
          <w:sz w:val="28"/>
          <w:szCs w:val="28"/>
          <w:lang w:val="en-US"/>
        </w:rPr>
        <w:t xml:space="preserve"> </w:t>
      </w:r>
      <w:r w:rsidRPr="00C859E0">
        <w:rPr>
          <w:rFonts w:asciiTheme="majorBidi" w:hAnsiTheme="majorBidi" w:cstheme="majorBidi"/>
          <w:sz w:val="28"/>
          <w:szCs w:val="28"/>
          <w:lang w:val="en-US"/>
        </w:rPr>
        <w:t xml:space="preserve">Intestinal obstruction, including strangulated inguinal hernia </w:t>
      </w:r>
    </w:p>
    <w:p w14:paraId="0C9FC973" w14:textId="58DCC979" w:rsidR="00C859E0" w:rsidRPr="002F44E8" w:rsidRDefault="00C859E0" w:rsidP="00E742AD">
      <w:pPr>
        <w:jc w:val="both"/>
        <w:rPr>
          <w:rFonts w:asciiTheme="majorBidi" w:eastAsia="MS Gothic" w:hAnsiTheme="majorBidi" w:cstheme="majorBidi"/>
          <w:sz w:val="28"/>
          <w:szCs w:val="28"/>
          <w:lang w:val="en-US"/>
        </w:rPr>
      </w:pPr>
      <w:r w:rsidRPr="00C859E0">
        <w:rPr>
          <w:rFonts w:asciiTheme="majorBidi" w:hAnsiTheme="majorBidi" w:cstheme="majorBidi"/>
          <w:sz w:val="28"/>
          <w:szCs w:val="28"/>
          <w:lang w:val="en-US"/>
        </w:rPr>
        <w:t>7.</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Hepatosplenomegaly</w:t>
      </w:r>
      <w:r w:rsidR="00E742AD">
        <w:rPr>
          <w:rFonts w:asciiTheme="majorBidi" w:hAnsiTheme="majorBidi" w:cstheme="majorBidi"/>
          <w:b/>
          <w:bCs/>
          <w:sz w:val="28"/>
          <w:szCs w:val="28"/>
          <w:lang w:val="en-US"/>
        </w:rPr>
        <w:t>:</w:t>
      </w:r>
      <w:r w:rsidRPr="00C859E0">
        <w:rPr>
          <w:rFonts w:asciiTheme="majorBidi" w:hAnsiTheme="majorBidi" w:cstheme="majorBidi"/>
          <w:sz w:val="28"/>
          <w:szCs w:val="28"/>
          <w:lang w:val="en-US"/>
        </w:rPr>
        <w:t xml:space="preserve"> Chronic liver disease</w:t>
      </w:r>
    </w:p>
    <w:p w14:paraId="16784FA4" w14:textId="3DB4B6FC"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8.</w:t>
      </w:r>
      <w:r w:rsidR="00AB22F2">
        <w:rPr>
          <w:rFonts w:asciiTheme="majorBidi" w:hAnsiTheme="majorBidi" w:cstheme="majorBidi"/>
          <w:sz w:val="28"/>
          <w:szCs w:val="28"/>
          <w:lang w:val="en-US"/>
        </w:rPr>
        <w:t xml:space="preserve"> </w:t>
      </w:r>
      <w:r w:rsidRPr="00C859E0">
        <w:rPr>
          <w:rFonts w:asciiTheme="majorBidi" w:hAnsiTheme="majorBidi" w:cstheme="majorBidi"/>
          <w:b/>
          <w:bCs/>
          <w:sz w:val="28"/>
          <w:szCs w:val="28"/>
          <w:lang w:val="en-US"/>
        </w:rPr>
        <w:t>Blood in the stool</w:t>
      </w:r>
      <w:r w:rsidR="00E742AD">
        <w:rPr>
          <w:rFonts w:asciiTheme="majorBidi" w:hAnsiTheme="majorBidi" w:cstheme="majorBidi"/>
          <w:b/>
          <w:bCs/>
          <w:sz w:val="28"/>
          <w:szCs w:val="28"/>
          <w:lang w:val="en-US"/>
        </w:rPr>
        <w:t>:</w:t>
      </w:r>
      <w:r w:rsidRPr="00C859E0">
        <w:rPr>
          <w:rFonts w:asciiTheme="majorBidi" w:hAnsiTheme="majorBidi" w:cstheme="majorBidi"/>
          <w:sz w:val="28"/>
          <w:szCs w:val="28"/>
          <w:lang w:val="en-US"/>
        </w:rPr>
        <w:t xml:space="preserve"> Intussusception, gastroenteritis – salmonella or campylobacter </w:t>
      </w:r>
    </w:p>
    <w:p w14:paraId="4032DD4D" w14:textId="766938CB" w:rsidR="00C859E0" w:rsidRPr="002F44E8" w:rsidRDefault="00C859E0" w:rsidP="00E742AD">
      <w:pPr>
        <w:jc w:val="both"/>
        <w:rPr>
          <w:rFonts w:asciiTheme="majorBidi" w:eastAsia="MS Gothic" w:hAnsiTheme="majorBidi" w:cstheme="majorBidi"/>
          <w:sz w:val="28"/>
          <w:szCs w:val="28"/>
          <w:lang w:val="en-US"/>
        </w:rPr>
      </w:pPr>
      <w:r w:rsidRPr="002F44E8">
        <w:rPr>
          <w:rFonts w:asciiTheme="majorBidi" w:hAnsiTheme="majorBidi" w:cstheme="majorBidi"/>
          <w:sz w:val="28"/>
          <w:szCs w:val="28"/>
          <w:lang w:val="en-US"/>
        </w:rPr>
        <w:lastRenderedPageBreak/>
        <w:t>9.</w:t>
      </w:r>
      <w:r w:rsidR="00AB22F2">
        <w:rPr>
          <w:rFonts w:asciiTheme="majorBidi" w:hAnsiTheme="majorBidi" w:cstheme="majorBidi"/>
          <w:sz w:val="28"/>
          <w:szCs w:val="28"/>
          <w:lang w:val="en-US"/>
        </w:rPr>
        <w:t xml:space="preserve"> </w:t>
      </w:r>
      <w:r w:rsidRPr="002F44E8">
        <w:rPr>
          <w:rFonts w:asciiTheme="majorBidi" w:hAnsiTheme="majorBidi" w:cstheme="majorBidi"/>
          <w:b/>
          <w:bCs/>
          <w:sz w:val="28"/>
          <w:szCs w:val="28"/>
          <w:lang w:val="en-US"/>
        </w:rPr>
        <w:t xml:space="preserve">Severe dehydration, </w:t>
      </w:r>
      <w:r w:rsidR="00E742AD" w:rsidRPr="002F44E8">
        <w:rPr>
          <w:rFonts w:asciiTheme="majorBidi" w:hAnsiTheme="majorBidi" w:cstheme="majorBidi"/>
          <w:b/>
          <w:bCs/>
          <w:sz w:val="28"/>
          <w:szCs w:val="28"/>
          <w:lang w:val="en-US"/>
        </w:rPr>
        <w:t>shock</w:t>
      </w:r>
      <w:r w:rsidR="00E742AD" w:rsidRPr="002F44E8">
        <w:rPr>
          <w:rFonts w:asciiTheme="majorBidi" w:hAnsiTheme="majorBidi" w:cstheme="majorBidi"/>
          <w:sz w:val="28"/>
          <w:szCs w:val="28"/>
          <w:lang w:val="en-US"/>
        </w:rPr>
        <w:t>: Severe</w:t>
      </w:r>
      <w:r w:rsidRPr="002F44E8">
        <w:rPr>
          <w:rFonts w:asciiTheme="majorBidi" w:hAnsiTheme="majorBidi" w:cstheme="majorBidi"/>
          <w:sz w:val="28"/>
          <w:szCs w:val="28"/>
          <w:lang w:val="en-US"/>
        </w:rPr>
        <w:t xml:space="preserve"> gastroenteritis, systemic infection (urinary tract infection, meningitis), diabetic ketoacidosis</w:t>
      </w:r>
    </w:p>
    <w:p w14:paraId="68400B56" w14:textId="72D9F8CA" w:rsidR="00C859E0" w:rsidRPr="002F44E8" w:rsidRDefault="00C859E0" w:rsidP="00E742AD">
      <w:pPr>
        <w:jc w:val="both"/>
        <w:rPr>
          <w:rFonts w:asciiTheme="majorBidi" w:hAnsiTheme="majorBidi" w:cstheme="majorBidi"/>
          <w:sz w:val="28"/>
          <w:szCs w:val="28"/>
          <w:lang w:val="en-US"/>
        </w:rPr>
      </w:pPr>
      <w:r w:rsidRPr="002F44E8">
        <w:rPr>
          <w:rFonts w:asciiTheme="majorBidi" w:hAnsiTheme="majorBidi" w:cstheme="majorBidi"/>
          <w:sz w:val="28"/>
          <w:szCs w:val="28"/>
          <w:lang w:val="en-US"/>
        </w:rPr>
        <w:t>10.</w:t>
      </w:r>
      <w:r w:rsidR="00AB22F2">
        <w:rPr>
          <w:rFonts w:asciiTheme="majorBidi" w:hAnsiTheme="majorBidi" w:cstheme="majorBidi"/>
          <w:sz w:val="28"/>
          <w:szCs w:val="28"/>
          <w:lang w:val="en-US"/>
        </w:rPr>
        <w:t xml:space="preserve"> </w:t>
      </w:r>
      <w:r w:rsidRPr="002F44E8">
        <w:rPr>
          <w:rFonts w:asciiTheme="majorBidi" w:hAnsiTheme="majorBidi" w:cstheme="majorBidi"/>
          <w:b/>
          <w:bCs/>
          <w:sz w:val="28"/>
          <w:szCs w:val="28"/>
          <w:lang w:val="en-US"/>
        </w:rPr>
        <w:t>Bulging fontanelle or seizures</w:t>
      </w:r>
      <w:r w:rsidR="00E742AD">
        <w:rPr>
          <w:rFonts w:asciiTheme="majorBidi" w:hAnsiTheme="majorBidi" w:cstheme="majorBidi"/>
          <w:b/>
          <w:bCs/>
          <w:sz w:val="28"/>
          <w:szCs w:val="28"/>
          <w:lang w:val="en-US"/>
        </w:rPr>
        <w:t>:</w:t>
      </w:r>
      <w:r w:rsidRPr="002F44E8">
        <w:rPr>
          <w:rFonts w:asciiTheme="majorBidi" w:hAnsiTheme="majorBidi" w:cstheme="majorBidi"/>
          <w:sz w:val="28"/>
          <w:szCs w:val="28"/>
          <w:lang w:val="en-US"/>
        </w:rPr>
        <w:t xml:space="preserve"> Raised intracranial pressure</w:t>
      </w:r>
    </w:p>
    <w:p w14:paraId="6EE95B29" w14:textId="2F2A50A0" w:rsidR="00C859E0" w:rsidRPr="002F44E8" w:rsidRDefault="00C859E0" w:rsidP="00E742AD">
      <w:pPr>
        <w:jc w:val="both"/>
        <w:rPr>
          <w:rFonts w:asciiTheme="majorBidi" w:hAnsiTheme="majorBidi" w:cstheme="majorBidi"/>
          <w:sz w:val="28"/>
          <w:szCs w:val="28"/>
          <w:lang w:val="en-US"/>
        </w:rPr>
      </w:pPr>
      <w:r w:rsidRPr="002F44E8">
        <w:rPr>
          <w:rFonts w:asciiTheme="majorBidi" w:eastAsia="MS Gothic" w:hAnsiTheme="majorBidi" w:cstheme="majorBidi"/>
          <w:sz w:val="28"/>
          <w:szCs w:val="28"/>
          <w:lang w:val="en-US"/>
        </w:rPr>
        <w:t>11.</w:t>
      </w:r>
      <w:r w:rsidR="00AB22F2">
        <w:rPr>
          <w:rFonts w:asciiTheme="majorBidi" w:eastAsia="MS Gothic" w:hAnsiTheme="majorBidi" w:cstheme="majorBidi"/>
          <w:sz w:val="28"/>
          <w:szCs w:val="28"/>
          <w:lang w:val="en-US"/>
        </w:rPr>
        <w:t xml:space="preserve"> </w:t>
      </w:r>
      <w:r w:rsidRPr="002F44E8">
        <w:rPr>
          <w:rFonts w:asciiTheme="majorBidi" w:hAnsiTheme="majorBidi" w:cstheme="majorBidi"/>
          <w:b/>
          <w:bCs/>
          <w:sz w:val="28"/>
          <w:szCs w:val="28"/>
          <w:lang w:val="en-US"/>
        </w:rPr>
        <w:t>Failure to thrive</w:t>
      </w:r>
      <w:r w:rsidR="00E742AD">
        <w:rPr>
          <w:rFonts w:asciiTheme="majorBidi" w:hAnsiTheme="majorBidi" w:cstheme="majorBidi"/>
          <w:b/>
          <w:bCs/>
          <w:sz w:val="28"/>
          <w:szCs w:val="28"/>
          <w:lang w:val="en-US"/>
        </w:rPr>
        <w:t>:</w:t>
      </w:r>
      <w:r w:rsidRPr="002F44E8">
        <w:rPr>
          <w:rFonts w:asciiTheme="majorBidi" w:hAnsiTheme="majorBidi" w:cstheme="majorBidi"/>
          <w:sz w:val="28"/>
          <w:szCs w:val="28"/>
          <w:lang w:val="en-US"/>
        </w:rPr>
        <w:t xml:space="preserve"> Gastroesophageal reflux, coeliac disease and other chronic gastrointestinal conditions</w:t>
      </w:r>
    </w:p>
    <w:p w14:paraId="09554C01" w14:textId="28517AB6" w:rsidR="00C859E0" w:rsidRPr="002F44E8" w:rsidRDefault="00C859E0" w:rsidP="00C859E0">
      <w:pPr>
        <w:rPr>
          <w:rFonts w:asciiTheme="majorBidi" w:hAnsiTheme="majorBidi" w:cstheme="majorBidi"/>
          <w:sz w:val="28"/>
          <w:szCs w:val="28"/>
          <w:lang w:val="en-US"/>
        </w:rPr>
      </w:pPr>
    </w:p>
    <w:p w14:paraId="6DE3AAD2" w14:textId="77777777" w:rsidR="00666688" w:rsidRDefault="00666688" w:rsidP="00666688">
      <w:pPr>
        <w:rPr>
          <w:rFonts w:asciiTheme="majorBidi" w:hAnsiTheme="majorBidi" w:cstheme="majorBidi"/>
          <w:b/>
          <w:bCs/>
          <w:sz w:val="28"/>
          <w:szCs w:val="28"/>
          <w:lang w:val="en-US"/>
        </w:rPr>
      </w:pPr>
    </w:p>
    <w:p w14:paraId="46AD21B2" w14:textId="412AF8F2" w:rsidR="00666688" w:rsidRPr="00A03725" w:rsidRDefault="00666688" w:rsidP="00666688">
      <w:pPr>
        <w:rPr>
          <w:rFonts w:asciiTheme="majorBidi" w:hAnsiTheme="majorBidi" w:cstheme="majorBidi"/>
          <w:b/>
          <w:bCs/>
          <w:sz w:val="28"/>
          <w:szCs w:val="28"/>
          <w:lang w:val="en-US"/>
        </w:rPr>
      </w:pPr>
      <w:r w:rsidRPr="00A03725">
        <w:rPr>
          <w:rFonts w:asciiTheme="majorBidi" w:hAnsiTheme="majorBidi" w:cstheme="majorBidi"/>
          <w:b/>
          <w:bCs/>
          <w:color w:val="C00000"/>
          <w:sz w:val="28"/>
          <w:szCs w:val="28"/>
          <w:lang w:val="en-US"/>
        </w:rPr>
        <w:t>Approach to child with vomiting</w:t>
      </w:r>
      <w:r w:rsidRPr="00A03725">
        <w:rPr>
          <w:rFonts w:asciiTheme="majorBidi" w:hAnsiTheme="majorBidi" w:cstheme="majorBidi"/>
          <w:b/>
          <w:bCs/>
          <w:sz w:val="28"/>
          <w:szCs w:val="28"/>
          <w:lang w:val="en-US"/>
        </w:rPr>
        <w:t xml:space="preserve"> </w:t>
      </w:r>
    </w:p>
    <w:p w14:paraId="43F0E5F1" w14:textId="77777777" w:rsidR="00666688" w:rsidRDefault="00666688" w:rsidP="00666688">
      <w:pPr>
        <w:rPr>
          <w:rFonts w:asciiTheme="majorBidi" w:hAnsiTheme="majorBidi" w:cstheme="majorBidi"/>
          <w:b/>
          <w:bCs/>
          <w:sz w:val="28"/>
          <w:szCs w:val="28"/>
          <w:lang w:val="en-US"/>
        </w:rPr>
      </w:pPr>
    </w:p>
    <w:p w14:paraId="6F9ECC3E" w14:textId="6170CF7B" w:rsidR="00666688" w:rsidRPr="00666688" w:rsidRDefault="00666688" w:rsidP="00666688">
      <w:pPr>
        <w:rPr>
          <w:rFonts w:asciiTheme="majorBidi" w:hAnsiTheme="majorBidi" w:cstheme="majorBidi"/>
          <w:sz w:val="28"/>
          <w:szCs w:val="28"/>
          <w:lang w:val="en-US"/>
        </w:rPr>
      </w:pPr>
      <w:r w:rsidRPr="00666688">
        <w:rPr>
          <w:rFonts w:asciiTheme="majorBidi" w:hAnsiTheme="majorBidi" w:cstheme="majorBidi"/>
          <w:b/>
          <w:bCs/>
          <w:sz w:val="28"/>
          <w:szCs w:val="28"/>
          <w:lang w:val="en-US"/>
        </w:rPr>
        <w:t xml:space="preserve">Physical examination </w:t>
      </w:r>
      <w:r w:rsidRPr="00666688">
        <w:rPr>
          <w:rFonts w:asciiTheme="majorBidi" w:hAnsiTheme="majorBidi" w:cstheme="majorBidi"/>
          <w:sz w:val="28"/>
          <w:szCs w:val="28"/>
          <w:lang w:val="en-US"/>
        </w:rPr>
        <w:t xml:space="preserve">should include assessment of the child's hydration status, including examination of capillary refill, moistness of mucous membranes, and skin </w:t>
      </w:r>
      <w:r w:rsidR="00AC4262" w:rsidRPr="00666688">
        <w:rPr>
          <w:rFonts w:asciiTheme="majorBidi" w:hAnsiTheme="majorBidi" w:cstheme="majorBidi"/>
          <w:sz w:val="28"/>
          <w:szCs w:val="28"/>
          <w:lang w:val="en-US"/>
        </w:rPr>
        <w:t>turgor.</w:t>
      </w:r>
      <w:r w:rsidRPr="00666688">
        <w:rPr>
          <w:rFonts w:asciiTheme="majorBidi" w:hAnsiTheme="majorBidi" w:cstheme="majorBidi"/>
          <w:sz w:val="28"/>
          <w:szCs w:val="28"/>
          <w:lang w:val="en-US"/>
        </w:rPr>
        <w:t xml:space="preserve"> The chest should be auscultated for evidence of rales or other signs of pulmonary involvement. The abdomen must be examined carefully for distention, organomegaly, bowel sounds, tenderness, and guarding. A rectal examination and testing stool for occult blood should be considered. </w:t>
      </w:r>
    </w:p>
    <w:p w14:paraId="3A0E6C92" w14:textId="77777777" w:rsidR="00666688" w:rsidRPr="00666688" w:rsidRDefault="00666688" w:rsidP="00666688">
      <w:pPr>
        <w:rPr>
          <w:rFonts w:asciiTheme="majorBidi" w:hAnsiTheme="majorBidi" w:cstheme="majorBidi"/>
          <w:sz w:val="28"/>
          <w:szCs w:val="28"/>
          <w:lang w:val="en-US"/>
        </w:rPr>
      </w:pPr>
    </w:p>
    <w:p w14:paraId="5667F53B" w14:textId="4527C82E" w:rsidR="00666688" w:rsidRPr="00666688" w:rsidRDefault="00666688" w:rsidP="00666688">
      <w:pPr>
        <w:rPr>
          <w:rFonts w:asciiTheme="majorBidi" w:hAnsiTheme="majorBidi" w:cstheme="majorBidi"/>
          <w:sz w:val="28"/>
          <w:szCs w:val="28"/>
          <w:lang w:val="en-US"/>
        </w:rPr>
      </w:pPr>
      <w:r w:rsidRPr="00666688">
        <w:rPr>
          <w:rFonts w:asciiTheme="majorBidi" w:hAnsiTheme="majorBidi" w:cstheme="majorBidi"/>
          <w:b/>
          <w:bCs/>
          <w:sz w:val="28"/>
          <w:szCs w:val="28"/>
          <w:lang w:val="en-US"/>
        </w:rPr>
        <w:t xml:space="preserve">Laboratory evaluation </w:t>
      </w:r>
      <w:r w:rsidRPr="00666688">
        <w:rPr>
          <w:rFonts w:asciiTheme="majorBidi" w:hAnsiTheme="majorBidi" w:cstheme="majorBidi"/>
          <w:sz w:val="28"/>
          <w:szCs w:val="28"/>
          <w:lang w:val="en-US"/>
        </w:rPr>
        <w:t xml:space="preserve">of vomiting should include serum electrolytes, tests of renal function, complete blood count, amylase, lipase, and liver function tests. Additional testing may be required immediately when history and examination suggest a specific etiology. Ultrasound is useful to look for pyloric stenosis, gallstones, renal stones, hydronephrosis, biliary obstruction, pancreatitis, malrotation, intussusception, and other anatomical abnormalities. CT may be indicated to observe structures that cannot be visualized well by ultrasound. Barium studies can show obstructive or inflammatory lesions of the gut and can be therapeutic, as in the use of contrast enemas for </w:t>
      </w:r>
      <w:r w:rsidR="009C3719" w:rsidRPr="00666688">
        <w:rPr>
          <w:rFonts w:asciiTheme="majorBidi" w:hAnsiTheme="majorBidi" w:cstheme="majorBidi"/>
          <w:sz w:val="28"/>
          <w:szCs w:val="28"/>
          <w:lang w:val="en-US"/>
        </w:rPr>
        <w:t>intussusception.</w:t>
      </w:r>
      <w:r w:rsidRPr="00666688">
        <w:rPr>
          <w:rFonts w:asciiTheme="majorBidi" w:hAnsiTheme="majorBidi" w:cstheme="majorBidi"/>
          <w:sz w:val="28"/>
          <w:szCs w:val="28"/>
          <w:lang w:val="en-US"/>
        </w:rPr>
        <w:t xml:space="preserve"> </w:t>
      </w:r>
    </w:p>
    <w:p w14:paraId="6D37AA41" w14:textId="77777777" w:rsidR="00666688" w:rsidRPr="00666688" w:rsidRDefault="00666688" w:rsidP="00666688">
      <w:pPr>
        <w:rPr>
          <w:rFonts w:asciiTheme="majorBidi" w:hAnsiTheme="majorBidi" w:cstheme="majorBidi"/>
          <w:sz w:val="28"/>
          <w:szCs w:val="28"/>
          <w:lang w:val="en-US"/>
        </w:rPr>
      </w:pPr>
    </w:p>
    <w:p w14:paraId="0B8B66F1" w14:textId="77777777" w:rsidR="00666688" w:rsidRPr="00666688" w:rsidRDefault="00666688" w:rsidP="00666688">
      <w:pPr>
        <w:rPr>
          <w:rFonts w:asciiTheme="majorBidi" w:hAnsiTheme="majorBidi" w:cstheme="majorBidi"/>
          <w:sz w:val="28"/>
          <w:szCs w:val="28"/>
          <w:lang w:val="en-US"/>
        </w:rPr>
      </w:pPr>
      <w:r w:rsidRPr="00666688">
        <w:rPr>
          <w:rFonts w:asciiTheme="majorBidi" w:hAnsiTheme="majorBidi" w:cstheme="majorBidi"/>
          <w:b/>
          <w:bCs/>
          <w:sz w:val="28"/>
          <w:szCs w:val="28"/>
          <w:lang w:val="en-US"/>
        </w:rPr>
        <w:t xml:space="preserve">Treatment </w:t>
      </w:r>
      <w:r w:rsidRPr="00666688">
        <w:rPr>
          <w:rFonts w:asciiTheme="majorBidi" w:hAnsiTheme="majorBidi" w:cstheme="majorBidi"/>
          <w:sz w:val="28"/>
          <w:szCs w:val="28"/>
          <w:lang w:val="en-US"/>
        </w:rPr>
        <w:t xml:space="preserve">needs to address the consequences and the causes of the vomiting. Dehydration must be treated with fluid resuscitation. This can be accomplished in most cases with oral fluid-electrolyte solutions, but intravenous (IV) fluids may be required. Electrolyte imbalances should be corrected by appropriate choice of fluids. Underlying causes should be treated when possible. </w:t>
      </w:r>
    </w:p>
    <w:p w14:paraId="58DD625F" w14:textId="7DF8F19B" w:rsidR="00C859E0" w:rsidRPr="002F44E8" w:rsidRDefault="00666688" w:rsidP="00666688">
      <w:pPr>
        <w:rPr>
          <w:rFonts w:asciiTheme="majorBidi" w:hAnsiTheme="majorBidi" w:cstheme="majorBidi"/>
          <w:sz w:val="28"/>
          <w:szCs w:val="28"/>
          <w:lang w:val="en-US"/>
        </w:rPr>
      </w:pPr>
      <w:r w:rsidRPr="00666688">
        <w:rPr>
          <w:rFonts w:asciiTheme="majorBidi" w:hAnsiTheme="majorBidi" w:cstheme="majorBidi"/>
          <w:sz w:val="28"/>
          <w:szCs w:val="28"/>
          <w:lang w:val="en-US"/>
        </w:rPr>
        <w:t xml:space="preserve"> use of </w:t>
      </w:r>
      <w:r w:rsidRPr="00666688">
        <w:rPr>
          <w:rFonts w:asciiTheme="majorBidi" w:hAnsiTheme="majorBidi" w:cstheme="majorBidi"/>
          <w:b/>
          <w:bCs/>
          <w:sz w:val="28"/>
          <w:szCs w:val="28"/>
          <w:lang w:val="en-US"/>
        </w:rPr>
        <w:t xml:space="preserve">antiemetic medications </w:t>
      </w:r>
      <w:r w:rsidRPr="00666688">
        <w:rPr>
          <w:rFonts w:asciiTheme="majorBidi" w:hAnsiTheme="majorBidi" w:cstheme="majorBidi"/>
          <w:sz w:val="28"/>
          <w:szCs w:val="28"/>
          <w:lang w:val="en-US"/>
        </w:rPr>
        <w:t xml:space="preserve">is controversial. These drugs should not be prescribed until the etiology of the vomiting is known, and then only for severe symptoms. Anticholinergics (e.g., scopolamine) and antihistamines (e.g., dimenhydrinate) are useful for the prophylaxis and treatment of motion sickness. Drugs that block serotonin 5-HT3 receptors, such as ondansetron and </w:t>
      </w:r>
      <w:proofErr w:type="spellStart"/>
      <w:r w:rsidRPr="00666688">
        <w:rPr>
          <w:rFonts w:asciiTheme="majorBidi" w:hAnsiTheme="majorBidi" w:cstheme="majorBidi"/>
          <w:sz w:val="28"/>
          <w:szCs w:val="28"/>
          <w:lang w:val="en-US"/>
        </w:rPr>
        <w:t>granisetron</w:t>
      </w:r>
      <w:proofErr w:type="spellEnd"/>
      <w:r w:rsidRPr="00666688">
        <w:rPr>
          <w:rFonts w:asciiTheme="majorBidi" w:hAnsiTheme="majorBidi" w:cstheme="majorBidi"/>
          <w:sz w:val="28"/>
          <w:szCs w:val="28"/>
          <w:lang w:val="en-US"/>
        </w:rPr>
        <w:t xml:space="preserve">, are frequently used for viral gastroenteritis and can improve tolerance of oral rehydration therapy. They are helpful for chemotherapy- induced vomiting, often combined with dexamethasone. No antiemetic should be used in patients with surgical emergencies or when a specific treatment of the underlying condition is </w:t>
      </w:r>
      <w:r w:rsidRPr="00666688">
        <w:rPr>
          <w:rFonts w:asciiTheme="majorBidi" w:hAnsiTheme="majorBidi" w:cstheme="majorBidi"/>
          <w:sz w:val="28"/>
          <w:szCs w:val="28"/>
          <w:lang w:val="en-US"/>
        </w:rPr>
        <w:lastRenderedPageBreak/>
        <w:t>possible. Correction of dehydration, ketosis, and acidosis is helpful to reduce vomiting in most patients with viral gastroenteritis.</w:t>
      </w:r>
    </w:p>
    <w:p w14:paraId="4E69DDFB" w14:textId="4E75B336" w:rsidR="00C859E0" w:rsidRPr="002F44E8" w:rsidRDefault="00C859E0" w:rsidP="00C859E0">
      <w:pPr>
        <w:rPr>
          <w:rFonts w:asciiTheme="majorBidi" w:hAnsiTheme="majorBidi" w:cstheme="majorBidi"/>
          <w:sz w:val="28"/>
          <w:szCs w:val="28"/>
          <w:lang w:val="en-US"/>
        </w:rPr>
      </w:pPr>
    </w:p>
    <w:p w14:paraId="1468EDF8" w14:textId="28C311E9" w:rsidR="00C859E0" w:rsidRPr="009C3719" w:rsidRDefault="007C0BB2" w:rsidP="00C859E0">
      <w:pPr>
        <w:rPr>
          <w:rFonts w:asciiTheme="majorBidi" w:hAnsiTheme="majorBidi" w:cstheme="majorBidi"/>
          <w:b/>
          <w:bCs/>
          <w:color w:val="C00000"/>
          <w:sz w:val="36"/>
          <w:szCs w:val="36"/>
          <w:lang w:val="en-US"/>
        </w:rPr>
      </w:pPr>
      <w:r w:rsidRPr="009C3719">
        <w:rPr>
          <w:rFonts w:asciiTheme="majorBidi" w:hAnsiTheme="majorBidi" w:cstheme="majorBidi"/>
          <w:b/>
          <w:bCs/>
          <w:color w:val="C00000"/>
          <w:sz w:val="36"/>
          <w:szCs w:val="36"/>
          <w:lang w:val="en-US"/>
        </w:rPr>
        <w:t>4.</w:t>
      </w:r>
      <w:r w:rsidR="00C859E0" w:rsidRPr="009C3719">
        <w:rPr>
          <w:rFonts w:asciiTheme="majorBidi" w:hAnsiTheme="majorBidi" w:cstheme="majorBidi"/>
          <w:b/>
          <w:bCs/>
          <w:color w:val="C00000"/>
          <w:sz w:val="36"/>
          <w:szCs w:val="36"/>
          <w:lang w:val="en-US"/>
        </w:rPr>
        <w:t>LOOSE OR DIARRHEAL STOOLS</w:t>
      </w:r>
    </w:p>
    <w:p w14:paraId="04BFBDC6" w14:textId="5C0E04EB" w:rsidR="00C859E0" w:rsidRPr="002F44E8"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The stool of the breast-fed infant is naturally softer than that of the formula-fed infant.</w:t>
      </w:r>
      <w:r w:rsidR="00027C29">
        <w:rPr>
          <w:rFonts w:asciiTheme="majorBidi" w:hAnsiTheme="majorBidi" w:cstheme="majorBidi"/>
          <w:sz w:val="28"/>
          <w:szCs w:val="28"/>
          <w:lang w:val="en-US"/>
        </w:rPr>
        <w:t xml:space="preserve"> </w:t>
      </w:r>
      <w:r w:rsidRPr="00C859E0">
        <w:rPr>
          <w:rFonts w:asciiTheme="majorBidi" w:hAnsiTheme="majorBidi" w:cstheme="majorBidi"/>
          <w:sz w:val="28"/>
          <w:szCs w:val="28"/>
          <w:lang w:val="en-US"/>
        </w:rPr>
        <w:t>From about the 4th to the 6th day of life, the stools of the breast-fed infant go through a transitional stage of being loose, greenish-yellow in color and containing mucus to the typical “milk stool.</w:t>
      </w:r>
      <w:r w:rsidR="00027C29">
        <w:rPr>
          <w:rFonts w:asciiTheme="majorBidi" w:hAnsiTheme="majorBidi" w:cstheme="majorBidi"/>
          <w:sz w:val="28"/>
          <w:szCs w:val="28"/>
          <w:lang w:val="en-US"/>
        </w:rPr>
        <w:t xml:space="preserve"> </w:t>
      </w:r>
      <w:r w:rsidRPr="002F44E8">
        <w:rPr>
          <w:rFonts w:asciiTheme="majorBidi" w:hAnsiTheme="majorBidi" w:cstheme="majorBidi"/>
          <w:sz w:val="28"/>
          <w:szCs w:val="28"/>
          <w:lang w:val="en-US"/>
        </w:rPr>
        <w:t>Subsequently, the use of laxatives or the ingestion of certain foods by the mother may be temporarily responsible for a breast-fed infant's loose stools.</w:t>
      </w:r>
    </w:p>
    <w:p w14:paraId="7F72673F" w14:textId="77777777"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 xml:space="preserve">Excessive intake of breast milk may also increase the frequency and water content of the stool. </w:t>
      </w:r>
    </w:p>
    <w:p w14:paraId="62EFE8AD" w14:textId="77777777"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Actual diarrhea from overfeeding, however, is unusual; thus, diarrhea should be considered infectious until proven otherwise.</w:t>
      </w:r>
    </w:p>
    <w:p w14:paraId="3C1E8C01" w14:textId="77777777" w:rsidR="00C859E0" w:rsidRPr="00C859E0" w:rsidRDefault="00C859E0" w:rsidP="00E742AD">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 xml:space="preserve">Although the stools of formula-fed infants tend to be firmer than those of breast-fed infants, loose stools also may result from artificial feeding. </w:t>
      </w:r>
    </w:p>
    <w:p w14:paraId="70AF6D83" w14:textId="1548C834" w:rsidR="00C859E0" w:rsidRPr="002F44E8" w:rsidRDefault="00C859E0" w:rsidP="00085E0B">
      <w:pPr>
        <w:jc w:val="both"/>
        <w:rPr>
          <w:rFonts w:asciiTheme="majorBidi" w:hAnsiTheme="majorBidi" w:cstheme="majorBidi"/>
          <w:sz w:val="28"/>
          <w:szCs w:val="28"/>
          <w:lang w:val="en-US"/>
        </w:rPr>
      </w:pPr>
      <w:r w:rsidRPr="00C859E0">
        <w:rPr>
          <w:rFonts w:asciiTheme="majorBidi" w:hAnsiTheme="majorBidi" w:cstheme="majorBidi"/>
          <w:sz w:val="28"/>
          <w:szCs w:val="28"/>
          <w:lang w:val="en-US"/>
        </w:rPr>
        <w:t xml:space="preserve">Overfeeding may cause loose, frequent stools, particularly during the 1st 2 </w:t>
      </w:r>
      <w:proofErr w:type="spellStart"/>
      <w:r w:rsidRPr="00C859E0">
        <w:rPr>
          <w:rFonts w:asciiTheme="majorBidi" w:hAnsiTheme="majorBidi" w:cstheme="majorBidi"/>
          <w:sz w:val="28"/>
          <w:szCs w:val="28"/>
          <w:lang w:val="en-US"/>
        </w:rPr>
        <w:t>wk</w:t>
      </w:r>
      <w:proofErr w:type="spellEnd"/>
      <w:r w:rsidRPr="00C859E0">
        <w:rPr>
          <w:rFonts w:asciiTheme="majorBidi" w:hAnsiTheme="majorBidi" w:cstheme="majorBidi"/>
          <w:sz w:val="28"/>
          <w:szCs w:val="28"/>
          <w:lang w:val="en-US"/>
        </w:rPr>
        <w:t xml:space="preserve"> or so of </w:t>
      </w:r>
      <w:proofErr w:type="spellStart"/>
      <w:proofErr w:type="gramStart"/>
      <w:r w:rsidRPr="00C859E0">
        <w:rPr>
          <w:rFonts w:asciiTheme="majorBidi" w:hAnsiTheme="majorBidi" w:cstheme="majorBidi"/>
          <w:sz w:val="28"/>
          <w:szCs w:val="28"/>
          <w:lang w:val="en-US"/>
        </w:rPr>
        <w:t>life.</w:t>
      </w:r>
      <w:r w:rsidRPr="002F44E8">
        <w:rPr>
          <w:rFonts w:asciiTheme="majorBidi" w:hAnsiTheme="majorBidi" w:cstheme="majorBidi"/>
          <w:sz w:val="28"/>
          <w:szCs w:val="28"/>
          <w:lang w:val="en-US"/>
        </w:rPr>
        <w:t>Later</w:t>
      </w:r>
      <w:proofErr w:type="spellEnd"/>
      <w:proofErr w:type="gramEnd"/>
      <w:r w:rsidRPr="002F44E8">
        <w:rPr>
          <w:rFonts w:asciiTheme="majorBidi" w:hAnsiTheme="majorBidi" w:cstheme="majorBidi"/>
          <w:sz w:val="28"/>
          <w:szCs w:val="28"/>
          <w:lang w:val="en-US"/>
        </w:rPr>
        <w:t xml:space="preserve">, formulas that are too concentrated or too high in sugar content, especially in lactose, may result in loose, frequent </w:t>
      </w:r>
      <w:r w:rsidR="007C0BB2" w:rsidRPr="002F44E8">
        <w:rPr>
          <w:rFonts w:asciiTheme="majorBidi" w:hAnsiTheme="majorBidi" w:cstheme="majorBidi"/>
          <w:sz w:val="28"/>
          <w:szCs w:val="28"/>
          <w:lang w:val="en-US"/>
        </w:rPr>
        <w:t>stools.</w:t>
      </w:r>
    </w:p>
    <w:p w14:paraId="673806CE" w14:textId="77777777" w:rsidR="00560BA6" w:rsidRDefault="00560BA6" w:rsidP="00C859E0">
      <w:pPr>
        <w:rPr>
          <w:rFonts w:asciiTheme="majorBidi" w:hAnsiTheme="majorBidi" w:cstheme="majorBidi"/>
          <w:b/>
          <w:bCs/>
          <w:sz w:val="28"/>
          <w:szCs w:val="28"/>
          <w:lang w:val="en-US"/>
        </w:rPr>
      </w:pPr>
    </w:p>
    <w:p w14:paraId="209E23CA" w14:textId="078622A8" w:rsidR="00C859E0" w:rsidRPr="00C859E0" w:rsidRDefault="00C859E0" w:rsidP="00C859E0">
      <w:pPr>
        <w:rPr>
          <w:rFonts w:asciiTheme="majorBidi" w:hAnsiTheme="majorBidi" w:cstheme="majorBidi"/>
          <w:b/>
          <w:bCs/>
          <w:sz w:val="28"/>
          <w:szCs w:val="28"/>
          <w:lang w:val="en-US"/>
        </w:rPr>
      </w:pPr>
      <w:r w:rsidRPr="00C859E0">
        <w:rPr>
          <w:rFonts w:asciiTheme="majorBidi" w:hAnsiTheme="majorBidi" w:cstheme="majorBidi"/>
          <w:b/>
          <w:bCs/>
          <w:sz w:val="28"/>
          <w:szCs w:val="28"/>
          <w:lang w:val="en-US"/>
        </w:rPr>
        <w:t xml:space="preserve">Non-digestive Tract Causes of </w:t>
      </w:r>
      <w:r w:rsidRPr="002F44E8">
        <w:rPr>
          <w:rFonts w:asciiTheme="majorBidi" w:hAnsiTheme="majorBidi" w:cstheme="majorBidi"/>
          <w:b/>
          <w:bCs/>
          <w:sz w:val="28"/>
          <w:szCs w:val="28"/>
          <w:lang w:val="en-US"/>
        </w:rPr>
        <w:t>diarrhea in</w:t>
      </w:r>
      <w:r w:rsidRPr="00C859E0">
        <w:rPr>
          <w:rFonts w:asciiTheme="majorBidi" w:hAnsiTheme="majorBidi" w:cstheme="majorBidi"/>
          <w:b/>
          <w:bCs/>
          <w:sz w:val="28"/>
          <w:szCs w:val="28"/>
          <w:lang w:val="en-US"/>
        </w:rPr>
        <w:t xml:space="preserve"> Children </w:t>
      </w:r>
    </w:p>
    <w:p w14:paraId="6DCFD04D" w14:textId="77777777" w:rsidR="00C859E0" w:rsidRPr="00C859E0" w:rsidRDefault="00C859E0" w:rsidP="00C859E0">
      <w:pPr>
        <w:rPr>
          <w:rFonts w:asciiTheme="majorBidi" w:hAnsiTheme="majorBidi" w:cstheme="majorBidi"/>
          <w:b/>
          <w:bCs/>
          <w:sz w:val="28"/>
          <w:szCs w:val="28"/>
          <w:lang w:val="en-US"/>
        </w:rPr>
      </w:pPr>
      <w:r w:rsidRPr="00C859E0">
        <w:rPr>
          <w:rFonts w:asciiTheme="majorBidi" w:hAnsiTheme="majorBidi" w:cstheme="majorBidi"/>
          <w:b/>
          <w:bCs/>
          <w:sz w:val="28"/>
          <w:szCs w:val="28"/>
          <w:lang w:val="en-US"/>
        </w:rPr>
        <w:t xml:space="preserve">Infection: </w:t>
      </w:r>
      <w:r w:rsidRPr="00C859E0">
        <w:rPr>
          <w:rFonts w:asciiTheme="majorBidi" w:hAnsiTheme="majorBidi" w:cstheme="majorBidi"/>
          <w:sz w:val="28"/>
          <w:szCs w:val="28"/>
          <w:lang w:val="en-US"/>
        </w:rPr>
        <w:t xml:space="preserve">otitis media, urinary tract infection </w:t>
      </w:r>
    </w:p>
    <w:p w14:paraId="69D1B048" w14:textId="780251C2" w:rsidR="00C859E0" w:rsidRPr="002F44E8" w:rsidRDefault="00C859E0" w:rsidP="00C859E0">
      <w:pPr>
        <w:rPr>
          <w:rFonts w:asciiTheme="majorBidi" w:eastAsia="MS Gothic" w:hAnsiTheme="majorBidi" w:cstheme="majorBidi"/>
          <w:b/>
          <w:bCs/>
          <w:sz w:val="28"/>
          <w:szCs w:val="28"/>
          <w:lang w:val="en-US"/>
        </w:rPr>
      </w:pPr>
      <w:r w:rsidRPr="00C859E0">
        <w:rPr>
          <w:rFonts w:asciiTheme="majorBidi" w:hAnsiTheme="majorBidi" w:cstheme="majorBidi"/>
          <w:b/>
          <w:bCs/>
          <w:sz w:val="28"/>
          <w:szCs w:val="28"/>
          <w:lang w:val="en-US"/>
        </w:rPr>
        <w:t>Uremia</w:t>
      </w:r>
    </w:p>
    <w:p w14:paraId="2A8B63EE" w14:textId="22375492" w:rsidR="00C859E0" w:rsidRPr="002F44E8" w:rsidRDefault="00C859E0" w:rsidP="00C859E0">
      <w:pPr>
        <w:rPr>
          <w:rFonts w:asciiTheme="majorBidi" w:eastAsia="MS Gothic" w:hAnsiTheme="majorBidi" w:cstheme="majorBidi"/>
          <w:sz w:val="28"/>
          <w:szCs w:val="28"/>
          <w:lang w:val="en-US"/>
        </w:rPr>
      </w:pPr>
      <w:r w:rsidRPr="00C859E0">
        <w:rPr>
          <w:rFonts w:asciiTheme="majorBidi" w:hAnsiTheme="majorBidi" w:cstheme="majorBidi"/>
          <w:b/>
          <w:bCs/>
          <w:sz w:val="28"/>
          <w:szCs w:val="28"/>
          <w:lang w:val="en-US"/>
        </w:rPr>
        <w:t>Medications:</w:t>
      </w:r>
      <w:r w:rsidRPr="00C859E0">
        <w:rPr>
          <w:rFonts w:asciiTheme="majorBidi" w:hAnsiTheme="majorBidi" w:cstheme="majorBidi"/>
          <w:sz w:val="28"/>
          <w:szCs w:val="28"/>
          <w:lang w:val="en-US"/>
        </w:rPr>
        <w:t xml:space="preserve"> antibiotics, </w:t>
      </w:r>
      <w:proofErr w:type="spellStart"/>
      <w:r w:rsidRPr="00C859E0">
        <w:rPr>
          <w:rFonts w:asciiTheme="majorBidi" w:hAnsiTheme="majorBidi" w:cstheme="majorBidi"/>
          <w:sz w:val="28"/>
          <w:szCs w:val="28"/>
          <w:lang w:val="en-US"/>
        </w:rPr>
        <w:t>cisapride</w:t>
      </w:r>
      <w:proofErr w:type="spellEnd"/>
      <w:r w:rsidR="009C3719">
        <w:rPr>
          <w:rFonts w:asciiTheme="majorBidi" w:hAnsiTheme="majorBidi" w:cstheme="majorBidi"/>
          <w:sz w:val="28"/>
          <w:szCs w:val="28"/>
          <w:lang w:val="en-US"/>
        </w:rPr>
        <w:t>.</w:t>
      </w:r>
    </w:p>
    <w:p w14:paraId="58770498" w14:textId="2C649A97" w:rsidR="00C859E0" w:rsidRPr="00C859E0" w:rsidRDefault="00C859E0" w:rsidP="00C859E0">
      <w:pPr>
        <w:rPr>
          <w:rFonts w:asciiTheme="majorBidi" w:hAnsiTheme="majorBidi" w:cstheme="majorBidi"/>
          <w:sz w:val="28"/>
          <w:szCs w:val="28"/>
          <w:lang w:val="en-US"/>
        </w:rPr>
      </w:pPr>
      <w:r w:rsidRPr="00C859E0">
        <w:rPr>
          <w:rFonts w:asciiTheme="majorBidi" w:hAnsiTheme="majorBidi" w:cstheme="majorBidi"/>
          <w:b/>
          <w:bCs/>
          <w:sz w:val="28"/>
          <w:szCs w:val="28"/>
          <w:lang w:val="en-US"/>
        </w:rPr>
        <w:t>Tumors:</w:t>
      </w:r>
      <w:r w:rsidRPr="00C859E0">
        <w:rPr>
          <w:rFonts w:asciiTheme="majorBidi" w:hAnsiTheme="majorBidi" w:cstheme="majorBidi"/>
          <w:sz w:val="28"/>
          <w:szCs w:val="28"/>
          <w:lang w:val="en-US"/>
        </w:rPr>
        <w:t xml:space="preserve"> neuroblastoma </w:t>
      </w:r>
    </w:p>
    <w:p w14:paraId="592BE96C" w14:textId="17DF3AC5" w:rsidR="00C859E0" w:rsidRPr="002F44E8" w:rsidRDefault="00C859E0" w:rsidP="00C859E0">
      <w:pPr>
        <w:rPr>
          <w:rFonts w:asciiTheme="majorBidi" w:eastAsia="MS Gothic" w:hAnsiTheme="majorBidi" w:cstheme="majorBidi"/>
          <w:b/>
          <w:bCs/>
          <w:sz w:val="28"/>
          <w:szCs w:val="28"/>
          <w:lang w:val="en-US"/>
        </w:rPr>
      </w:pPr>
      <w:r w:rsidRPr="002F44E8">
        <w:rPr>
          <w:rFonts w:asciiTheme="majorBidi" w:hAnsiTheme="majorBidi" w:cstheme="majorBidi"/>
          <w:b/>
          <w:bCs/>
          <w:sz w:val="28"/>
          <w:szCs w:val="28"/>
          <w:lang w:val="en-US"/>
        </w:rPr>
        <w:t>Pericarditis</w:t>
      </w:r>
    </w:p>
    <w:p w14:paraId="5806D6EF" w14:textId="77777777" w:rsidR="000639B6" w:rsidRDefault="00C859E0" w:rsidP="000639B6">
      <w:pPr>
        <w:rPr>
          <w:rFonts w:asciiTheme="majorBidi" w:hAnsiTheme="majorBidi" w:cstheme="majorBidi"/>
          <w:b/>
          <w:bCs/>
          <w:sz w:val="28"/>
          <w:szCs w:val="28"/>
          <w:lang w:val="en-US"/>
        </w:rPr>
      </w:pPr>
      <w:r w:rsidRPr="002F44E8">
        <w:rPr>
          <w:rFonts w:asciiTheme="majorBidi" w:hAnsiTheme="majorBidi" w:cstheme="majorBidi"/>
          <w:b/>
          <w:bCs/>
          <w:sz w:val="28"/>
          <w:szCs w:val="28"/>
          <w:lang w:val="en-US"/>
        </w:rPr>
        <w:t>Adrenal insufficiency</w:t>
      </w:r>
    </w:p>
    <w:p w14:paraId="35331545" w14:textId="77777777" w:rsidR="000639B6" w:rsidRDefault="000639B6" w:rsidP="000639B6">
      <w:pPr>
        <w:rPr>
          <w:rFonts w:asciiTheme="majorBidi" w:hAnsiTheme="majorBidi" w:cstheme="majorBidi"/>
          <w:b/>
          <w:bCs/>
          <w:sz w:val="36"/>
          <w:szCs w:val="36"/>
          <w:lang w:val="en-US"/>
        </w:rPr>
      </w:pPr>
    </w:p>
    <w:p w14:paraId="05382821" w14:textId="380F1205" w:rsidR="00C859E0" w:rsidRPr="009C3719" w:rsidRDefault="007C0BB2" w:rsidP="000639B6">
      <w:pPr>
        <w:rPr>
          <w:rFonts w:asciiTheme="majorBidi" w:hAnsiTheme="majorBidi" w:cstheme="majorBidi"/>
          <w:b/>
          <w:bCs/>
          <w:color w:val="C00000"/>
          <w:sz w:val="28"/>
          <w:szCs w:val="28"/>
          <w:lang w:val="en-US"/>
        </w:rPr>
      </w:pPr>
      <w:r w:rsidRPr="009C3719">
        <w:rPr>
          <w:rFonts w:asciiTheme="majorBidi" w:hAnsiTheme="majorBidi" w:cstheme="majorBidi"/>
          <w:b/>
          <w:bCs/>
          <w:color w:val="C00000"/>
          <w:sz w:val="36"/>
          <w:szCs w:val="36"/>
          <w:lang w:val="en-US"/>
        </w:rPr>
        <w:t>5.</w:t>
      </w:r>
      <w:r w:rsidR="00C859E0" w:rsidRPr="009C3719">
        <w:rPr>
          <w:rFonts w:asciiTheme="majorBidi" w:hAnsiTheme="majorBidi" w:cstheme="majorBidi"/>
          <w:b/>
          <w:bCs/>
          <w:color w:val="C00000"/>
          <w:sz w:val="36"/>
          <w:szCs w:val="36"/>
          <w:lang w:val="en-US"/>
        </w:rPr>
        <w:t>Constipation</w:t>
      </w:r>
    </w:p>
    <w:p w14:paraId="1E9A13DC" w14:textId="6F10DFEC" w:rsidR="00C859E0" w:rsidRPr="009C3719" w:rsidRDefault="00C859E0" w:rsidP="000639B6">
      <w:pPr>
        <w:jc w:val="both"/>
        <w:rPr>
          <w:rFonts w:asciiTheme="majorBidi" w:hAnsiTheme="majorBidi" w:cstheme="majorBidi"/>
          <w:sz w:val="28"/>
          <w:szCs w:val="28"/>
          <w:lang w:val="en-US"/>
        </w:rPr>
      </w:pPr>
      <w:r w:rsidRPr="009C3719">
        <w:rPr>
          <w:rFonts w:asciiTheme="majorBidi" w:hAnsiTheme="majorBidi" w:cstheme="majorBidi"/>
          <w:sz w:val="28"/>
          <w:szCs w:val="28"/>
          <w:lang w:val="en-US"/>
        </w:rPr>
        <w:t xml:space="preserve">Constipation is practically unknown in breast-fed infants receiving an adequate amount of milk and is rare in formula-fed </w:t>
      </w:r>
      <w:r w:rsidR="007C0BB2" w:rsidRPr="009C3719">
        <w:rPr>
          <w:rFonts w:asciiTheme="majorBidi" w:hAnsiTheme="majorBidi" w:cstheme="majorBidi"/>
          <w:sz w:val="28"/>
          <w:szCs w:val="28"/>
          <w:lang w:val="en-US"/>
        </w:rPr>
        <w:t>infants receiving</w:t>
      </w:r>
      <w:r w:rsidRPr="009C3719">
        <w:rPr>
          <w:rFonts w:asciiTheme="majorBidi" w:hAnsiTheme="majorBidi" w:cstheme="majorBidi"/>
          <w:sz w:val="28"/>
          <w:szCs w:val="28"/>
          <w:lang w:val="en-US"/>
        </w:rPr>
        <w:t xml:space="preserve"> an adequate intake</w:t>
      </w:r>
      <w:r w:rsidR="00E742AD" w:rsidRPr="009C3719">
        <w:rPr>
          <w:rFonts w:asciiTheme="majorBidi" w:hAnsiTheme="majorBidi" w:cstheme="majorBidi"/>
          <w:sz w:val="28"/>
          <w:szCs w:val="28"/>
          <w:lang w:val="en-US"/>
        </w:rPr>
        <w:t>.</w:t>
      </w:r>
      <w:r w:rsidR="00085E0B">
        <w:rPr>
          <w:rFonts w:asciiTheme="majorBidi" w:hAnsiTheme="majorBidi" w:cstheme="majorBidi"/>
          <w:sz w:val="28"/>
          <w:szCs w:val="28"/>
          <w:lang w:val="en-US"/>
        </w:rPr>
        <w:t xml:space="preserve"> </w:t>
      </w:r>
      <w:proofErr w:type="gramStart"/>
      <w:r w:rsidRPr="009C3719">
        <w:rPr>
          <w:rFonts w:asciiTheme="majorBidi" w:hAnsiTheme="majorBidi" w:cstheme="majorBidi"/>
          <w:sz w:val="28"/>
          <w:szCs w:val="28"/>
          <w:lang w:val="en-US"/>
        </w:rPr>
        <w:t>The</w:t>
      </w:r>
      <w:proofErr w:type="gramEnd"/>
      <w:r w:rsidRPr="009C3719">
        <w:rPr>
          <w:rFonts w:asciiTheme="majorBidi" w:hAnsiTheme="majorBidi" w:cstheme="majorBidi"/>
          <w:sz w:val="28"/>
          <w:szCs w:val="28"/>
          <w:lang w:val="en-US"/>
        </w:rPr>
        <w:t xml:space="preserve"> consistency of the stool, not its frequency, is the basis for diagnosis. </w:t>
      </w:r>
    </w:p>
    <w:p w14:paraId="30E9062A" w14:textId="77777777" w:rsidR="00085E0B" w:rsidRDefault="00C859E0" w:rsidP="000639B6">
      <w:pPr>
        <w:jc w:val="both"/>
        <w:rPr>
          <w:rFonts w:asciiTheme="majorBidi" w:hAnsiTheme="majorBidi" w:cstheme="majorBidi"/>
          <w:sz w:val="28"/>
          <w:szCs w:val="28"/>
          <w:lang w:val="en-US"/>
        </w:rPr>
      </w:pPr>
      <w:r w:rsidRPr="009C3719">
        <w:rPr>
          <w:rFonts w:asciiTheme="majorBidi" w:hAnsiTheme="majorBidi" w:cstheme="majorBidi"/>
          <w:sz w:val="28"/>
          <w:szCs w:val="28"/>
          <w:lang w:val="en-US"/>
        </w:rPr>
        <w:t>Most infants have 1 or more stools daily, but some occasionally have a stool of normal consistency at intervals of up to 36–48 hr.</w:t>
      </w:r>
      <w:r w:rsidR="000639B6" w:rsidRPr="009C3719">
        <w:rPr>
          <w:rFonts w:asciiTheme="majorBidi" w:hAnsiTheme="majorBidi" w:cstheme="majorBidi"/>
          <w:sz w:val="28"/>
          <w:szCs w:val="28"/>
          <w:lang w:val="en-US"/>
        </w:rPr>
        <w:t xml:space="preserve"> </w:t>
      </w:r>
      <w:r w:rsidRPr="009C3719">
        <w:rPr>
          <w:rFonts w:asciiTheme="majorBidi" w:hAnsiTheme="majorBidi" w:cstheme="majorBidi"/>
          <w:sz w:val="28"/>
          <w:szCs w:val="28"/>
          <w:lang w:val="en-US"/>
        </w:rPr>
        <w:t xml:space="preserve">Whenever constipation or obstipation is present from birth or shortly after birth, </w:t>
      </w:r>
      <w:r w:rsidRPr="00085E0B">
        <w:rPr>
          <w:rFonts w:asciiTheme="majorBidi" w:hAnsiTheme="majorBidi" w:cstheme="majorBidi"/>
          <w:sz w:val="28"/>
          <w:szCs w:val="28"/>
          <w:lang w:val="en-US"/>
        </w:rPr>
        <w:t>a rectal examination should</w:t>
      </w:r>
      <w:r w:rsidRPr="009C3719">
        <w:rPr>
          <w:rFonts w:asciiTheme="majorBidi" w:hAnsiTheme="majorBidi" w:cstheme="majorBidi"/>
          <w:sz w:val="28"/>
          <w:szCs w:val="28"/>
          <w:lang w:val="en-US"/>
        </w:rPr>
        <w:t xml:space="preserve"> be </w:t>
      </w:r>
      <w:r w:rsidR="000639B6" w:rsidRPr="009C3719">
        <w:rPr>
          <w:rFonts w:asciiTheme="majorBidi" w:hAnsiTheme="majorBidi" w:cstheme="majorBidi"/>
          <w:sz w:val="28"/>
          <w:szCs w:val="28"/>
          <w:lang w:val="en-US"/>
        </w:rPr>
        <w:t>performed. Tight</w:t>
      </w:r>
      <w:r w:rsidRPr="009C3719">
        <w:rPr>
          <w:rFonts w:asciiTheme="majorBidi" w:hAnsiTheme="majorBidi" w:cstheme="majorBidi"/>
          <w:sz w:val="28"/>
          <w:szCs w:val="28"/>
          <w:lang w:val="en-US"/>
        </w:rPr>
        <w:t xml:space="preserve"> or spastic anal sphincters may occasionally be responsible for obstipation, and finger dilation is frequently corrective. Anal fissures or cracks may also cause constipation. If irritation is alleviated, healing usually occurs </w:t>
      </w:r>
      <w:r w:rsidR="000639B6" w:rsidRPr="009C3719">
        <w:rPr>
          <w:rFonts w:asciiTheme="majorBidi" w:hAnsiTheme="majorBidi" w:cstheme="majorBidi"/>
          <w:sz w:val="28"/>
          <w:szCs w:val="28"/>
          <w:lang w:val="en-US"/>
        </w:rPr>
        <w:t xml:space="preserve">quickly. </w:t>
      </w:r>
    </w:p>
    <w:p w14:paraId="5A25E0B9" w14:textId="769E3DF7" w:rsidR="008E3CEC" w:rsidRPr="00085E0B" w:rsidRDefault="000639B6" w:rsidP="000639B6">
      <w:pPr>
        <w:jc w:val="both"/>
        <w:rPr>
          <w:rFonts w:asciiTheme="majorBidi" w:hAnsiTheme="majorBidi" w:cstheme="majorBidi"/>
          <w:sz w:val="28"/>
          <w:szCs w:val="28"/>
          <w:lang w:val="en-US"/>
        </w:rPr>
      </w:pPr>
      <w:r w:rsidRPr="009C3719">
        <w:rPr>
          <w:rFonts w:asciiTheme="majorBidi" w:hAnsiTheme="majorBidi" w:cstheme="majorBidi"/>
          <w:sz w:val="28"/>
          <w:szCs w:val="28"/>
          <w:lang w:val="en-US"/>
        </w:rPr>
        <w:lastRenderedPageBreak/>
        <w:t>A</w:t>
      </w:r>
      <w:r w:rsidR="00C859E0" w:rsidRPr="009C3719">
        <w:rPr>
          <w:rFonts w:asciiTheme="majorBidi" w:hAnsiTheme="majorBidi" w:cstheme="majorBidi"/>
          <w:sz w:val="28"/>
          <w:szCs w:val="28"/>
          <w:lang w:val="en-US"/>
        </w:rPr>
        <w:t xml:space="preserve">ganglionic megacolon may be manifested by </w:t>
      </w:r>
      <w:r w:rsidR="008E3CEC" w:rsidRPr="009C3719">
        <w:rPr>
          <w:rFonts w:asciiTheme="majorBidi" w:hAnsiTheme="majorBidi" w:cstheme="majorBidi"/>
          <w:sz w:val="28"/>
          <w:szCs w:val="28"/>
          <w:lang w:val="en-US"/>
        </w:rPr>
        <w:t>constipation</w:t>
      </w:r>
      <w:r w:rsidR="00C859E0" w:rsidRPr="009C3719">
        <w:rPr>
          <w:rFonts w:asciiTheme="majorBidi" w:hAnsiTheme="majorBidi" w:cstheme="majorBidi"/>
          <w:sz w:val="28"/>
          <w:szCs w:val="28"/>
          <w:lang w:val="en-US"/>
        </w:rPr>
        <w:t xml:space="preserve"> by</w:t>
      </w:r>
      <w:r w:rsidR="008E3CEC" w:rsidRPr="009C3719">
        <w:rPr>
          <w:rFonts w:asciiTheme="majorBidi" w:hAnsiTheme="majorBidi" w:cstheme="majorBidi"/>
          <w:sz w:val="28"/>
          <w:szCs w:val="28"/>
          <w:lang w:val="en-US"/>
        </w:rPr>
        <w:t xml:space="preserve"> </w:t>
      </w:r>
      <w:r w:rsidR="00C859E0" w:rsidRPr="009C3719">
        <w:rPr>
          <w:rFonts w:asciiTheme="majorBidi" w:hAnsiTheme="majorBidi" w:cstheme="majorBidi"/>
          <w:sz w:val="28"/>
          <w:szCs w:val="28"/>
          <w:lang w:val="en-US"/>
        </w:rPr>
        <w:t xml:space="preserve">early </w:t>
      </w:r>
      <w:r w:rsidR="00E742AD" w:rsidRPr="009C3719">
        <w:rPr>
          <w:rFonts w:asciiTheme="majorBidi" w:hAnsiTheme="majorBidi" w:cstheme="majorBidi"/>
          <w:sz w:val="28"/>
          <w:szCs w:val="28"/>
          <w:lang w:val="en-US"/>
        </w:rPr>
        <w:t>infancy, the</w:t>
      </w:r>
      <w:r w:rsidR="00C859E0" w:rsidRPr="009C3719">
        <w:rPr>
          <w:rFonts w:asciiTheme="majorBidi" w:hAnsiTheme="majorBidi" w:cstheme="majorBidi"/>
          <w:sz w:val="28"/>
          <w:szCs w:val="28"/>
          <w:lang w:val="en-US"/>
        </w:rPr>
        <w:t xml:space="preserve"> </w:t>
      </w:r>
      <w:r w:rsidR="008E3CEC" w:rsidRPr="009C3719">
        <w:rPr>
          <w:rFonts w:asciiTheme="majorBidi" w:hAnsiTheme="majorBidi" w:cstheme="majorBidi"/>
          <w:sz w:val="28"/>
          <w:szCs w:val="28"/>
          <w:lang w:val="en-US"/>
        </w:rPr>
        <w:t>absence</w:t>
      </w:r>
      <w:r w:rsidR="00C859E0" w:rsidRPr="00085E0B">
        <w:rPr>
          <w:rFonts w:asciiTheme="majorBidi" w:hAnsiTheme="majorBidi" w:cstheme="majorBidi"/>
          <w:sz w:val="28"/>
          <w:szCs w:val="28"/>
          <w:lang w:val="en-US"/>
        </w:rPr>
        <w:t xml:space="preserve"> of </w:t>
      </w:r>
      <w:r w:rsidR="008E3CEC" w:rsidRPr="00085E0B">
        <w:rPr>
          <w:rFonts w:asciiTheme="majorBidi" w:hAnsiTheme="majorBidi" w:cstheme="majorBidi"/>
          <w:sz w:val="28"/>
          <w:szCs w:val="28"/>
          <w:lang w:val="en-US"/>
        </w:rPr>
        <w:t xml:space="preserve">in </w:t>
      </w:r>
      <w:r w:rsidR="00C859E0" w:rsidRPr="00085E0B">
        <w:rPr>
          <w:rFonts w:asciiTheme="majorBidi" w:hAnsiTheme="majorBidi" w:cstheme="majorBidi"/>
          <w:sz w:val="28"/>
          <w:szCs w:val="28"/>
          <w:lang w:val="en-US"/>
        </w:rPr>
        <w:t xml:space="preserve">the stool </w:t>
      </w:r>
      <w:r w:rsidR="008E3CEC" w:rsidRPr="00085E0B">
        <w:rPr>
          <w:rFonts w:asciiTheme="majorBidi" w:hAnsiTheme="majorBidi" w:cstheme="majorBidi"/>
          <w:sz w:val="28"/>
          <w:szCs w:val="28"/>
          <w:lang w:val="en-US"/>
        </w:rPr>
        <w:t xml:space="preserve">in the rectum on the digital examination suggest this possibility but further diagnostic workup is </w:t>
      </w:r>
      <w:r w:rsidRPr="00085E0B">
        <w:rPr>
          <w:rFonts w:asciiTheme="majorBidi" w:hAnsiTheme="majorBidi" w:cstheme="majorBidi"/>
          <w:sz w:val="28"/>
          <w:szCs w:val="28"/>
          <w:lang w:val="en-US"/>
        </w:rPr>
        <w:t xml:space="preserve">indicated. </w:t>
      </w:r>
      <w:r w:rsidR="008E3CEC" w:rsidRPr="00085E0B">
        <w:rPr>
          <w:rFonts w:asciiTheme="majorBidi" w:hAnsiTheme="majorBidi" w:cstheme="majorBidi"/>
          <w:sz w:val="28"/>
          <w:szCs w:val="28"/>
          <w:lang w:val="en-US"/>
        </w:rPr>
        <w:t xml:space="preserve">Constipation may be caused by an insufficient amount of food or fluid. </w:t>
      </w:r>
    </w:p>
    <w:p w14:paraId="7C39E4D1" w14:textId="77777777" w:rsidR="009C3719" w:rsidRDefault="009C3719" w:rsidP="00C859E0">
      <w:pPr>
        <w:rPr>
          <w:rFonts w:asciiTheme="majorBidi" w:hAnsiTheme="majorBidi" w:cstheme="majorBidi"/>
          <w:b/>
          <w:bCs/>
          <w:sz w:val="28"/>
          <w:szCs w:val="28"/>
          <w:lang w:val="en-US"/>
        </w:rPr>
      </w:pPr>
    </w:p>
    <w:p w14:paraId="780F2B17" w14:textId="3FB41FEF" w:rsidR="00C859E0" w:rsidRPr="00C859E0" w:rsidRDefault="00C859E0" w:rsidP="00C859E0">
      <w:pPr>
        <w:rPr>
          <w:rFonts w:asciiTheme="majorBidi" w:hAnsiTheme="majorBidi" w:cstheme="majorBidi"/>
          <w:sz w:val="28"/>
          <w:szCs w:val="28"/>
          <w:lang w:val="en-US"/>
        </w:rPr>
      </w:pPr>
      <w:r w:rsidRPr="00C859E0">
        <w:rPr>
          <w:rFonts w:asciiTheme="majorBidi" w:hAnsiTheme="majorBidi" w:cstheme="majorBidi"/>
          <w:b/>
          <w:bCs/>
          <w:sz w:val="28"/>
          <w:szCs w:val="28"/>
          <w:lang w:val="en-US"/>
        </w:rPr>
        <w:t xml:space="preserve">Nondigestive Tract Causes of </w:t>
      </w:r>
      <w:r w:rsidR="00E742AD" w:rsidRPr="00C859E0">
        <w:rPr>
          <w:rFonts w:asciiTheme="majorBidi" w:hAnsiTheme="majorBidi" w:cstheme="majorBidi"/>
          <w:b/>
          <w:bCs/>
          <w:sz w:val="28"/>
          <w:szCs w:val="28"/>
          <w:lang w:val="en-US"/>
        </w:rPr>
        <w:t>constipation in</w:t>
      </w:r>
      <w:r w:rsidRPr="00C859E0">
        <w:rPr>
          <w:rFonts w:asciiTheme="majorBidi" w:hAnsiTheme="majorBidi" w:cstheme="majorBidi"/>
          <w:b/>
          <w:bCs/>
          <w:sz w:val="28"/>
          <w:szCs w:val="28"/>
          <w:lang w:val="en-US"/>
        </w:rPr>
        <w:t xml:space="preserve"> Children </w:t>
      </w:r>
    </w:p>
    <w:p w14:paraId="480E1D28" w14:textId="60D56F50" w:rsidR="007C0BB2" w:rsidRDefault="00C859E0" w:rsidP="00C859E0">
      <w:pPr>
        <w:rPr>
          <w:rFonts w:asciiTheme="majorBidi" w:eastAsia="MS Gothic" w:hAnsiTheme="majorBidi" w:cstheme="majorBidi"/>
          <w:sz w:val="28"/>
          <w:szCs w:val="28"/>
          <w:lang w:val="en-US"/>
        </w:rPr>
      </w:pPr>
      <w:r w:rsidRPr="00C859E0">
        <w:rPr>
          <w:rFonts w:asciiTheme="majorBidi" w:hAnsiTheme="majorBidi" w:cstheme="majorBidi"/>
          <w:sz w:val="28"/>
          <w:szCs w:val="28"/>
          <w:lang w:val="en-US"/>
        </w:rPr>
        <w:t>Hypothyroidism</w:t>
      </w:r>
      <w:r w:rsidR="007C0BB2">
        <w:rPr>
          <w:rFonts w:asciiTheme="majorBidi" w:hAnsiTheme="majorBidi" w:cstheme="majorBidi"/>
          <w:sz w:val="28"/>
          <w:szCs w:val="28"/>
          <w:lang w:val="en-US"/>
        </w:rPr>
        <w:t>.</w:t>
      </w:r>
    </w:p>
    <w:p w14:paraId="158690DF" w14:textId="28F52D3E" w:rsidR="007C0BB2" w:rsidRDefault="00C859E0" w:rsidP="00C859E0">
      <w:pPr>
        <w:rPr>
          <w:rFonts w:asciiTheme="majorBidi" w:eastAsia="MS Gothic" w:hAnsiTheme="majorBidi" w:cstheme="majorBidi"/>
          <w:sz w:val="28"/>
          <w:szCs w:val="28"/>
          <w:lang w:val="en-US"/>
        </w:rPr>
      </w:pPr>
      <w:r w:rsidRPr="00C859E0">
        <w:rPr>
          <w:rFonts w:asciiTheme="majorBidi" w:hAnsiTheme="majorBidi" w:cstheme="majorBidi"/>
          <w:sz w:val="28"/>
          <w:szCs w:val="28"/>
          <w:lang w:val="en-US"/>
        </w:rPr>
        <w:t>Spina bifida</w:t>
      </w:r>
      <w:r w:rsidR="007C0BB2">
        <w:rPr>
          <w:rFonts w:asciiTheme="majorBidi" w:hAnsiTheme="majorBidi" w:cstheme="majorBidi"/>
          <w:sz w:val="28"/>
          <w:szCs w:val="28"/>
          <w:lang w:val="en-US"/>
        </w:rPr>
        <w:t>.</w:t>
      </w:r>
    </w:p>
    <w:p w14:paraId="33DC6400" w14:textId="771C32B4" w:rsidR="007C0BB2" w:rsidRDefault="00C859E0" w:rsidP="00C859E0">
      <w:pPr>
        <w:rPr>
          <w:rFonts w:asciiTheme="majorBidi" w:eastAsia="MS Gothic" w:hAnsiTheme="majorBidi" w:cstheme="majorBidi"/>
          <w:sz w:val="28"/>
          <w:szCs w:val="28"/>
          <w:lang w:val="en-US"/>
        </w:rPr>
      </w:pPr>
      <w:r w:rsidRPr="00C859E0">
        <w:rPr>
          <w:rFonts w:asciiTheme="majorBidi" w:hAnsiTheme="majorBidi" w:cstheme="majorBidi"/>
          <w:sz w:val="28"/>
          <w:szCs w:val="28"/>
          <w:lang w:val="en-US"/>
        </w:rPr>
        <w:t>Developmental delay</w:t>
      </w:r>
      <w:r w:rsidR="007C0BB2">
        <w:rPr>
          <w:rFonts w:asciiTheme="majorBidi" w:hAnsiTheme="majorBidi" w:cstheme="majorBidi"/>
          <w:sz w:val="28"/>
          <w:szCs w:val="28"/>
          <w:lang w:val="en-US"/>
        </w:rPr>
        <w:t>.</w:t>
      </w:r>
    </w:p>
    <w:p w14:paraId="78F4F9A7" w14:textId="0179AC87" w:rsidR="00C859E0" w:rsidRPr="00C859E0" w:rsidRDefault="00C859E0" w:rsidP="00C859E0">
      <w:pPr>
        <w:rPr>
          <w:rFonts w:asciiTheme="majorBidi" w:hAnsiTheme="majorBidi" w:cstheme="majorBidi"/>
          <w:sz w:val="28"/>
          <w:szCs w:val="28"/>
          <w:lang w:val="en-US"/>
        </w:rPr>
      </w:pPr>
      <w:r w:rsidRPr="00C859E0">
        <w:rPr>
          <w:rFonts w:asciiTheme="majorBidi" w:hAnsiTheme="majorBidi" w:cstheme="majorBidi"/>
          <w:sz w:val="28"/>
          <w:szCs w:val="28"/>
          <w:lang w:val="en-US"/>
        </w:rPr>
        <w:t xml:space="preserve">Dehydration: diabetes insipidus, renal tubular lesions </w:t>
      </w:r>
    </w:p>
    <w:p w14:paraId="691A75E0" w14:textId="77777777" w:rsidR="00C859E0" w:rsidRPr="00C859E0" w:rsidRDefault="00C859E0" w:rsidP="00C859E0">
      <w:pPr>
        <w:rPr>
          <w:rFonts w:asciiTheme="majorBidi" w:hAnsiTheme="majorBidi" w:cstheme="majorBidi"/>
          <w:sz w:val="28"/>
          <w:szCs w:val="28"/>
          <w:lang w:val="en-US"/>
        </w:rPr>
      </w:pPr>
      <w:r w:rsidRPr="00C859E0">
        <w:rPr>
          <w:rFonts w:asciiTheme="majorBidi" w:hAnsiTheme="majorBidi" w:cstheme="majorBidi"/>
          <w:sz w:val="28"/>
          <w:szCs w:val="28"/>
          <w:lang w:val="en-US"/>
        </w:rPr>
        <w:t xml:space="preserve">Medications: narcotics </w:t>
      </w:r>
    </w:p>
    <w:p w14:paraId="3728F61B" w14:textId="77777777" w:rsidR="00C859E0" w:rsidRPr="00C859E0" w:rsidRDefault="00C859E0" w:rsidP="00C859E0">
      <w:pPr>
        <w:rPr>
          <w:rFonts w:asciiTheme="majorBidi" w:hAnsiTheme="majorBidi" w:cstheme="majorBidi"/>
          <w:sz w:val="28"/>
          <w:szCs w:val="28"/>
          <w:lang w:val="en-US"/>
        </w:rPr>
      </w:pPr>
      <w:r w:rsidRPr="00C859E0">
        <w:rPr>
          <w:rFonts w:asciiTheme="majorBidi" w:hAnsiTheme="majorBidi" w:cstheme="majorBidi"/>
          <w:sz w:val="28"/>
          <w:szCs w:val="28"/>
          <w:lang w:val="en-US"/>
        </w:rPr>
        <w:t xml:space="preserve">Lead poisoning </w:t>
      </w:r>
    </w:p>
    <w:p w14:paraId="7FEE3000" w14:textId="5171CCA1" w:rsidR="00C859E0" w:rsidRPr="002F44E8" w:rsidRDefault="00C859E0" w:rsidP="00C859E0">
      <w:pPr>
        <w:rPr>
          <w:rFonts w:asciiTheme="majorBidi" w:hAnsiTheme="majorBidi" w:cstheme="majorBidi"/>
          <w:sz w:val="28"/>
          <w:szCs w:val="28"/>
          <w:lang w:val="en-US"/>
        </w:rPr>
      </w:pPr>
      <w:r w:rsidRPr="002F44E8">
        <w:rPr>
          <w:rFonts w:asciiTheme="majorBidi" w:hAnsiTheme="majorBidi" w:cstheme="majorBidi"/>
          <w:sz w:val="28"/>
          <w:szCs w:val="28"/>
          <w:lang w:val="en-US"/>
        </w:rPr>
        <w:t>Infant botulism</w:t>
      </w:r>
    </w:p>
    <w:p w14:paraId="15C415A8" w14:textId="1E7F875B" w:rsidR="008E3CEC" w:rsidRPr="002F44E8" w:rsidRDefault="008E3CEC" w:rsidP="00C859E0">
      <w:pPr>
        <w:rPr>
          <w:rFonts w:asciiTheme="majorBidi" w:hAnsiTheme="majorBidi" w:cstheme="majorBidi"/>
          <w:sz w:val="28"/>
          <w:szCs w:val="28"/>
          <w:lang w:val="en-US"/>
        </w:rPr>
      </w:pPr>
    </w:p>
    <w:p w14:paraId="097DC0B6" w14:textId="77777777" w:rsidR="000639B6" w:rsidRPr="000639B6" w:rsidRDefault="000639B6" w:rsidP="000639B6">
      <w:pPr>
        <w:jc w:val="both"/>
        <w:rPr>
          <w:rFonts w:asciiTheme="majorBidi" w:hAnsiTheme="majorBidi" w:cstheme="majorBidi"/>
          <w:b/>
          <w:bCs/>
          <w:sz w:val="28"/>
          <w:szCs w:val="28"/>
          <w:lang w:val="en-US"/>
        </w:rPr>
      </w:pPr>
      <w:r w:rsidRPr="000639B6">
        <w:rPr>
          <w:rFonts w:asciiTheme="majorBidi" w:hAnsiTheme="majorBidi" w:cstheme="majorBidi"/>
          <w:b/>
          <w:bCs/>
          <w:sz w:val="28"/>
          <w:szCs w:val="28"/>
          <w:lang w:val="en-US"/>
        </w:rPr>
        <w:t xml:space="preserve">Management of constipation </w:t>
      </w:r>
    </w:p>
    <w:p w14:paraId="3856B65F" w14:textId="7142A6AD" w:rsidR="000639B6" w:rsidRPr="000639B6" w:rsidRDefault="000639B6" w:rsidP="000639B6">
      <w:pPr>
        <w:jc w:val="both"/>
        <w:rPr>
          <w:rFonts w:asciiTheme="majorBidi" w:hAnsiTheme="majorBidi" w:cstheme="majorBidi"/>
          <w:sz w:val="28"/>
          <w:szCs w:val="28"/>
          <w:lang w:val="en-US"/>
        </w:rPr>
      </w:pPr>
      <w:r w:rsidRPr="000639B6">
        <w:rPr>
          <w:rFonts w:asciiTheme="majorBidi" w:hAnsiTheme="majorBidi" w:cstheme="majorBidi"/>
          <w:b/>
          <w:bCs/>
          <w:sz w:val="28"/>
          <w:szCs w:val="28"/>
          <w:lang w:val="en-US"/>
        </w:rPr>
        <w:t>1</w:t>
      </w:r>
      <w:r>
        <w:rPr>
          <w:rFonts w:asciiTheme="majorBidi" w:hAnsiTheme="majorBidi" w:cstheme="majorBidi"/>
          <w:b/>
          <w:bCs/>
          <w:sz w:val="28"/>
          <w:szCs w:val="28"/>
          <w:lang w:val="en-US"/>
        </w:rPr>
        <w:t>-</w:t>
      </w:r>
      <w:r w:rsidR="00085E0B">
        <w:rPr>
          <w:rFonts w:asciiTheme="majorBidi" w:hAnsiTheme="majorBidi" w:cstheme="majorBidi"/>
          <w:b/>
          <w:bCs/>
          <w:sz w:val="28"/>
          <w:szCs w:val="28"/>
          <w:lang w:val="en-US"/>
        </w:rPr>
        <w:t xml:space="preserve"> </w:t>
      </w:r>
      <w:r w:rsidRPr="000639B6">
        <w:rPr>
          <w:rFonts w:asciiTheme="majorBidi" w:hAnsiTheme="majorBidi" w:cstheme="majorBidi"/>
          <w:b/>
          <w:bCs/>
          <w:sz w:val="28"/>
          <w:szCs w:val="28"/>
          <w:lang w:val="en-US"/>
        </w:rPr>
        <w:t>Dietary:</w:t>
      </w:r>
      <w:r>
        <w:rPr>
          <w:rFonts w:asciiTheme="majorBidi" w:hAnsiTheme="majorBidi" w:cstheme="majorBidi"/>
          <w:sz w:val="28"/>
          <w:szCs w:val="28"/>
          <w:lang w:val="en-US"/>
        </w:rPr>
        <w:t xml:space="preserve"> </w:t>
      </w:r>
      <w:r w:rsidRPr="000639B6">
        <w:rPr>
          <w:rFonts w:asciiTheme="majorBidi" w:hAnsiTheme="majorBidi" w:cstheme="majorBidi"/>
          <w:sz w:val="28"/>
          <w:szCs w:val="28"/>
          <w:lang w:val="en-US"/>
        </w:rPr>
        <w:t>Simply increasing the amount of fluid or sugar in the formula may be corrective during the 1st few months of life. After this age, better results are obtained by adding or increasing the intakes of cereal, vegetables, and fruits. Prune juice (½–1 oz) may be helpful, but adding foods with some bulk is usually more effective.</w:t>
      </w:r>
    </w:p>
    <w:p w14:paraId="719F3373" w14:textId="4B2F9B39" w:rsidR="000639B6" w:rsidRPr="000639B6" w:rsidRDefault="000639B6" w:rsidP="000639B6">
      <w:pPr>
        <w:jc w:val="both"/>
        <w:rPr>
          <w:rFonts w:asciiTheme="majorBidi" w:hAnsiTheme="majorBidi" w:cstheme="majorBidi"/>
          <w:sz w:val="28"/>
          <w:szCs w:val="28"/>
          <w:lang w:val="en-US"/>
        </w:rPr>
      </w:pPr>
      <w:r w:rsidRPr="000639B6">
        <w:rPr>
          <w:rFonts w:asciiTheme="majorBidi" w:hAnsiTheme="majorBidi" w:cstheme="majorBidi"/>
          <w:b/>
          <w:bCs/>
          <w:sz w:val="28"/>
          <w:szCs w:val="28"/>
          <w:lang w:val="en-US"/>
        </w:rPr>
        <w:t>2</w:t>
      </w:r>
      <w:r w:rsidR="00085E0B">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0639B6">
        <w:rPr>
          <w:rFonts w:asciiTheme="majorBidi" w:hAnsiTheme="majorBidi" w:cstheme="majorBidi"/>
          <w:b/>
          <w:bCs/>
          <w:sz w:val="28"/>
          <w:szCs w:val="28"/>
          <w:lang w:val="en-US"/>
        </w:rPr>
        <w:t xml:space="preserve"> Polyethylene glycol</w:t>
      </w:r>
      <w:r w:rsidR="00085E0B">
        <w:rPr>
          <w:rFonts w:asciiTheme="majorBidi" w:hAnsiTheme="majorBidi" w:cstheme="majorBidi"/>
          <w:b/>
          <w:bCs/>
          <w:sz w:val="28"/>
          <w:szCs w:val="28"/>
          <w:lang w:val="en-US"/>
        </w:rPr>
        <w:t xml:space="preserve"> (PEG):</w:t>
      </w:r>
      <w:r w:rsidRPr="000639B6">
        <w:rPr>
          <w:rFonts w:asciiTheme="majorBidi" w:hAnsiTheme="majorBidi" w:cstheme="majorBidi"/>
          <w:sz w:val="28"/>
          <w:szCs w:val="28"/>
          <w:lang w:val="en-US"/>
        </w:rPr>
        <w:t xml:space="preserve"> is effective for disimpaction and maintenance and regarded as first line treatment for functional constipation in children.</w:t>
      </w:r>
    </w:p>
    <w:p w14:paraId="3B542300" w14:textId="7C62B1E5" w:rsidR="000639B6" w:rsidRPr="000639B6" w:rsidRDefault="000639B6" w:rsidP="000639B6">
      <w:pPr>
        <w:jc w:val="both"/>
        <w:rPr>
          <w:rFonts w:asciiTheme="majorBidi" w:hAnsiTheme="majorBidi" w:cstheme="majorBidi"/>
          <w:sz w:val="28"/>
          <w:szCs w:val="28"/>
          <w:lang w:val="en-US"/>
        </w:rPr>
      </w:pPr>
      <w:r w:rsidRPr="000639B6">
        <w:rPr>
          <w:rFonts w:asciiTheme="majorBidi" w:hAnsiTheme="majorBidi" w:cstheme="majorBidi"/>
          <w:b/>
          <w:bCs/>
          <w:sz w:val="28"/>
          <w:szCs w:val="28"/>
          <w:lang w:val="en-US"/>
        </w:rPr>
        <w:t>3</w:t>
      </w:r>
      <w:r w:rsidR="00085E0B">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0639B6">
        <w:rPr>
          <w:rFonts w:asciiTheme="majorBidi" w:hAnsiTheme="majorBidi" w:cstheme="majorBidi"/>
          <w:b/>
          <w:bCs/>
          <w:sz w:val="28"/>
          <w:szCs w:val="28"/>
          <w:lang w:val="en-US"/>
        </w:rPr>
        <w:t xml:space="preserve"> Milk of magnesia</w:t>
      </w:r>
      <w:r w:rsidR="00085E0B">
        <w:rPr>
          <w:rFonts w:asciiTheme="majorBidi" w:hAnsiTheme="majorBidi" w:cstheme="majorBidi"/>
          <w:b/>
          <w:bCs/>
          <w:sz w:val="28"/>
          <w:szCs w:val="28"/>
          <w:lang w:val="en-US"/>
        </w:rPr>
        <w:t>:</w:t>
      </w:r>
      <w:r w:rsidRPr="000639B6">
        <w:rPr>
          <w:rFonts w:asciiTheme="majorBidi" w:hAnsiTheme="majorBidi" w:cstheme="majorBidi"/>
          <w:sz w:val="28"/>
          <w:szCs w:val="28"/>
          <w:lang w:val="en-US"/>
        </w:rPr>
        <w:t xml:space="preserve"> may be given in doses of 1–2 </w:t>
      </w:r>
      <w:r w:rsidR="00085E0B" w:rsidRPr="000639B6">
        <w:rPr>
          <w:rFonts w:asciiTheme="majorBidi" w:hAnsiTheme="majorBidi" w:cstheme="majorBidi"/>
          <w:sz w:val="28"/>
          <w:szCs w:val="28"/>
          <w:lang w:val="en-US"/>
        </w:rPr>
        <w:t>tsp but</w:t>
      </w:r>
      <w:r w:rsidRPr="000639B6">
        <w:rPr>
          <w:rFonts w:asciiTheme="majorBidi" w:hAnsiTheme="majorBidi" w:cstheme="majorBidi"/>
          <w:sz w:val="28"/>
          <w:szCs w:val="28"/>
          <w:lang w:val="en-US"/>
        </w:rPr>
        <w:t xml:space="preserve"> should be reserved for unresponsive or severe </w:t>
      </w:r>
      <w:r w:rsidR="00085E0B" w:rsidRPr="000639B6">
        <w:rPr>
          <w:rFonts w:asciiTheme="majorBidi" w:hAnsiTheme="majorBidi" w:cstheme="majorBidi"/>
          <w:sz w:val="28"/>
          <w:szCs w:val="28"/>
          <w:lang w:val="en-US"/>
        </w:rPr>
        <w:t>constipation. Less</w:t>
      </w:r>
      <w:r w:rsidRPr="000639B6">
        <w:rPr>
          <w:rFonts w:asciiTheme="majorBidi" w:hAnsiTheme="majorBidi" w:cstheme="majorBidi"/>
          <w:sz w:val="28"/>
          <w:szCs w:val="28"/>
          <w:lang w:val="en-US"/>
        </w:rPr>
        <w:t xml:space="preserve"> effective and palatable than PEG</w:t>
      </w:r>
      <w:r>
        <w:rPr>
          <w:rFonts w:asciiTheme="majorBidi" w:hAnsiTheme="majorBidi" w:cstheme="majorBidi"/>
          <w:sz w:val="28"/>
          <w:szCs w:val="28"/>
          <w:lang w:val="en-US"/>
        </w:rPr>
        <w:t>.</w:t>
      </w:r>
      <w:r w:rsidRPr="000639B6">
        <w:rPr>
          <w:rFonts w:asciiTheme="majorBidi" w:hAnsiTheme="majorBidi" w:cstheme="majorBidi"/>
          <w:sz w:val="28"/>
          <w:szCs w:val="28"/>
          <w:lang w:val="en-US"/>
        </w:rPr>
        <w:t xml:space="preserve"> Infants receiving magnesium-rich formula were reported to have a significantly softer stool consistency and a significantly higher defecation frequency compared with infants receiving regular formula. Side effects of magnesium hydroxide include diarrhea, abdominal pain, and bloating. Magnesium hydroxide should be used with caution in children with renal insufficiency, owing to the increased chance of hypermagnesemia </w:t>
      </w:r>
    </w:p>
    <w:p w14:paraId="25CF8EAB" w14:textId="14258B7D" w:rsidR="000639B6" w:rsidRPr="000639B6" w:rsidRDefault="000639B6" w:rsidP="000639B6">
      <w:pPr>
        <w:jc w:val="both"/>
        <w:rPr>
          <w:rFonts w:asciiTheme="majorBidi" w:hAnsiTheme="majorBidi" w:cstheme="majorBidi"/>
          <w:sz w:val="28"/>
          <w:szCs w:val="28"/>
          <w:lang w:val="en-US"/>
        </w:rPr>
      </w:pPr>
      <w:r w:rsidRPr="000639B6">
        <w:rPr>
          <w:rFonts w:asciiTheme="majorBidi" w:hAnsiTheme="majorBidi" w:cstheme="majorBidi"/>
          <w:b/>
          <w:bCs/>
          <w:sz w:val="28"/>
          <w:szCs w:val="28"/>
          <w:lang w:val="en-US"/>
        </w:rPr>
        <w:t>4</w:t>
      </w:r>
      <w:r w:rsidR="00085E0B">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0639B6">
        <w:rPr>
          <w:rFonts w:asciiTheme="majorBidi" w:hAnsiTheme="majorBidi" w:cstheme="majorBidi"/>
          <w:b/>
          <w:bCs/>
          <w:sz w:val="28"/>
          <w:szCs w:val="28"/>
          <w:lang w:val="en-US"/>
        </w:rPr>
        <w:t xml:space="preserve"> </w:t>
      </w:r>
      <w:r w:rsidR="00085E0B">
        <w:rPr>
          <w:rFonts w:asciiTheme="majorBidi" w:hAnsiTheme="majorBidi" w:cstheme="majorBidi"/>
          <w:b/>
          <w:bCs/>
          <w:sz w:val="28"/>
          <w:szCs w:val="28"/>
          <w:lang w:val="en-US"/>
        </w:rPr>
        <w:t>P</w:t>
      </w:r>
      <w:r w:rsidRPr="000639B6">
        <w:rPr>
          <w:rFonts w:asciiTheme="majorBidi" w:hAnsiTheme="majorBidi" w:cstheme="majorBidi"/>
          <w:b/>
          <w:bCs/>
          <w:sz w:val="28"/>
          <w:szCs w:val="28"/>
          <w:lang w:val="en-US"/>
        </w:rPr>
        <w:t>robiotics:</w:t>
      </w:r>
      <w:r w:rsidRPr="000639B6">
        <w:rPr>
          <w:rFonts w:asciiTheme="majorBidi" w:hAnsiTheme="majorBidi" w:cstheme="majorBidi"/>
          <w:sz w:val="28"/>
          <w:szCs w:val="28"/>
          <w:lang w:val="en-US"/>
        </w:rPr>
        <w:t xml:space="preserve"> Studies showed that probiotics have the potential to increase the stool frequency</w:t>
      </w:r>
      <w:r w:rsidR="00085E0B">
        <w:rPr>
          <w:rFonts w:asciiTheme="majorBidi" w:hAnsiTheme="majorBidi" w:cstheme="majorBidi"/>
          <w:sz w:val="28"/>
          <w:szCs w:val="28"/>
          <w:lang w:val="en-US"/>
        </w:rPr>
        <w:t>.</w:t>
      </w:r>
    </w:p>
    <w:p w14:paraId="3CD1DD7E" w14:textId="77CAF884" w:rsidR="000639B6" w:rsidRDefault="000639B6" w:rsidP="000639B6">
      <w:pPr>
        <w:jc w:val="both"/>
        <w:rPr>
          <w:rFonts w:asciiTheme="majorBidi" w:hAnsiTheme="majorBidi" w:cstheme="majorBidi"/>
          <w:sz w:val="28"/>
          <w:szCs w:val="28"/>
          <w:lang w:val="en-US"/>
        </w:rPr>
      </w:pPr>
      <w:r w:rsidRPr="000639B6">
        <w:rPr>
          <w:rFonts w:asciiTheme="majorBidi" w:hAnsiTheme="majorBidi" w:cstheme="majorBidi"/>
          <w:b/>
          <w:bCs/>
          <w:sz w:val="28"/>
          <w:szCs w:val="28"/>
          <w:lang w:val="en-US"/>
        </w:rPr>
        <w:t>5</w:t>
      </w:r>
      <w:r w:rsidR="00085E0B">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0639B6">
        <w:rPr>
          <w:rFonts w:asciiTheme="majorBidi" w:hAnsiTheme="majorBidi" w:cstheme="majorBidi"/>
          <w:b/>
          <w:bCs/>
          <w:sz w:val="28"/>
          <w:szCs w:val="28"/>
          <w:lang w:val="en-US"/>
        </w:rPr>
        <w:t>Enemas and suppositories:</w:t>
      </w:r>
      <w:r w:rsidRPr="000639B6">
        <w:rPr>
          <w:rFonts w:asciiTheme="majorBidi" w:hAnsiTheme="majorBidi" w:cstheme="majorBidi"/>
          <w:sz w:val="28"/>
          <w:szCs w:val="28"/>
          <w:lang w:val="en-US"/>
        </w:rPr>
        <w:t xml:space="preserve"> e.g. </w:t>
      </w:r>
      <w:proofErr w:type="spellStart"/>
      <w:r w:rsidRPr="000639B6">
        <w:rPr>
          <w:rFonts w:asciiTheme="majorBidi" w:hAnsiTheme="majorBidi" w:cstheme="majorBidi"/>
          <w:sz w:val="28"/>
          <w:szCs w:val="28"/>
          <w:lang w:val="en-US"/>
        </w:rPr>
        <w:t>glycerine</w:t>
      </w:r>
      <w:proofErr w:type="spellEnd"/>
      <w:r w:rsidRPr="000639B6">
        <w:rPr>
          <w:rFonts w:asciiTheme="majorBidi" w:hAnsiTheme="majorBidi" w:cstheme="majorBidi"/>
          <w:sz w:val="28"/>
          <w:szCs w:val="28"/>
          <w:lang w:val="en-US"/>
        </w:rPr>
        <w:t xml:space="preserve"> suppositories should never be more than temporary measures.</w:t>
      </w:r>
    </w:p>
    <w:p w14:paraId="7327DA40" w14:textId="77777777" w:rsidR="009C3719" w:rsidRDefault="009C3719" w:rsidP="000639B6">
      <w:pPr>
        <w:jc w:val="both"/>
        <w:rPr>
          <w:rFonts w:asciiTheme="majorBidi" w:hAnsiTheme="majorBidi" w:cstheme="majorBidi"/>
          <w:b/>
          <w:bCs/>
          <w:sz w:val="36"/>
          <w:szCs w:val="36"/>
          <w:lang w:val="en-US"/>
        </w:rPr>
      </w:pPr>
    </w:p>
    <w:p w14:paraId="04A7B4B9" w14:textId="77777777" w:rsidR="009C3719" w:rsidRDefault="009C3719" w:rsidP="000639B6">
      <w:pPr>
        <w:jc w:val="both"/>
        <w:rPr>
          <w:rFonts w:asciiTheme="majorBidi" w:hAnsiTheme="majorBidi" w:cstheme="majorBidi"/>
          <w:b/>
          <w:bCs/>
          <w:sz w:val="36"/>
          <w:szCs w:val="36"/>
          <w:lang w:val="en-US"/>
        </w:rPr>
      </w:pPr>
    </w:p>
    <w:p w14:paraId="5754F355" w14:textId="77777777" w:rsidR="009C3719" w:rsidRDefault="009C3719" w:rsidP="000639B6">
      <w:pPr>
        <w:jc w:val="both"/>
        <w:rPr>
          <w:rFonts w:asciiTheme="majorBidi" w:hAnsiTheme="majorBidi" w:cstheme="majorBidi"/>
          <w:b/>
          <w:bCs/>
          <w:sz w:val="36"/>
          <w:szCs w:val="36"/>
          <w:lang w:val="en-US"/>
        </w:rPr>
      </w:pPr>
    </w:p>
    <w:p w14:paraId="364F9F6C" w14:textId="77777777" w:rsidR="009C3719" w:rsidRDefault="009C3719" w:rsidP="000639B6">
      <w:pPr>
        <w:jc w:val="both"/>
        <w:rPr>
          <w:rFonts w:asciiTheme="majorBidi" w:hAnsiTheme="majorBidi" w:cstheme="majorBidi"/>
          <w:b/>
          <w:bCs/>
          <w:sz w:val="36"/>
          <w:szCs w:val="36"/>
          <w:rtl/>
          <w:lang w:val="en-US"/>
        </w:rPr>
      </w:pPr>
    </w:p>
    <w:p w14:paraId="0509C732" w14:textId="77777777" w:rsidR="00ED11BF" w:rsidRDefault="00ED11BF" w:rsidP="000639B6">
      <w:pPr>
        <w:jc w:val="both"/>
        <w:rPr>
          <w:rFonts w:asciiTheme="majorBidi" w:hAnsiTheme="majorBidi" w:cstheme="majorBidi"/>
          <w:b/>
          <w:bCs/>
          <w:sz w:val="36"/>
          <w:szCs w:val="36"/>
          <w:lang w:val="en-US"/>
        </w:rPr>
      </w:pPr>
    </w:p>
    <w:p w14:paraId="0BD96C3B" w14:textId="1CDA7ADA" w:rsidR="007C0BB2" w:rsidRPr="009C3719" w:rsidRDefault="007C0BB2" w:rsidP="000639B6">
      <w:pPr>
        <w:jc w:val="both"/>
        <w:rPr>
          <w:rFonts w:asciiTheme="majorBidi" w:hAnsiTheme="majorBidi" w:cstheme="majorBidi"/>
          <w:color w:val="C00000"/>
          <w:sz w:val="28"/>
          <w:szCs w:val="28"/>
          <w:lang w:val="en-US"/>
        </w:rPr>
      </w:pPr>
      <w:r w:rsidRPr="009C3719">
        <w:rPr>
          <w:rFonts w:asciiTheme="majorBidi" w:hAnsiTheme="majorBidi" w:cstheme="majorBidi"/>
          <w:b/>
          <w:bCs/>
          <w:color w:val="C00000"/>
          <w:sz w:val="36"/>
          <w:szCs w:val="36"/>
          <w:lang w:val="en-US"/>
        </w:rPr>
        <w:lastRenderedPageBreak/>
        <w:t>6.</w:t>
      </w:r>
      <w:r w:rsidR="00242CAC" w:rsidRPr="009C3719">
        <w:rPr>
          <w:rFonts w:asciiTheme="majorBidi" w:hAnsiTheme="majorBidi" w:cstheme="majorBidi"/>
          <w:b/>
          <w:bCs/>
          <w:color w:val="C00000"/>
          <w:sz w:val="36"/>
          <w:szCs w:val="36"/>
          <w:lang w:val="en-US"/>
        </w:rPr>
        <w:t>Colic</w:t>
      </w:r>
      <w:r w:rsidR="00242CAC" w:rsidRPr="009C3719">
        <w:rPr>
          <w:rFonts w:asciiTheme="majorBidi" w:hAnsiTheme="majorBidi" w:cstheme="majorBidi"/>
          <w:color w:val="C00000"/>
          <w:sz w:val="28"/>
          <w:szCs w:val="28"/>
          <w:lang w:val="en-US"/>
        </w:rPr>
        <w:t xml:space="preserve"> </w:t>
      </w:r>
    </w:p>
    <w:p w14:paraId="0CF62A09" w14:textId="77777777" w:rsidR="007C0BB2" w:rsidRDefault="007C0BB2" w:rsidP="00EC4107">
      <w:pPr>
        <w:rPr>
          <w:rFonts w:asciiTheme="majorBidi" w:hAnsiTheme="majorBidi" w:cstheme="majorBidi"/>
          <w:sz w:val="28"/>
          <w:szCs w:val="28"/>
          <w:lang w:val="en-US"/>
        </w:rPr>
      </w:pPr>
    </w:p>
    <w:p w14:paraId="007891B4" w14:textId="64269455" w:rsidR="00242CAC" w:rsidRPr="002F44E8" w:rsidRDefault="00242CAC" w:rsidP="00E742AD">
      <w:pPr>
        <w:jc w:val="both"/>
        <w:rPr>
          <w:rFonts w:asciiTheme="majorBidi" w:hAnsiTheme="majorBidi" w:cstheme="majorBidi"/>
          <w:sz w:val="28"/>
          <w:szCs w:val="28"/>
          <w:lang w:val="en-US"/>
        </w:rPr>
      </w:pPr>
      <w:r w:rsidRPr="00242CAC">
        <w:rPr>
          <w:rFonts w:asciiTheme="majorBidi" w:hAnsiTheme="majorBidi" w:cstheme="majorBidi"/>
          <w:sz w:val="28"/>
          <w:szCs w:val="28"/>
          <w:lang w:val="en-US"/>
        </w:rPr>
        <w:t xml:space="preserve">a symptom complex of paroxysmal abdominal pain, presumably of intestinal origin, and severe crying. </w:t>
      </w:r>
      <w:r w:rsidRPr="002F44E8">
        <w:rPr>
          <w:rFonts w:asciiTheme="majorBidi" w:hAnsiTheme="majorBidi" w:cstheme="majorBidi"/>
          <w:sz w:val="28"/>
          <w:szCs w:val="28"/>
          <w:lang w:val="en-US"/>
        </w:rPr>
        <w:t xml:space="preserve">It usually occurs in infants younger than 3 </w:t>
      </w:r>
      <w:r w:rsidR="000639B6" w:rsidRPr="002F44E8">
        <w:rPr>
          <w:rFonts w:asciiTheme="majorBidi" w:hAnsiTheme="majorBidi" w:cstheme="majorBidi"/>
          <w:sz w:val="28"/>
          <w:szCs w:val="28"/>
          <w:lang w:val="en-US"/>
        </w:rPr>
        <w:t>mo</w:t>
      </w:r>
      <w:r w:rsidR="00A03725">
        <w:rPr>
          <w:rFonts w:asciiTheme="majorBidi" w:hAnsiTheme="majorBidi" w:cstheme="majorBidi"/>
          <w:sz w:val="28"/>
          <w:szCs w:val="28"/>
          <w:lang w:val="en-US"/>
        </w:rPr>
        <w:t>nths</w:t>
      </w:r>
      <w:r w:rsidRPr="002F44E8">
        <w:rPr>
          <w:rFonts w:asciiTheme="majorBidi" w:hAnsiTheme="majorBidi" w:cstheme="majorBidi"/>
          <w:sz w:val="28"/>
          <w:szCs w:val="28"/>
          <w:lang w:val="en-US"/>
        </w:rPr>
        <w:t xml:space="preserve"> of age</w:t>
      </w:r>
    </w:p>
    <w:p w14:paraId="4154EE4F" w14:textId="77777777" w:rsidR="00EC4107" w:rsidRPr="002F44E8" w:rsidRDefault="00EC4107" w:rsidP="00E742AD">
      <w:pPr>
        <w:jc w:val="both"/>
        <w:rPr>
          <w:rFonts w:asciiTheme="majorBidi" w:hAnsiTheme="majorBidi" w:cstheme="majorBidi"/>
          <w:b/>
          <w:bCs/>
          <w:sz w:val="28"/>
          <w:szCs w:val="28"/>
          <w:lang w:val="en-US"/>
        </w:rPr>
      </w:pPr>
    </w:p>
    <w:p w14:paraId="3A1B9604" w14:textId="77777777" w:rsidR="009C3719" w:rsidRDefault="009C3719" w:rsidP="00E742AD">
      <w:pPr>
        <w:jc w:val="both"/>
        <w:rPr>
          <w:rFonts w:asciiTheme="majorBidi" w:hAnsiTheme="majorBidi" w:cstheme="majorBidi"/>
          <w:b/>
          <w:bCs/>
          <w:sz w:val="28"/>
          <w:szCs w:val="28"/>
          <w:lang w:val="en-US"/>
        </w:rPr>
      </w:pPr>
    </w:p>
    <w:p w14:paraId="5F90D36A" w14:textId="30CCC12D" w:rsidR="00EC4107" w:rsidRPr="002F44E8" w:rsidRDefault="00EC4107" w:rsidP="00E742AD">
      <w:pPr>
        <w:jc w:val="both"/>
        <w:rPr>
          <w:rFonts w:asciiTheme="majorBidi" w:hAnsiTheme="majorBidi" w:cstheme="majorBidi"/>
          <w:sz w:val="28"/>
          <w:szCs w:val="28"/>
          <w:lang w:val="en-US"/>
        </w:rPr>
      </w:pPr>
      <w:r w:rsidRPr="002F44E8">
        <w:rPr>
          <w:rFonts w:asciiTheme="majorBidi" w:hAnsiTheme="majorBidi" w:cstheme="majorBidi"/>
          <w:b/>
          <w:bCs/>
          <w:sz w:val="28"/>
          <w:szCs w:val="28"/>
          <w:lang w:val="en-US"/>
        </w:rPr>
        <w:t>The clinical manifestations</w:t>
      </w:r>
    </w:p>
    <w:p w14:paraId="261A143C" w14:textId="66164CC5" w:rsidR="00EC4107" w:rsidRPr="00EC4107" w:rsidRDefault="00EC4107" w:rsidP="000639B6">
      <w:pPr>
        <w:jc w:val="both"/>
        <w:rPr>
          <w:rFonts w:asciiTheme="majorBidi" w:hAnsiTheme="majorBidi" w:cstheme="majorBidi"/>
          <w:sz w:val="28"/>
          <w:szCs w:val="28"/>
          <w:lang w:val="en-US"/>
        </w:rPr>
      </w:pPr>
      <w:r w:rsidRPr="002F44E8">
        <w:rPr>
          <w:rFonts w:asciiTheme="majorBidi" w:hAnsiTheme="majorBidi" w:cstheme="majorBidi"/>
          <w:sz w:val="28"/>
          <w:szCs w:val="28"/>
          <w:lang w:val="en-US"/>
        </w:rPr>
        <w:t>The clinical manifestations are characteristic</w:t>
      </w:r>
      <w:r w:rsidRPr="002F44E8">
        <w:rPr>
          <w:rFonts w:asciiTheme="majorBidi" w:hAnsiTheme="majorBidi" w:cstheme="majorBidi"/>
          <w:b/>
          <w:bCs/>
          <w:sz w:val="28"/>
          <w:szCs w:val="28"/>
          <w:lang w:val="en-US"/>
        </w:rPr>
        <w:t>.</w:t>
      </w:r>
      <w:r w:rsidRPr="002F44E8">
        <w:rPr>
          <w:rFonts w:asciiTheme="majorBidi" w:hAnsiTheme="majorBidi" w:cstheme="majorBidi"/>
          <w:sz w:val="28"/>
          <w:szCs w:val="28"/>
          <w:lang w:val="en-US"/>
        </w:rPr>
        <w:t xml:space="preserve"> </w:t>
      </w:r>
      <w:r w:rsidRPr="00EC4107">
        <w:rPr>
          <w:rFonts w:asciiTheme="majorBidi" w:hAnsiTheme="majorBidi" w:cstheme="majorBidi"/>
          <w:sz w:val="28"/>
          <w:szCs w:val="28"/>
          <w:lang w:val="en-US"/>
        </w:rPr>
        <w:t xml:space="preserve">The attack </w:t>
      </w:r>
      <w:r w:rsidR="000639B6" w:rsidRPr="00EC4107">
        <w:rPr>
          <w:rFonts w:asciiTheme="majorBidi" w:hAnsiTheme="majorBidi" w:cstheme="majorBidi"/>
          <w:sz w:val="28"/>
          <w:szCs w:val="28"/>
          <w:lang w:val="en-US"/>
        </w:rPr>
        <w:t>usually begins</w:t>
      </w:r>
      <w:r w:rsidRPr="00EC4107">
        <w:rPr>
          <w:rFonts w:asciiTheme="majorBidi" w:hAnsiTheme="majorBidi" w:cstheme="majorBidi"/>
          <w:sz w:val="28"/>
          <w:szCs w:val="28"/>
          <w:lang w:val="en-US"/>
        </w:rPr>
        <w:t xml:space="preserve"> suddenly, with a loud, sometimes continuous cry. The paroxysms may persist for several hours. </w:t>
      </w:r>
    </w:p>
    <w:p w14:paraId="1A39DBA5" w14:textId="008BFD0F" w:rsidR="00EC4107" w:rsidRPr="002F44E8" w:rsidRDefault="00EC4107" w:rsidP="000639B6">
      <w:pPr>
        <w:jc w:val="both"/>
        <w:rPr>
          <w:rFonts w:asciiTheme="majorBidi" w:hAnsiTheme="majorBidi" w:cstheme="majorBidi"/>
          <w:sz w:val="28"/>
          <w:szCs w:val="28"/>
          <w:lang w:val="en-US"/>
        </w:rPr>
      </w:pPr>
      <w:r w:rsidRPr="00EC4107">
        <w:rPr>
          <w:rFonts w:asciiTheme="majorBidi" w:hAnsiTheme="majorBidi" w:cstheme="majorBidi"/>
          <w:sz w:val="28"/>
          <w:szCs w:val="28"/>
          <w:lang w:val="en-US"/>
        </w:rPr>
        <w:t xml:space="preserve">The infant's face may be flushed, or there may be circumoral pallor. The abdomen is usually distended and tense. The legs may be extended for short periods, but are usually drawn up on the abdomen. The feet are often cold, and the hands are usually clenched. </w:t>
      </w:r>
      <w:r w:rsidRPr="002F44E8">
        <w:rPr>
          <w:rFonts w:asciiTheme="majorBidi" w:hAnsiTheme="majorBidi" w:cstheme="majorBidi"/>
          <w:sz w:val="28"/>
          <w:szCs w:val="28"/>
          <w:lang w:val="en-US"/>
        </w:rPr>
        <w:t>The attack may not terminate until the infant is completely exhausted. Sometimes, the passage of feces or flatus appears to provide relief.</w:t>
      </w:r>
    </w:p>
    <w:p w14:paraId="7E7065B1" w14:textId="38FA3F99" w:rsidR="00EC4107" w:rsidRPr="002F44E8" w:rsidRDefault="00EC4107" w:rsidP="00E742AD">
      <w:pPr>
        <w:jc w:val="both"/>
        <w:rPr>
          <w:rFonts w:asciiTheme="majorBidi" w:hAnsiTheme="majorBidi" w:cstheme="majorBidi"/>
          <w:sz w:val="28"/>
          <w:szCs w:val="28"/>
          <w:lang w:val="en-US"/>
        </w:rPr>
      </w:pPr>
    </w:p>
    <w:p w14:paraId="736693A4" w14:textId="1BAB4C87" w:rsidR="00EC4107" w:rsidRPr="002F44E8" w:rsidRDefault="00EC4107" w:rsidP="00E742AD">
      <w:pPr>
        <w:jc w:val="both"/>
        <w:rPr>
          <w:rFonts w:asciiTheme="majorBidi" w:hAnsiTheme="majorBidi" w:cstheme="majorBidi"/>
          <w:b/>
          <w:bCs/>
          <w:sz w:val="28"/>
          <w:szCs w:val="28"/>
          <w:lang w:val="en-US"/>
        </w:rPr>
      </w:pPr>
      <w:r w:rsidRPr="002F44E8">
        <w:rPr>
          <w:rFonts w:asciiTheme="majorBidi" w:hAnsiTheme="majorBidi" w:cstheme="majorBidi"/>
          <w:b/>
          <w:bCs/>
          <w:sz w:val="28"/>
          <w:szCs w:val="28"/>
          <w:lang w:val="en-US"/>
        </w:rPr>
        <w:t xml:space="preserve">The etiology </w:t>
      </w:r>
    </w:p>
    <w:p w14:paraId="6AFB1590" w14:textId="08EBE703" w:rsidR="00B759F7" w:rsidRPr="002F44E8" w:rsidRDefault="00B759F7" w:rsidP="000639B6">
      <w:pPr>
        <w:jc w:val="both"/>
        <w:rPr>
          <w:rFonts w:asciiTheme="majorBidi" w:hAnsiTheme="majorBidi" w:cstheme="majorBidi"/>
          <w:sz w:val="28"/>
          <w:szCs w:val="28"/>
          <w:lang w:val="en-US"/>
        </w:rPr>
      </w:pPr>
      <w:r w:rsidRPr="002F44E8">
        <w:rPr>
          <w:rFonts w:asciiTheme="majorBidi" w:hAnsiTheme="majorBidi" w:cstheme="majorBidi"/>
          <w:sz w:val="28"/>
          <w:szCs w:val="28"/>
          <w:lang w:val="en-US"/>
        </w:rPr>
        <w:t>Fewer than 5% of infants evaluated for excessive crying have an organic etiology, with no known association with feeding method or family history of food allergy or atopy. The etiology of colic is unknown and is likely multifactorial in etiology. Since it is a diagnosis of exclusion, evaluation of infants with excessive crying is necessary in order to rule out other serious diagnoses.</w:t>
      </w:r>
      <w:r w:rsidR="000639B6">
        <w:rPr>
          <w:rFonts w:asciiTheme="majorBidi" w:hAnsiTheme="majorBidi" w:cstheme="majorBidi"/>
          <w:sz w:val="28"/>
          <w:szCs w:val="28"/>
          <w:lang w:val="en-US"/>
        </w:rPr>
        <w:t xml:space="preserve"> </w:t>
      </w:r>
      <w:r w:rsidR="00EC4107" w:rsidRPr="00EC4107">
        <w:rPr>
          <w:rFonts w:asciiTheme="majorBidi" w:hAnsiTheme="majorBidi" w:cstheme="majorBidi"/>
          <w:sz w:val="28"/>
          <w:szCs w:val="28"/>
          <w:lang w:val="en-US"/>
        </w:rPr>
        <w:t xml:space="preserve">usually </w:t>
      </w:r>
      <w:r w:rsidRPr="002F44E8">
        <w:rPr>
          <w:rFonts w:asciiTheme="majorBidi" w:hAnsiTheme="majorBidi" w:cstheme="majorBidi"/>
          <w:sz w:val="28"/>
          <w:szCs w:val="28"/>
          <w:lang w:val="en-US"/>
        </w:rPr>
        <w:t>the cause</w:t>
      </w:r>
      <w:r w:rsidR="00EC4107" w:rsidRPr="00EC4107">
        <w:rPr>
          <w:rFonts w:asciiTheme="majorBidi" w:hAnsiTheme="majorBidi" w:cstheme="majorBidi"/>
          <w:sz w:val="28"/>
          <w:szCs w:val="28"/>
          <w:lang w:val="en-US"/>
        </w:rPr>
        <w:t xml:space="preserve"> not apparent, the attacks seem to be associated </w:t>
      </w:r>
    </w:p>
    <w:p w14:paraId="7BD9A166" w14:textId="11085D31" w:rsidR="00EC4107" w:rsidRPr="00EC4107" w:rsidRDefault="00EC4107" w:rsidP="000639B6">
      <w:pPr>
        <w:jc w:val="both"/>
        <w:rPr>
          <w:rFonts w:asciiTheme="majorBidi" w:hAnsiTheme="majorBidi" w:cstheme="majorBidi"/>
          <w:sz w:val="28"/>
          <w:szCs w:val="28"/>
          <w:lang w:val="en-US"/>
        </w:rPr>
      </w:pPr>
      <w:r w:rsidRPr="00EC4107">
        <w:rPr>
          <w:rFonts w:asciiTheme="majorBidi" w:hAnsiTheme="majorBidi" w:cstheme="majorBidi"/>
          <w:sz w:val="28"/>
          <w:szCs w:val="28"/>
          <w:lang w:val="en-US"/>
        </w:rPr>
        <w:t>*</w:t>
      </w:r>
      <w:r w:rsidR="00E742AD" w:rsidRPr="00EC4107">
        <w:rPr>
          <w:rFonts w:asciiTheme="majorBidi" w:hAnsiTheme="majorBidi" w:cstheme="majorBidi"/>
          <w:sz w:val="28"/>
          <w:szCs w:val="28"/>
          <w:lang w:val="en-US"/>
        </w:rPr>
        <w:t>With</w:t>
      </w:r>
      <w:r w:rsidRPr="00EC4107">
        <w:rPr>
          <w:rFonts w:asciiTheme="majorBidi" w:hAnsiTheme="majorBidi" w:cstheme="majorBidi"/>
          <w:sz w:val="28"/>
          <w:szCs w:val="28"/>
          <w:lang w:val="en-US"/>
        </w:rPr>
        <w:t xml:space="preserve"> hunger or with swallowed air that has passed into the intestine. </w:t>
      </w:r>
    </w:p>
    <w:p w14:paraId="2CE786A5" w14:textId="09B02429" w:rsidR="00EC4107" w:rsidRPr="00EC4107" w:rsidRDefault="00EC4107" w:rsidP="000639B6">
      <w:pPr>
        <w:ind w:left="-57" w:right="-57"/>
        <w:jc w:val="both"/>
        <w:rPr>
          <w:rFonts w:asciiTheme="majorBidi" w:hAnsiTheme="majorBidi" w:cstheme="majorBidi"/>
          <w:sz w:val="28"/>
          <w:szCs w:val="28"/>
          <w:lang w:val="en-US"/>
        </w:rPr>
      </w:pPr>
      <w:r w:rsidRPr="00EC4107">
        <w:rPr>
          <w:rFonts w:asciiTheme="majorBidi" w:hAnsiTheme="majorBidi" w:cstheme="majorBidi"/>
          <w:sz w:val="28"/>
          <w:szCs w:val="28"/>
          <w:lang w:val="en-US"/>
        </w:rPr>
        <w:t xml:space="preserve">*Overfeeding may cause discomfort and distention, </w:t>
      </w:r>
    </w:p>
    <w:p w14:paraId="49252216" w14:textId="159BE7AE" w:rsidR="00EC4107" w:rsidRPr="00EC4107" w:rsidRDefault="00EC4107" w:rsidP="000639B6">
      <w:pPr>
        <w:ind w:left="-57" w:right="-57"/>
        <w:jc w:val="both"/>
        <w:rPr>
          <w:rFonts w:asciiTheme="majorBidi" w:hAnsiTheme="majorBidi" w:cstheme="majorBidi"/>
          <w:sz w:val="28"/>
          <w:szCs w:val="28"/>
          <w:lang w:val="en-US"/>
        </w:rPr>
      </w:pPr>
      <w:r w:rsidRPr="00EC4107">
        <w:rPr>
          <w:rFonts w:asciiTheme="majorBidi" w:hAnsiTheme="majorBidi" w:cstheme="majorBidi"/>
          <w:sz w:val="28"/>
          <w:szCs w:val="28"/>
          <w:lang w:val="en-US"/>
        </w:rPr>
        <w:t xml:space="preserve">* </w:t>
      </w:r>
      <w:r w:rsidR="00E742AD" w:rsidRPr="00EC4107">
        <w:rPr>
          <w:rFonts w:asciiTheme="majorBidi" w:hAnsiTheme="majorBidi" w:cstheme="majorBidi"/>
          <w:sz w:val="28"/>
          <w:szCs w:val="28"/>
          <w:lang w:val="en-US"/>
        </w:rPr>
        <w:t>Some</w:t>
      </w:r>
      <w:r w:rsidRPr="00EC4107">
        <w:rPr>
          <w:rFonts w:asciiTheme="majorBidi" w:hAnsiTheme="majorBidi" w:cstheme="majorBidi"/>
          <w:sz w:val="28"/>
          <w:szCs w:val="28"/>
          <w:lang w:val="en-US"/>
        </w:rPr>
        <w:t xml:space="preserve"> foods, especially those with high carbohydrate content, may result in excessive intestinal fermentation. </w:t>
      </w:r>
    </w:p>
    <w:p w14:paraId="3A1ED99C" w14:textId="7EE7788B" w:rsidR="00EC4107" w:rsidRPr="002F44E8" w:rsidRDefault="00EC4107" w:rsidP="000639B6">
      <w:pPr>
        <w:ind w:left="-57" w:right="-57"/>
        <w:rPr>
          <w:rFonts w:asciiTheme="majorBidi" w:hAnsiTheme="majorBidi" w:cstheme="majorBidi"/>
          <w:sz w:val="28"/>
          <w:szCs w:val="28"/>
          <w:lang w:val="en-US"/>
        </w:rPr>
      </w:pPr>
      <w:r w:rsidRPr="002F44E8">
        <w:rPr>
          <w:rFonts w:asciiTheme="majorBidi" w:hAnsiTheme="majorBidi" w:cstheme="majorBidi"/>
          <w:sz w:val="28"/>
          <w:szCs w:val="28"/>
          <w:lang w:val="en-US"/>
        </w:rPr>
        <w:t>*Crying with intestinal discomfort occurs in infants with intestinal allergy, but colic is not limited to this group.</w:t>
      </w:r>
    </w:p>
    <w:p w14:paraId="6AD1FF85" w14:textId="15448336" w:rsidR="00EC4107" w:rsidRPr="002F44E8" w:rsidRDefault="00EC4107" w:rsidP="00EC4107">
      <w:pPr>
        <w:rPr>
          <w:rFonts w:asciiTheme="majorBidi" w:hAnsiTheme="majorBidi" w:cstheme="majorBidi"/>
          <w:sz w:val="28"/>
          <w:szCs w:val="28"/>
          <w:lang w:val="en-US"/>
        </w:rPr>
      </w:pPr>
    </w:p>
    <w:p w14:paraId="05510C47" w14:textId="77777777" w:rsidR="00EC4107" w:rsidRPr="00EC4107" w:rsidRDefault="00EC4107" w:rsidP="00EC4107">
      <w:pPr>
        <w:rPr>
          <w:rFonts w:asciiTheme="majorBidi" w:hAnsiTheme="majorBidi" w:cstheme="majorBidi"/>
          <w:sz w:val="28"/>
          <w:szCs w:val="28"/>
          <w:lang w:val="en-US"/>
        </w:rPr>
      </w:pPr>
      <w:r w:rsidRPr="00EC4107">
        <w:rPr>
          <w:rFonts w:asciiTheme="majorBidi" w:hAnsiTheme="majorBidi" w:cstheme="majorBidi"/>
          <w:sz w:val="28"/>
          <w:szCs w:val="28"/>
          <w:lang w:val="en-US"/>
        </w:rPr>
        <w:t xml:space="preserve">Colic may mimic intestinal obstruction or peritoneal infection. </w:t>
      </w:r>
    </w:p>
    <w:p w14:paraId="1150A1F7" w14:textId="77777777" w:rsidR="00EC4107" w:rsidRPr="00EC4107" w:rsidRDefault="00EC4107" w:rsidP="00EC4107">
      <w:pPr>
        <w:rPr>
          <w:rFonts w:asciiTheme="majorBidi" w:hAnsiTheme="majorBidi" w:cstheme="majorBidi"/>
          <w:sz w:val="28"/>
          <w:szCs w:val="28"/>
          <w:lang w:val="en-US"/>
        </w:rPr>
      </w:pPr>
    </w:p>
    <w:p w14:paraId="5D622D9C" w14:textId="77777777" w:rsidR="00EC4107" w:rsidRPr="00EC4107" w:rsidRDefault="00EC4107" w:rsidP="00EC4107">
      <w:pPr>
        <w:rPr>
          <w:rFonts w:asciiTheme="majorBidi" w:hAnsiTheme="majorBidi" w:cstheme="majorBidi"/>
          <w:sz w:val="28"/>
          <w:szCs w:val="28"/>
          <w:lang w:val="en-US"/>
        </w:rPr>
      </w:pPr>
      <w:r w:rsidRPr="00EC4107">
        <w:rPr>
          <w:rFonts w:asciiTheme="majorBidi" w:hAnsiTheme="majorBidi" w:cstheme="majorBidi"/>
          <w:sz w:val="28"/>
          <w:szCs w:val="28"/>
          <w:lang w:val="en-US"/>
        </w:rPr>
        <w:t>Attacks commonly occur in the late afternoon or early evening, suggesting that events in the household routine may be involved.</w:t>
      </w:r>
    </w:p>
    <w:p w14:paraId="1A7CB24F" w14:textId="77777777" w:rsidR="00EC4107" w:rsidRPr="00EC4107" w:rsidRDefault="00EC4107" w:rsidP="00EC4107">
      <w:pPr>
        <w:rPr>
          <w:rFonts w:asciiTheme="majorBidi" w:hAnsiTheme="majorBidi" w:cstheme="majorBidi"/>
          <w:sz w:val="28"/>
          <w:szCs w:val="28"/>
          <w:lang w:val="en-US"/>
        </w:rPr>
      </w:pPr>
    </w:p>
    <w:p w14:paraId="006A65B2" w14:textId="30992030" w:rsidR="00EC4107" w:rsidRPr="002F44E8" w:rsidRDefault="00EC4107" w:rsidP="00EC4107">
      <w:pPr>
        <w:rPr>
          <w:rFonts w:asciiTheme="majorBidi" w:hAnsiTheme="majorBidi" w:cstheme="majorBidi"/>
          <w:sz w:val="28"/>
          <w:szCs w:val="28"/>
          <w:lang w:val="en-US"/>
        </w:rPr>
      </w:pPr>
      <w:r w:rsidRPr="002F44E8">
        <w:rPr>
          <w:rFonts w:asciiTheme="majorBidi" w:hAnsiTheme="majorBidi" w:cstheme="majorBidi"/>
          <w:sz w:val="28"/>
          <w:szCs w:val="28"/>
          <w:lang w:val="en-US"/>
        </w:rPr>
        <w:t>Worry, fear, anger, or excitement may cause vomiting in an older child and may cause colic in an infant, but no single factor consistently accounts for colic and no treatment consistently provides satisfactory relief.</w:t>
      </w:r>
    </w:p>
    <w:p w14:paraId="7D74B0AB" w14:textId="00AA8B28" w:rsidR="00EC4107" w:rsidRPr="002F44E8" w:rsidRDefault="00EC4107" w:rsidP="00EC4107">
      <w:pPr>
        <w:rPr>
          <w:rFonts w:asciiTheme="majorBidi" w:hAnsiTheme="majorBidi" w:cstheme="majorBidi"/>
          <w:sz w:val="28"/>
          <w:szCs w:val="28"/>
          <w:lang w:val="en-US"/>
        </w:rPr>
      </w:pPr>
    </w:p>
    <w:p w14:paraId="352594F6" w14:textId="77777777" w:rsidR="00EC4107" w:rsidRPr="00EC4107" w:rsidRDefault="00EC4107" w:rsidP="00EC4107">
      <w:pPr>
        <w:rPr>
          <w:rFonts w:asciiTheme="majorBidi" w:hAnsiTheme="majorBidi" w:cstheme="majorBidi"/>
          <w:sz w:val="28"/>
          <w:szCs w:val="28"/>
          <w:lang w:val="en-US"/>
        </w:rPr>
      </w:pPr>
      <w:r w:rsidRPr="00EC4107">
        <w:rPr>
          <w:rFonts w:asciiTheme="majorBidi" w:hAnsiTheme="majorBidi" w:cstheme="majorBidi"/>
          <w:sz w:val="28"/>
          <w:szCs w:val="28"/>
          <w:lang w:val="en-US"/>
        </w:rPr>
        <w:lastRenderedPageBreak/>
        <w:t xml:space="preserve">Colic often is diagnosed using </w:t>
      </w:r>
      <w:r w:rsidRPr="00EC4107">
        <w:rPr>
          <w:rFonts w:asciiTheme="majorBidi" w:hAnsiTheme="majorBidi" w:cstheme="majorBidi"/>
          <w:b/>
          <w:bCs/>
          <w:sz w:val="28"/>
          <w:szCs w:val="28"/>
          <w:lang w:val="en-US"/>
        </w:rPr>
        <w:t>Wessel's rule of threes</w:t>
      </w:r>
      <w:r w:rsidRPr="00EC4107">
        <w:rPr>
          <w:rFonts w:asciiTheme="majorBidi" w:hAnsiTheme="majorBidi" w:cstheme="majorBidi"/>
          <w:sz w:val="28"/>
          <w:szCs w:val="28"/>
          <w:lang w:val="en-US"/>
        </w:rPr>
        <w:t xml:space="preserve">—crying for more than 3 hours per day, at least 3 days per week, for more than 3 weeks. </w:t>
      </w:r>
    </w:p>
    <w:p w14:paraId="29A93AE6" w14:textId="28A61B0B" w:rsidR="00EC4107" w:rsidRPr="002F44E8" w:rsidRDefault="00EC4107" w:rsidP="00EC4107">
      <w:pPr>
        <w:rPr>
          <w:rFonts w:asciiTheme="majorBidi" w:hAnsiTheme="majorBidi" w:cstheme="majorBidi"/>
          <w:sz w:val="28"/>
          <w:szCs w:val="28"/>
          <w:lang w:val="en-US"/>
        </w:rPr>
      </w:pPr>
      <w:r w:rsidRPr="002F44E8">
        <w:rPr>
          <w:rFonts w:asciiTheme="majorBidi" w:hAnsiTheme="majorBidi" w:cstheme="majorBidi"/>
          <w:sz w:val="28"/>
          <w:szCs w:val="28"/>
          <w:lang w:val="en-US"/>
        </w:rPr>
        <w:t xml:space="preserve">The limitations of this definition include the lack of specificity of the word </w:t>
      </w:r>
      <w:r w:rsidRPr="002F44E8">
        <w:rPr>
          <w:rFonts w:asciiTheme="majorBidi" w:hAnsiTheme="majorBidi" w:cstheme="majorBidi"/>
          <w:i/>
          <w:iCs/>
          <w:sz w:val="28"/>
          <w:szCs w:val="28"/>
          <w:lang w:val="en-US"/>
        </w:rPr>
        <w:t xml:space="preserve">crying </w:t>
      </w:r>
      <w:r w:rsidRPr="002F44E8">
        <w:rPr>
          <w:rFonts w:asciiTheme="majorBidi" w:hAnsiTheme="majorBidi" w:cstheme="majorBidi"/>
          <w:sz w:val="28"/>
          <w:szCs w:val="28"/>
          <w:lang w:val="en-US"/>
        </w:rPr>
        <w:t>(e.g., does this include fussing?) and the necessity to wait 3 weeks to make a diagnosis in an infant who has excessive crying. Colicky crying is often described as paroxysmal and may be characterized by facial grimacing, leg flexion, and passing flatus.</w:t>
      </w:r>
    </w:p>
    <w:p w14:paraId="076843E6" w14:textId="46018C4C" w:rsidR="00EC4107" w:rsidRPr="002F44E8" w:rsidRDefault="00EC4107" w:rsidP="00EC4107">
      <w:pPr>
        <w:rPr>
          <w:rFonts w:asciiTheme="majorBidi" w:hAnsiTheme="majorBidi" w:cstheme="majorBidi"/>
          <w:sz w:val="28"/>
          <w:szCs w:val="28"/>
          <w:lang w:val="en-US"/>
        </w:rPr>
      </w:pPr>
    </w:p>
    <w:p w14:paraId="457015D4" w14:textId="77777777" w:rsidR="007C0BB2" w:rsidRDefault="007C0BB2" w:rsidP="00EC4107">
      <w:pPr>
        <w:rPr>
          <w:rFonts w:asciiTheme="majorBidi" w:hAnsiTheme="majorBidi" w:cstheme="majorBidi"/>
          <w:b/>
          <w:bCs/>
          <w:sz w:val="28"/>
          <w:szCs w:val="28"/>
          <w:lang w:val="en-US"/>
        </w:rPr>
      </w:pPr>
    </w:p>
    <w:p w14:paraId="6325167E" w14:textId="729DB011" w:rsidR="00EC4107" w:rsidRPr="00EC4107" w:rsidRDefault="00EC4107" w:rsidP="00EC4107">
      <w:pPr>
        <w:rPr>
          <w:rFonts w:asciiTheme="majorBidi" w:hAnsiTheme="majorBidi" w:cstheme="majorBidi"/>
          <w:b/>
          <w:bCs/>
          <w:sz w:val="28"/>
          <w:szCs w:val="28"/>
          <w:lang w:val="en-US"/>
        </w:rPr>
      </w:pPr>
      <w:r w:rsidRPr="00EC4107">
        <w:rPr>
          <w:rFonts w:asciiTheme="majorBidi" w:hAnsiTheme="majorBidi" w:cstheme="majorBidi"/>
          <w:b/>
          <w:bCs/>
          <w:sz w:val="28"/>
          <w:szCs w:val="28"/>
          <w:lang w:val="en-US"/>
        </w:rPr>
        <w:t>D</w:t>
      </w:r>
      <w:r w:rsidR="00E742AD">
        <w:rPr>
          <w:rFonts w:asciiTheme="majorBidi" w:hAnsiTheme="majorBidi" w:cstheme="majorBidi"/>
          <w:b/>
          <w:bCs/>
          <w:sz w:val="28"/>
          <w:szCs w:val="28"/>
          <w:lang w:val="en-US"/>
        </w:rPr>
        <w:t xml:space="preserve">ifferential diagnosis </w:t>
      </w:r>
      <w:r w:rsidRPr="00EC4107">
        <w:rPr>
          <w:rFonts w:asciiTheme="majorBidi" w:hAnsiTheme="majorBidi" w:cstheme="majorBidi"/>
          <w:b/>
          <w:bCs/>
          <w:sz w:val="28"/>
          <w:szCs w:val="28"/>
          <w:lang w:val="en-US"/>
        </w:rPr>
        <w:t>of colic</w:t>
      </w:r>
    </w:p>
    <w:p w14:paraId="20DCCAEC" w14:textId="77777777" w:rsidR="00EC4107" w:rsidRPr="00EC4107" w:rsidRDefault="00EC4107" w:rsidP="00EC4107">
      <w:pPr>
        <w:rPr>
          <w:rFonts w:asciiTheme="majorBidi" w:hAnsiTheme="majorBidi" w:cstheme="majorBidi"/>
          <w:b/>
          <w:bCs/>
          <w:sz w:val="28"/>
          <w:szCs w:val="28"/>
          <w:lang w:val="en-US"/>
        </w:rPr>
      </w:pPr>
    </w:p>
    <w:p w14:paraId="51618FD5" w14:textId="26785F3C" w:rsidR="00EC4107" w:rsidRPr="00EC4107" w:rsidRDefault="00EC4107" w:rsidP="00E742AD">
      <w:pPr>
        <w:jc w:val="both"/>
        <w:rPr>
          <w:rFonts w:asciiTheme="majorBidi" w:hAnsiTheme="majorBidi" w:cstheme="majorBidi"/>
          <w:sz w:val="28"/>
          <w:szCs w:val="28"/>
          <w:lang w:val="en-US"/>
        </w:rPr>
      </w:pPr>
      <w:r w:rsidRPr="00EC4107">
        <w:rPr>
          <w:rFonts w:asciiTheme="majorBidi" w:hAnsiTheme="majorBidi" w:cstheme="majorBidi"/>
          <w:sz w:val="28"/>
          <w:szCs w:val="28"/>
          <w:lang w:val="en-US"/>
        </w:rPr>
        <w:t>The differential diagnosis for colic is broad and includes any condition that can cause pain or discomfort in the infant, as well as conditions associated with nonpainful</w:t>
      </w:r>
      <w:r w:rsidRPr="00EC4107">
        <w:rPr>
          <w:rFonts w:asciiTheme="majorBidi" w:hAnsiTheme="majorBidi" w:cstheme="majorBidi"/>
          <w:i/>
          <w:iCs/>
          <w:sz w:val="28"/>
          <w:szCs w:val="28"/>
          <w:lang w:val="en-US"/>
        </w:rPr>
        <w:t xml:space="preserve"> </w:t>
      </w:r>
      <w:r w:rsidRPr="00EC4107">
        <w:rPr>
          <w:rFonts w:asciiTheme="majorBidi" w:hAnsiTheme="majorBidi" w:cstheme="majorBidi"/>
          <w:sz w:val="28"/>
          <w:szCs w:val="28"/>
          <w:lang w:val="en-US"/>
        </w:rPr>
        <w:t xml:space="preserve">distress, such as fatigue or sensory overload. Cow's milk protein intolerance, gastroesophageal reflux disease (GERD), maternal substance use including nicotine, and anomalous left coronary artery all have been reported as causes of persistent crying. </w:t>
      </w:r>
    </w:p>
    <w:p w14:paraId="26D7BEE3" w14:textId="77777777" w:rsidR="00EC4107" w:rsidRPr="00EC4107" w:rsidRDefault="00EC4107" w:rsidP="00E742AD">
      <w:pPr>
        <w:jc w:val="both"/>
        <w:rPr>
          <w:rFonts w:asciiTheme="majorBidi" w:hAnsiTheme="majorBidi" w:cstheme="majorBidi"/>
          <w:sz w:val="28"/>
          <w:szCs w:val="28"/>
          <w:lang w:val="en-US"/>
        </w:rPr>
      </w:pPr>
    </w:p>
    <w:p w14:paraId="3DC2E282" w14:textId="77777777" w:rsidR="00EC4107" w:rsidRPr="00EC4107" w:rsidRDefault="00EC4107" w:rsidP="00E742AD">
      <w:pPr>
        <w:jc w:val="both"/>
        <w:rPr>
          <w:rFonts w:asciiTheme="majorBidi" w:hAnsiTheme="majorBidi" w:cstheme="majorBidi"/>
          <w:sz w:val="28"/>
          <w:szCs w:val="28"/>
          <w:lang w:val="en-US"/>
        </w:rPr>
      </w:pPr>
      <w:r w:rsidRPr="00EC4107">
        <w:rPr>
          <w:rFonts w:asciiTheme="majorBidi" w:hAnsiTheme="majorBidi" w:cstheme="majorBidi"/>
          <w:sz w:val="28"/>
          <w:szCs w:val="28"/>
          <w:lang w:val="en-US"/>
        </w:rPr>
        <w:t>In addition, situations associated with poor infant regulation, including fatigue, hunger, parental anxiety, and chaotic environmental conditions, may increase the risk of excessive crying.</w:t>
      </w:r>
    </w:p>
    <w:p w14:paraId="7878591C" w14:textId="77777777" w:rsidR="00EC4107" w:rsidRPr="00EC4107" w:rsidRDefault="00EC4107" w:rsidP="00E742AD">
      <w:pPr>
        <w:jc w:val="both"/>
        <w:rPr>
          <w:rFonts w:asciiTheme="majorBidi" w:hAnsiTheme="majorBidi" w:cstheme="majorBidi"/>
          <w:sz w:val="28"/>
          <w:szCs w:val="28"/>
          <w:lang w:val="en-US"/>
        </w:rPr>
      </w:pPr>
    </w:p>
    <w:p w14:paraId="44700CDC" w14:textId="0F832C33" w:rsidR="00EC4107" w:rsidRPr="002F44E8" w:rsidRDefault="00EC4107" w:rsidP="00E742AD">
      <w:pPr>
        <w:jc w:val="both"/>
        <w:rPr>
          <w:rFonts w:asciiTheme="majorBidi" w:hAnsiTheme="majorBidi" w:cstheme="majorBidi"/>
          <w:sz w:val="28"/>
          <w:szCs w:val="28"/>
          <w:lang w:val="en-US"/>
        </w:rPr>
      </w:pPr>
      <w:r w:rsidRPr="002F44E8">
        <w:rPr>
          <w:rFonts w:asciiTheme="majorBidi" w:hAnsiTheme="majorBidi" w:cstheme="majorBidi"/>
          <w:sz w:val="28"/>
          <w:szCs w:val="28"/>
          <w:lang w:val="en-US"/>
        </w:rPr>
        <w:t xml:space="preserve"> In most cases, the cause of crying in infants is unexplained. If the condition began before 3 weeks' corrected age, the crying has a diurnal pattern consistent with colic (afternoon and evening clustering), the infant is otherwise developing and thriving, and no organic cause is found, a diagnosis of colic may be made.</w:t>
      </w:r>
    </w:p>
    <w:p w14:paraId="1119210C" w14:textId="77777777" w:rsidR="000639B6" w:rsidRDefault="000639B6" w:rsidP="00EC4107">
      <w:pPr>
        <w:rPr>
          <w:rFonts w:asciiTheme="majorBidi" w:hAnsiTheme="majorBidi" w:cstheme="majorBidi"/>
          <w:b/>
          <w:bCs/>
          <w:sz w:val="28"/>
          <w:szCs w:val="28"/>
          <w:lang w:val="en-US"/>
        </w:rPr>
      </w:pPr>
    </w:p>
    <w:p w14:paraId="5B04CC92" w14:textId="1206272A" w:rsidR="00EC4107" w:rsidRPr="002F44E8" w:rsidRDefault="00EC37ED" w:rsidP="00EC4107">
      <w:pPr>
        <w:rPr>
          <w:rFonts w:asciiTheme="majorBidi" w:hAnsiTheme="majorBidi" w:cstheme="majorBidi"/>
          <w:b/>
          <w:bCs/>
          <w:sz w:val="28"/>
          <w:szCs w:val="28"/>
          <w:lang w:val="en-US"/>
        </w:rPr>
      </w:pPr>
      <w:r w:rsidRPr="002F44E8">
        <w:rPr>
          <w:rFonts w:asciiTheme="majorBidi" w:hAnsiTheme="majorBidi" w:cstheme="majorBidi"/>
          <w:b/>
          <w:bCs/>
          <w:sz w:val="28"/>
          <w:szCs w:val="28"/>
          <w:lang w:val="en-US"/>
        </w:rPr>
        <w:t xml:space="preserve">Management </w:t>
      </w:r>
    </w:p>
    <w:p w14:paraId="12F7B2F7" w14:textId="43997357" w:rsidR="00EC37ED" w:rsidRPr="002F44E8" w:rsidRDefault="00EC37ED" w:rsidP="00EC4107">
      <w:pPr>
        <w:rPr>
          <w:rFonts w:asciiTheme="majorBidi" w:hAnsiTheme="majorBidi" w:cstheme="majorBidi"/>
          <w:b/>
          <w:bCs/>
          <w:sz w:val="28"/>
          <w:szCs w:val="28"/>
          <w:lang w:val="en-US"/>
        </w:rPr>
      </w:pPr>
    </w:p>
    <w:p w14:paraId="6F4C5F6C" w14:textId="2EDF4B36" w:rsidR="00EC37ED" w:rsidRPr="002F44E8" w:rsidRDefault="00EC37ED" w:rsidP="00E742AD">
      <w:pPr>
        <w:jc w:val="both"/>
        <w:rPr>
          <w:rFonts w:asciiTheme="majorBidi" w:hAnsiTheme="majorBidi" w:cstheme="majorBidi"/>
          <w:sz w:val="28"/>
          <w:szCs w:val="28"/>
          <w:lang w:val="en-US"/>
        </w:rPr>
      </w:pPr>
      <w:r w:rsidRPr="00EC37ED">
        <w:rPr>
          <w:rFonts w:asciiTheme="majorBidi" w:hAnsiTheme="majorBidi" w:cstheme="majorBidi"/>
          <w:sz w:val="28"/>
          <w:szCs w:val="28"/>
          <w:lang w:val="en-US"/>
        </w:rPr>
        <w:t xml:space="preserve">The management of colic begins with education and demystification. When the family and the physician are reassured that the infant is healthy, education about the normal pattern of infant crying is appropriate. </w:t>
      </w:r>
    </w:p>
    <w:p w14:paraId="47551076" w14:textId="25656166" w:rsidR="00EC37ED" w:rsidRPr="002F44E8" w:rsidRDefault="00EC37ED" w:rsidP="00E742AD">
      <w:pPr>
        <w:jc w:val="both"/>
        <w:rPr>
          <w:rFonts w:asciiTheme="majorBidi" w:hAnsiTheme="majorBidi" w:cstheme="majorBidi"/>
          <w:sz w:val="28"/>
          <w:szCs w:val="28"/>
          <w:lang w:val="en-US"/>
        </w:rPr>
      </w:pPr>
    </w:p>
    <w:p w14:paraId="18704BB0" w14:textId="77777777" w:rsidR="00EC37ED" w:rsidRPr="00EC37ED" w:rsidRDefault="00EC37ED" w:rsidP="00E742AD">
      <w:pPr>
        <w:jc w:val="both"/>
        <w:rPr>
          <w:rFonts w:asciiTheme="majorBidi" w:hAnsiTheme="majorBidi" w:cstheme="majorBidi"/>
          <w:sz w:val="28"/>
          <w:szCs w:val="28"/>
          <w:lang w:val="en-US"/>
        </w:rPr>
      </w:pPr>
      <w:r w:rsidRPr="00EC37ED">
        <w:rPr>
          <w:rFonts w:asciiTheme="majorBidi" w:hAnsiTheme="majorBidi" w:cstheme="majorBidi"/>
          <w:sz w:val="28"/>
          <w:szCs w:val="28"/>
          <w:lang w:val="en-US"/>
        </w:rPr>
        <w:t xml:space="preserve">Anticipatory guidance should also be provided regarding atypical crying that warrants further medical attention. Learning about the temporal pattern of colic can be reassuring; the mean crying duration begins to decrease at 6 weeks of age and decreases by half by 12 weeks of age. Colic frequently resolves by 3 months of age. Approximately 15% of infants with colic continue to have excessive crying after this age. </w:t>
      </w:r>
    </w:p>
    <w:p w14:paraId="62E31A0D" w14:textId="77777777" w:rsidR="00EC4107" w:rsidRPr="00EC4107" w:rsidRDefault="00EC4107" w:rsidP="00E742AD">
      <w:pPr>
        <w:jc w:val="both"/>
        <w:rPr>
          <w:rFonts w:asciiTheme="majorBidi" w:hAnsiTheme="majorBidi" w:cstheme="majorBidi"/>
          <w:sz w:val="28"/>
          <w:szCs w:val="28"/>
          <w:lang w:val="en-US"/>
        </w:rPr>
      </w:pPr>
      <w:r w:rsidRPr="00EC4107">
        <w:rPr>
          <w:rFonts w:asciiTheme="majorBidi" w:hAnsiTheme="majorBidi" w:cstheme="majorBidi"/>
          <w:sz w:val="28"/>
          <w:szCs w:val="28"/>
          <w:lang w:val="en-US"/>
        </w:rPr>
        <w:lastRenderedPageBreak/>
        <w:t>Careful physical examination is important to eliminate the possibility of intussusception, strangulated hernia, or other serious causes of abdominal pain.</w:t>
      </w:r>
    </w:p>
    <w:p w14:paraId="3D6B502C" w14:textId="77AE39F7" w:rsidR="00EC4107" w:rsidRPr="002F44E8" w:rsidRDefault="00EC4107" w:rsidP="00E742AD">
      <w:pPr>
        <w:jc w:val="both"/>
        <w:rPr>
          <w:rFonts w:asciiTheme="majorBidi" w:hAnsiTheme="majorBidi" w:cstheme="majorBidi"/>
          <w:sz w:val="28"/>
          <w:szCs w:val="28"/>
          <w:lang w:val="en-US"/>
        </w:rPr>
      </w:pPr>
    </w:p>
    <w:p w14:paraId="72DFF888" w14:textId="2A2FE4FD" w:rsidR="00EC37ED" w:rsidRPr="00EC37ED" w:rsidRDefault="00EC37ED" w:rsidP="00E742AD">
      <w:pPr>
        <w:jc w:val="both"/>
        <w:rPr>
          <w:rFonts w:asciiTheme="majorBidi" w:hAnsiTheme="majorBidi" w:cstheme="majorBidi"/>
          <w:sz w:val="28"/>
          <w:szCs w:val="28"/>
          <w:lang w:val="en-US"/>
        </w:rPr>
      </w:pPr>
      <w:r w:rsidRPr="00EC37ED">
        <w:rPr>
          <w:rFonts w:asciiTheme="majorBidi" w:hAnsiTheme="majorBidi" w:cstheme="majorBidi"/>
          <w:sz w:val="28"/>
          <w:szCs w:val="28"/>
          <w:lang w:val="en-US"/>
        </w:rPr>
        <w:t xml:space="preserve">Helping families develop caregiving strategies for the infant's fussy period is useful. Techniques for calming </w:t>
      </w:r>
      <w:r w:rsidR="00E742AD" w:rsidRPr="00EC37ED">
        <w:rPr>
          <w:rFonts w:asciiTheme="majorBidi" w:hAnsiTheme="majorBidi" w:cstheme="majorBidi"/>
          <w:sz w:val="28"/>
          <w:szCs w:val="28"/>
          <w:lang w:val="en-US"/>
        </w:rPr>
        <w:t>infants</w:t>
      </w:r>
      <w:r w:rsidR="00E742AD" w:rsidRPr="00EC37ED">
        <w:rPr>
          <w:rFonts w:asciiTheme="majorBidi" w:hAnsiTheme="majorBidi" w:cstheme="majorBidi"/>
          <w:b/>
          <w:bCs/>
          <w:sz w:val="28"/>
          <w:szCs w:val="28"/>
          <w:lang w:val="en-US"/>
        </w:rPr>
        <w:t xml:space="preserve"> “</w:t>
      </w:r>
      <w:r w:rsidRPr="00EC37ED">
        <w:rPr>
          <w:rFonts w:asciiTheme="majorBidi" w:hAnsiTheme="majorBidi" w:cstheme="majorBidi"/>
          <w:b/>
          <w:bCs/>
          <w:sz w:val="28"/>
          <w:szCs w:val="28"/>
          <w:lang w:val="en-US"/>
        </w:rPr>
        <w:t>5 Ss”</w:t>
      </w:r>
      <w:r w:rsidRPr="00EC37ED">
        <w:rPr>
          <w:rFonts w:asciiTheme="majorBidi" w:hAnsiTheme="majorBidi" w:cstheme="majorBidi"/>
          <w:sz w:val="28"/>
          <w:szCs w:val="28"/>
          <w:lang w:val="en-US"/>
        </w:rPr>
        <w:t xml:space="preserve">: swaddling, side or stomach holding, soothing noises (such as shushing, singing, or white noise), swinging or slow rhythmic movement (such as rocking, walking, or riding in a car), and sucking on a pacifier. </w:t>
      </w:r>
    </w:p>
    <w:p w14:paraId="7DFE0E74" w14:textId="77777777" w:rsidR="00EC37ED" w:rsidRPr="00EC37ED" w:rsidRDefault="00EC37ED" w:rsidP="00E742AD">
      <w:pPr>
        <w:jc w:val="both"/>
        <w:rPr>
          <w:rFonts w:asciiTheme="majorBidi" w:hAnsiTheme="majorBidi" w:cstheme="majorBidi"/>
          <w:sz w:val="28"/>
          <w:szCs w:val="28"/>
          <w:lang w:val="en-US"/>
        </w:rPr>
      </w:pPr>
      <w:r w:rsidRPr="00EC37ED">
        <w:rPr>
          <w:rFonts w:asciiTheme="majorBidi" w:hAnsiTheme="majorBidi" w:cstheme="majorBidi"/>
          <w:sz w:val="28"/>
          <w:szCs w:val="28"/>
          <w:lang w:val="en-US"/>
        </w:rPr>
        <w:t xml:space="preserve">Giving caregivers permission to allow the infant to rest or leave the infant alone in a safe place (such as a crib) when soothing strategies are not working may alleviate overstimulation in some infants; this also relieves families of guilt and allows them a wider range of responses to infant crying. </w:t>
      </w:r>
    </w:p>
    <w:p w14:paraId="167D7460" w14:textId="77777777" w:rsidR="00EC37ED" w:rsidRPr="00EC37ED" w:rsidRDefault="00EC37ED" w:rsidP="00E742AD">
      <w:pPr>
        <w:jc w:val="both"/>
        <w:rPr>
          <w:rFonts w:asciiTheme="majorBidi" w:hAnsiTheme="majorBidi" w:cstheme="majorBidi"/>
          <w:sz w:val="28"/>
          <w:szCs w:val="28"/>
          <w:lang w:val="en-US"/>
        </w:rPr>
      </w:pPr>
    </w:p>
    <w:p w14:paraId="65E640A5" w14:textId="77777777" w:rsidR="00EC37ED" w:rsidRPr="00EC37ED" w:rsidRDefault="00EC37ED" w:rsidP="00E742AD">
      <w:pPr>
        <w:jc w:val="both"/>
        <w:rPr>
          <w:rFonts w:asciiTheme="majorBidi" w:hAnsiTheme="majorBidi" w:cstheme="majorBidi"/>
          <w:sz w:val="28"/>
          <w:szCs w:val="28"/>
          <w:lang w:val="en-US"/>
        </w:rPr>
      </w:pPr>
      <w:r w:rsidRPr="00EC37ED">
        <w:rPr>
          <w:rFonts w:asciiTheme="majorBidi" w:hAnsiTheme="majorBidi" w:cstheme="majorBidi"/>
          <w:sz w:val="28"/>
          <w:szCs w:val="28"/>
          <w:lang w:val="en-US"/>
        </w:rPr>
        <w:t xml:space="preserve">It is important to encourage parents to seek help and support from others when they are becoming overwhelmed and to advise against harmful methods to soothe an infant (such as placing the infant on a vibrating clothes dryer). Parents should be specifically educated about the dangers of shaking babies. </w:t>
      </w:r>
    </w:p>
    <w:p w14:paraId="4D4AD581" w14:textId="77777777" w:rsidR="00EC37ED" w:rsidRPr="00EC37ED" w:rsidRDefault="00EC37ED" w:rsidP="00E742AD">
      <w:pPr>
        <w:jc w:val="both"/>
        <w:rPr>
          <w:rFonts w:asciiTheme="majorBidi" w:hAnsiTheme="majorBidi" w:cstheme="majorBidi"/>
          <w:sz w:val="28"/>
          <w:szCs w:val="28"/>
          <w:lang w:val="en-US"/>
        </w:rPr>
      </w:pPr>
    </w:p>
    <w:p w14:paraId="4AED8E5A" w14:textId="16354D3B" w:rsidR="00EC37ED" w:rsidRPr="00EC37ED" w:rsidRDefault="00EC37ED" w:rsidP="00E742AD">
      <w:pPr>
        <w:jc w:val="both"/>
        <w:rPr>
          <w:rFonts w:asciiTheme="majorBidi" w:hAnsiTheme="majorBidi" w:cstheme="majorBidi"/>
          <w:sz w:val="28"/>
          <w:szCs w:val="28"/>
          <w:lang w:val="en-US"/>
        </w:rPr>
      </w:pPr>
      <w:r w:rsidRPr="00EC37ED">
        <w:rPr>
          <w:rFonts w:asciiTheme="majorBidi" w:hAnsiTheme="majorBidi" w:cstheme="majorBidi"/>
          <w:b/>
          <w:bCs/>
          <w:sz w:val="28"/>
          <w:szCs w:val="28"/>
          <w:lang w:val="en-US"/>
        </w:rPr>
        <w:t>Medications</w:t>
      </w:r>
      <w:r w:rsidRPr="00EC37ED">
        <w:rPr>
          <w:rFonts w:asciiTheme="majorBidi" w:hAnsiTheme="majorBidi" w:cstheme="majorBidi"/>
          <w:sz w:val="28"/>
          <w:szCs w:val="28"/>
          <w:lang w:val="en-US"/>
        </w:rPr>
        <w:t xml:space="preserve">, including </w:t>
      </w:r>
      <w:r w:rsidR="00C66655" w:rsidRPr="00EC37ED">
        <w:rPr>
          <w:rFonts w:asciiTheme="majorBidi" w:hAnsiTheme="majorBidi" w:cstheme="majorBidi"/>
          <w:sz w:val="28"/>
          <w:szCs w:val="28"/>
          <w:u w:val="single"/>
          <w:lang w:val="en-US"/>
        </w:rPr>
        <w:t>simethicone,</w:t>
      </w:r>
      <w:r w:rsidR="00C66655" w:rsidRPr="002F44E8">
        <w:rPr>
          <w:rFonts w:asciiTheme="majorBidi" w:hAnsiTheme="majorBidi" w:cstheme="majorBidi"/>
          <w:sz w:val="28"/>
          <w:szCs w:val="28"/>
          <w:u w:val="single"/>
          <w:lang w:val="en-US"/>
        </w:rPr>
        <w:t xml:space="preserve"> </w:t>
      </w:r>
      <w:r w:rsidR="00C66655" w:rsidRPr="00EC37ED">
        <w:rPr>
          <w:rFonts w:asciiTheme="majorBidi" w:hAnsiTheme="majorBidi" w:cstheme="majorBidi"/>
          <w:sz w:val="28"/>
          <w:szCs w:val="28"/>
          <w:u w:val="single"/>
          <w:lang w:val="en-US"/>
        </w:rPr>
        <w:t>lactase</w:t>
      </w:r>
      <w:r w:rsidR="00C66655" w:rsidRPr="00EC37ED">
        <w:rPr>
          <w:rFonts w:asciiTheme="majorBidi" w:hAnsiTheme="majorBidi" w:cstheme="majorBidi"/>
          <w:sz w:val="28"/>
          <w:szCs w:val="28"/>
          <w:lang w:val="en-US"/>
        </w:rPr>
        <w:t>,</w:t>
      </w:r>
      <w:r w:rsidR="00C66655" w:rsidRPr="002F44E8">
        <w:rPr>
          <w:rFonts w:asciiTheme="majorBidi" w:hAnsiTheme="majorBidi" w:cstheme="majorBidi"/>
          <w:sz w:val="28"/>
          <w:szCs w:val="28"/>
          <w:lang w:val="en-US"/>
        </w:rPr>
        <w:t xml:space="preserve"> </w:t>
      </w:r>
      <w:r w:rsidRPr="00EC37ED">
        <w:rPr>
          <w:rFonts w:asciiTheme="majorBidi" w:hAnsiTheme="majorBidi" w:cstheme="majorBidi"/>
          <w:sz w:val="28"/>
          <w:szCs w:val="28"/>
          <w:lang w:val="en-US"/>
        </w:rPr>
        <w:t xml:space="preserve">phenobarbital, diphenhydramine, alcohol, dicyclomine, and have not been shown to be of benefit and may cause serious side effects; they are, therefore, not recommended. Some early studies have suggested that </w:t>
      </w:r>
      <w:r w:rsidRPr="00EC37ED">
        <w:rPr>
          <w:rFonts w:asciiTheme="majorBidi" w:hAnsiTheme="majorBidi" w:cstheme="majorBidi"/>
          <w:sz w:val="28"/>
          <w:szCs w:val="28"/>
          <w:u w:val="single"/>
          <w:lang w:val="en-US"/>
        </w:rPr>
        <w:t>probiotics</w:t>
      </w:r>
      <w:r w:rsidRPr="00EC37ED">
        <w:rPr>
          <w:rFonts w:asciiTheme="majorBidi" w:hAnsiTheme="majorBidi" w:cstheme="majorBidi"/>
          <w:sz w:val="28"/>
          <w:szCs w:val="28"/>
          <w:lang w:val="en-US"/>
        </w:rPr>
        <w:t xml:space="preserve"> may be useful, but results have been conflicting, and further research is needed. </w:t>
      </w:r>
    </w:p>
    <w:p w14:paraId="71F2A201" w14:textId="41882C95" w:rsidR="00EC37ED" w:rsidRPr="002F44E8" w:rsidRDefault="00EC37ED" w:rsidP="00E742AD">
      <w:pPr>
        <w:jc w:val="both"/>
        <w:rPr>
          <w:rFonts w:asciiTheme="majorBidi" w:hAnsiTheme="majorBidi" w:cstheme="majorBidi"/>
          <w:sz w:val="28"/>
          <w:szCs w:val="28"/>
          <w:lang w:val="en-US"/>
        </w:rPr>
      </w:pPr>
      <w:r w:rsidRPr="002F44E8">
        <w:rPr>
          <w:rFonts w:asciiTheme="majorBidi" w:hAnsiTheme="majorBidi" w:cstheme="majorBidi"/>
          <w:sz w:val="28"/>
          <w:szCs w:val="28"/>
          <w:lang w:val="en-US"/>
        </w:rPr>
        <w:t>Alternative treatments such as chamomile, fennel, vervain, licorice, and balm-mint teas have not been approved for use in infants and can cause serious side effects such as</w:t>
      </w:r>
      <w:r w:rsidR="00E742AD" w:rsidRPr="002F44E8">
        <w:rPr>
          <w:rFonts w:asciiTheme="majorBidi" w:hAnsiTheme="majorBidi" w:cstheme="majorBidi"/>
          <w:sz w:val="28"/>
          <w:szCs w:val="28"/>
          <w:lang w:val="en-US"/>
        </w:rPr>
        <w:t xml:space="preserve"> (</w:t>
      </w:r>
      <w:r w:rsidR="00434F71" w:rsidRPr="002F44E8">
        <w:rPr>
          <w:rFonts w:asciiTheme="majorBidi" w:hAnsiTheme="majorBidi" w:cstheme="majorBidi"/>
          <w:sz w:val="28"/>
          <w:szCs w:val="28"/>
          <w:lang w:val="en-US"/>
        </w:rPr>
        <w:t>hyponatremia</w:t>
      </w:r>
      <w:r w:rsidRPr="002F44E8">
        <w:rPr>
          <w:rFonts w:asciiTheme="majorBidi" w:hAnsiTheme="majorBidi" w:cstheme="majorBidi"/>
          <w:sz w:val="28"/>
          <w:szCs w:val="28"/>
          <w:lang w:val="en-US"/>
        </w:rPr>
        <w:t xml:space="preserve"> and anemia).</w:t>
      </w:r>
    </w:p>
    <w:p w14:paraId="551980EE" w14:textId="77777777" w:rsidR="00EC37ED" w:rsidRDefault="00EC37ED" w:rsidP="00E742AD">
      <w:pPr>
        <w:jc w:val="both"/>
        <w:rPr>
          <w:rFonts w:asciiTheme="majorBidi" w:hAnsiTheme="majorBidi" w:cstheme="majorBidi"/>
          <w:sz w:val="28"/>
          <w:szCs w:val="28"/>
          <w:rtl/>
          <w:lang w:val="en-US"/>
        </w:rPr>
      </w:pPr>
    </w:p>
    <w:p w14:paraId="1499056E" w14:textId="77777777" w:rsidR="00ED11BF" w:rsidRDefault="00ED11BF" w:rsidP="00E742AD">
      <w:pPr>
        <w:jc w:val="both"/>
        <w:rPr>
          <w:rFonts w:asciiTheme="majorBidi" w:hAnsiTheme="majorBidi" w:cstheme="majorBidi"/>
          <w:sz w:val="28"/>
          <w:szCs w:val="28"/>
          <w:rtl/>
          <w:lang w:val="en-US"/>
        </w:rPr>
      </w:pPr>
    </w:p>
    <w:p w14:paraId="2811EB2C" w14:textId="77777777" w:rsidR="00ED11BF" w:rsidRDefault="00ED11BF" w:rsidP="00E742AD">
      <w:pPr>
        <w:jc w:val="both"/>
        <w:rPr>
          <w:rFonts w:asciiTheme="majorBidi" w:hAnsiTheme="majorBidi" w:cstheme="majorBidi"/>
          <w:sz w:val="28"/>
          <w:szCs w:val="28"/>
          <w:rtl/>
          <w:lang w:val="en-US"/>
        </w:rPr>
      </w:pPr>
    </w:p>
    <w:p w14:paraId="594E036D" w14:textId="77777777" w:rsidR="00ED11BF" w:rsidRDefault="00ED11BF" w:rsidP="00E742AD">
      <w:pPr>
        <w:jc w:val="both"/>
        <w:rPr>
          <w:rFonts w:asciiTheme="majorBidi" w:hAnsiTheme="majorBidi" w:cstheme="majorBidi"/>
          <w:sz w:val="28"/>
          <w:szCs w:val="28"/>
          <w:rtl/>
          <w:lang w:val="en-US"/>
        </w:rPr>
      </w:pPr>
    </w:p>
    <w:p w14:paraId="406AA2DB" w14:textId="77777777" w:rsidR="00ED11BF" w:rsidRDefault="00ED11BF" w:rsidP="00E742AD">
      <w:pPr>
        <w:jc w:val="both"/>
        <w:rPr>
          <w:rFonts w:asciiTheme="majorBidi" w:hAnsiTheme="majorBidi" w:cstheme="majorBidi"/>
          <w:sz w:val="28"/>
          <w:szCs w:val="28"/>
          <w:rtl/>
          <w:lang w:val="en-US"/>
        </w:rPr>
      </w:pPr>
    </w:p>
    <w:p w14:paraId="6C76F696" w14:textId="77777777" w:rsidR="00ED11BF" w:rsidRDefault="00ED11BF" w:rsidP="00E742AD">
      <w:pPr>
        <w:jc w:val="both"/>
        <w:rPr>
          <w:rFonts w:asciiTheme="majorBidi" w:hAnsiTheme="majorBidi" w:cstheme="majorBidi"/>
          <w:sz w:val="28"/>
          <w:szCs w:val="28"/>
          <w:rtl/>
          <w:lang w:val="en-US"/>
        </w:rPr>
      </w:pPr>
    </w:p>
    <w:p w14:paraId="423D35A3" w14:textId="77777777" w:rsidR="00ED11BF" w:rsidRDefault="00ED11BF" w:rsidP="00E742AD">
      <w:pPr>
        <w:jc w:val="both"/>
        <w:rPr>
          <w:rFonts w:asciiTheme="majorBidi" w:hAnsiTheme="majorBidi" w:cstheme="majorBidi"/>
          <w:sz w:val="28"/>
          <w:szCs w:val="28"/>
          <w:rtl/>
          <w:lang w:val="en-US"/>
        </w:rPr>
      </w:pPr>
    </w:p>
    <w:p w14:paraId="2694BD61" w14:textId="77777777" w:rsidR="00ED11BF" w:rsidRPr="00EC4107" w:rsidRDefault="00ED11BF" w:rsidP="00E742AD">
      <w:pPr>
        <w:jc w:val="both"/>
        <w:rPr>
          <w:rFonts w:asciiTheme="majorBidi" w:hAnsiTheme="majorBidi" w:cstheme="majorBidi"/>
          <w:sz w:val="28"/>
          <w:szCs w:val="28"/>
          <w:lang w:val="en-US"/>
        </w:rPr>
      </w:pPr>
    </w:p>
    <w:sectPr w:rsidR="00ED11BF" w:rsidRPr="00EC4107" w:rsidSect="000F121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9646" w14:textId="77777777" w:rsidR="002D4BF7" w:rsidRDefault="002D4BF7" w:rsidP="000F121C">
      <w:r>
        <w:separator/>
      </w:r>
    </w:p>
  </w:endnote>
  <w:endnote w:type="continuationSeparator" w:id="0">
    <w:p w14:paraId="05C7F786" w14:textId="77777777" w:rsidR="002D4BF7" w:rsidRDefault="002D4BF7" w:rsidP="000F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6072899"/>
      <w:docPartObj>
        <w:docPartGallery w:val="Page Numbers (Bottom of Page)"/>
        <w:docPartUnique/>
      </w:docPartObj>
    </w:sdtPr>
    <w:sdtContent>
      <w:p w14:paraId="10087E41" w14:textId="27829E70" w:rsidR="000F121C" w:rsidRDefault="000F121C" w:rsidP="00B643B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30BE7C" w14:textId="77777777" w:rsidR="000F121C" w:rsidRDefault="000F121C" w:rsidP="000F12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7926581"/>
      <w:docPartObj>
        <w:docPartGallery w:val="Page Numbers (Bottom of Page)"/>
        <w:docPartUnique/>
      </w:docPartObj>
    </w:sdtPr>
    <w:sdtContent>
      <w:p w14:paraId="414ADAD0" w14:textId="0C159F83" w:rsidR="000F121C" w:rsidRDefault="000F121C" w:rsidP="00B643B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B75BD6" w14:textId="77777777" w:rsidR="000F121C" w:rsidRDefault="000F121C" w:rsidP="000F121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D2E81" w14:textId="77777777" w:rsidR="002D4BF7" w:rsidRDefault="002D4BF7" w:rsidP="000F121C">
      <w:r>
        <w:separator/>
      </w:r>
    </w:p>
  </w:footnote>
  <w:footnote w:type="continuationSeparator" w:id="0">
    <w:p w14:paraId="1CE5824D" w14:textId="77777777" w:rsidR="002D4BF7" w:rsidRDefault="002D4BF7" w:rsidP="000F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454E5CE"/>
    <w:lvl w:ilvl="0" w:tplc="00000001">
      <w:start w:val="1"/>
      <w:numFmt w:val="bullet"/>
      <w:lvlText w:val="•"/>
      <w:lvlJc w:val="left"/>
      <w:pPr>
        <w:ind w:left="643"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3229F"/>
    <w:multiLevelType w:val="hybridMultilevel"/>
    <w:tmpl w:val="BEA673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8373B"/>
    <w:multiLevelType w:val="hybridMultilevel"/>
    <w:tmpl w:val="988A67A4"/>
    <w:lvl w:ilvl="0" w:tplc="04090001">
      <w:start w:val="1"/>
      <w:numFmt w:val="bullet"/>
      <w:lvlText w:val=""/>
      <w:lvlJc w:val="left"/>
      <w:pPr>
        <w:ind w:left="643"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5AA2542"/>
    <w:multiLevelType w:val="hybridMultilevel"/>
    <w:tmpl w:val="2ABA75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813798">
    <w:abstractNumId w:val="0"/>
  </w:num>
  <w:num w:numId="2" w16cid:durableId="917902126">
    <w:abstractNumId w:val="1"/>
  </w:num>
  <w:num w:numId="3" w16cid:durableId="49156979">
    <w:abstractNumId w:val="2"/>
  </w:num>
  <w:num w:numId="4" w16cid:durableId="2024282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EA"/>
    <w:rsid w:val="00027C29"/>
    <w:rsid w:val="000422FF"/>
    <w:rsid w:val="000504EA"/>
    <w:rsid w:val="000639B6"/>
    <w:rsid w:val="00085E0B"/>
    <w:rsid w:val="000D0AB6"/>
    <w:rsid w:val="000F121C"/>
    <w:rsid w:val="00242CAC"/>
    <w:rsid w:val="00264CF2"/>
    <w:rsid w:val="002A6DAD"/>
    <w:rsid w:val="002D4BF7"/>
    <w:rsid w:val="002F44E8"/>
    <w:rsid w:val="00434F71"/>
    <w:rsid w:val="0047704F"/>
    <w:rsid w:val="00560BA6"/>
    <w:rsid w:val="00666688"/>
    <w:rsid w:val="00672039"/>
    <w:rsid w:val="006A0976"/>
    <w:rsid w:val="007C0BB2"/>
    <w:rsid w:val="008E3CEC"/>
    <w:rsid w:val="009C3719"/>
    <w:rsid w:val="00A03725"/>
    <w:rsid w:val="00AB22F2"/>
    <w:rsid w:val="00AC4262"/>
    <w:rsid w:val="00B14AB4"/>
    <w:rsid w:val="00B57D7E"/>
    <w:rsid w:val="00B6426C"/>
    <w:rsid w:val="00B75982"/>
    <w:rsid w:val="00B759F7"/>
    <w:rsid w:val="00C66655"/>
    <w:rsid w:val="00C859E0"/>
    <w:rsid w:val="00E742AD"/>
    <w:rsid w:val="00EC37ED"/>
    <w:rsid w:val="00EC4107"/>
    <w:rsid w:val="00ED11BF"/>
    <w:rsid w:val="00FB1BCA"/>
  </w:rsids>
  <m:mathPr>
    <m:mathFont m:val="Cambria Math"/>
    <m:brkBin m:val="before"/>
    <m:brkBinSub m:val="--"/>
    <m:smallFrac m:val="0"/>
    <m:dispDef/>
    <m:lMargin m:val="0"/>
    <m:rMargin m:val="0"/>
    <m:defJc m:val="centerGroup"/>
    <m:wrapIndent m:val="1440"/>
    <m:intLim m:val="subSup"/>
    <m:naryLim m:val="undOvr"/>
  </m:mathPr>
  <w:themeFontLang w:val="en-IQ"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F971"/>
  <w15:chartTrackingRefBased/>
  <w15:docId w15:val="{EC4B8B6E-691B-674E-88D5-0A289A36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Q"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21C"/>
    <w:pPr>
      <w:ind w:left="720"/>
      <w:contextualSpacing/>
    </w:pPr>
  </w:style>
  <w:style w:type="paragraph" w:styleId="Footer">
    <w:name w:val="footer"/>
    <w:basedOn w:val="Normal"/>
    <w:link w:val="FooterChar"/>
    <w:uiPriority w:val="99"/>
    <w:unhideWhenUsed/>
    <w:rsid w:val="000F121C"/>
    <w:pPr>
      <w:tabs>
        <w:tab w:val="center" w:pos="4680"/>
        <w:tab w:val="right" w:pos="9360"/>
      </w:tabs>
    </w:pPr>
  </w:style>
  <w:style w:type="character" w:customStyle="1" w:styleId="FooterChar">
    <w:name w:val="Footer Char"/>
    <w:basedOn w:val="DefaultParagraphFont"/>
    <w:link w:val="Footer"/>
    <w:uiPriority w:val="99"/>
    <w:rsid w:val="000F121C"/>
  </w:style>
  <w:style w:type="character" w:styleId="PageNumber">
    <w:name w:val="page number"/>
    <w:basedOn w:val="DefaultParagraphFont"/>
    <w:uiPriority w:val="99"/>
    <w:semiHidden/>
    <w:unhideWhenUsed/>
    <w:rsid w:val="000F121C"/>
  </w:style>
  <w:style w:type="character" w:styleId="Hyperlink">
    <w:name w:val="Hyperlink"/>
    <w:basedOn w:val="DefaultParagraphFont"/>
    <w:uiPriority w:val="99"/>
    <w:unhideWhenUsed/>
    <w:rsid w:val="00C859E0"/>
    <w:rPr>
      <w:color w:val="0563C1" w:themeColor="hyperlink"/>
      <w:u w:val="single"/>
    </w:rPr>
  </w:style>
  <w:style w:type="character" w:styleId="UnresolvedMention">
    <w:name w:val="Unresolved Mention"/>
    <w:basedOn w:val="DefaultParagraphFont"/>
    <w:uiPriority w:val="99"/>
    <w:semiHidden/>
    <w:unhideWhenUsed/>
    <w:rsid w:val="00C859E0"/>
    <w:rPr>
      <w:color w:val="605E5C"/>
      <w:shd w:val="clear" w:color="auto" w:fill="E1DFDD"/>
    </w:rPr>
  </w:style>
  <w:style w:type="character" w:styleId="FollowedHyperlink">
    <w:name w:val="FollowedHyperlink"/>
    <w:basedOn w:val="DefaultParagraphFont"/>
    <w:uiPriority w:val="99"/>
    <w:semiHidden/>
    <w:unhideWhenUsed/>
    <w:rsid w:val="00C85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Nabeeha Najati Akram</cp:lastModifiedBy>
  <cp:revision>23</cp:revision>
  <dcterms:created xsi:type="dcterms:W3CDTF">2022-10-26T03:47:00Z</dcterms:created>
  <dcterms:modified xsi:type="dcterms:W3CDTF">2024-11-12T07:14:00Z</dcterms:modified>
</cp:coreProperties>
</file>