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0CC" w:rsidRPr="003274BC" w:rsidRDefault="000560CC" w:rsidP="006B0FA3">
      <w:pPr>
        <w:pStyle w:val="Default"/>
        <w:numPr>
          <w:ilvl w:val="0"/>
          <w:numId w:val="1"/>
        </w:numPr>
        <w:spacing w:after="129" w:line="360" w:lineRule="auto"/>
        <w:jc w:val="both"/>
        <w:rPr>
          <w:rFonts w:ascii="Rockwell Extra Bold" w:hAnsi="Rockwell Extra Bold" w:cstheme="majorBidi"/>
          <w:b/>
          <w:bCs/>
          <w:color w:val="FF0000"/>
          <w:sz w:val="28"/>
          <w:szCs w:val="28"/>
        </w:rPr>
      </w:pPr>
      <w:bookmarkStart w:id="0" w:name="_GoBack"/>
      <w:bookmarkEnd w:id="0"/>
      <w:r w:rsidRPr="003274BC">
        <w:rPr>
          <w:rFonts w:ascii="Rockwell Extra Bold" w:hAnsi="Rockwell Extra Bold" w:cstheme="majorBidi"/>
          <w:b/>
          <w:bCs/>
          <w:color w:val="FF0000"/>
          <w:sz w:val="28"/>
          <w:szCs w:val="28"/>
        </w:rPr>
        <w:t>Hardness</w:t>
      </w:r>
    </w:p>
    <w:p w:rsidR="00DA2BBD" w:rsidRPr="006B0FA3" w:rsidRDefault="00DA2BBD" w:rsidP="006B0FA3">
      <w:pPr>
        <w:pStyle w:val="a3"/>
        <w:shd w:val="clear" w:color="auto" w:fill="FFFFFF"/>
        <w:spacing w:before="120" w:beforeAutospacing="0" w:after="120" w:afterAutospacing="0" w:line="360" w:lineRule="auto"/>
        <w:ind w:left="360"/>
        <w:jc w:val="both"/>
        <w:rPr>
          <w:rFonts w:asciiTheme="majorBidi" w:hAnsiTheme="majorBidi" w:cstheme="majorBidi"/>
          <w:color w:val="252525"/>
          <w:sz w:val="28"/>
          <w:szCs w:val="28"/>
        </w:rPr>
      </w:pPr>
      <w:r w:rsidRPr="006B0FA3">
        <w:rPr>
          <w:rFonts w:asciiTheme="majorBidi" w:hAnsiTheme="majorBidi" w:cstheme="majorBidi"/>
          <w:b/>
          <w:bCs/>
          <w:color w:val="252525"/>
          <w:sz w:val="28"/>
          <w:szCs w:val="28"/>
        </w:rPr>
        <w:t>Hardness</w:t>
      </w:r>
      <w:r w:rsidRPr="006B0FA3">
        <w:rPr>
          <w:rStyle w:val="apple-converted-space"/>
          <w:rFonts w:asciiTheme="majorBidi" w:hAnsiTheme="majorBidi" w:cstheme="majorBidi"/>
          <w:color w:val="252525"/>
          <w:sz w:val="28"/>
          <w:szCs w:val="28"/>
        </w:rPr>
        <w:t> </w:t>
      </w:r>
      <w:r w:rsidRPr="006B0FA3">
        <w:rPr>
          <w:rFonts w:asciiTheme="majorBidi" w:hAnsiTheme="majorBidi" w:cstheme="majorBidi"/>
          <w:color w:val="252525"/>
          <w:sz w:val="28"/>
          <w:szCs w:val="28"/>
        </w:rPr>
        <w:t>is a measure of how resistant</w:t>
      </w:r>
      <w:r w:rsidRPr="006B0FA3">
        <w:rPr>
          <w:rStyle w:val="apple-converted-space"/>
          <w:rFonts w:asciiTheme="majorBidi" w:hAnsiTheme="majorBidi" w:cstheme="majorBidi"/>
          <w:color w:val="252525"/>
          <w:sz w:val="28"/>
          <w:szCs w:val="28"/>
        </w:rPr>
        <w:t> </w:t>
      </w:r>
      <w:hyperlink r:id="rId8" w:tooltip="Solid" w:history="1">
        <w:r w:rsidRPr="006B0FA3">
          <w:rPr>
            <w:rStyle w:val="Hyperlink"/>
            <w:rFonts w:asciiTheme="majorBidi" w:hAnsiTheme="majorBidi" w:cstheme="majorBidi"/>
            <w:color w:val="0B0080"/>
            <w:sz w:val="28"/>
            <w:szCs w:val="28"/>
          </w:rPr>
          <w:t>solid</w:t>
        </w:r>
      </w:hyperlink>
      <w:r w:rsidRPr="006B0FA3">
        <w:rPr>
          <w:rStyle w:val="apple-converted-space"/>
          <w:rFonts w:asciiTheme="majorBidi" w:hAnsiTheme="majorBidi" w:cstheme="majorBidi"/>
          <w:color w:val="252525"/>
          <w:sz w:val="28"/>
          <w:szCs w:val="28"/>
        </w:rPr>
        <w:t> </w:t>
      </w:r>
      <w:hyperlink r:id="rId9" w:tooltip="Matter" w:history="1">
        <w:r w:rsidRPr="006B0FA3">
          <w:rPr>
            <w:rStyle w:val="Hyperlink"/>
            <w:rFonts w:asciiTheme="majorBidi" w:hAnsiTheme="majorBidi" w:cstheme="majorBidi"/>
            <w:color w:val="0B0080"/>
            <w:sz w:val="28"/>
            <w:szCs w:val="28"/>
          </w:rPr>
          <w:t>matter</w:t>
        </w:r>
      </w:hyperlink>
      <w:r w:rsidRPr="006B0FA3">
        <w:rPr>
          <w:rStyle w:val="apple-converted-space"/>
          <w:rFonts w:asciiTheme="majorBidi" w:hAnsiTheme="majorBidi" w:cstheme="majorBidi"/>
          <w:color w:val="252525"/>
          <w:sz w:val="28"/>
          <w:szCs w:val="28"/>
        </w:rPr>
        <w:t> </w:t>
      </w:r>
      <w:r w:rsidRPr="006B0FA3">
        <w:rPr>
          <w:rFonts w:asciiTheme="majorBidi" w:hAnsiTheme="majorBidi" w:cstheme="majorBidi"/>
          <w:color w:val="252525"/>
          <w:sz w:val="28"/>
          <w:szCs w:val="28"/>
        </w:rPr>
        <w:t>is to various kinds of permanent shape change when a compressive</w:t>
      </w:r>
      <w:r w:rsidRPr="006B0FA3">
        <w:rPr>
          <w:rStyle w:val="apple-converted-space"/>
          <w:rFonts w:asciiTheme="majorBidi" w:hAnsiTheme="majorBidi" w:cstheme="majorBidi"/>
          <w:color w:val="252525"/>
          <w:sz w:val="28"/>
          <w:szCs w:val="28"/>
        </w:rPr>
        <w:t> </w:t>
      </w:r>
      <w:hyperlink r:id="rId10" w:tooltip="Force" w:history="1">
        <w:r w:rsidRPr="006B0FA3">
          <w:rPr>
            <w:rStyle w:val="Hyperlink"/>
            <w:rFonts w:asciiTheme="majorBidi" w:hAnsiTheme="majorBidi" w:cstheme="majorBidi"/>
            <w:color w:val="0B0080"/>
            <w:sz w:val="28"/>
            <w:szCs w:val="28"/>
          </w:rPr>
          <w:t>force</w:t>
        </w:r>
      </w:hyperlink>
      <w:r w:rsidRPr="006B0FA3">
        <w:rPr>
          <w:rStyle w:val="apple-converted-space"/>
          <w:rFonts w:asciiTheme="majorBidi" w:hAnsiTheme="majorBidi" w:cstheme="majorBidi"/>
          <w:color w:val="252525"/>
          <w:sz w:val="28"/>
          <w:szCs w:val="28"/>
        </w:rPr>
        <w:t> </w:t>
      </w:r>
      <w:r w:rsidRPr="006B0FA3">
        <w:rPr>
          <w:rFonts w:asciiTheme="majorBidi" w:hAnsiTheme="majorBidi" w:cstheme="majorBidi"/>
          <w:color w:val="252525"/>
          <w:sz w:val="28"/>
          <w:szCs w:val="28"/>
        </w:rPr>
        <w:t>is applied. Some materials (e.g. metals) are harder than others (e.g. plastics). Macroscopic hardness is generally characterized by strong</w:t>
      </w:r>
      <w:r w:rsidRPr="006B0FA3">
        <w:rPr>
          <w:rStyle w:val="apple-converted-space"/>
          <w:rFonts w:asciiTheme="majorBidi" w:hAnsiTheme="majorBidi" w:cstheme="majorBidi"/>
          <w:color w:val="252525"/>
          <w:sz w:val="28"/>
          <w:szCs w:val="28"/>
        </w:rPr>
        <w:t> </w:t>
      </w:r>
      <w:hyperlink r:id="rId11" w:tooltip="Intermolecular bond" w:history="1">
        <w:r w:rsidRPr="006B0FA3">
          <w:rPr>
            <w:rStyle w:val="Hyperlink"/>
            <w:rFonts w:asciiTheme="majorBidi" w:hAnsiTheme="majorBidi" w:cstheme="majorBidi"/>
            <w:color w:val="0B0080"/>
            <w:sz w:val="28"/>
            <w:szCs w:val="28"/>
          </w:rPr>
          <w:t>intermolecular bonds</w:t>
        </w:r>
      </w:hyperlink>
      <w:r w:rsidRPr="006B0FA3">
        <w:rPr>
          <w:rFonts w:asciiTheme="majorBidi" w:hAnsiTheme="majorBidi" w:cstheme="majorBidi"/>
          <w:color w:val="252525"/>
          <w:sz w:val="28"/>
          <w:szCs w:val="28"/>
        </w:rPr>
        <w:t>, but the behavior of solid materials under force is complex; therefore, there are different measurements of hardness:</w:t>
      </w:r>
      <w:r w:rsidRPr="006B0FA3">
        <w:rPr>
          <w:rStyle w:val="apple-converted-space"/>
          <w:rFonts w:asciiTheme="majorBidi" w:hAnsiTheme="majorBidi" w:cstheme="majorBidi"/>
          <w:color w:val="252525"/>
          <w:sz w:val="28"/>
          <w:szCs w:val="28"/>
        </w:rPr>
        <w:t> </w:t>
      </w:r>
      <w:r w:rsidRPr="006B0FA3">
        <w:rPr>
          <w:rFonts w:asciiTheme="majorBidi" w:hAnsiTheme="majorBidi" w:cstheme="majorBidi"/>
          <w:i/>
          <w:iCs/>
          <w:color w:val="252525"/>
          <w:sz w:val="28"/>
          <w:szCs w:val="28"/>
        </w:rPr>
        <w:t>scratch hardness</w:t>
      </w:r>
      <w:r w:rsidRPr="006B0FA3">
        <w:rPr>
          <w:rFonts w:asciiTheme="majorBidi" w:hAnsiTheme="majorBidi" w:cstheme="majorBidi"/>
          <w:color w:val="252525"/>
          <w:sz w:val="28"/>
          <w:szCs w:val="28"/>
        </w:rPr>
        <w:t>,</w:t>
      </w:r>
      <w:r w:rsidRPr="006B0FA3">
        <w:rPr>
          <w:rStyle w:val="apple-converted-space"/>
          <w:rFonts w:asciiTheme="majorBidi" w:hAnsiTheme="majorBidi" w:cstheme="majorBidi"/>
          <w:color w:val="252525"/>
          <w:sz w:val="28"/>
          <w:szCs w:val="28"/>
        </w:rPr>
        <w:t> </w:t>
      </w:r>
      <w:r w:rsidRPr="006B0FA3">
        <w:rPr>
          <w:rFonts w:asciiTheme="majorBidi" w:hAnsiTheme="majorBidi" w:cstheme="majorBidi"/>
          <w:i/>
          <w:iCs/>
          <w:color w:val="252525"/>
          <w:sz w:val="28"/>
          <w:szCs w:val="28"/>
        </w:rPr>
        <w:t>indentation hardness</w:t>
      </w:r>
      <w:r w:rsidRPr="006B0FA3">
        <w:rPr>
          <w:rFonts w:asciiTheme="majorBidi" w:hAnsiTheme="majorBidi" w:cstheme="majorBidi"/>
          <w:color w:val="252525"/>
          <w:sz w:val="28"/>
          <w:szCs w:val="28"/>
        </w:rPr>
        <w:t>, and</w:t>
      </w:r>
      <w:r w:rsidRPr="006B0FA3">
        <w:rPr>
          <w:rStyle w:val="apple-converted-space"/>
          <w:rFonts w:asciiTheme="majorBidi" w:hAnsiTheme="majorBidi" w:cstheme="majorBidi"/>
          <w:color w:val="252525"/>
          <w:sz w:val="28"/>
          <w:szCs w:val="28"/>
        </w:rPr>
        <w:t> </w:t>
      </w:r>
      <w:r w:rsidRPr="006B0FA3">
        <w:rPr>
          <w:rFonts w:asciiTheme="majorBidi" w:hAnsiTheme="majorBidi" w:cstheme="majorBidi"/>
          <w:i/>
          <w:iCs/>
          <w:color w:val="252525"/>
          <w:sz w:val="28"/>
          <w:szCs w:val="28"/>
        </w:rPr>
        <w:t>rebound hardness</w:t>
      </w:r>
      <w:r w:rsidRPr="006B0FA3">
        <w:rPr>
          <w:rFonts w:asciiTheme="majorBidi" w:hAnsiTheme="majorBidi" w:cstheme="majorBidi"/>
          <w:color w:val="252525"/>
          <w:sz w:val="28"/>
          <w:szCs w:val="28"/>
        </w:rPr>
        <w:t>.</w:t>
      </w:r>
    </w:p>
    <w:p w:rsidR="00DA2BBD" w:rsidRPr="006B0FA3" w:rsidRDefault="003E69CC" w:rsidP="00460990">
      <w:pPr>
        <w:pStyle w:val="a3"/>
        <w:shd w:val="clear" w:color="auto" w:fill="FFFFFF"/>
        <w:spacing w:before="120" w:beforeAutospacing="0" w:after="120" w:afterAutospacing="0" w:line="360" w:lineRule="auto"/>
        <w:ind w:left="360"/>
        <w:rPr>
          <w:rFonts w:asciiTheme="majorBidi" w:hAnsiTheme="majorBidi" w:cstheme="majorBidi"/>
          <w:color w:val="252525"/>
          <w:sz w:val="28"/>
          <w:szCs w:val="28"/>
        </w:rPr>
      </w:pPr>
      <w:r>
        <w:rPr>
          <w:rFonts w:asciiTheme="majorBidi" w:hAnsiTheme="majorBidi" w:cstheme="majorBidi"/>
          <w:b/>
          <w:bCs/>
          <w:noProof/>
          <w:color w:val="252525"/>
          <w:sz w:val="28"/>
          <w:szCs w:val="28"/>
        </w:rPr>
        <mc:AlternateContent>
          <mc:Choice Requires="wps">
            <w:drawing>
              <wp:anchor distT="0" distB="0" distL="114300" distR="114300" simplePos="0" relativeHeight="251664384" behindDoc="1" locked="0" layoutInCell="1" allowOverlap="1">
                <wp:simplePos x="0" y="0"/>
                <wp:positionH relativeFrom="column">
                  <wp:posOffset>209550</wp:posOffset>
                </wp:positionH>
                <wp:positionV relativeFrom="paragraph">
                  <wp:posOffset>931545</wp:posOffset>
                </wp:positionV>
                <wp:extent cx="1885950" cy="504825"/>
                <wp:effectExtent l="0" t="0" r="19050" b="28575"/>
                <wp:wrapNone/>
                <wp:docPr id="8" name="مستطيل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504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8" o:spid="_x0000_s1026" style="position:absolute;left:0;text-align:left;margin-left:16.5pt;margin-top:73.35pt;width:148.5pt;height:3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" fillcolor="white [3201]" strokecolor="#f79646 [3209]" strokeweight="2pt">
                <v:path arrowok="t"/>
              </v:rect>
            </w:pict>
          </mc:Fallback>
        </mc:AlternateContent>
      </w:r>
      <w:r w:rsidR="00B97244" w:rsidRPr="006B0FA3">
        <w:rPr>
          <w:rFonts w:asciiTheme="majorBidi" w:hAnsiTheme="majorBidi" w:cstheme="majorBidi"/>
          <w:b/>
          <w:bCs/>
          <w:color w:val="252525"/>
          <w:sz w:val="28"/>
          <w:szCs w:val="28"/>
        </w:rPr>
        <w:t xml:space="preserve">  Hardness is dependent on</w:t>
      </w:r>
      <w:r w:rsidR="00B97244" w:rsidRPr="006B0FA3">
        <w:rPr>
          <w:rFonts w:asciiTheme="majorBidi" w:hAnsiTheme="majorBidi" w:cstheme="majorBidi"/>
          <w:color w:val="252525"/>
          <w:sz w:val="28"/>
          <w:szCs w:val="28"/>
        </w:rPr>
        <w:t xml:space="preserve"> :     </w:t>
      </w:r>
      <w:r w:rsidR="00DA2BBD" w:rsidRPr="006B0FA3">
        <w:rPr>
          <w:rStyle w:val="apple-converted-space"/>
          <w:rFonts w:asciiTheme="majorBidi" w:hAnsiTheme="majorBidi" w:cstheme="majorBidi"/>
          <w:color w:val="252525"/>
          <w:sz w:val="28"/>
          <w:szCs w:val="28"/>
        </w:rPr>
        <w:t> </w:t>
      </w:r>
      <w:hyperlink r:id="rId12" w:tooltip="Ductility" w:history="1">
        <w:r w:rsidR="00DA2BBD" w:rsidRPr="006B0FA3">
          <w:rPr>
            <w:rStyle w:val="Hyperlink"/>
            <w:rFonts w:asciiTheme="majorBidi" w:hAnsiTheme="majorBidi" w:cstheme="majorBidi"/>
            <w:color w:val="0B0080"/>
            <w:sz w:val="28"/>
            <w:szCs w:val="28"/>
          </w:rPr>
          <w:t>ductility</w:t>
        </w:r>
      </w:hyperlink>
      <w:r w:rsidR="00DA2BBD" w:rsidRPr="006B0FA3">
        <w:rPr>
          <w:rFonts w:asciiTheme="majorBidi" w:hAnsiTheme="majorBidi" w:cstheme="majorBidi"/>
          <w:color w:val="252525"/>
          <w:sz w:val="28"/>
          <w:szCs w:val="28"/>
        </w:rPr>
        <w:t>,</w:t>
      </w:r>
      <w:r w:rsidR="00DA2BBD" w:rsidRPr="006B0FA3">
        <w:rPr>
          <w:rStyle w:val="apple-converted-space"/>
          <w:rFonts w:asciiTheme="majorBidi" w:hAnsiTheme="majorBidi" w:cstheme="majorBidi"/>
          <w:color w:val="252525"/>
          <w:sz w:val="28"/>
          <w:szCs w:val="28"/>
        </w:rPr>
        <w:t> </w:t>
      </w:r>
      <w:hyperlink r:id="rId13" w:tooltip="Elasticity (physics)" w:history="1">
        <w:r w:rsidR="00DA2BBD" w:rsidRPr="006B0FA3">
          <w:rPr>
            <w:rStyle w:val="Hyperlink"/>
            <w:rFonts w:asciiTheme="majorBidi" w:hAnsiTheme="majorBidi" w:cstheme="majorBidi"/>
            <w:color w:val="0B0080"/>
            <w:sz w:val="28"/>
            <w:szCs w:val="28"/>
          </w:rPr>
          <w:t>elastic</w:t>
        </w:r>
      </w:hyperlink>
      <w:r w:rsidR="00DA2BBD" w:rsidRPr="006B0FA3">
        <w:rPr>
          <w:rStyle w:val="apple-converted-space"/>
          <w:rFonts w:asciiTheme="majorBidi" w:hAnsiTheme="majorBidi" w:cstheme="majorBidi"/>
          <w:color w:val="252525"/>
          <w:sz w:val="28"/>
          <w:szCs w:val="28"/>
        </w:rPr>
        <w:t> </w:t>
      </w:r>
      <w:hyperlink r:id="rId14" w:tooltip="Stiffness" w:history="1">
        <w:r w:rsidR="00DA2BBD" w:rsidRPr="006B0FA3">
          <w:rPr>
            <w:rStyle w:val="Hyperlink"/>
            <w:rFonts w:asciiTheme="majorBidi" w:hAnsiTheme="majorBidi" w:cstheme="majorBidi"/>
            <w:color w:val="0B0080"/>
            <w:sz w:val="28"/>
            <w:szCs w:val="28"/>
          </w:rPr>
          <w:t>stiffness</w:t>
        </w:r>
      </w:hyperlink>
      <w:r w:rsidR="00DA2BBD" w:rsidRPr="006B0FA3">
        <w:rPr>
          <w:rFonts w:asciiTheme="majorBidi" w:hAnsiTheme="majorBidi" w:cstheme="majorBidi"/>
          <w:color w:val="252525"/>
          <w:sz w:val="28"/>
          <w:szCs w:val="28"/>
        </w:rPr>
        <w:t>,</w:t>
      </w:r>
      <w:r w:rsidR="00DA2BBD" w:rsidRPr="006B0FA3">
        <w:rPr>
          <w:rStyle w:val="apple-converted-space"/>
          <w:rFonts w:asciiTheme="majorBidi" w:hAnsiTheme="majorBidi" w:cstheme="majorBidi"/>
          <w:color w:val="252525"/>
          <w:sz w:val="28"/>
          <w:szCs w:val="28"/>
        </w:rPr>
        <w:t> </w:t>
      </w:r>
      <w:hyperlink r:id="rId15" w:tooltip="Plasticity (physics)" w:history="1">
        <w:r w:rsidR="00DA2BBD" w:rsidRPr="006B0FA3">
          <w:rPr>
            <w:rStyle w:val="Hyperlink"/>
            <w:rFonts w:asciiTheme="majorBidi" w:hAnsiTheme="majorBidi" w:cstheme="majorBidi"/>
            <w:color w:val="0B0080"/>
            <w:sz w:val="28"/>
            <w:szCs w:val="28"/>
          </w:rPr>
          <w:t>plasticity</w:t>
        </w:r>
      </w:hyperlink>
      <w:r w:rsidR="00DA2BBD" w:rsidRPr="006B0FA3">
        <w:rPr>
          <w:rFonts w:asciiTheme="majorBidi" w:hAnsiTheme="majorBidi" w:cstheme="majorBidi"/>
          <w:color w:val="252525"/>
          <w:sz w:val="28"/>
          <w:szCs w:val="28"/>
        </w:rPr>
        <w:t>,</w:t>
      </w:r>
      <w:r w:rsidR="00DA2BBD" w:rsidRPr="006B0FA3">
        <w:rPr>
          <w:rStyle w:val="apple-converted-space"/>
          <w:rFonts w:asciiTheme="majorBidi" w:hAnsiTheme="majorBidi" w:cstheme="majorBidi"/>
          <w:color w:val="252525"/>
          <w:sz w:val="28"/>
          <w:szCs w:val="28"/>
        </w:rPr>
        <w:t> </w:t>
      </w:r>
      <w:hyperlink r:id="rId16" w:tooltip="Deformation (mechanics)" w:history="1">
        <w:r w:rsidR="00DA2BBD" w:rsidRPr="006B0FA3">
          <w:rPr>
            <w:rStyle w:val="Hyperlink"/>
            <w:rFonts w:asciiTheme="majorBidi" w:hAnsiTheme="majorBidi" w:cstheme="majorBidi"/>
            <w:color w:val="0B0080"/>
            <w:sz w:val="28"/>
            <w:szCs w:val="28"/>
          </w:rPr>
          <w:t>strain</w:t>
        </w:r>
      </w:hyperlink>
      <w:r w:rsidR="00DA2BBD" w:rsidRPr="006B0FA3">
        <w:rPr>
          <w:rFonts w:asciiTheme="majorBidi" w:hAnsiTheme="majorBidi" w:cstheme="majorBidi"/>
          <w:color w:val="252525"/>
          <w:sz w:val="28"/>
          <w:szCs w:val="28"/>
        </w:rPr>
        <w:t>,</w:t>
      </w:r>
      <w:r w:rsidR="00DA2BBD" w:rsidRPr="006B0FA3">
        <w:rPr>
          <w:rStyle w:val="apple-converted-space"/>
          <w:rFonts w:asciiTheme="majorBidi" w:hAnsiTheme="majorBidi" w:cstheme="majorBidi"/>
          <w:color w:val="252525"/>
          <w:sz w:val="28"/>
          <w:szCs w:val="28"/>
        </w:rPr>
        <w:t> </w:t>
      </w:r>
      <w:hyperlink r:id="rId17" w:tooltip="Strength of materials" w:history="1">
        <w:r w:rsidR="00DA2BBD" w:rsidRPr="006B0FA3">
          <w:rPr>
            <w:rStyle w:val="Hyperlink"/>
            <w:rFonts w:asciiTheme="majorBidi" w:hAnsiTheme="majorBidi" w:cstheme="majorBidi"/>
            <w:color w:val="0B0080"/>
            <w:sz w:val="28"/>
            <w:szCs w:val="28"/>
          </w:rPr>
          <w:t>strength</w:t>
        </w:r>
      </w:hyperlink>
      <w:r w:rsidR="00DA2BBD" w:rsidRPr="006B0FA3">
        <w:rPr>
          <w:rFonts w:asciiTheme="majorBidi" w:hAnsiTheme="majorBidi" w:cstheme="majorBidi"/>
          <w:color w:val="252525"/>
          <w:sz w:val="28"/>
          <w:szCs w:val="28"/>
        </w:rPr>
        <w:t>,</w:t>
      </w:r>
      <w:r w:rsidR="00DA2BBD" w:rsidRPr="006B0FA3">
        <w:rPr>
          <w:rStyle w:val="apple-converted-space"/>
          <w:rFonts w:asciiTheme="majorBidi" w:hAnsiTheme="majorBidi" w:cstheme="majorBidi"/>
          <w:color w:val="252525"/>
          <w:sz w:val="28"/>
          <w:szCs w:val="28"/>
        </w:rPr>
        <w:t> </w:t>
      </w:r>
      <w:hyperlink r:id="rId18" w:tooltip="Toughness" w:history="1">
        <w:r w:rsidR="00DA2BBD" w:rsidRPr="006B0FA3">
          <w:rPr>
            <w:rStyle w:val="Hyperlink"/>
            <w:rFonts w:asciiTheme="majorBidi" w:hAnsiTheme="majorBidi" w:cstheme="majorBidi"/>
            <w:color w:val="0B0080"/>
            <w:sz w:val="28"/>
            <w:szCs w:val="28"/>
          </w:rPr>
          <w:t>toughness</w:t>
        </w:r>
      </w:hyperlink>
      <w:r w:rsidR="00DA2BBD" w:rsidRPr="006B0FA3">
        <w:rPr>
          <w:rFonts w:asciiTheme="majorBidi" w:hAnsiTheme="majorBidi" w:cstheme="majorBidi"/>
          <w:color w:val="252525"/>
          <w:sz w:val="28"/>
          <w:szCs w:val="28"/>
        </w:rPr>
        <w:t>,</w:t>
      </w:r>
      <w:r w:rsidR="00DA2BBD" w:rsidRPr="006B0FA3">
        <w:rPr>
          <w:rStyle w:val="apple-converted-space"/>
          <w:rFonts w:asciiTheme="majorBidi" w:hAnsiTheme="majorBidi" w:cstheme="majorBidi"/>
          <w:color w:val="252525"/>
          <w:sz w:val="28"/>
          <w:szCs w:val="28"/>
        </w:rPr>
        <w:t> </w:t>
      </w:r>
      <w:hyperlink r:id="rId19" w:tooltip="Viscoelasticity" w:history="1">
        <w:r w:rsidR="00DA2BBD" w:rsidRPr="006B0FA3">
          <w:rPr>
            <w:rStyle w:val="Hyperlink"/>
            <w:rFonts w:asciiTheme="majorBidi" w:hAnsiTheme="majorBidi" w:cstheme="majorBidi"/>
            <w:color w:val="0B0080"/>
            <w:sz w:val="28"/>
            <w:szCs w:val="28"/>
          </w:rPr>
          <w:t>viscoelasticity</w:t>
        </w:r>
      </w:hyperlink>
      <w:r w:rsidR="00DA2BBD" w:rsidRPr="006B0FA3">
        <w:rPr>
          <w:rFonts w:asciiTheme="majorBidi" w:hAnsiTheme="majorBidi" w:cstheme="majorBidi"/>
          <w:color w:val="252525"/>
          <w:sz w:val="28"/>
          <w:szCs w:val="28"/>
        </w:rPr>
        <w:t>, and</w:t>
      </w:r>
      <w:r w:rsidR="00DA2BBD" w:rsidRPr="006B0FA3">
        <w:rPr>
          <w:rStyle w:val="apple-converted-space"/>
          <w:rFonts w:asciiTheme="majorBidi" w:hAnsiTheme="majorBidi" w:cstheme="majorBidi"/>
          <w:color w:val="252525"/>
          <w:sz w:val="28"/>
          <w:szCs w:val="28"/>
        </w:rPr>
        <w:t> </w:t>
      </w:r>
      <w:hyperlink r:id="rId20" w:tooltip="Viscosity" w:history="1">
        <w:r w:rsidR="00DA2BBD" w:rsidRPr="006B0FA3">
          <w:rPr>
            <w:rStyle w:val="Hyperlink"/>
            <w:rFonts w:asciiTheme="majorBidi" w:hAnsiTheme="majorBidi" w:cstheme="majorBidi"/>
            <w:color w:val="0B0080"/>
            <w:sz w:val="28"/>
            <w:szCs w:val="28"/>
          </w:rPr>
          <w:t>viscosity</w:t>
        </w:r>
      </w:hyperlink>
      <w:r w:rsidR="00DA2BBD" w:rsidRPr="006B0FA3">
        <w:rPr>
          <w:rFonts w:asciiTheme="majorBidi" w:hAnsiTheme="majorBidi" w:cstheme="majorBidi"/>
          <w:color w:val="252525"/>
          <w:sz w:val="28"/>
          <w:szCs w:val="28"/>
        </w:rPr>
        <w:t>.</w:t>
      </w:r>
    </w:p>
    <w:p w:rsidR="00EA60B9" w:rsidRPr="00123A06" w:rsidRDefault="00EA60B9" w:rsidP="006B0FA3">
      <w:pPr>
        <w:pStyle w:val="a4"/>
        <w:numPr>
          <w:ilvl w:val="0"/>
          <w:numId w:val="1"/>
        </w:numPr>
        <w:pBdr>
          <w:bottom w:val="single" w:sz="6" w:space="0" w:color="AAAAAA"/>
        </w:pBdr>
        <w:shd w:val="clear" w:color="auto" w:fill="FFFFFF"/>
        <w:spacing w:before="240" w:after="60" w:line="360" w:lineRule="auto"/>
        <w:jc w:val="both"/>
        <w:outlineLvl w:val="1"/>
        <w:rPr>
          <w:rFonts w:ascii="Eras Demi ITC" w:eastAsia="Times New Roman" w:hAnsi="Eras Demi ITC" w:cstheme="majorBidi"/>
          <w:b/>
          <w:bCs/>
          <w:color w:val="000000"/>
          <w:sz w:val="28"/>
          <w:szCs w:val="28"/>
        </w:rPr>
      </w:pPr>
      <w:r w:rsidRPr="00123A06">
        <w:rPr>
          <w:rFonts w:ascii="Eras Demi ITC" w:eastAsia="Times New Roman" w:hAnsi="Eras Demi ITC" w:cstheme="majorBidi"/>
          <w:b/>
          <w:bCs/>
          <w:color w:val="000000"/>
          <w:sz w:val="28"/>
          <w:szCs w:val="28"/>
        </w:rPr>
        <w:t>Measuring hardness</w:t>
      </w:r>
    </w:p>
    <w:p w:rsidR="00EA60B9" w:rsidRPr="006B0FA3" w:rsidRDefault="00EA60B9" w:rsidP="006B0FA3">
      <w:pPr>
        <w:shd w:val="clear" w:color="auto" w:fill="FFFFFF"/>
        <w:spacing w:before="120" w:after="120" w:line="360" w:lineRule="auto"/>
        <w:ind w:left="360"/>
        <w:jc w:val="both"/>
        <w:rPr>
          <w:rFonts w:asciiTheme="majorBidi" w:eastAsia="Times New Roman" w:hAnsiTheme="majorBidi" w:cstheme="majorBidi"/>
          <w:color w:val="252525"/>
          <w:sz w:val="28"/>
          <w:szCs w:val="28"/>
        </w:rPr>
      </w:pPr>
      <w:r w:rsidRPr="006B0FA3">
        <w:rPr>
          <w:rFonts w:asciiTheme="majorBidi" w:eastAsia="Times New Roman" w:hAnsiTheme="majorBidi" w:cstheme="majorBidi"/>
          <w:color w:val="252525"/>
          <w:sz w:val="28"/>
          <w:szCs w:val="28"/>
        </w:rPr>
        <w:t>There are three main types of hardness measurements: </w:t>
      </w:r>
      <w:r w:rsidRPr="006B0FA3">
        <w:rPr>
          <w:rFonts w:asciiTheme="majorBidi" w:eastAsia="Times New Roman" w:hAnsiTheme="majorBidi" w:cstheme="majorBidi"/>
          <w:i/>
          <w:iCs/>
          <w:color w:val="252525"/>
          <w:sz w:val="28"/>
          <w:szCs w:val="28"/>
        </w:rPr>
        <w:t>scratch</w:t>
      </w:r>
      <w:r w:rsidRPr="006B0FA3">
        <w:rPr>
          <w:rFonts w:asciiTheme="majorBidi" w:eastAsia="Times New Roman" w:hAnsiTheme="majorBidi" w:cstheme="majorBidi"/>
          <w:color w:val="252525"/>
          <w:sz w:val="28"/>
          <w:szCs w:val="28"/>
        </w:rPr>
        <w:t>, </w:t>
      </w:r>
      <w:r w:rsidRPr="006B0FA3">
        <w:rPr>
          <w:rFonts w:asciiTheme="majorBidi" w:eastAsia="Times New Roman" w:hAnsiTheme="majorBidi" w:cstheme="majorBidi"/>
          <w:i/>
          <w:iCs/>
          <w:color w:val="252525"/>
          <w:sz w:val="28"/>
          <w:szCs w:val="28"/>
        </w:rPr>
        <w:t>indentation</w:t>
      </w:r>
      <w:r w:rsidRPr="006B0FA3">
        <w:rPr>
          <w:rFonts w:asciiTheme="majorBidi" w:eastAsia="Times New Roman" w:hAnsiTheme="majorBidi" w:cstheme="majorBidi"/>
          <w:color w:val="252525"/>
          <w:sz w:val="28"/>
          <w:szCs w:val="28"/>
        </w:rPr>
        <w:t>, and </w:t>
      </w:r>
      <w:r w:rsidRPr="006B0FA3">
        <w:rPr>
          <w:rFonts w:asciiTheme="majorBidi" w:eastAsia="Times New Roman" w:hAnsiTheme="majorBidi" w:cstheme="majorBidi"/>
          <w:i/>
          <w:iCs/>
          <w:color w:val="252525"/>
          <w:sz w:val="28"/>
          <w:szCs w:val="28"/>
        </w:rPr>
        <w:t>rebound</w:t>
      </w:r>
      <w:r w:rsidRPr="006B0FA3">
        <w:rPr>
          <w:rFonts w:asciiTheme="majorBidi" w:eastAsia="Times New Roman" w:hAnsiTheme="majorBidi" w:cstheme="majorBidi"/>
          <w:color w:val="252525"/>
          <w:sz w:val="28"/>
          <w:szCs w:val="28"/>
        </w:rPr>
        <w:t>. Within each of these classes of measurement there are individual measurement scales. For practical reasons </w:t>
      </w:r>
      <w:hyperlink r:id="rId21" w:tooltip="Hardness comparison" w:history="1">
        <w:r w:rsidRPr="006B0FA3">
          <w:rPr>
            <w:rFonts w:asciiTheme="majorBidi" w:eastAsia="Times New Roman" w:hAnsiTheme="majorBidi" w:cstheme="majorBidi"/>
            <w:color w:val="0B0080"/>
            <w:sz w:val="28"/>
            <w:szCs w:val="28"/>
          </w:rPr>
          <w:t>conversion tables</w:t>
        </w:r>
      </w:hyperlink>
      <w:r w:rsidRPr="006B0FA3">
        <w:rPr>
          <w:rFonts w:asciiTheme="majorBidi" w:eastAsia="Times New Roman" w:hAnsiTheme="majorBidi" w:cstheme="majorBidi"/>
          <w:color w:val="252525"/>
          <w:sz w:val="28"/>
          <w:szCs w:val="28"/>
        </w:rPr>
        <w:t> are used to convert between one scale and another.</w:t>
      </w:r>
    </w:p>
    <w:p w:rsidR="00112AAA" w:rsidRPr="00C33C15" w:rsidRDefault="00112AAA" w:rsidP="006B0FA3">
      <w:pPr>
        <w:pStyle w:val="3"/>
        <w:shd w:val="clear" w:color="auto" w:fill="FFFFFF"/>
        <w:spacing w:before="72" w:line="360" w:lineRule="auto"/>
        <w:jc w:val="both"/>
        <w:rPr>
          <w:rFonts w:asciiTheme="majorBidi" w:hAnsiTheme="majorBidi"/>
          <w:color w:val="FF0000"/>
          <w:sz w:val="28"/>
          <w:szCs w:val="28"/>
        </w:rPr>
      </w:pPr>
      <w:r w:rsidRPr="00C33C15">
        <w:rPr>
          <w:rStyle w:val="mw-headline"/>
          <w:rFonts w:asciiTheme="majorBidi" w:hAnsiTheme="majorBidi"/>
          <w:color w:val="FF0000"/>
          <w:sz w:val="28"/>
          <w:szCs w:val="28"/>
        </w:rPr>
        <w:t>Scratch hardness</w:t>
      </w:r>
    </w:p>
    <w:p w:rsidR="002B0C45" w:rsidRPr="006B0FA3" w:rsidRDefault="00112AAA" w:rsidP="006B0FA3">
      <w:pPr>
        <w:pStyle w:val="a3"/>
        <w:shd w:val="clear" w:color="auto" w:fill="FFFFFF"/>
        <w:spacing w:before="120" w:beforeAutospacing="0" w:after="120" w:afterAutospacing="0" w:line="360" w:lineRule="auto"/>
        <w:jc w:val="both"/>
        <w:rPr>
          <w:rFonts w:asciiTheme="majorBidi" w:hAnsiTheme="majorBidi" w:cstheme="majorBidi"/>
          <w:color w:val="252525"/>
          <w:sz w:val="28"/>
          <w:szCs w:val="28"/>
        </w:rPr>
      </w:pPr>
      <w:r w:rsidRPr="006B0FA3">
        <w:rPr>
          <w:rFonts w:asciiTheme="majorBidi" w:hAnsiTheme="majorBidi" w:cstheme="majorBidi"/>
          <w:b/>
          <w:bCs/>
          <w:color w:val="252525"/>
          <w:sz w:val="28"/>
          <w:szCs w:val="28"/>
        </w:rPr>
        <w:t>Scratch hardness</w:t>
      </w:r>
      <w:r w:rsidRPr="006B0FA3">
        <w:rPr>
          <w:rFonts w:asciiTheme="majorBidi" w:hAnsiTheme="majorBidi" w:cstheme="majorBidi"/>
          <w:color w:val="252525"/>
          <w:sz w:val="28"/>
          <w:szCs w:val="28"/>
        </w:rPr>
        <w:t xml:space="preserve"> is the measure of how resistant a sample is to</w:t>
      </w:r>
      <w:r w:rsidRPr="006B0FA3">
        <w:rPr>
          <w:rStyle w:val="apple-converted-space"/>
          <w:rFonts w:asciiTheme="majorBidi" w:hAnsiTheme="majorBidi" w:cstheme="majorBidi"/>
          <w:color w:val="252525"/>
          <w:sz w:val="28"/>
          <w:szCs w:val="28"/>
        </w:rPr>
        <w:t> </w:t>
      </w:r>
      <w:hyperlink r:id="rId22" w:tooltip="Fracture" w:history="1">
        <w:r w:rsidRPr="006B0FA3">
          <w:rPr>
            <w:rStyle w:val="Hyperlink"/>
            <w:rFonts w:asciiTheme="majorBidi" w:hAnsiTheme="majorBidi" w:cstheme="majorBidi"/>
            <w:color w:val="0B0080"/>
            <w:sz w:val="28"/>
            <w:szCs w:val="28"/>
          </w:rPr>
          <w:t>fracture</w:t>
        </w:r>
      </w:hyperlink>
      <w:r w:rsidRPr="006B0FA3">
        <w:rPr>
          <w:rStyle w:val="apple-converted-space"/>
          <w:rFonts w:asciiTheme="majorBidi" w:hAnsiTheme="majorBidi" w:cstheme="majorBidi"/>
          <w:color w:val="252525"/>
          <w:sz w:val="28"/>
          <w:szCs w:val="28"/>
        </w:rPr>
        <w:t> </w:t>
      </w:r>
      <w:r w:rsidRPr="006B0FA3">
        <w:rPr>
          <w:rFonts w:asciiTheme="majorBidi" w:hAnsiTheme="majorBidi" w:cstheme="majorBidi"/>
          <w:color w:val="252525"/>
          <w:sz w:val="28"/>
          <w:szCs w:val="28"/>
        </w:rPr>
        <w:t>or permanent</w:t>
      </w:r>
      <w:r w:rsidRPr="006B0FA3">
        <w:rPr>
          <w:rStyle w:val="apple-converted-space"/>
          <w:rFonts w:asciiTheme="majorBidi" w:hAnsiTheme="majorBidi" w:cstheme="majorBidi"/>
          <w:color w:val="252525"/>
          <w:sz w:val="28"/>
          <w:szCs w:val="28"/>
        </w:rPr>
        <w:t> </w:t>
      </w:r>
      <w:hyperlink r:id="rId23" w:tooltip="Plastic deformation" w:history="1">
        <w:r w:rsidRPr="006B0FA3">
          <w:rPr>
            <w:rStyle w:val="Hyperlink"/>
            <w:rFonts w:asciiTheme="majorBidi" w:hAnsiTheme="majorBidi" w:cstheme="majorBidi"/>
            <w:color w:val="0B0080"/>
            <w:sz w:val="28"/>
            <w:szCs w:val="28"/>
          </w:rPr>
          <w:t>plastic deformation</w:t>
        </w:r>
      </w:hyperlink>
      <w:r w:rsidRPr="006B0FA3">
        <w:rPr>
          <w:rStyle w:val="apple-converted-space"/>
          <w:rFonts w:asciiTheme="majorBidi" w:hAnsiTheme="majorBidi" w:cstheme="majorBidi"/>
          <w:color w:val="252525"/>
          <w:sz w:val="28"/>
          <w:szCs w:val="28"/>
        </w:rPr>
        <w:t> </w:t>
      </w:r>
      <w:r w:rsidRPr="006B0FA3">
        <w:rPr>
          <w:rFonts w:asciiTheme="majorBidi" w:hAnsiTheme="majorBidi" w:cstheme="majorBidi"/>
          <w:color w:val="252525"/>
          <w:sz w:val="28"/>
          <w:szCs w:val="28"/>
        </w:rPr>
        <w:t>due to friction from a sharp object.</w:t>
      </w:r>
      <w:r w:rsidRPr="006B0FA3">
        <w:rPr>
          <w:rStyle w:val="apple-converted-space"/>
          <w:rFonts w:asciiTheme="majorBidi" w:hAnsiTheme="majorBidi" w:cstheme="majorBidi"/>
          <w:color w:val="252525"/>
          <w:sz w:val="28"/>
          <w:szCs w:val="28"/>
        </w:rPr>
        <w:t> </w:t>
      </w:r>
      <w:r w:rsidRPr="006B0FA3">
        <w:rPr>
          <w:rFonts w:asciiTheme="majorBidi" w:hAnsiTheme="majorBidi" w:cstheme="majorBidi"/>
          <w:color w:val="252525"/>
          <w:sz w:val="28"/>
          <w:szCs w:val="28"/>
        </w:rPr>
        <w:t xml:space="preserve">The principle is that an object made of a harder material will scratch an object made of a softer material. When testing coatings, scratch hardness refers to the force necessary to cut through the film to the substrate. </w:t>
      </w:r>
    </w:p>
    <w:p w:rsidR="002B0C45" w:rsidRPr="006B0FA3" w:rsidRDefault="00112AAA" w:rsidP="006B0FA3">
      <w:pPr>
        <w:pStyle w:val="a3"/>
        <w:shd w:val="clear" w:color="auto" w:fill="FFFFFF"/>
        <w:spacing w:before="120" w:beforeAutospacing="0" w:after="120" w:afterAutospacing="0" w:line="360" w:lineRule="auto"/>
        <w:jc w:val="both"/>
        <w:rPr>
          <w:rFonts w:asciiTheme="majorBidi" w:hAnsiTheme="majorBidi" w:cstheme="majorBidi"/>
          <w:color w:val="252525"/>
          <w:sz w:val="28"/>
          <w:szCs w:val="28"/>
        </w:rPr>
      </w:pPr>
      <w:r w:rsidRPr="006B0FA3">
        <w:rPr>
          <w:rFonts w:asciiTheme="majorBidi" w:hAnsiTheme="majorBidi" w:cstheme="majorBidi"/>
          <w:color w:val="252525"/>
          <w:sz w:val="28"/>
          <w:szCs w:val="28"/>
        </w:rPr>
        <w:t xml:space="preserve">In order to use it a weight of known mass is added to the scale arm at one of the graduated markings, the tool is then drawn across the test surface. The </w:t>
      </w:r>
      <w:r w:rsidRPr="006B0FA3">
        <w:rPr>
          <w:rFonts w:asciiTheme="majorBidi" w:hAnsiTheme="majorBidi" w:cstheme="majorBidi"/>
          <w:color w:val="252525"/>
          <w:sz w:val="28"/>
          <w:szCs w:val="28"/>
        </w:rPr>
        <w:lastRenderedPageBreak/>
        <w:t>use of the weight and markings allows a known pressure to be applied without the need for complicated machinery.</w:t>
      </w:r>
    </w:p>
    <w:p w:rsidR="00666E83" w:rsidRPr="006B0FA3" w:rsidRDefault="00666E83" w:rsidP="006B0FA3">
      <w:pPr>
        <w:pStyle w:val="a3"/>
        <w:shd w:val="clear" w:color="auto" w:fill="FFFFFF"/>
        <w:spacing w:before="120" w:beforeAutospacing="0" w:after="120" w:afterAutospacing="0" w:line="360" w:lineRule="auto"/>
        <w:jc w:val="both"/>
        <w:rPr>
          <w:rFonts w:asciiTheme="majorBidi" w:hAnsiTheme="majorBidi" w:cstheme="majorBidi"/>
          <w:color w:val="252525"/>
          <w:sz w:val="28"/>
          <w:szCs w:val="28"/>
        </w:rPr>
      </w:pPr>
      <w:r w:rsidRPr="006B0FA3">
        <w:rPr>
          <w:rFonts w:asciiTheme="majorBidi" w:hAnsiTheme="majorBidi" w:cstheme="majorBidi"/>
          <w:noProof/>
          <w:sz w:val="28"/>
          <w:szCs w:val="28"/>
        </w:rPr>
        <w:drawing>
          <wp:inline distT="0" distB="0" distL="0" distR="0">
            <wp:extent cx="5048250" cy="340995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48250" cy="3409950"/>
                    </a:xfrm>
                    <a:prstGeom prst="rect">
                      <a:avLst/>
                    </a:prstGeom>
                  </pic:spPr>
                </pic:pic>
              </a:graphicData>
            </a:graphic>
          </wp:inline>
        </w:drawing>
      </w:r>
    </w:p>
    <w:p w:rsidR="00666E83" w:rsidRDefault="009D2F91" w:rsidP="009D2F91">
      <w:pPr>
        <w:pStyle w:val="a3"/>
        <w:shd w:val="clear" w:color="auto" w:fill="FFFFFF"/>
        <w:spacing w:before="0" w:beforeAutospacing="0" w:after="0" w:afterAutospacing="0" w:line="360" w:lineRule="auto"/>
        <w:jc w:val="both"/>
        <w:rPr>
          <w:rStyle w:val="Hyperlink"/>
          <w:rFonts w:asciiTheme="majorBidi" w:hAnsiTheme="majorBidi" w:cstheme="majorBidi"/>
          <w:color w:val="0B0080"/>
          <w:sz w:val="28"/>
          <w:szCs w:val="28"/>
          <w:shd w:val="clear" w:color="auto" w:fill="FFFFFF"/>
        </w:rPr>
      </w:pPr>
      <w:r w:rsidRPr="009D2F91">
        <w:rPr>
          <w:rFonts w:asciiTheme="majorBidi" w:hAnsiTheme="majorBidi" w:cstheme="majorBidi"/>
          <w:color w:val="222222"/>
          <w:sz w:val="28"/>
          <w:szCs w:val="28"/>
          <w:shd w:val="clear" w:color="auto" w:fill="FFFFFF"/>
        </w:rPr>
        <w:t>The </w:t>
      </w:r>
      <w:r w:rsidRPr="009D2F91">
        <w:rPr>
          <w:rFonts w:asciiTheme="majorBidi" w:hAnsiTheme="majorBidi" w:cstheme="majorBidi"/>
          <w:b/>
          <w:bCs/>
          <w:color w:val="222222"/>
          <w:sz w:val="28"/>
          <w:szCs w:val="28"/>
          <w:shd w:val="clear" w:color="auto" w:fill="FFFFFF"/>
        </w:rPr>
        <w:t>Mohs scale of mineral hardness</w:t>
      </w:r>
      <w:r w:rsidRPr="009D2F91">
        <w:rPr>
          <w:rFonts w:asciiTheme="majorBidi" w:hAnsiTheme="majorBidi" w:cstheme="majorBidi"/>
          <w:color w:val="222222"/>
          <w:sz w:val="28"/>
          <w:szCs w:val="28"/>
          <w:shd w:val="clear" w:color="auto" w:fill="FFFFFF"/>
        </w:rPr>
        <w:t> is a </w:t>
      </w:r>
      <w:hyperlink r:id="rId25" w:tooltip="Qualitative property" w:history="1">
        <w:r w:rsidRPr="009D2F91">
          <w:rPr>
            <w:rStyle w:val="Hyperlink"/>
            <w:rFonts w:asciiTheme="majorBidi" w:hAnsiTheme="majorBidi" w:cstheme="majorBidi"/>
            <w:color w:val="0B0080"/>
            <w:sz w:val="28"/>
            <w:szCs w:val="28"/>
            <w:shd w:val="clear" w:color="auto" w:fill="FFFFFF"/>
          </w:rPr>
          <w:t>qualitative</w:t>
        </w:r>
      </w:hyperlink>
      <w:r w:rsidRPr="009D2F91">
        <w:rPr>
          <w:rFonts w:asciiTheme="majorBidi" w:hAnsiTheme="majorBidi" w:cstheme="majorBidi"/>
          <w:color w:val="222222"/>
          <w:sz w:val="28"/>
          <w:szCs w:val="28"/>
          <w:shd w:val="clear" w:color="auto" w:fill="FFFFFF"/>
        </w:rPr>
        <w:t> </w:t>
      </w:r>
      <w:hyperlink r:id="rId26" w:tooltip="Ordinal scale" w:history="1">
        <w:r w:rsidRPr="009D2F91">
          <w:rPr>
            <w:rStyle w:val="Hyperlink"/>
            <w:rFonts w:asciiTheme="majorBidi" w:hAnsiTheme="majorBidi" w:cstheme="majorBidi"/>
            <w:color w:val="0B0080"/>
            <w:sz w:val="28"/>
            <w:szCs w:val="28"/>
            <w:shd w:val="clear" w:color="auto" w:fill="FFFFFF"/>
          </w:rPr>
          <w:t>ordinal scale</w:t>
        </w:r>
      </w:hyperlink>
      <w:r w:rsidRPr="009D2F91">
        <w:rPr>
          <w:rFonts w:asciiTheme="majorBidi" w:hAnsiTheme="majorBidi" w:cstheme="majorBidi"/>
          <w:color w:val="222222"/>
          <w:sz w:val="28"/>
          <w:szCs w:val="28"/>
          <w:shd w:val="clear" w:color="auto" w:fill="FFFFFF"/>
        </w:rPr>
        <w:t> characterizing scratch resistance of various </w:t>
      </w:r>
      <w:hyperlink r:id="rId27" w:tooltip="Mineral" w:history="1">
        <w:r w:rsidRPr="009D2F91">
          <w:rPr>
            <w:rStyle w:val="Hyperlink"/>
            <w:rFonts w:asciiTheme="majorBidi" w:hAnsiTheme="majorBidi" w:cstheme="majorBidi"/>
            <w:color w:val="0B0080"/>
            <w:sz w:val="28"/>
            <w:szCs w:val="28"/>
            <w:shd w:val="clear" w:color="auto" w:fill="FFFFFF"/>
          </w:rPr>
          <w:t>minerals</w:t>
        </w:r>
      </w:hyperlink>
      <w:r w:rsidRPr="009D2F91">
        <w:rPr>
          <w:rFonts w:asciiTheme="majorBidi" w:hAnsiTheme="majorBidi" w:cstheme="majorBidi"/>
          <w:color w:val="222222"/>
          <w:sz w:val="28"/>
          <w:szCs w:val="28"/>
          <w:shd w:val="clear" w:color="auto" w:fill="FFFFFF"/>
        </w:rPr>
        <w:t> through the ability of harder material to scratch softer material. Created in 1812 by German </w:t>
      </w:r>
      <w:hyperlink r:id="rId28" w:tooltip="Geology" w:history="1">
        <w:r w:rsidRPr="009D2F91">
          <w:rPr>
            <w:rStyle w:val="Hyperlink"/>
            <w:rFonts w:asciiTheme="majorBidi" w:hAnsiTheme="majorBidi" w:cstheme="majorBidi"/>
            <w:color w:val="0B0080"/>
            <w:sz w:val="28"/>
            <w:szCs w:val="28"/>
            <w:shd w:val="clear" w:color="auto" w:fill="FFFFFF"/>
          </w:rPr>
          <w:t>geologist</w:t>
        </w:r>
      </w:hyperlink>
      <w:r w:rsidRPr="009D2F91">
        <w:rPr>
          <w:rFonts w:asciiTheme="majorBidi" w:hAnsiTheme="majorBidi" w:cstheme="majorBidi"/>
          <w:color w:val="222222"/>
          <w:sz w:val="28"/>
          <w:szCs w:val="28"/>
          <w:shd w:val="clear" w:color="auto" w:fill="FFFFFF"/>
        </w:rPr>
        <w:t> and </w:t>
      </w:r>
      <w:hyperlink r:id="rId29" w:tooltip="Mineralogy" w:history="1">
        <w:r w:rsidRPr="009D2F91">
          <w:rPr>
            <w:rStyle w:val="Hyperlink"/>
            <w:rFonts w:asciiTheme="majorBidi" w:hAnsiTheme="majorBidi" w:cstheme="majorBidi"/>
            <w:color w:val="0B0080"/>
            <w:sz w:val="28"/>
            <w:szCs w:val="28"/>
            <w:shd w:val="clear" w:color="auto" w:fill="FFFFFF"/>
          </w:rPr>
          <w:t>mineralogist</w:t>
        </w:r>
      </w:hyperlink>
      <w:r w:rsidRPr="009D2F91">
        <w:rPr>
          <w:rFonts w:asciiTheme="majorBidi" w:hAnsiTheme="majorBidi" w:cstheme="majorBidi"/>
          <w:color w:val="222222"/>
          <w:sz w:val="28"/>
          <w:szCs w:val="28"/>
          <w:shd w:val="clear" w:color="auto" w:fill="FFFFFF"/>
        </w:rPr>
        <w:t> </w:t>
      </w:r>
      <w:hyperlink r:id="rId30" w:tooltip="Friedrich Mohs" w:history="1">
        <w:r w:rsidRPr="009D2F91">
          <w:rPr>
            <w:rStyle w:val="Hyperlink"/>
            <w:rFonts w:asciiTheme="majorBidi" w:hAnsiTheme="majorBidi" w:cstheme="majorBidi"/>
            <w:color w:val="0B0080"/>
            <w:sz w:val="28"/>
            <w:szCs w:val="28"/>
            <w:shd w:val="clear" w:color="auto" w:fill="FFFFFF"/>
          </w:rPr>
          <w:t>Friedrich Mohs</w:t>
        </w:r>
      </w:hyperlink>
      <w:r w:rsidRPr="009D2F91">
        <w:rPr>
          <w:rFonts w:asciiTheme="majorBidi" w:hAnsiTheme="majorBidi" w:cstheme="majorBidi"/>
          <w:color w:val="222222"/>
          <w:sz w:val="28"/>
          <w:szCs w:val="28"/>
          <w:shd w:val="clear" w:color="auto" w:fill="FFFFFF"/>
        </w:rPr>
        <w:t>, it is one of several definitions of </w:t>
      </w:r>
      <w:hyperlink r:id="rId31" w:tooltip="Hardness comparison" w:history="1">
        <w:r w:rsidRPr="009D2F91">
          <w:rPr>
            <w:rStyle w:val="Hyperlink"/>
            <w:rFonts w:asciiTheme="majorBidi" w:hAnsiTheme="majorBidi" w:cstheme="majorBidi"/>
            <w:color w:val="0B0080"/>
            <w:sz w:val="28"/>
            <w:szCs w:val="28"/>
            <w:shd w:val="clear" w:color="auto" w:fill="FFFFFF"/>
          </w:rPr>
          <w:t>hardness</w:t>
        </w:r>
      </w:hyperlink>
      <w:r w:rsidR="00066C5A">
        <w:rPr>
          <w:rFonts w:asciiTheme="majorBidi" w:hAnsiTheme="majorBidi" w:cstheme="majorBidi"/>
          <w:sz w:val="28"/>
          <w:szCs w:val="28"/>
        </w:rPr>
        <w:t xml:space="preserve"> </w:t>
      </w:r>
      <w:r w:rsidRPr="009D2F91">
        <w:rPr>
          <w:rFonts w:asciiTheme="majorBidi" w:hAnsiTheme="majorBidi" w:cstheme="majorBidi"/>
          <w:color w:val="222222"/>
          <w:sz w:val="28"/>
          <w:szCs w:val="28"/>
          <w:shd w:val="clear" w:color="auto" w:fill="FFFFFF"/>
        </w:rPr>
        <w:t>in </w:t>
      </w:r>
      <w:r w:rsidRPr="00066C5A">
        <w:rPr>
          <w:rFonts w:asciiTheme="majorBidi" w:hAnsiTheme="majorBidi" w:cstheme="majorBidi"/>
          <w:sz w:val="28"/>
          <w:szCs w:val="28"/>
          <w:shd w:val="clear" w:color="auto" w:fill="FFFFFF"/>
        </w:rPr>
        <w:t>materials scienc</w:t>
      </w:r>
      <w:r w:rsidR="00066C5A">
        <w:rPr>
          <w:rFonts w:asciiTheme="majorBidi" w:hAnsiTheme="majorBidi" w:cstheme="majorBidi"/>
          <w:sz w:val="28"/>
          <w:szCs w:val="28"/>
          <w:shd w:val="clear" w:color="auto" w:fill="FFFFFF"/>
        </w:rPr>
        <w:t>e such as concrete .</w:t>
      </w:r>
    </w:p>
    <w:p w:rsidR="009F3638" w:rsidRPr="009D2F91" w:rsidRDefault="009F3638" w:rsidP="009D2F91">
      <w:pPr>
        <w:pStyle w:val="a3"/>
        <w:shd w:val="clear" w:color="auto" w:fill="FFFFFF"/>
        <w:spacing w:before="0" w:beforeAutospacing="0" w:after="0" w:afterAutospacing="0" w:line="360" w:lineRule="auto"/>
        <w:jc w:val="both"/>
        <w:rPr>
          <w:rFonts w:asciiTheme="majorBidi" w:hAnsiTheme="majorBidi" w:cstheme="majorBidi"/>
          <w:color w:val="252525"/>
          <w:sz w:val="28"/>
          <w:szCs w:val="28"/>
        </w:rPr>
      </w:pPr>
    </w:p>
    <w:p w:rsidR="00112AAA" w:rsidRPr="00C33C15" w:rsidRDefault="00112AAA" w:rsidP="006B0FA3">
      <w:pPr>
        <w:pStyle w:val="3"/>
        <w:shd w:val="clear" w:color="auto" w:fill="FFFFFF"/>
        <w:spacing w:before="72" w:line="360" w:lineRule="auto"/>
        <w:jc w:val="both"/>
        <w:rPr>
          <w:rFonts w:asciiTheme="majorBidi" w:hAnsiTheme="majorBidi"/>
          <w:i/>
          <w:iCs/>
          <w:color w:val="FF0000"/>
          <w:sz w:val="28"/>
          <w:szCs w:val="28"/>
        </w:rPr>
      </w:pPr>
      <w:r w:rsidRPr="00C33C15">
        <w:rPr>
          <w:rStyle w:val="mw-headline"/>
          <w:rFonts w:asciiTheme="majorBidi" w:hAnsiTheme="majorBidi"/>
          <w:color w:val="FF0000"/>
          <w:sz w:val="28"/>
          <w:szCs w:val="28"/>
        </w:rPr>
        <w:t>Indentation hardness</w:t>
      </w:r>
    </w:p>
    <w:p w:rsidR="00112AAA" w:rsidRPr="006B0FA3" w:rsidRDefault="00112AAA" w:rsidP="006B0FA3">
      <w:pPr>
        <w:pStyle w:val="a3"/>
        <w:shd w:val="clear" w:color="auto" w:fill="FFFFFF"/>
        <w:spacing w:before="120" w:beforeAutospacing="0" w:after="120" w:afterAutospacing="0" w:line="360" w:lineRule="auto"/>
        <w:jc w:val="both"/>
        <w:rPr>
          <w:rFonts w:asciiTheme="majorBidi" w:hAnsiTheme="majorBidi" w:cstheme="majorBidi"/>
          <w:color w:val="252525"/>
          <w:sz w:val="28"/>
          <w:szCs w:val="28"/>
        </w:rPr>
      </w:pPr>
      <w:r w:rsidRPr="006B0FA3">
        <w:rPr>
          <w:rFonts w:asciiTheme="majorBidi" w:hAnsiTheme="majorBidi" w:cstheme="majorBidi"/>
          <w:b/>
          <w:bCs/>
          <w:color w:val="252525"/>
          <w:sz w:val="28"/>
          <w:szCs w:val="28"/>
        </w:rPr>
        <w:t xml:space="preserve">    Indentation hardness</w:t>
      </w:r>
      <w:r w:rsidRPr="006B0FA3">
        <w:rPr>
          <w:rFonts w:asciiTheme="majorBidi" w:hAnsiTheme="majorBidi" w:cstheme="majorBidi"/>
          <w:color w:val="252525"/>
          <w:sz w:val="28"/>
          <w:szCs w:val="28"/>
        </w:rPr>
        <w:t xml:space="preserve"> measures the resistance of a sample to material deformation due to a constant compression load from a sharp object; they are primarily used in</w:t>
      </w:r>
      <w:r w:rsidRPr="006B0FA3">
        <w:rPr>
          <w:rStyle w:val="apple-converted-space"/>
          <w:rFonts w:asciiTheme="majorBidi" w:hAnsiTheme="majorBidi" w:cstheme="majorBidi"/>
          <w:color w:val="252525"/>
          <w:sz w:val="28"/>
          <w:szCs w:val="28"/>
        </w:rPr>
        <w:t> </w:t>
      </w:r>
      <w:hyperlink r:id="rId32" w:tooltip="Engineering" w:history="1">
        <w:r w:rsidRPr="006B0FA3">
          <w:rPr>
            <w:rStyle w:val="Hyperlink"/>
            <w:rFonts w:asciiTheme="majorBidi" w:hAnsiTheme="majorBidi" w:cstheme="majorBidi"/>
            <w:color w:val="0B0080"/>
            <w:sz w:val="28"/>
            <w:szCs w:val="28"/>
          </w:rPr>
          <w:t>engineering</w:t>
        </w:r>
      </w:hyperlink>
      <w:r w:rsidRPr="006B0FA3">
        <w:rPr>
          <w:rStyle w:val="apple-converted-space"/>
          <w:rFonts w:asciiTheme="majorBidi" w:hAnsiTheme="majorBidi" w:cstheme="majorBidi"/>
          <w:color w:val="252525"/>
          <w:sz w:val="28"/>
          <w:szCs w:val="28"/>
        </w:rPr>
        <w:t> </w:t>
      </w:r>
      <w:r w:rsidRPr="006B0FA3">
        <w:rPr>
          <w:rFonts w:asciiTheme="majorBidi" w:hAnsiTheme="majorBidi" w:cstheme="majorBidi"/>
          <w:color w:val="252525"/>
          <w:sz w:val="28"/>
          <w:szCs w:val="28"/>
        </w:rPr>
        <w:t>and</w:t>
      </w:r>
      <w:r w:rsidRPr="006B0FA3">
        <w:rPr>
          <w:rStyle w:val="apple-converted-space"/>
          <w:rFonts w:asciiTheme="majorBidi" w:hAnsiTheme="majorBidi" w:cstheme="majorBidi"/>
          <w:color w:val="252525"/>
          <w:sz w:val="28"/>
          <w:szCs w:val="28"/>
        </w:rPr>
        <w:t> </w:t>
      </w:r>
      <w:hyperlink r:id="rId33" w:tooltip="Metallurgy" w:history="1">
        <w:r w:rsidRPr="006B0FA3">
          <w:rPr>
            <w:rStyle w:val="Hyperlink"/>
            <w:rFonts w:asciiTheme="majorBidi" w:hAnsiTheme="majorBidi" w:cstheme="majorBidi"/>
            <w:color w:val="0B0080"/>
            <w:sz w:val="28"/>
            <w:szCs w:val="28"/>
          </w:rPr>
          <w:t>metallurgy</w:t>
        </w:r>
      </w:hyperlink>
      <w:r w:rsidRPr="006B0FA3">
        <w:rPr>
          <w:rStyle w:val="apple-converted-space"/>
          <w:rFonts w:asciiTheme="majorBidi" w:hAnsiTheme="majorBidi" w:cstheme="majorBidi"/>
          <w:color w:val="252525"/>
          <w:sz w:val="28"/>
          <w:szCs w:val="28"/>
        </w:rPr>
        <w:t> </w:t>
      </w:r>
      <w:r w:rsidRPr="006B0FA3">
        <w:rPr>
          <w:rFonts w:asciiTheme="majorBidi" w:hAnsiTheme="majorBidi" w:cstheme="majorBidi"/>
          <w:color w:val="252525"/>
          <w:sz w:val="28"/>
          <w:szCs w:val="28"/>
        </w:rPr>
        <w:t>fields. The tests work on the basic premise of measuring the critical dimensions of an indentation left by a specifically dimensioned and loaded indenter.</w:t>
      </w:r>
    </w:p>
    <w:p w:rsidR="00A525E4" w:rsidRPr="00155F40" w:rsidRDefault="00155F40" w:rsidP="00435EC2">
      <w:pPr>
        <w:pStyle w:val="2"/>
        <w:numPr>
          <w:ilvl w:val="0"/>
          <w:numId w:val="4"/>
        </w:numPr>
        <w:pBdr>
          <w:bottom w:val="single" w:sz="6" w:space="0" w:color="AAAAAA"/>
        </w:pBdr>
        <w:shd w:val="clear" w:color="auto" w:fill="FFFFFF"/>
        <w:spacing w:before="240" w:beforeAutospacing="0" w:after="60" w:afterAutospacing="0"/>
        <w:jc w:val="both"/>
        <w:rPr>
          <w:rFonts w:asciiTheme="majorBidi" w:hAnsiTheme="majorBidi" w:cstheme="majorBidi"/>
          <w:color w:val="FF0000"/>
          <w:sz w:val="32"/>
          <w:szCs w:val="32"/>
        </w:rPr>
      </w:pPr>
      <w:r w:rsidRPr="00155F40">
        <w:rPr>
          <w:rStyle w:val="mw-headline"/>
          <w:rFonts w:asciiTheme="majorBidi" w:hAnsiTheme="majorBidi" w:cstheme="majorBidi"/>
          <w:color w:val="FF0000"/>
          <w:sz w:val="32"/>
          <w:szCs w:val="32"/>
        </w:rPr>
        <w:lastRenderedPageBreak/>
        <w:t>Macro indentation</w:t>
      </w:r>
      <w:r w:rsidR="00A525E4" w:rsidRPr="00155F40">
        <w:rPr>
          <w:rStyle w:val="mw-headline"/>
          <w:rFonts w:asciiTheme="majorBidi" w:hAnsiTheme="majorBidi" w:cstheme="majorBidi"/>
          <w:color w:val="FF0000"/>
          <w:sz w:val="32"/>
          <w:szCs w:val="32"/>
        </w:rPr>
        <w:t xml:space="preserve"> tests</w:t>
      </w:r>
    </w:p>
    <w:p w:rsidR="00A525E4" w:rsidRPr="006B0FA3" w:rsidRDefault="00A525E4" w:rsidP="006B0FA3">
      <w:pPr>
        <w:pStyle w:val="a3"/>
        <w:shd w:val="clear" w:color="auto" w:fill="FFFFFF"/>
        <w:spacing w:before="120" w:beforeAutospacing="0" w:after="120" w:afterAutospacing="0"/>
        <w:jc w:val="both"/>
        <w:rPr>
          <w:rFonts w:asciiTheme="majorBidi" w:hAnsiTheme="majorBidi" w:cstheme="majorBidi"/>
          <w:color w:val="252525"/>
          <w:sz w:val="28"/>
          <w:szCs w:val="28"/>
        </w:rPr>
      </w:pPr>
      <w:r w:rsidRPr="006B0FA3">
        <w:rPr>
          <w:rFonts w:asciiTheme="majorBidi" w:hAnsiTheme="majorBidi" w:cstheme="majorBidi"/>
          <w:color w:val="252525"/>
          <w:sz w:val="28"/>
          <w:szCs w:val="28"/>
        </w:rPr>
        <w:t>The term "</w:t>
      </w:r>
      <w:r w:rsidR="00155F40" w:rsidRPr="006B0FA3">
        <w:rPr>
          <w:rFonts w:asciiTheme="majorBidi" w:hAnsiTheme="majorBidi" w:cstheme="majorBidi"/>
          <w:color w:val="252525"/>
          <w:sz w:val="28"/>
          <w:szCs w:val="28"/>
        </w:rPr>
        <w:t>macro indentation</w:t>
      </w:r>
      <w:r w:rsidRPr="006B0FA3">
        <w:rPr>
          <w:rFonts w:asciiTheme="majorBidi" w:hAnsiTheme="majorBidi" w:cstheme="majorBidi"/>
          <w:color w:val="252525"/>
          <w:sz w:val="28"/>
          <w:szCs w:val="28"/>
        </w:rPr>
        <w:t>" is applied to tests with a larger test load, such as 1 </w:t>
      </w:r>
      <w:hyperlink r:id="rId34" w:tooltip="Kgf" w:history="1">
        <w:r w:rsidRPr="006B0FA3">
          <w:rPr>
            <w:rStyle w:val="Hyperlink"/>
            <w:rFonts w:asciiTheme="majorBidi" w:hAnsiTheme="majorBidi" w:cstheme="majorBidi"/>
            <w:color w:val="0B0080"/>
            <w:sz w:val="28"/>
            <w:szCs w:val="28"/>
          </w:rPr>
          <w:t>kgf</w:t>
        </w:r>
      </w:hyperlink>
      <w:r w:rsidRPr="006B0FA3">
        <w:rPr>
          <w:rStyle w:val="apple-converted-space"/>
          <w:rFonts w:asciiTheme="majorBidi" w:hAnsiTheme="majorBidi" w:cstheme="majorBidi"/>
          <w:color w:val="252525"/>
          <w:sz w:val="28"/>
          <w:szCs w:val="28"/>
        </w:rPr>
        <w:t> </w:t>
      </w:r>
      <w:r w:rsidRPr="006B0FA3">
        <w:rPr>
          <w:rFonts w:asciiTheme="majorBidi" w:hAnsiTheme="majorBidi" w:cstheme="majorBidi"/>
          <w:color w:val="252525"/>
          <w:sz w:val="28"/>
          <w:szCs w:val="28"/>
        </w:rPr>
        <w:t xml:space="preserve">or more. There are various </w:t>
      </w:r>
      <w:r w:rsidR="00155F40" w:rsidRPr="006B0FA3">
        <w:rPr>
          <w:rFonts w:asciiTheme="majorBidi" w:hAnsiTheme="majorBidi" w:cstheme="majorBidi"/>
          <w:color w:val="252525"/>
          <w:sz w:val="28"/>
          <w:szCs w:val="28"/>
        </w:rPr>
        <w:t>macro indentation</w:t>
      </w:r>
      <w:r w:rsidRPr="006B0FA3">
        <w:rPr>
          <w:rFonts w:asciiTheme="majorBidi" w:hAnsiTheme="majorBidi" w:cstheme="majorBidi"/>
          <w:color w:val="252525"/>
          <w:sz w:val="28"/>
          <w:szCs w:val="28"/>
        </w:rPr>
        <w:t xml:space="preserve"> tests, including:</w:t>
      </w:r>
    </w:p>
    <w:p w:rsidR="00A525E4" w:rsidRDefault="0042218A" w:rsidP="006B0FA3">
      <w:pPr>
        <w:numPr>
          <w:ilvl w:val="0"/>
          <w:numId w:val="2"/>
        </w:numPr>
        <w:shd w:val="clear" w:color="auto" w:fill="FFFFFF"/>
        <w:spacing w:before="100" w:beforeAutospacing="1" w:after="24" w:line="240" w:lineRule="auto"/>
        <w:ind w:left="384"/>
        <w:jc w:val="both"/>
        <w:rPr>
          <w:rFonts w:asciiTheme="majorBidi" w:hAnsiTheme="majorBidi" w:cstheme="majorBidi"/>
          <w:color w:val="252525"/>
          <w:sz w:val="28"/>
          <w:szCs w:val="28"/>
        </w:rPr>
      </w:pPr>
      <w:hyperlink r:id="rId35" w:tooltip="Vickers hardness test" w:history="1">
        <w:r w:rsidR="00A525E4" w:rsidRPr="006B0FA3">
          <w:rPr>
            <w:rStyle w:val="Hyperlink"/>
            <w:rFonts w:asciiTheme="majorBidi" w:hAnsiTheme="majorBidi" w:cstheme="majorBidi"/>
            <w:color w:val="0B0080"/>
            <w:sz w:val="28"/>
            <w:szCs w:val="28"/>
          </w:rPr>
          <w:t>Vickers hardness test</w:t>
        </w:r>
      </w:hyperlink>
      <w:r w:rsidR="00A525E4" w:rsidRPr="006B0FA3">
        <w:rPr>
          <w:rStyle w:val="apple-converted-space"/>
          <w:rFonts w:asciiTheme="majorBidi" w:hAnsiTheme="majorBidi" w:cstheme="majorBidi"/>
          <w:color w:val="252525"/>
          <w:sz w:val="28"/>
          <w:szCs w:val="28"/>
        </w:rPr>
        <w:t> </w:t>
      </w:r>
      <w:r w:rsidR="00A525E4" w:rsidRPr="006B0FA3">
        <w:rPr>
          <w:rFonts w:asciiTheme="majorBidi" w:hAnsiTheme="majorBidi" w:cstheme="majorBidi"/>
          <w:color w:val="252525"/>
          <w:sz w:val="28"/>
          <w:szCs w:val="28"/>
        </w:rPr>
        <w:t>(HV), which has one of the widest scales</w:t>
      </w:r>
    </w:p>
    <w:p w:rsidR="00331CBA" w:rsidRDefault="00331CBA" w:rsidP="00331CBA">
      <w:pPr>
        <w:shd w:val="clear" w:color="auto" w:fill="FFFFFF"/>
        <w:spacing w:before="100" w:beforeAutospacing="1" w:after="24" w:line="240" w:lineRule="auto"/>
        <w:ind w:left="24"/>
        <w:jc w:val="center"/>
        <w:rPr>
          <w:rFonts w:asciiTheme="majorBidi" w:hAnsiTheme="majorBidi" w:cstheme="majorBidi"/>
          <w:noProof/>
          <w:sz w:val="28"/>
          <w:szCs w:val="28"/>
        </w:rPr>
      </w:pPr>
      <w:r w:rsidRPr="006B0FA3">
        <w:rPr>
          <w:rFonts w:asciiTheme="majorBidi" w:hAnsiTheme="majorBidi" w:cstheme="majorBidi"/>
          <w:noProof/>
          <w:sz w:val="28"/>
          <w:szCs w:val="28"/>
        </w:rPr>
        <w:drawing>
          <wp:inline distT="0" distB="0" distL="0" distR="0">
            <wp:extent cx="3190875" cy="1644015"/>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190875" cy="1644015"/>
                    </a:xfrm>
                    <a:prstGeom prst="rect">
                      <a:avLst/>
                    </a:prstGeom>
                  </pic:spPr>
                </pic:pic>
              </a:graphicData>
            </a:graphic>
          </wp:inline>
        </w:drawing>
      </w:r>
    </w:p>
    <w:p w:rsidR="00A525E4" w:rsidRDefault="0042218A" w:rsidP="006B0FA3">
      <w:pPr>
        <w:numPr>
          <w:ilvl w:val="0"/>
          <w:numId w:val="2"/>
        </w:numPr>
        <w:shd w:val="clear" w:color="auto" w:fill="FFFFFF"/>
        <w:spacing w:before="100" w:beforeAutospacing="1" w:after="24" w:line="240" w:lineRule="auto"/>
        <w:ind w:left="384"/>
        <w:jc w:val="both"/>
        <w:rPr>
          <w:rFonts w:asciiTheme="majorBidi" w:hAnsiTheme="majorBidi" w:cstheme="majorBidi"/>
          <w:color w:val="252525"/>
          <w:sz w:val="28"/>
          <w:szCs w:val="28"/>
        </w:rPr>
      </w:pPr>
      <w:hyperlink r:id="rId37" w:tooltip="Brinell hardness test" w:history="1">
        <w:r w:rsidR="00A525E4" w:rsidRPr="006B0FA3">
          <w:rPr>
            <w:rStyle w:val="Hyperlink"/>
            <w:rFonts w:asciiTheme="majorBidi" w:hAnsiTheme="majorBidi" w:cstheme="majorBidi"/>
            <w:color w:val="0B0080"/>
            <w:sz w:val="28"/>
            <w:szCs w:val="28"/>
          </w:rPr>
          <w:t>Brinell hardness test</w:t>
        </w:r>
      </w:hyperlink>
      <w:r w:rsidR="00A525E4" w:rsidRPr="006B0FA3">
        <w:rPr>
          <w:rStyle w:val="apple-converted-space"/>
          <w:rFonts w:asciiTheme="majorBidi" w:hAnsiTheme="majorBidi" w:cstheme="majorBidi"/>
          <w:color w:val="252525"/>
          <w:sz w:val="28"/>
          <w:szCs w:val="28"/>
        </w:rPr>
        <w:t> </w:t>
      </w:r>
      <w:r w:rsidR="00A525E4" w:rsidRPr="006B0FA3">
        <w:rPr>
          <w:rFonts w:asciiTheme="majorBidi" w:hAnsiTheme="majorBidi" w:cstheme="majorBidi"/>
          <w:color w:val="252525"/>
          <w:sz w:val="28"/>
          <w:szCs w:val="28"/>
        </w:rPr>
        <w:t>(HB)</w:t>
      </w:r>
    </w:p>
    <w:p w:rsidR="00501DBC" w:rsidRDefault="00155F40" w:rsidP="00501DBC">
      <w:pPr>
        <w:shd w:val="clear" w:color="auto" w:fill="FFFFFF"/>
        <w:spacing w:before="100" w:beforeAutospacing="1" w:after="24" w:line="240" w:lineRule="auto"/>
        <w:jc w:val="both"/>
        <w:rPr>
          <w:rFonts w:asciiTheme="majorBidi" w:hAnsiTheme="majorBidi" w:cstheme="majorBidi"/>
          <w:color w:val="252525"/>
          <w:sz w:val="28"/>
          <w:szCs w:val="28"/>
        </w:rPr>
      </w:pPr>
      <w:r w:rsidRPr="006B0FA3">
        <w:rPr>
          <w:rFonts w:asciiTheme="majorBidi" w:hAnsiTheme="majorBidi" w:cstheme="majorBidi"/>
          <w:noProof/>
          <w:sz w:val="28"/>
          <w:szCs w:val="28"/>
        </w:rPr>
        <w:drawing>
          <wp:inline distT="0" distB="0" distL="0" distR="0">
            <wp:extent cx="3336176" cy="192405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338793" cy="1925559"/>
                    </a:xfrm>
                    <a:prstGeom prst="rect">
                      <a:avLst/>
                    </a:prstGeom>
                  </pic:spPr>
                </pic:pic>
              </a:graphicData>
            </a:graphic>
          </wp:inline>
        </w:drawing>
      </w:r>
    </w:p>
    <w:p w:rsidR="00A525E4" w:rsidRDefault="0042218A" w:rsidP="006B0FA3">
      <w:pPr>
        <w:numPr>
          <w:ilvl w:val="0"/>
          <w:numId w:val="2"/>
        </w:numPr>
        <w:shd w:val="clear" w:color="auto" w:fill="FFFFFF"/>
        <w:spacing w:before="100" w:beforeAutospacing="1" w:after="24" w:line="240" w:lineRule="auto"/>
        <w:ind w:left="384"/>
        <w:jc w:val="both"/>
        <w:rPr>
          <w:rFonts w:asciiTheme="majorBidi" w:hAnsiTheme="majorBidi" w:cstheme="majorBidi"/>
          <w:color w:val="252525"/>
          <w:sz w:val="28"/>
          <w:szCs w:val="28"/>
        </w:rPr>
      </w:pPr>
      <w:hyperlink r:id="rId39" w:tooltip="Knoop hardness test" w:history="1">
        <w:r w:rsidR="00A525E4" w:rsidRPr="006B0FA3">
          <w:rPr>
            <w:rStyle w:val="Hyperlink"/>
            <w:rFonts w:asciiTheme="majorBidi" w:hAnsiTheme="majorBidi" w:cstheme="majorBidi"/>
            <w:color w:val="0B0080"/>
            <w:sz w:val="28"/>
            <w:szCs w:val="28"/>
          </w:rPr>
          <w:t>Knoop hardness test</w:t>
        </w:r>
      </w:hyperlink>
      <w:r w:rsidR="00A525E4" w:rsidRPr="006B0FA3">
        <w:rPr>
          <w:rStyle w:val="apple-converted-space"/>
          <w:rFonts w:asciiTheme="majorBidi" w:hAnsiTheme="majorBidi" w:cstheme="majorBidi"/>
          <w:color w:val="252525"/>
          <w:sz w:val="28"/>
          <w:szCs w:val="28"/>
        </w:rPr>
        <w:t> </w:t>
      </w:r>
      <w:r w:rsidR="00A525E4" w:rsidRPr="006B0FA3">
        <w:rPr>
          <w:rFonts w:asciiTheme="majorBidi" w:hAnsiTheme="majorBidi" w:cstheme="majorBidi"/>
          <w:color w:val="252525"/>
          <w:sz w:val="28"/>
          <w:szCs w:val="28"/>
        </w:rPr>
        <w:t>(HK), for measurement over small areas</w:t>
      </w:r>
    </w:p>
    <w:p w:rsidR="00A525E4" w:rsidRPr="00155F40" w:rsidRDefault="0042218A" w:rsidP="006B0FA3">
      <w:pPr>
        <w:numPr>
          <w:ilvl w:val="0"/>
          <w:numId w:val="2"/>
        </w:numPr>
        <w:shd w:val="clear" w:color="auto" w:fill="FFFFFF"/>
        <w:spacing w:before="100" w:beforeAutospacing="1" w:after="24" w:line="240" w:lineRule="auto"/>
        <w:ind w:left="384"/>
        <w:jc w:val="both"/>
        <w:rPr>
          <w:rFonts w:asciiTheme="majorBidi" w:hAnsiTheme="majorBidi" w:cstheme="majorBidi"/>
          <w:color w:val="252525"/>
          <w:sz w:val="28"/>
          <w:szCs w:val="28"/>
        </w:rPr>
      </w:pPr>
      <w:hyperlink r:id="rId40" w:tooltip="Janka hardness test" w:history="1">
        <w:r w:rsidR="00A525E4" w:rsidRPr="00155F40">
          <w:rPr>
            <w:rStyle w:val="Hyperlink"/>
            <w:rFonts w:asciiTheme="majorBidi" w:hAnsiTheme="majorBidi" w:cstheme="majorBidi"/>
            <w:color w:val="0B0080"/>
            <w:sz w:val="28"/>
            <w:szCs w:val="28"/>
          </w:rPr>
          <w:t>Janka hardness test</w:t>
        </w:r>
      </w:hyperlink>
      <w:r w:rsidR="00A525E4" w:rsidRPr="00155F40">
        <w:rPr>
          <w:rFonts w:asciiTheme="majorBidi" w:hAnsiTheme="majorBidi" w:cstheme="majorBidi"/>
          <w:color w:val="252525"/>
          <w:sz w:val="28"/>
          <w:szCs w:val="28"/>
        </w:rPr>
        <w:t>, for wood</w:t>
      </w:r>
      <w:r w:rsidR="00C72DD7" w:rsidRPr="00155F40">
        <w:rPr>
          <w:rFonts w:asciiTheme="majorBidi" w:hAnsiTheme="majorBidi" w:cstheme="majorBidi"/>
          <w:color w:val="000080"/>
          <w:sz w:val="28"/>
          <w:szCs w:val="28"/>
          <w:shd w:val="clear" w:color="auto" w:fill="FFFFFF"/>
        </w:rPr>
        <w:t>The Janka Side Hardness test measures the force required to press an 11.28mm (0.444 inch) steel ball to half its diameter cross-grain into a block of wood. This force is recorded in both pounds-force (lbf) and kilo-Newtons (kN).</w:t>
      </w:r>
    </w:p>
    <w:p w:rsidR="00C72DD7" w:rsidRPr="006B0FA3" w:rsidRDefault="00C72DD7" w:rsidP="00C72DD7">
      <w:pPr>
        <w:shd w:val="clear" w:color="auto" w:fill="FFFFFF"/>
        <w:spacing w:before="100" w:beforeAutospacing="1" w:after="24" w:line="240" w:lineRule="auto"/>
        <w:jc w:val="center"/>
        <w:rPr>
          <w:rFonts w:asciiTheme="majorBidi" w:hAnsiTheme="majorBidi" w:cstheme="majorBidi"/>
          <w:color w:val="252525"/>
          <w:sz w:val="28"/>
          <w:szCs w:val="28"/>
        </w:rPr>
      </w:pPr>
      <w:r>
        <w:rPr>
          <w:rFonts w:asciiTheme="majorBidi" w:hAnsiTheme="majorBidi" w:cstheme="majorBidi"/>
          <w:noProof/>
          <w:color w:val="252525"/>
          <w:sz w:val="28"/>
          <w:szCs w:val="28"/>
        </w:rPr>
        <w:lastRenderedPageBreak/>
        <w:drawing>
          <wp:inline distT="0" distB="0" distL="0" distR="0">
            <wp:extent cx="3171825" cy="1935495"/>
            <wp:effectExtent l="0" t="0" r="0" b="7620"/>
            <wp:docPr id="9" name="صورة 9" descr="C:\Users\Flower\Desktop\Janka-Hardness-Te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wer\Desktop\Janka-Hardness-Test-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1825" cy="1935495"/>
                    </a:xfrm>
                    <a:prstGeom prst="rect">
                      <a:avLst/>
                    </a:prstGeom>
                    <a:noFill/>
                    <a:ln>
                      <a:noFill/>
                    </a:ln>
                  </pic:spPr>
                </pic:pic>
              </a:graphicData>
            </a:graphic>
          </wp:inline>
        </w:drawing>
      </w:r>
    </w:p>
    <w:p w:rsidR="00A525E4" w:rsidRPr="00C72DD7" w:rsidRDefault="0042218A" w:rsidP="006B0FA3">
      <w:pPr>
        <w:numPr>
          <w:ilvl w:val="0"/>
          <w:numId w:val="2"/>
        </w:numPr>
        <w:shd w:val="clear" w:color="auto" w:fill="FFFFFF"/>
        <w:spacing w:before="100" w:beforeAutospacing="1" w:after="24" w:line="240" w:lineRule="auto"/>
        <w:ind w:left="384"/>
        <w:jc w:val="both"/>
        <w:rPr>
          <w:rStyle w:val="Hyperlink"/>
          <w:rFonts w:asciiTheme="majorBidi" w:hAnsiTheme="majorBidi" w:cstheme="majorBidi"/>
          <w:color w:val="252525"/>
          <w:sz w:val="28"/>
          <w:szCs w:val="28"/>
          <w:u w:val="none"/>
        </w:rPr>
      </w:pPr>
      <w:hyperlink r:id="rId42" w:tooltip="Meyer hardness test" w:history="1">
        <w:r w:rsidR="00A525E4" w:rsidRPr="006B0FA3">
          <w:rPr>
            <w:rStyle w:val="Hyperlink"/>
            <w:rFonts w:asciiTheme="majorBidi" w:hAnsiTheme="majorBidi" w:cstheme="majorBidi"/>
            <w:color w:val="0B0080"/>
            <w:sz w:val="28"/>
            <w:szCs w:val="28"/>
          </w:rPr>
          <w:t>Meyer hardness test</w:t>
        </w:r>
      </w:hyperlink>
    </w:p>
    <w:p w:rsidR="00A525E4" w:rsidRPr="006B0FA3" w:rsidRDefault="0042218A" w:rsidP="006B0FA3">
      <w:pPr>
        <w:numPr>
          <w:ilvl w:val="0"/>
          <w:numId w:val="2"/>
        </w:numPr>
        <w:shd w:val="clear" w:color="auto" w:fill="FFFFFF"/>
        <w:spacing w:before="100" w:beforeAutospacing="1" w:after="24" w:line="240" w:lineRule="auto"/>
        <w:ind w:left="384"/>
        <w:jc w:val="both"/>
        <w:rPr>
          <w:rFonts w:asciiTheme="majorBidi" w:hAnsiTheme="majorBidi" w:cstheme="majorBidi"/>
          <w:color w:val="252525"/>
          <w:sz w:val="28"/>
          <w:szCs w:val="28"/>
        </w:rPr>
      </w:pPr>
      <w:hyperlink r:id="rId43" w:tooltip="Rockwell scale" w:history="1">
        <w:r w:rsidR="00A525E4" w:rsidRPr="006B0FA3">
          <w:rPr>
            <w:rStyle w:val="Hyperlink"/>
            <w:rFonts w:asciiTheme="majorBidi" w:hAnsiTheme="majorBidi" w:cstheme="majorBidi"/>
            <w:color w:val="0B0080"/>
            <w:sz w:val="28"/>
            <w:szCs w:val="28"/>
          </w:rPr>
          <w:t>Rockwell hardness test</w:t>
        </w:r>
      </w:hyperlink>
      <w:r w:rsidR="00A525E4" w:rsidRPr="006B0FA3">
        <w:rPr>
          <w:rStyle w:val="apple-converted-space"/>
          <w:rFonts w:asciiTheme="majorBidi" w:hAnsiTheme="majorBidi" w:cstheme="majorBidi"/>
          <w:color w:val="252525"/>
          <w:sz w:val="28"/>
          <w:szCs w:val="28"/>
        </w:rPr>
        <w:t> </w:t>
      </w:r>
      <w:r w:rsidR="00A525E4" w:rsidRPr="006B0FA3">
        <w:rPr>
          <w:rFonts w:asciiTheme="majorBidi" w:hAnsiTheme="majorBidi" w:cstheme="majorBidi"/>
          <w:color w:val="252525"/>
          <w:sz w:val="28"/>
          <w:szCs w:val="28"/>
        </w:rPr>
        <w:t>(HR), principally used in the USA</w:t>
      </w:r>
    </w:p>
    <w:p w:rsidR="00A525E4" w:rsidRDefault="0042218A" w:rsidP="00501DBC">
      <w:pPr>
        <w:pStyle w:val="a3"/>
        <w:shd w:val="clear" w:color="auto" w:fill="FFFFFF"/>
        <w:spacing w:before="120" w:beforeAutospacing="0" w:after="120" w:afterAutospacing="0"/>
        <w:jc w:val="both"/>
        <w:rPr>
          <w:rFonts w:asciiTheme="majorBidi" w:hAnsiTheme="majorBidi" w:cstheme="majorBidi"/>
          <w:color w:val="222222"/>
          <w:sz w:val="28"/>
          <w:szCs w:val="28"/>
          <w:shd w:val="clear" w:color="auto" w:fill="FFFFFF"/>
        </w:rPr>
      </w:pPr>
      <w:hyperlink r:id="rId44" w:tooltip="Shore durometer" w:history="1">
        <w:r w:rsidR="00A525E4" w:rsidRPr="00501DBC">
          <w:rPr>
            <w:rStyle w:val="Hyperlink"/>
            <w:rFonts w:asciiTheme="majorBidi" w:hAnsiTheme="majorBidi" w:cstheme="majorBidi"/>
            <w:color w:val="0B0080"/>
            <w:sz w:val="28"/>
            <w:szCs w:val="28"/>
          </w:rPr>
          <w:t>Shore hardness test</w:t>
        </w:r>
      </w:hyperlink>
      <w:r w:rsidR="00A525E4" w:rsidRPr="00501DBC">
        <w:rPr>
          <w:rFonts w:asciiTheme="majorBidi" w:hAnsiTheme="majorBidi" w:cstheme="majorBidi"/>
          <w:color w:val="252525"/>
          <w:sz w:val="28"/>
          <w:szCs w:val="28"/>
        </w:rPr>
        <w:t>, for polymers</w:t>
      </w:r>
      <w:r w:rsidR="00501DBC" w:rsidRPr="00501DBC">
        <w:rPr>
          <w:rFonts w:asciiTheme="majorBidi" w:hAnsiTheme="majorBidi" w:cstheme="majorBidi"/>
          <w:color w:val="252525"/>
          <w:sz w:val="28"/>
          <w:szCs w:val="28"/>
        </w:rPr>
        <w:t xml:space="preserve"> , rubbers and elastomers</w:t>
      </w:r>
      <w:r w:rsidR="00C72DD7" w:rsidRPr="00501DBC">
        <w:rPr>
          <w:rFonts w:asciiTheme="majorBidi" w:hAnsiTheme="majorBidi" w:cstheme="majorBidi"/>
          <w:color w:val="252525"/>
          <w:sz w:val="28"/>
          <w:szCs w:val="28"/>
        </w:rPr>
        <w:t xml:space="preserve"> :</w:t>
      </w:r>
      <w:r w:rsidR="00501DBC" w:rsidRPr="00501DBC">
        <w:rPr>
          <w:rFonts w:asciiTheme="majorBidi" w:hAnsiTheme="majorBidi" w:cstheme="majorBidi"/>
          <w:b/>
          <w:bCs/>
          <w:color w:val="222222"/>
          <w:sz w:val="28"/>
          <w:szCs w:val="28"/>
        </w:rPr>
        <w:t>D</w:t>
      </w:r>
      <w:r w:rsidR="00C72DD7" w:rsidRPr="00501DBC">
        <w:rPr>
          <w:rFonts w:asciiTheme="majorBidi" w:hAnsiTheme="majorBidi" w:cstheme="majorBidi"/>
          <w:b/>
          <w:bCs/>
          <w:color w:val="222222"/>
          <w:sz w:val="28"/>
          <w:szCs w:val="28"/>
        </w:rPr>
        <w:t>urometer</w:t>
      </w:r>
      <w:r w:rsidR="00C72DD7" w:rsidRPr="00501DBC">
        <w:rPr>
          <w:rFonts w:asciiTheme="majorBidi" w:hAnsiTheme="majorBidi" w:cstheme="majorBidi"/>
          <w:color w:val="222222"/>
          <w:sz w:val="28"/>
          <w:szCs w:val="28"/>
        </w:rPr>
        <w:t> is one of several measures of the </w:t>
      </w:r>
      <w:hyperlink r:id="rId45" w:tooltip="Hardness" w:history="1">
        <w:r w:rsidR="00C72DD7" w:rsidRPr="00501DBC">
          <w:rPr>
            <w:rStyle w:val="Hyperlink"/>
            <w:rFonts w:asciiTheme="majorBidi" w:hAnsiTheme="majorBidi" w:cstheme="majorBidi"/>
            <w:color w:val="0B0080"/>
            <w:sz w:val="28"/>
            <w:szCs w:val="28"/>
          </w:rPr>
          <w:t>hardness</w:t>
        </w:r>
      </w:hyperlink>
      <w:r w:rsidR="00C72DD7" w:rsidRPr="00501DBC">
        <w:rPr>
          <w:rFonts w:asciiTheme="majorBidi" w:hAnsiTheme="majorBidi" w:cstheme="majorBidi"/>
          <w:color w:val="222222"/>
          <w:sz w:val="28"/>
          <w:szCs w:val="28"/>
        </w:rPr>
        <w:t> of a material.Higher numbers indicate harder materials; lower numbers indicate softer materials.</w:t>
      </w:r>
      <w:r w:rsidR="004F786A" w:rsidRPr="00501DBC">
        <w:rPr>
          <w:rFonts w:asciiTheme="majorBidi" w:hAnsiTheme="majorBidi" w:cstheme="majorBidi"/>
          <w:color w:val="222222"/>
          <w:sz w:val="28"/>
          <w:szCs w:val="28"/>
          <w:shd w:val="clear" w:color="auto" w:fill="FFFFFF"/>
        </w:rPr>
        <w:t>Durometer is typically used as a measure</w:t>
      </w:r>
      <w:r w:rsidR="00501DBC" w:rsidRPr="00501DBC">
        <w:rPr>
          <w:rFonts w:asciiTheme="majorBidi" w:hAnsiTheme="majorBidi" w:cstheme="majorBidi"/>
          <w:color w:val="222222"/>
          <w:sz w:val="28"/>
          <w:szCs w:val="28"/>
          <w:shd w:val="clear" w:color="auto" w:fill="FFFFFF"/>
        </w:rPr>
        <w:t xml:space="preserve"> hardness in </w:t>
      </w:r>
      <w:hyperlink r:id="rId46" w:tooltip="Polymer" w:history="1">
        <w:r w:rsidR="00501DBC" w:rsidRPr="00501DBC">
          <w:rPr>
            <w:rStyle w:val="Hyperlink"/>
            <w:rFonts w:asciiTheme="majorBidi" w:hAnsiTheme="majorBidi" w:cstheme="majorBidi"/>
            <w:color w:val="0B0080"/>
            <w:sz w:val="28"/>
            <w:szCs w:val="28"/>
            <w:shd w:val="clear" w:color="auto" w:fill="FFFFFF"/>
          </w:rPr>
          <w:t>polymers</w:t>
        </w:r>
      </w:hyperlink>
      <w:r w:rsidR="00501DBC" w:rsidRPr="00501DBC">
        <w:rPr>
          <w:rFonts w:asciiTheme="majorBidi" w:hAnsiTheme="majorBidi" w:cstheme="majorBidi"/>
          <w:color w:val="222222"/>
          <w:sz w:val="28"/>
          <w:szCs w:val="28"/>
          <w:shd w:val="clear" w:color="auto" w:fill="FFFFFF"/>
        </w:rPr>
        <w:t>, </w:t>
      </w:r>
      <w:hyperlink r:id="rId47" w:tooltip="Elastomer" w:history="1">
        <w:r w:rsidR="00501DBC" w:rsidRPr="00501DBC">
          <w:rPr>
            <w:rStyle w:val="Hyperlink"/>
            <w:rFonts w:asciiTheme="majorBidi" w:hAnsiTheme="majorBidi" w:cstheme="majorBidi"/>
            <w:color w:val="0B0080"/>
            <w:sz w:val="28"/>
            <w:szCs w:val="28"/>
            <w:shd w:val="clear" w:color="auto" w:fill="FFFFFF"/>
          </w:rPr>
          <w:t>elastomers</w:t>
        </w:r>
      </w:hyperlink>
      <w:r w:rsidR="00501DBC" w:rsidRPr="00501DBC">
        <w:rPr>
          <w:rFonts w:asciiTheme="majorBidi" w:hAnsiTheme="majorBidi" w:cstheme="majorBidi"/>
          <w:color w:val="222222"/>
          <w:sz w:val="28"/>
          <w:szCs w:val="28"/>
          <w:shd w:val="clear" w:color="auto" w:fill="FFFFFF"/>
        </w:rPr>
        <w:t>, and </w:t>
      </w:r>
      <w:hyperlink r:id="rId48" w:tooltip="Rubber" w:history="1">
        <w:r w:rsidR="00501DBC" w:rsidRPr="00501DBC">
          <w:rPr>
            <w:rStyle w:val="Hyperlink"/>
            <w:rFonts w:asciiTheme="majorBidi" w:hAnsiTheme="majorBidi" w:cstheme="majorBidi"/>
            <w:color w:val="0B0080"/>
            <w:sz w:val="28"/>
            <w:szCs w:val="28"/>
            <w:shd w:val="clear" w:color="auto" w:fill="FFFFFF"/>
          </w:rPr>
          <w:t>rubbers</w:t>
        </w:r>
      </w:hyperlink>
      <w:r w:rsidR="00501DBC" w:rsidRPr="00501DBC">
        <w:rPr>
          <w:rFonts w:asciiTheme="majorBidi" w:hAnsiTheme="majorBidi" w:cstheme="majorBidi"/>
          <w:color w:val="222222"/>
          <w:sz w:val="28"/>
          <w:szCs w:val="28"/>
          <w:shd w:val="clear" w:color="auto" w:fill="FFFFFF"/>
        </w:rPr>
        <w:t>, The A scale is for softer ones, while the D scale is for harder ones.</w:t>
      </w:r>
    </w:p>
    <w:p w:rsidR="00501DBC" w:rsidRDefault="00501DBC" w:rsidP="00501DBC">
      <w:pPr>
        <w:pStyle w:val="a3"/>
        <w:shd w:val="clear" w:color="auto" w:fill="FFFFFF"/>
        <w:spacing w:before="120" w:beforeAutospacing="0" w:after="120" w:afterAutospacing="0"/>
        <w:jc w:val="both"/>
        <w:rPr>
          <w:rFonts w:asciiTheme="majorBidi" w:hAnsiTheme="majorBidi" w:cstheme="majorBidi"/>
          <w:color w:val="222222"/>
          <w:sz w:val="28"/>
          <w:szCs w:val="28"/>
          <w:shd w:val="clear" w:color="auto" w:fill="FFFFFF"/>
        </w:rPr>
      </w:pPr>
    </w:p>
    <w:p w:rsidR="00501DBC" w:rsidRDefault="00501DBC" w:rsidP="00501DBC">
      <w:pPr>
        <w:pStyle w:val="a3"/>
        <w:shd w:val="clear" w:color="auto" w:fill="FFFFFF"/>
        <w:spacing w:before="120" w:beforeAutospacing="0" w:after="120" w:afterAutospacing="0"/>
        <w:jc w:val="center"/>
        <w:rPr>
          <w:rFonts w:asciiTheme="majorBidi" w:hAnsiTheme="majorBidi" w:cstheme="majorBidi"/>
          <w:color w:val="222222"/>
          <w:sz w:val="28"/>
          <w:szCs w:val="28"/>
          <w:shd w:val="clear" w:color="auto" w:fill="FFFFFF"/>
        </w:rPr>
      </w:pPr>
      <w:r>
        <w:rPr>
          <w:noProof/>
        </w:rPr>
        <w:drawing>
          <wp:inline distT="0" distB="0" distL="0" distR="0">
            <wp:extent cx="2705100" cy="1929639"/>
            <wp:effectExtent l="0" t="0" r="0" b="0"/>
            <wp:docPr id="16" name="صورة 16" descr="نتيجة بحث الصور عن ‪• Shore hardnes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 Shore hardness te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15082" cy="1936760"/>
                    </a:xfrm>
                    <a:prstGeom prst="rect">
                      <a:avLst/>
                    </a:prstGeom>
                    <a:noFill/>
                    <a:ln>
                      <a:noFill/>
                    </a:ln>
                  </pic:spPr>
                </pic:pic>
              </a:graphicData>
            </a:graphic>
          </wp:inline>
        </w:drawing>
      </w:r>
      <w:r>
        <w:rPr>
          <w:noProof/>
        </w:rPr>
        <w:drawing>
          <wp:inline distT="0" distB="0" distL="0" distR="0">
            <wp:extent cx="2305050" cy="2305050"/>
            <wp:effectExtent l="0" t="0" r="0" b="0"/>
            <wp:docPr id="17" name="صورة 17" descr="نتيجة بحث الصور عن ‪• Shore hardness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نتيجة بحث الصور عن ‪• Shore hardness tes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rsidR="00501DBC" w:rsidRDefault="00501DBC" w:rsidP="00501DBC">
      <w:pPr>
        <w:pStyle w:val="a3"/>
        <w:shd w:val="clear" w:color="auto" w:fill="FFFFFF"/>
        <w:spacing w:before="120" w:beforeAutospacing="0" w:after="120" w:afterAutospacing="0"/>
        <w:jc w:val="both"/>
        <w:rPr>
          <w:rFonts w:asciiTheme="majorBidi" w:hAnsiTheme="majorBidi" w:cstheme="majorBidi"/>
          <w:color w:val="222222"/>
          <w:sz w:val="28"/>
          <w:szCs w:val="28"/>
          <w:shd w:val="clear" w:color="auto" w:fill="FFFFFF"/>
        </w:rPr>
      </w:pPr>
    </w:p>
    <w:p w:rsidR="00501DBC" w:rsidRPr="00501DBC" w:rsidRDefault="00501DBC" w:rsidP="00501DBC">
      <w:pPr>
        <w:pStyle w:val="a3"/>
        <w:shd w:val="clear" w:color="auto" w:fill="FFFFFF"/>
        <w:spacing w:before="120" w:beforeAutospacing="0" w:after="120" w:afterAutospacing="0"/>
        <w:jc w:val="both"/>
        <w:rPr>
          <w:rFonts w:asciiTheme="majorBidi" w:hAnsiTheme="majorBidi" w:cstheme="majorBidi"/>
          <w:color w:val="252525"/>
          <w:sz w:val="28"/>
          <w:szCs w:val="28"/>
        </w:rPr>
      </w:pPr>
    </w:p>
    <w:p w:rsidR="00A525E4" w:rsidRDefault="0042218A" w:rsidP="006B0FA3">
      <w:pPr>
        <w:numPr>
          <w:ilvl w:val="0"/>
          <w:numId w:val="2"/>
        </w:numPr>
        <w:shd w:val="clear" w:color="auto" w:fill="FFFFFF"/>
        <w:spacing w:before="100" w:beforeAutospacing="1" w:after="24" w:line="240" w:lineRule="auto"/>
        <w:ind w:left="384"/>
        <w:jc w:val="both"/>
        <w:rPr>
          <w:rFonts w:asciiTheme="majorBidi" w:hAnsiTheme="majorBidi" w:cstheme="majorBidi"/>
          <w:color w:val="252525"/>
          <w:sz w:val="28"/>
          <w:szCs w:val="28"/>
        </w:rPr>
      </w:pPr>
      <w:hyperlink r:id="rId51" w:tooltip="Barcol hardness test" w:history="1">
        <w:r w:rsidR="00A525E4" w:rsidRPr="006B0FA3">
          <w:rPr>
            <w:rStyle w:val="Hyperlink"/>
            <w:rFonts w:asciiTheme="majorBidi" w:hAnsiTheme="majorBidi" w:cstheme="majorBidi"/>
            <w:color w:val="0B0080"/>
            <w:sz w:val="28"/>
            <w:szCs w:val="28"/>
          </w:rPr>
          <w:t>Barcol hardness test</w:t>
        </w:r>
      </w:hyperlink>
      <w:r w:rsidR="00A525E4" w:rsidRPr="006B0FA3">
        <w:rPr>
          <w:rFonts w:asciiTheme="majorBidi" w:hAnsiTheme="majorBidi" w:cstheme="majorBidi"/>
          <w:color w:val="252525"/>
          <w:sz w:val="28"/>
          <w:szCs w:val="28"/>
        </w:rPr>
        <w:t>, for composite materials.</w:t>
      </w:r>
    </w:p>
    <w:p w:rsidR="00155F40" w:rsidRPr="008C3F85" w:rsidRDefault="00155F40" w:rsidP="00155F40">
      <w:pPr>
        <w:shd w:val="clear" w:color="auto" w:fill="FFFFFF"/>
        <w:spacing w:before="100" w:beforeAutospacing="1" w:after="24" w:line="240" w:lineRule="auto"/>
        <w:ind w:left="24"/>
        <w:jc w:val="both"/>
        <w:rPr>
          <w:rFonts w:asciiTheme="majorBidi" w:hAnsiTheme="majorBidi" w:cstheme="majorBidi"/>
          <w:color w:val="222222"/>
          <w:sz w:val="28"/>
          <w:szCs w:val="28"/>
          <w:shd w:val="clear" w:color="auto" w:fill="FFFFFF"/>
        </w:rPr>
      </w:pPr>
      <w:r w:rsidRPr="008C3F85">
        <w:rPr>
          <w:rFonts w:asciiTheme="majorBidi" w:hAnsiTheme="majorBidi" w:cstheme="majorBidi"/>
          <w:color w:val="222222"/>
          <w:sz w:val="28"/>
          <w:szCs w:val="28"/>
          <w:shd w:val="clear" w:color="auto" w:fill="FFFFFF"/>
        </w:rPr>
        <w:t>The </w:t>
      </w:r>
      <w:r w:rsidRPr="008C3F85">
        <w:rPr>
          <w:rFonts w:asciiTheme="majorBidi" w:hAnsiTheme="majorBidi" w:cstheme="majorBidi"/>
          <w:b/>
          <w:bCs/>
          <w:color w:val="222222"/>
          <w:sz w:val="28"/>
          <w:szCs w:val="28"/>
          <w:shd w:val="clear" w:color="auto" w:fill="FFFFFF"/>
        </w:rPr>
        <w:t>Barcol hardness test</w:t>
      </w:r>
      <w:r w:rsidRPr="008C3F85">
        <w:rPr>
          <w:rFonts w:asciiTheme="majorBidi" w:hAnsiTheme="majorBidi" w:cstheme="majorBidi"/>
          <w:color w:val="222222"/>
          <w:sz w:val="28"/>
          <w:szCs w:val="28"/>
          <w:shd w:val="clear" w:color="auto" w:fill="FFFFFF"/>
        </w:rPr>
        <w:t xml:space="preserve"> characterizes the indentation hardness of materials through the depth of penetration of an indentor, loaded on a material sample and compared to the penetration in a reference material. The </w:t>
      </w:r>
      <w:r w:rsidRPr="008C3F85">
        <w:rPr>
          <w:rFonts w:asciiTheme="majorBidi" w:hAnsiTheme="majorBidi" w:cstheme="majorBidi"/>
          <w:color w:val="222222"/>
          <w:sz w:val="28"/>
          <w:szCs w:val="28"/>
          <w:shd w:val="clear" w:color="auto" w:fill="FFFFFF"/>
        </w:rPr>
        <w:lastRenderedPageBreak/>
        <w:t>method is most often used for </w:t>
      </w:r>
      <w:hyperlink r:id="rId52" w:tooltip="Composite material" w:history="1">
        <w:r w:rsidRPr="008C3F85">
          <w:rPr>
            <w:rStyle w:val="Hyperlink"/>
            <w:rFonts w:asciiTheme="majorBidi" w:hAnsiTheme="majorBidi" w:cstheme="majorBidi"/>
            <w:color w:val="0B0080"/>
            <w:sz w:val="28"/>
            <w:szCs w:val="28"/>
            <w:shd w:val="clear" w:color="auto" w:fill="FFFFFF"/>
          </w:rPr>
          <w:t>composite materials</w:t>
        </w:r>
      </w:hyperlink>
      <w:r w:rsidRPr="008C3F85">
        <w:rPr>
          <w:rFonts w:asciiTheme="majorBidi" w:hAnsiTheme="majorBidi" w:cstheme="majorBidi"/>
          <w:color w:val="222222"/>
          <w:sz w:val="28"/>
          <w:szCs w:val="28"/>
          <w:shd w:val="clear" w:color="auto" w:fill="FFFFFF"/>
        </w:rPr>
        <w:t> such as reinforced </w:t>
      </w:r>
      <w:hyperlink r:id="rId53" w:tooltip="Thermoset" w:history="1">
        <w:r w:rsidRPr="008C3F85">
          <w:rPr>
            <w:rStyle w:val="Hyperlink"/>
            <w:rFonts w:asciiTheme="majorBidi" w:hAnsiTheme="majorBidi" w:cstheme="majorBidi"/>
            <w:color w:val="0B0080"/>
            <w:sz w:val="28"/>
            <w:szCs w:val="28"/>
            <w:shd w:val="clear" w:color="auto" w:fill="FFFFFF"/>
          </w:rPr>
          <w:t>thermosetting</w:t>
        </w:r>
      </w:hyperlink>
      <w:r w:rsidRPr="008C3F85">
        <w:rPr>
          <w:rFonts w:asciiTheme="majorBidi" w:hAnsiTheme="majorBidi" w:cstheme="majorBidi"/>
          <w:color w:val="222222"/>
          <w:sz w:val="28"/>
          <w:szCs w:val="28"/>
          <w:shd w:val="clear" w:color="auto" w:fill="FFFFFF"/>
        </w:rPr>
        <w:t> </w:t>
      </w:r>
      <w:hyperlink r:id="rId54" w:tooltip="Resin" w:history="1">
        <w:r w:rsidRPr="008C3F85">
          <w:rPr>
            <w:rStyle w:val="Hyperlink"/>
            <w:rFonts w:asciiTheme="majorBidi" w:hAnsiTheme="majorBidi" w:cstheme="majorBidi"/>
            <w:color w:val="0B0080"/>
            <w:sz w:val="28"/>
            <w:szCs w:val="28"/>
            <w:shd w:val="clear" w:color="auto" w:fill="FFFFFF"/>
          </w:rPr>
          <w:t>resins</w:t>
        </w:r>
      </w:hyperlink>
      <w:r w:rsidRPr="008C3F85">
        <w:rPr>
          <w:rFonts w:asciiTheme="majorBidi" w:hAnsiTheme="majorBidi" w:cstheme="majorBidi"/>
          <w:color w:val="222222"/>
          <w:sz w:val="28"/>
          <w:szCs w:val="28"/>
          <w:shd w:val="clear" w:color="auto" w:fill="FFFFFF"/>
        </w:rPr>
        <w:t> or to determine how much a resin or plastic has </w:t>
      </w:r>
      <w:hyperlink r:id="rId55" w:tooltip="Curing (chemistry)" w:history="1">
        <w:r w:rsidRPr="008C3F85">
          <w:rPr>
            <w:rStyle w:val="Hyperlink"/>
            <w:rFonts w:asciiTheme="majorBidi" w:hAnsiTheme="majorBidi" w:cstheme="majorBidi"/>
            <w:color w:val="0B0080"/>
            <w:sz w:val="28"/>
            <w:szCs w:val="28"/>
            <w:shd w:val="clear" w:color="auto" w:fill="FFFFFF"/>
          </w:rPr>
          <w:t>cured</w:t>
        </w:r>
      </w:hyperlink>
      <w:r w:rsidRPr="008C3F85">
        <w:rPr>
          <w:rFonts w:asciiTheme="majorBidi" w:hAnsiTheme="majorBidi" w:cstheme="majorBidi"/>
          <w:color w:val="222222"/>
          <w:sz w:val="28"/>
          <w:szCs w:val="28"/>
          <w:shd w:val="clear" w:color="auto" w:fill="FFFFFF"/>
        </w:rPr>
        <w:t>.</w:t>
      </w:r>
    </w:p>
    <w:p w:rsidR="00155F40" w:rsidRPr="008C3F85" w:rsidRDefault="00155F40" w:rsidP="00155F40">
      <w:pPr>
        <w:shd w:val="clear" w:color="auto" w:fill="FFFFFF"/>
        <w:spacing w:before="100" w:beforeAutospacing="1" w:after="24" w:line="240" w:lineRule="auto"/>
        <w:ind w:left="24"/>
        <w:jc w:val="both"/>
        <w:rPr>
          <w:rFonts w:asciiTheme="majorBidi" w:hAnsiTheme="majorBidi" w:cstheme="majorBidi"/>
          <w:color w:val="252525"/>
          <w:sz w:val="28"/>
          <w:szCs w:val="28"/>
        </w:rPr>
      </w:pPr>
    </w:p>
    <w:p w:rsidR="006B0FA3" w:rsidRPr="006B0FA3" w:rsidRDefault="006B0FA3" w:rsidP="006B0FA3">
      <w:pPr>
        <w:pStyle w:val="2"/>
        <w:pBdr>
          <w:bottom w:val="single" w:sz="6" w:space="0" w:color="AAAAAA"/>
        </w:pBdr>
        <w:shd w:val="clear" w:color="auto" w:fill="FFFFFF"/>
        <w:spacing w:before="240" w:beforeAutospacing="0" w:after="60" w:afterAutospacing="0"/>
        <w:jc w:val="both"/>
        <w:rPr>
          <w:rFonts w:asciiTheme="majorBidi" w:hAnsiTheme="majorBidi" w:cstheme="majorBidi"/>
          <w:b w:val="0"/>
          <w:bCs w:val="0"/>
          <w:color w:val="000000"/>
          <w:sz w:val="28"/>
          <w:szCs w:val="28"/>
        </w:rPr>
      </w:pPr>
      <w:r w:rsidRPr="006B0FA3">
        <w:rPr>
          <w:rStyle w:val="mw-headline"/>
          <w:rFonts w:asciiTheme="majorBidi" w:hAnsiTheme="majorBidi" w:cstheme="majorBidi"/>
          <w:b w:val="0"/>
          <w:bCs w:val="0"/>
          <w:color w:val="000000"/>
          <w:sz w:val="28"/>
          <w:szCs w:val="28"/>
        </w:rPr>
        <w:t>Hardness comparison table</w:t>
      </w:r>
    </w:p>
    <w:p w:rsidR="006B0FA3" w:rsidRPr="006B0FA3" w:rsidRDefault="006B0FA3" w:rsidP="006B0FA3">
      <w:pPr>
        <w:shd w:val="clear" w:color="auto" w:fill="F9F9F9"/>
        <w:jc w:val="both"/>
        <w:rPr>
          <w:rFonts w:asciiTheme="majorBidi" w:hAnsiTheme="majorBidi" w:cstheme="majorBidi"/>
          <w:color w:val="252525"/>
          <w:sz w:val="28"/>
          <w:szCs w:val="28"/>
        </w:rPr>
      </w:pPr>
      <w:r w:rsidRPr="006B0FA3">
        <w:rPr>
          <w:rFonts w:asciiTheme="majorBidi" w:hAnsiTheme="majorBidi" w:cstheme="majorBidi"/>
          <w:noProof/>
          <w:color w:val="0B0080"/>
          <w:sz w:val="28"/>
          <w:szCs w:val="28"/>
        </w:rPr>
        <w:drawing>
          <wp:inline distT="0" distB="0" distL="0" distR="0">
            <wp:extent cx="3810000" cy="2590800"/>
            <wp:effectExtent l="0" t="0" r="0" b="0"/>
            <wp:docPr id="4" name="صورة 4" descr="Hardness comparisons (Brinell hardness).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ness comparisons (Brinell hardness).pn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2590800"/>
                    </a:xfrm>
                    <a:prstGeom prst="rect">
                      <a:avLst/>
                    </a:prstGeom>
                    <a:noFill/>
                    <a:ln>
                      <a:noFill/>
                    </a:ln>
                  </pic:spPr>
                </pic:pic>
              </a:graphicData>
            </a:graphic>
          </wp:inline>
        </w:drawing>
      </w:r>
    </w:p>
    <w:p w:rsidR="00A525E4" w:rsidRPr="00155F40" w:rsidRDefault="00A525E4" w:rsidP="00155F40">
      <w:pPr>
        <w:pStyle w:val="a4"/>
        <w:numPr>
          <w:ilvl w:val="0"/>
          <w:numId w:val="4"/>
        </w:numPr>
        <w:pBdr>
          <w:bottom w:val="single" w:sz="6" w:space="0" w:color="AAAAAA"/>
        </w:pBdr>
        <w:shd w:val="clear" w:color="auto" w:fill="FFFFFF"/>
        <w:spacing w:before="240" w:after="60" w:line="240" w:lineRule="auto"/>
        <w:jc w:val="both"/>
        <w:outlineLvl w:val="1"/>
        <w:rPr>
          <w:rFonts w:asciiTheme="majorBidi" w:eastAsia="Times New Roman" w:hAnsiTheme="majorBidi" w:cstheme="majorBidi"/>
          <w:b/>
          <w:bCs/>
          <w:sz w:val="28"/>
          <w:szCs w:val="28"/>
        </w:rPr>
      </w:pPr>
      <w:r w:rsidRPr="00155F40">
        <w:rPr>
          <w:rFonts w:asciiTheme="majorBidi" w:eastAsia="Times New Roman" w:hAnsiTheme="majorBidi" w:cstheme="majorBidi"/>
          <w:b/>
          <w:bCs/>
          <w:color w:val="FF0000"/>
          <w:sz w:val="28"/>
          <w:szCs w:val="28"/>
        </w:rPr>
        <w:t>Microindentation tests</w:t>
      </w:r>
    </w:p>
    <w:p w:rsidR="00A525E4" w:rsidRPr="00A525E4" w:rsidRDefault="00A525E4" w:rsidP="00ED430E">
      <w:pPr>
        <w:shd w:val="clear" w:color="auto" w:fill="FFFFFF"/>
        <w:spacing w:before="120" w:after="120" w:line="360" w:lineRule="auto"/>
        <w:jc w:val="both"/>
        <w:rPr>
          <w:rFonts w:asciiTheme="majorBidi" w:eastAsia="Times New Roman" w:hAnsiTheme="majorBidi" w:cstheme="majorBidi"/>
          <w:color w:val="252525"/>
          <w:sz w:val="28"/>
          <w:szCs w:val="28"/>
        </w:rPr>
      </w:pPr>
      <w:r w:rsidRPr="00A525E4">
        <w:rPr>
          <w:rFonts w:asciiTheme="majorBidi" w:eastAsia="Times New Roman" w:hAnsiTheme="majorBidi" w:cstheme="majorBidi"/>
          <w:color w:val="252525"/>
          <w:sz w:val="28"/>
          <w:szCs w:val="28"/>
        </w:rPr>
        <w:t>The term "microhardness" has been widely employed in the literature to describe the hardness testing of materials with low applied loads. A more precise term is "microindentation hardness testing." In microindentation hardness testing, a diamond indenter of specific geometry is impressed into the surface of the test specimen using a known applied force (commonly called a "load" or "test load") of 1 to 1000</w:t>
      </w:r>
      <w:r w:rsidRPr="006B0FA3">
        <w:rPr>
          <w:rFonts w:asciiTheme="majorBidi" w:eastAsia="Times New Roman" w:hAnsiTheme="majorBidi" w:cstheme="majorBidi"/>
          <w:color w:val="252525"/>
          <w:sz w:val="28"/>
          <w:szCs w:val="28"/>
        </w:rPr>
        <w:t> </w:t>
      </w:r>
      <w:hyperlink r:id="rId58" w:tooltip="Gram force" w:history="1">
        <w:r w:rsidRPr="006B0FA3">
          <w:rPr>
            <w:rFonts w:asciiTheme="majorBidi" w:eastAsia="Times New Roman" w:hAnsiTheme="majorBidi" w:cstheme="majorBidi"/>
            <w:color w:val="0B0080"/>
            <w:sz w:val="28"/>
            <w:szCs w:val="28"/>
          </w:rPr>
          <w:t>gf</w:t>
        </w:r>
      </w:hyperlink>
      <w:r w:rsidRPr="00A525E4">
        <w:rPr>
          <w:rFonts w:asciiTheme="majorBidi" w:eastAsia="Times New Roman" w:hAnsiTheme="majorBidi" w:cstheme="majorBidi"/>
          <w:color w:val="252525"/>
          <w:sz w:val="28"/>
          <w:szCs w:val="28"/>
        </w:rPr>
        <w:t>. Microindentation tests typically have forces of 2 </w:t>
      </w:r>
      <w:hyperlink r:id="rId59" w:tooltip="Newton (unit)" w:history="1">
        <w:r w:rsidRPr="006B0FA3">
          <w:rPr>
            <w:rFonts w:asciiTheme="majorBidi" w:eastAsia="Times New Roman" w:hAnsiTheme="majorBidi" w:cstheme="majorBidi"/>
            <w:color w:val="0B0080"/>
            <w:sz w:val="28"/>
            <w:szCs w:val="28"/>
          </w:rPr>
          <w:t>N</w:t>
        </w:r>
      </w:hyperlink>
      <w:r w:rsidRPr="006B0FA3">
        <w:rPr>
          <w:rFonts w:asciiTheme="majorBidi" w:eastAsia="Times New Roman" w:hAnsiTheme="majorBidi" w:cstheme="majorBidi"/>
          <w:color w:val="252525"/>
          <w:sz w:val="28"/>
          <w:szCs w:val="28"/>
        </w:rPr>
        <w:t> </w:t>
      </w:r>
      <w:r w:rsidRPr="00A525E4">
        <w:rPr>
          <w:rFonts w:asciiTheme="majorBidi" w:eastAsia="Times New Roman" w:hAnsiTheme="majorBidi" w:cstheme="majorBidi"/>
          <w:color w:val="252525"/>
          <w:sz w:val="28"/>
          <w:szCs w:val="28"/>
        </w:rPr>
        <w:t>(roughly 200 gf) and produce indentations of about 50</w:t>
      </w:r>
      <w:r w:rsidRPr="006B0FA3">
        <w:rPr>
          <w:rFonts w:asciiTheme="majorBidi" w:eastAsia="Times New Roman" w:hAnsiTheme="majorBidi" w:cstheme="majorBidi"/>
          <w:color w:val="252525"/>
          <w:sz w:val="28"/>
          <w:szCs w:val="28"/>
        </w:rPr>
        <w:t> </w:t>
      </w:r>
      <w:hyperlink r:id="rId60" w:tooltip="Micrometres" w:history="1">
        <w:r w:rsidRPr="006B0FA3">
          <w:rPr>
            <w:rFonts w:asciiTheme="majorBidi" w:eastAsia="Times New Roman" w:hAnsiTheme="majorBidi" w:cstheme="majorBidi"/>
            <w:color w:val="0B0080"/>
            <w:sz w:val="28"/>
            <w:szCs w:val="28"/>
          </w:rPr>
          <w:t>μm</w:t>
        </w:r>
      </w:hyperlink>
      <w:r w:rsidRPr="00A525E4">
        <w:rPr>
          <w:rFonts w:asciiTheme="majorBidi" w:eastAsia="Times New Roman" w:hAnsiTheme="majorBidi" w:cstheme="majorBidi"/>
          <w:color w:val="252525"/>
          <w:sz w:val="28"/>
          <w:szCs w:val="28"/>
        </w:rPr>
        <w:t xml:space="preserve">. Due to their specificity, microhardness testing can be used to observe changes in hardness on the microscopic scale. Unfortunately, it is difficult to standardize microhardness measurements; it has been found that the microhardness of almost any material is higher than its macrohardness. Additionally, microhardness values vary with load and work-hardening </w:t>
      </w:r>
      <w:r w:rsidRPr="00A525E4">
        <w:rPr>
          <w:rFonts w:asciiTheme="majorBidi" w:eastAsia="Times New Roman" w:hAnsiTheme="majorBidi" w:cstheme="majorBidi"/>
          <w:color w:val="252525"/>
          <w:sz w:val="28"/>
          <w:szCs w:val="28"/>
        </w:rPr>
        <w:lastRenderedPageBreak/>
        <w:t>effects of materials.</w:t>
      </w:r>
      <w:r w:rsidRPr="006B0FA3">
        <w:rPr>
          <w:rFonts w:asciiTheme="majorBidi" w:eastAsia="Times New Roman" w:hAnsiTheme="majorBidi" w:cstheme="majorBidi"/>
          <w:color w:val="252525"/>
          <w:sz w:val="28"/>
          <w:szCs w:val="28"/>
        </w:rPr>
        <w:t> </w:t>
      </w:r>
      <w:r w:rsidRPr="00A525E4">
        <w:rPr>
          <w:rFonts w:asciiTheme="majorBidi" w:eastAsia="Times New Roman" w:hAnsiTheme="majorBidi" w:cstheme="majorBidi"/>
          <w:color w:val="252525"/>
          <w:sz w:val="28"/>
          <w:szCs w:val="28"/>
        </w:rPr>
        <w:t>The two most commonly used microhardness tests are tests that also can be applied with heavier loads as macroindentation tests:</w:t>
      </w:r>
    </w:p>
    <w:p w:rsidR="00A525E4" w:rsidRPr="00A525E4" w:rsidRDefault="0042218A" w:rsidP="006B0FA3">
      <w:pPr>
        <w:numPr>
          <w:ilvl w:val="0"/>
          <w:numId w:val="3"/>
        </w:numPr>
        <w:shd w:val="clear" w:color="auto" w:fill="FFFFFF"/>
        <w:spacing w:before="100" w:beforeAutospacing="1" w:after="24" w:line="240" w:lineRule="auto"/>
        <w:ind w:left="384"/>
        <w:jc w:val="both"/>
        <w:rPr>
          <w:rFonts w:asciiTheme="majorBidi" w:eastAsia="Times New Roman" w:hAnsiTheme="majorBidi" w:cstheme="majorBidi"/>
          <w:color w:val="252525"/>
          <w:sz w:val="28"/>
          <w:szCs w:val="28"/>
        </w:rPr>
      </w:pPr>
      <w:hyperlink r:id="rId61" w:tooltip="Vickers hardness test" w:history="1">
        <w:r w:rsidR="00A525E4" w:rsidRPr="006B0FA3">
          <w:rPr>
            <w:rFonts w:asciiTheme="majorBidi" w:eastAsia="Times New Roman" w:hAnsiTheme="majorBidi" w:cstheme="majorBidi"/>
            <w:color w:val="0B0080"/>
            <w:sz w:val="28"/>
            <w:szCs w:val="28"/>
          </w:rPr>
          <w:t>Vickers hardness test</w:t>
        </w:r>
      </w:hyperlink>
      <w:r w:rsidR="00A525E4" w:rsidRPr="006B0FA3">
        <w:rPr>
          <w:rFonts w:asciiTheme="majorBidi" w:eastAsia="Times New Roman" w:hAnsiTheme="majorBidi" w:cstheme="majorBidi"/>
          <w:color w:val="252525"/>
          <w:sz w:val="28"/>
          <w:szCs w:val="28"/>
        </w:rPr>
        <w:t> </w:t>
      </w:r>
      <w:r w:rsidR="00A525E4" w:rsidRPr="00A525E4">
        <w:rPr>
          <w:rFonts w:asciiTheme="majorBidi" w:eastAsia="Times New Roman" w:hAnsiTheme="majorBidi" w:cstheme="majorBidi"/>
          <w:color w:val="252525"/>
          <w:sz w:val="28"/>
          <w:szCs w:val="28"/>
        </w:rPr>
        <w:t>(HV)</w:t>
      </w:r>
    </w:p>
    <w:p w:rsidR="00A525E4" w:rsidRPr="00A525E4" w:rsidRDefault="0042218A" w:rsidP="006B0FA3">
      <w:pPr>
        <w:numPr>
          <w:ilvl w:val="0"/>
          <w:numId w:val="3"/>
        </w:numPr>
        <w:shd w:val="clear" w:color="auto" w:fill="FFFFFF"/>
        <w:spacing w:before="100" w:beforeAutospacing="1" w:after="24" w:line="240" w:lineRule="auto"/>
        <w:ind w:left="384"/>
        <w:jc w:val="both"/>
        <w:rPr>
          <w:rFonts w:asciiTheme="majorBidi" w:eastAsia="Times New Roman" w:hAnsiTheme="majorBidi" w:cstheme="majorBidi"/>
          <w:color w:val="252525"/>
          <w:sz w:val="28"/>
          <w:szCs w:val="28"/>
        </w:rPr>
      </w:pPr>
      <w:hyperlink r:id="rId62" w:tooltip="Knoop hardness test" w:history="1">
        <w:r w:rsidR="00A525E4" w:rsidRPr="006B0FA3">
          <w:rPr>
            <w:rFonts w:asciiTheme="majorBidi" w:eastAsia="Times New Roman" w:hAnsiTheme="majorBidi" w:cstheme="majorBidi"/>
            <w:color w:val="0B0080"/>
            <w:sz w:val="28"/>
            <w:szCs w:val="28"/>
          </w:rPr>
          <w:t>Knoop hardness test</w:t>
        </w:r>
      </w:hyperlink>
      <w:r w:rsidR="00A525E4" w:rsidRPr="006B0FA3">
        <w:rPr>
          <w:rFonts w:asciiTheme="majorBidi" w:eastAsia="Times New Roman" w:hAnsiTheme="majorBidi" w:cstheme="majorBidi"/>
          <w:color w:val="252525"/>
          <w:sz w:val="28"/>
          <w:szCs w:val="28"/>
        </w:rPr>
        <w:t> </w:t>
      </w:r>
      <w:r w:rsidR="00A525E4" w:rsidRPr="00A525E4">
        <w:rPr>
          <w:rFonts w:asciiTheme="majorBidi" w:eastAsia="Times New Roman" w:hAnsiTheme="majorBidi" w:cstheme="majorBidi"/>
          <w:color w:val="252525"/>
          <w:sz w:val="28"/>
          <w:szCs w:val="28"/>
        </w:rPr>
        <w:t>(HK)</w:t>
      </w:r>
    </w:p>
    <w:p w:rsidR="00A525E4" w:rsidRPr="006B0FA3" w:rsidRDefault="00A525E4" w:rsidP="006B0FA3">
      <w:pPr>
        <w:shd w:val="clear" w:color="auto" w:fill="FFFFFF"/>
        <w:spacing w:before="100" w:beforeAutospacing="1" w:after="24" w:line="240" w:lineRule="auto"/>
        <w:jc w:val="both"/>
        <w:rPr>
          <w:rFonts w:asciiTheme="majorBidi" w:hAnsiTheme="majorBidi" w:cstheme="majorBidi"/>
          <w:color w:val="252525"/>
          <w:sz w:val="28"/>
          <w:szCs w:val="28"/>
        </w:rPr>
      </w:pPr>
    </w:p>
    <w:p w:rsidR="00112AAA" w:rsidRPr="00123A06" w:rsidRDefault="00112AAA" w:rsidP="006B0FA3">
      <w:pPr>
        <w:pStyle w:val="3"/>
        <w:shd w:val="clear" w:color="auto" w:fill="FFFFFF"/>
        <w:spacing w:before="72" w:line="360" w:lineRule="auto"/>
        <w:jc w:val="both"/>
        <w:rPr>
          <w:rFonts w:asciiTheme="majorBidi" w:hAnsiTheme="majorBidi"/>
          <w:color w:val="FF0000"/>
          <w:sz w:val="28"/>
          <w:szCs w:val="28"/>
        </w:rPr>
      </w:pPr>
      <w:r w:rsidRPr="00123A06">
        <w:rPr>
          <w:rStyle w:val="mw-headline"/>
          <w:rFonts w:asciiTheme="majorBidi" w:hAnsiTheme="majorBidi"/>
          <w:color w:val="FF0000"/>
          <w:sz w:val="28"/>
          <w:szCs w:val="28"/>
        </w:rPr>
        <w:t>Rebound hardness</w:t>
      </w:r>
    </w:p>
    <w:p w:rsidR="00112AAA" w:rsidRDefault="00112AAA" w:rsidP="006B0FA3">
      <w:pPr>
        <w:pStyle w:val="a3"/>
        <w:shd w:val="clear" w:color="auto" w:fill="FFFFFF"/>
        <w:spacing w:before="120" w:beforeAutospacing="0" w:after="120" w:afterAutospacing="0" w:line="360" w:lineRule="auto"/>
        <w:jc w:val="both"/>
        <w:rPr>
          <w:rFonts w:asciiTheme="majorBidi" w:hAnsiTheme="majorBidi" w:cstheme="majorBidi"/>
          <w:color w:val="252525"/>
          <w:sz w:val="28"/>
          <w:szCs w:val="28"/>
        </w:rPr>
      </w:pPr>
      <w:r w:rsidRPr="006B0FA3">
        <w:rPr>
          <w:rFonts w:asciiTheme="majorBidi" w:hAnsiTheme="majorBidi" w:cstheme="majorBidi"/>
          <w:b/>
          <w:bCs/>
          <w:color w:val="252525"/>
          <w:sz w:val="28"/>
          <w:szCs w:val="28"/>
        </w:rPr>
        <w:t>Rebound hardness</w:t>
      </w:r>
      <w:r w:rsidRPr="006B0FA3">
        <w:rPr>
          <w:rFonts w:asciiTheme="majorBidi" w:hAnsiTheme="majorBidi" w:cstheme="majorBidi"/>
          <w:color w:val="252525"/>
          <w:sz w:val="28"/>
          <w:szCs w:val="28"/>
        </w:rPr>
        <w:t>, also known as</w:t>
      </w:r>
      <w:r w:rsidRPr="006B0FA3">
        <w:rPr>
          <w:rStyle w:val="apple-converted-space"/>
          <w:rFonts w:asciiTheme="majorBidi" w:hAnsiTheme="majorBidi" w:cstheme="majorBidi"/>
          <w:color w:val="252525"/>
          <w:sz w:val="28"/>
          <w:szCs w:val="28"/>
        </w:rPr>
        <w:t> </w:t>
      </w:r>
      <w:r w:rsidRPr="006B0FA3">
        <w:rPr>
          <w:rFonts w:asciiTheme="majorBidi" w:hAnsiTheme="majorBidi" w:cstheme="majorBidi"/>
          <w:i/>
          <w:iCs/>
          <w:color w:val="252525"/>
          <w:sz w:val="28"/>
          <w:szCs w:val="28"/>
        </w:rPr>
        <w:t>dynamic hardness</w:t>
      </w:r>
      <w:r w:rsidRPr="006B0FA3">
        <w:rPr>
          <w:rFonts w:asciiTheme="majorBidi" w:hAnsiTheme="majorBidi" w:cstheme="majorBidi"/>
          <w:color w:val="252525"/>
          <w:sz w:val="28"/>
          <w:szCs w:val="28"/>
        </w:rPr>
        <w:t>, measures the height of the "bounce" of a diamond-tipped hammer dropped from a fixed height onto a material. This type of hardness is related to</w:t>
      </w:r>
      <w:r w:rsidRPr="006B0FA3">
        <w:rPr>
          <w:rStyle w:val="apple-converted-space"/>
          <w:rFonts w:asciiTheme="majorBidi" w:hAnsiTheme="majorBidi" w:cstheme="majorBidi"/>
          <w:color w:val="252525"/>
          <w:sz w:val="28"/>
          <w:szCs w:val="28"/>
        </w:rPr>
        <w:t> </w:t>
      </w:r>
      <w:hyperlink r:id="rId63" w:tooltip="Elasticity (physics)" w:history="1">
        <w:r w:rsidRPr="006B0FA3">
          <w:rPr>
            <w:rStyle w:val="Hyperlink"/>
            <w:rFonts w:asciiTheme="majorBidi" w:hAnsiTheme="majorBidi" w:cstheme="majorBidi"/>
            <w:color w:val="0B0080"/>
            <w:sz w:val="28"/>
            <w:szCs w:val="28"/>
          </w:rPr>
          <w:t>elasticity</w:t>
        </w:r>
      </w:hyperlink>
      <w:r w:rsidRPr="006B0FA3">
        <w:rPr>
          <w:rFonts w:asciiTheme="majorBidi" w:hAnsiTheme="majorBidi" w:cstheme="majorBidi"/>
          <w:color w:val="252525"/>
          <w:sz w:val="28"/>
          <w:szCs w:val="28"/>
        </w:rPr>
        <w:t>. The device used to take this measurement is known as a</w:t>
      </w:r>
      <w:r w:rsidRPr="006B0FA3">
        <w:rPr>
          <w:rStyle w:val="apple-converted-space"/>
          <w:rFonts w:asciiTheme="majorBidi" w:hAnsiTheme="majorBidi" w:cstheme="majorBidi"/>
          <w:color w:val="252525"/>
          <w:sz w:val="28"/>
          <w:szCs w:val="28"/>
        </w:rPr>
        <w:t> </w:t>
      </w:r>
      <w:hyperlink r:id="rId64" w:tooltip="Scleroscope" w:history="1">
        <w:r w:rsidRPr="006B0FA3">
          <w:rPr>
            <w:rStyle w:val="Hyperlink"/>
            <w:rFonts w:asciiTheme="majorBidi" w:hAnsiTheme="majorBidi" w:cstheme="majorBidi"/>
            <w:color w:val="0B0080"/>
            <w:sz w:val="28"/>
            <w:szCs w:val="28"/>
          </w:rPr>
          <w:t>scleroscope</w:t>
        </w:r>
      </w:hyperlink>
      <w:r w:rsidRPr="006B0FA3">
        <w:rPr>
          <w:rFonts w:asciiTheme="majorBidi" w:hAnsiTheme="majorBidi" w:cstheme="majorBidi"/>
          <w:color w:val="252525"/>
          <w:sz w:val="28"/>
          <w:szCs w:val="28"/>
        </w:rPr>
        <w:t xml:space="preserve"> ,Two scales that measures rebound hardness are the</w:t>
      </w:r>
      <w:r w:rsidRPr="006B0FA3">
        <w:rPr>
          <w:rStyle w:val="apple-converted-space"/>
          <w:rFonts w:asciiTheme="majorBidi" w:hAnsiTheme="majorBidi" w:cstheme="majorBidi"/>
          <w:color w:val="252525"/>
          <w:sz w:val="28"/>
          <w:szCs w:val="28"/>
        </w:rPr>
        <w:t> </w:t>
      </w:r>
      <w:hyperlink r:id="rId65" w:tooltip="Leeb rebound hardness test" w:history="1">
        <w:r w:rsidRPr="006B0FA3">
          <w:rPr>
            <w:rStyle w:val="Hyperlink"/>
            <w:rFonts w:asciiTheme="majorBidi" w:hAnsiTheme="majorBidi" w:cstheme="majorBidi"/>
            <w:color w:val="0B0080"/>
            <w:sz w:val="28"/>
            <w:szCs w:val="28"/>
          </w:rPr>
          <w:t>Leeb rebound hardness test</w:t>
        </w:r>
      </w:hyperlink>
      <w:r w:rsidRPr="006B0FA3">
        <w:rPr>
          <w:rStyle w:val="apple-converted-space"/>
          <w:rFonts w:asciiTheme="majorBidi" w:hAnsiTheme="majorBidi" w:cstheme="majorBidi"/>
          <w:color w:val="252525"/>
          <w:sz w:val="28"/>
          <w:szCs w:val="28"/>
        </w:rPr>
        <w:t> </w:t>
      </w:r>
      <w:r w:rsidRPr="006B0FA3">
        <w:rPr>
          <w:rFonts w:asciiTheme="majorBidi" w:hAnsiTheme="majorBidi" w:cstheme="majorBidi"/>
          <w:color w:val="252525"/>
          <w:sz w:val="28"/>
          <w:szCs w:val="28"/>
        </w:rPr>
        <w:t>and</w:t>
      </w:r>
      <w:r w:rsidRPr="006B0FA3">
        <w:rPr>
          <w:rStyle w:val="apple-converted-space"/>
          <w:rFonts w:asciiTheme="majorBidi" w:hAnsiTheme="majorBidi" w:cstheme="majorBidi"/>
          <w:color w:val="252525"/>
          <w:sz w:val="28"/>
          <w:szCs w:val="28"/>
        </w:rPr>
        <w:t> </w:t>
      </w:r>
      <w:hyperlink r:id="rId66" w:tooltip="Bennett hardness scale (page does not exist)" w:history="1">
        <w:r w:rsidRPr="006B0FA3">
          <w:rPr>
            <w:rStyle w:val="Hyperlink"/>
            <w:rFonts w:asciiTheme="majorBidi" w:hAnsiTheme="majorBidi" w:cstheme="majorBidi"/>
            <w:color w:val="A55858"/>
            <w:sz w:val="28"/>
            <w:szCs w:val="28"/>
          </w:rPr>
          <w:t>Bennett hardness scale</w:t>
        </w:r>
      </w:hyperlink>
      <w:r w:rsidRPr="006B0FA3">
        <w:rPr>
          <w:rFonts w:asciiTheme="majorBidi" w:hAnsiTheme="majorBidi" w:cstheme="majorBidi"/>
          <w:color w:val="252525"/>
          <w:sz w:val="28"/>
          <w:szCs w:val="28"/>
        </w:rPr>
        <w:t>.</w:t>
      </w:r>
    </w:p>
    <w:p w:rsidR="009C4406" w:rsidRPr="006B0FA3" w:rsidRDefault="009C4406" w:rsidP="006B0FA3">
      <w:pPr>
        <w:pStyle w:val="a3"/>
        <w:shd w:val="clear" w:color="auto" w:fill="FFFFFF"/>
        <w:spacing w:before="120" w:beforeAutospacing="0" w:after="120" w:afterAutospacing="0" w:line="360" w:lineRule="auto"/>
        <w:jc w:val="both"/>
        <w:rPr>
          <w:rFonts w:asciiTheme="majorBidi" w:hAnsiTheme="majorBidi" w:cstheme="majorBidi"/>
          <w:color w:val="252525"/>
          <w:sz w:val="28"/>
          <w:szCs w:val="28"/>
        </w:rPr>
      </w:pPr>
    </w:p>
    <w:p w:rsidR="00112AAA" w:rsidRPr="006B0FA3" w:rsidRDefault="00123A06" w:rsidP="006B0FA3">
      <w:pPr>
        <w:shd w:val="clear" w:color="auto" w:fill="FFFFFF"/>
        <w:spacing w:before="120" w:after="120" w:line="360" w:lineRule="auto"/>
        <w:jc w:val="both"/>
        <w:rPr>
          <w:rFonts w:asciiTheme="majorBidi" w:eastAsia="Times New Roman" w:hAnsiTheme="majorBidi" w:cstheme="majorBidi"/>
          <w:b/>
          <w:bCs/>
          <w:color w:val="252525"/>
          <w:sz w:val="28"/>
          <w:szCs w:val="28"/>
        </w:rPr>
      </w:pPr>
      <w:r>
        <w:rPr>
          <w:noProof/>
        </w:rPr>
        <w:drawing>
          <wp:anchor distT="0" distB="0" distL="114300" distR="114300" simplePos="0" relativeHeight="251662336" behindDoc="1" locked="0" layoutInCell="1" allowOverlap="1">
            <wp:simplePos x="0" y="0"/>
            <wp:positionH relativeFrom="column">
              <wp:posOffset>771525</wp:posOffset>
            </wp:positionH>
            <wp:positionV relativeFrom="paragraph">
              <wp:posOffset>-38100</wp:posOffset>
            </wp:positionV>
            <wp:extent cx="3033395" cy="2691130"/>
            <wp:effectExtent l="0" t="0" r="0" b="0"/>
            <wp:wrapTight wrapText="bothSides">
              <wp:wrapPolygon edited="0">
                <wp:start x="0" y="0"/>
                <wp:lineTo x="0" y="21406"/>
                <wp:lineTo x="21433" y="21406"/>
                <wp:lineTo x="21433" y="0"/>
                <wp:lineTo x="0" y="0"/>
              </wp:wrapPolygon>
            </wp:wrapTight>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033395" cy="2691130"/>
                    </a:xfrm>
                    <a:prstGeom prst="rect">
                      <a:avLst/>
                    </a:prstGeom>
                  </pic:spPr>
                </pic:pic>
              </a:graphicData>
            </a:graphic>
          </wp:anchor>
        </w:drawing>
      </w:r>
    </w:p>
    <w:p w:rsidR="00B97244" w:rsidRDefault="00B97244" w:rsidP="006B0FA3">
      <w:pPr>
        <w:shd w:val="clear" w:color="auto" w:fill="FFFFFF"/>
        <w:spacing w:before="120" w:after="120" w:line="360" w:lineRule="auto"/>
        <w:jc w:val="both"/>
        <w:rPr>
          <w:rFonts w:asciiTheme="majorBidi" w:eastAsia="Times New Roman" w:hAnsiTheme="majorBidi" w:cstheme="majorBidi"/>
          <w:b/>
          <w:bCs/>
          <w:color w:val="252525"/>
          <w:sz w:val="28"/>
          <w:szCs w:val="28"/>
        </w:rPr>
      </w:pPr>
    </w:p>
    <w:p w:rsidR="009C4406" w:rsidRDefault="009C4406" w:rsidP="006B0FA3">
      <w:pPr>
        <w:shd w:val="clear" w:color="auto" w:fill="FFFFFF"/>
        <w:spacing w:before="120" w:after="120" w:line="360" w:lineRule="auto"/>
        <w:jc w:val="both"/>
        <w:rPr>
          <w:rFonts w:asciiTheme="majorBidi" w:eastAsia="Times New Roman" w:hAnsiTheme="majorBidi" w:cstheme="majorBidi"/>
          <w:b/>
          <w:bCs/>
          <w:color w:val="252525"/>
          <w:sz w:val="28"/>
          <w:szCs w:val="28"/>
        </w:rPr>
      </w:pPr>
    </w:p>
    <w:p w:rsidR="009C4406" w:rsidRDefault="009C4406" w:rsidP="006B0FA3">
      <w:pPr>
        <w:shd w:val="clear" w:color="auto" w:fill="FFFFFF"/>
        <w:spacing w:before="120" w:after="120" w:line="360" w:lineRule="auto"/>
        <w:jc w:val="both"/>
        <w:rPr>
          <w:rFonts w:asciiTheme="majorBidi" w:eastAsia="Times New Roman" w:hAnsiTheme="majorBidi" w:cstheme="majorBidi"/>
          <w:b/>
          <w:bCs/>
          <w:color w:val="252525"/>
          <w:sz w:val="28"/>
          <w:szCs w:val="28"/>
        </w:rPr>
      </w:pPr>
    </w:p>
    <w:p w:rsidR="009C4406" w:rsidRDefault="009C4406" w:rsidP="006B0FA3">
      <w:pPr>
        <w:shd w:val="clear" w:color="auto" w:fill="FFFFFF"/>
        <w:spacing w:before="120" w:after="120" w:line="360" w:lineRule="auto"/>
        <w:jc w:val="both"/>
        <w:rPr>
          <w:rFonts w:asciiTheme="majorBidi" w:eastAsia="Times New Roman" w:hAnsiTheme="majorBidi" w:cstheme="majorBidi"/>
          <w:b/>
          <w:bCs/>
          <w:color w:val="252525"/>
          <w:sz w:val="28"/>
          <w:szCs w:val="28"/>
        </w:rPr>
      </w:pPr>
    </w:p>
    <w:p w:rsidR="009C4406" w:rsidRPr="006B0FA3" w:rsidRDefault="009C4406" w:rsidP="006B0FA3">
      <w:pPr>
        <w:shd w:val="clear" w:color="auto" w:fill="FFFFFF"/>
        <w:spacing w:before="120" w:after="120" w:line="360" w:lineRule="auto"/>
        <w:jc w:val="both"/>
        <w:rPr>
          <w:rFonts w:asciiTheme="majorBidi" w:eastAsia="Times New Roman" w:hAnsiTheme="majorBidi" w:cstheme="majorBidi"/>
          <w:b/>
          <w:bCs/>
          <w:color w:val="252525"/>
          <w:sz w:val="28"/>
          <w:szCs w:val="28"/>
        </w:rPr>
      </w:pPr>
    </w:p>
    <w:p w:rsidR="00B97244" w:rsidRPr="006B0FA3" w:rsidRDefault="00B97244" w:rsidP="006B0FA3">
      <w:pPr>
        <w:shd w:val="clear" w:color="auto" w:fill="FFFFFF"/>
        <w:spacing w:before="120" w:after="120" w:line="360" w:lineRule="auto"/>
        <w:jc w:val="both"/>
        <w:rPr>
          <w:rFonts w:asciiTheme="majorBidi" w:eastAsia="Times New Roman" w:hAnsiTheme="majorBidi" w:cstheme="majorBidi"/>
          <w:b/>
          <w:bCs/>
          <w:color w:val="252525"/>
          <w:sz w:val="28"/>
          <w:szCs w:val="28"/>
        </w:rPr>
      </w:pPr>
    </w:p>
    <w:p w:rsidR="00B063EC" w:rsidRDefault="00B063EC" w:rsidP="006B0FA3">
      <w:pPr>
        <w:pStyle w:val="a3"/>
        <w:shd w:val="clear" w:color="auto" w:fill="FFFFFF"/>
        <w:spacing w:before="120" w:beforeAutospacing="0" w:after="120" w:afterAutospacing="0" w:line="360" w:lineRule="auto"/>
        <w:jc w:val="both"/>
        <w:rPr>
          <w:rFonts w:asciiTheme="majorBidi" w:hAnsiTheme="majorBidi" w:cstheme="majorBidi"/>
          <w:b/>
          <w:bCs/>
          <w:color w:val="252525"/>
          <w:sz w:val="28"/>
          <w:szCs w:val="28"/>
          <w:u w:val="single"/>
        </w:rPr>
      </w:pPr>
    </w:p>
    <w:p w:rsidR="00551B58" w:rsidRDefault="00551B58" w:rsidP="00551B58">
      <w:pPr>
        <w:pStyle w:val="a3"/>
        <w:shd w:val="clear" w:color="auto" w:fill="FFFFFF"/>
        <w:spacing w:before="120" w:beforeAutospacing="0" w:after="120" w:afterAutospacing="0" w:line="360" w:lineRule="auto"/>
        <w:rPr>
          <w:rFonts w:asciiTheme="majorBidi" w:hAnsiTheme="majorBidi" w:cstheme="majorBidi"/>
          <w:b/>
          <w:bCs/>
          <w:color w:val="252525"/>
          <w:sz w:val="28"/>
          <w:szCs w:val="28"/>
          <w:u w:val="single"/>
        </w:rPr>
      </w:pPr>
    </w:p>
    <w:p w:rsidR="00ED430E" w:rsidRDefault="00ED430E" w:rsidP="00551B58">
      <w:pPr>
        <w:pStyle w:val="a3"/>
        <w:shd w:val="clear" w:color="auto" w:fill="FFFFFF"/>
        <w:spacing w:before="120" w:beforeAutospacing="0" w:after="120" w:afterAutospacing="0" w:line="360" w:lineRule="auto"/>
        <w:rPr>
          <w:rFonts w:asciiTheme="majorBidi" w:hAnsiTheme="majorBidi" w:cstheme="majorBidi"/>
          <w:b/>
          <w:bCs/>
          <w:color w:val="252525"/>
          <w:sz w:val="28"/>
          <w:szCs w:val="28"/>
          <w:u w:val="single"/>
        </w:rPr>
      </w:pPr>
    </w:p>
    <w:p w:rsidR="00EA60B9" w:rsidRPr="006B0FA3" w:rsidRDefault="00B97244" w:rsidP="006B0FA3">
      <w:pPr>
        <w:pStyle w:val="a3"/>
        <w:shd w:val="clear" w:color="auto" w:fill="FFFFFF"/>
        <w:spacing w:before="120" w:beforeAutospacing="0" w:after="120" w:afterAutospacing="0" w:line="360" w:lineRule="auto"/>
        <w:jc w:val="both"/>
        <w:rPr>
          <w:rFonts w:asciiTheme="majorBidi" w:hAnsiTheme="majorBidi" w:cstheme="majorBidi"/>
          <w:b/>
          <w:bCs/>
          <w:color w:val="252525"/>
          <w:sz w:val="28"/>
          <w:szCs w:val="28"/>
        </w:rPr>
      </w:pPr>
      <w:r w:rsidRPr="006B0FA3">
        <w:rPr>
          <w:rFonts w:asciiTheme="majorBidi" w:hAnsiTheme="majorBidi" w:cstheme="majorBidi"/>
          <w:b/>
          <w:bCs/>
          <w:color w:val="252525"/>
          <w:sz w:val="28"/>
          <w:szCs w:val="28"/>
          <w:u w:val="single"/>
        </w:rPr>
        <w:lastRenderedPageBreak/>
        <w:t>Materials and hardness</w:t>
      </w:r>
      <w:r w:rsidRPr="006B0FA3">
        <w:rPr>
          <w:rFonts w:asciiTheme="majorBidi" w:hAnsiTheme="majorBidi" w:cstheme="majorBidi"/>
          <w:b/>
          <w:bCs/>
          <w:color w:val="252525"/>
          <w:sz w:val="28"/>
          <w:szCs w:val="28"/>
        </w:rPr>
        <w:t xml:space="preserve"> :  </w:t>
      </w:r>
    </w:p>
    <w:p w:rsidR="00435EC2" w:rsidRDefault="00123A06" w:rsidP="006B0FA3">
      <w:pPr>
        <w:pStyle w:val="a3"/>
        <w:shd w:val="clear" w:color="auto" w:fill="FFFFFF"/>
        <w:spacing w:before="120" w:beforeAutospacing="0" w:after="120" w:afterAutospacing="0" w:line="360" w:lineRule="auto"/>
        <w:jc w:val="both"/>
        <w:rPr>
          <w:rFonts w:asciiTheme="majorBidi" w:hAnsiTheme="majorBidi" w:cstheme="majorBidi"/>
          <w:b/>
          <w:bCs/>
          <w:color w:val="252525"/>
          <w:sz w:val="28"/>
          <w:szCs w:val="28"/>
        </w:rPr>
      </w:pPr>
      <w:r>
        <w:rPr>
          <w:rFonts w:asciiTheme="majorBidi" w:hAnsiTheme="majorBidi" w:cstheme="majorBidi"/>
          <w:b/>
          <w:bCs/>
          <w:noProof/>
          <w:color w:val="252525"/>
          <w:sz w:val="28"/>
          <w:szCs w:val="28"/>
        </w:rPr>
        <w:drawing>
          <wp:inline distT="0" distB="0" distL="0" distR="0">
            <wp:extent cx="7105650" cy="4388928"/>
            <wp:effectExtent l="0" t="0" r="0" b="0"/>
            <wp:docPr id="7" name="صورة 7" descr="C:\Users\Flower\Desktop\slide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ower\Desktop\slide_2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05650" cy="4388928"/>
                    </a:xfrm>
                    <a:prstGeom prst="rect">
                      <a:avLst/>
                    </a:prstGeom>
                    <a:noFill/>
                    <a:ln>
                      <a:noFill/>
                    </a:ln>
                  </pic:spPr>
                </pic:pic>
              </a:graphicData>
            </a:graphic>
          </wp:inline>
        </w:drawing>
      </w:r>
    </w:p>
    <w:p w:rsidR="008C0BEA" w:rsidRPr="006B0FA3" w:rsidRDefault="008C0BEA" w:rsidP="006B0FA3">
      <w:pPr>
        <w:pStyle w:val="a3"/>
        <w:shd w:val="clear" w:color="auto" w:fill="FFFFFF"/>
        <w:spacing w:before="120" w:beforeAutospacing="0" w:after="120" w:afterAutospacing="0" w:line="360" w:lineRule="auto"/>
        <w:jc w:val="both"/>
        <w:rPr>
          <w:rFonts w:asciiTheme="majorBidi" w:hAnsiTheme="majorBidi" w:cstheme="majorBidi"/>
          <w:b/>
          <w:bCs/>
          <w:color w:val="252525"/>
          <w:sz w:val="28"/>
          <w:szCs w:val="28"/>
        </w:rPr>
      </w:pPr>
      <w:r w:rsidRPr="006B0FA3">
        <w:rPr>
          <w:rFonts w:asciiTheme="majorBidi" w:hAnsiTheme="majorBidi" w:cstheme="majorBidi"/>
          <w:b/>
          <w:bCs/>
          <w:color w:val="252525"/>
          <w:sz w:val="28"/>
          <w:szCs w:val="28"/>
        </w:rPr>
        <w:t xml:space="preserve">Relation between hardness and strength </w:t>
      </w:r>
    </w:p>
    <w:p w:rsidR="008C0BEA" w:rsidRPr="00435EC2" w:rsidRDefault="008C0BEA" w:rsidP="006B0FA3">
      <w:pPr>
        <w:pStyle w:val="a3"/>
        <w:shd w:val="clear" w:color="auto" w:fill="FFFFFF"/>
        <w:spacing w:before="120" w:beforeAutospacing="0" w:after="120" w:afterAutospacing="0" w:line="360" w:lineRule="auto"/>
        <w:jc w:val="both"/>
        <w:rPr>
          <w:rFonts w:asciiTheme="majorBidi" w:hAnsiTheme="majorBidi" w:cstheme="majorBidi"/>
          <w:color w:val="252525"/>
          <w:sz w:val="28"/>
          <w:szCs w:val="28"/>
        </w:rPr>
      </w:pPr>
      <w:r w:rsidRPr="00435EC2">
        <w:rPr>
          <w:rFonts w:asciiTheme="majorBidi" w:hAnsiTheme="majorBidi" w:cstheme="majorBidi"/>
          <w:color w:val="252525"/>
          <w:sz w:val="28"/>
          <w:szCs w:val="28"/>
        </w:rPr>
        <w:t>For many materials , relationship between ultimate strength and Brinell hardness number is roughly linear :</w:t>
      </w:r>
    </w:p>
    <w:p w:rsidR="008C0BEA" w:rsidRPr="006B0FA3" w:rsidRDefault="008C0BEA" w:rsidP="006B0FA3">
      <w:pPr>
        <w:pStyle w:val="a3"/>
        <w:shd w:val="clear" w:color="auto" w:fill="FFFFFF"/>
        <w:spacing w:before="120" w:beforeAutospacing="0" w:after="120" w:afterAutospacing="0" w:line="360" w:lineRule="auto"/>
        <w:jc w:val="both"/>
        <w:rPr>
          <w:rFonts w:asciiTheme="majorBidi" w:hAnsiTheme="majorBidi" w:cstheme="majorBidi"/>
          <w:b/>
          <w:bCs/>
          <w:color w:val="252525"/>
          <w:sz w:val="28"/>
          <w:szCs w:val="28"/>
        </w:rPr>
      </w:pPr>
      <w:r w:rsidRPr="006B0FA3">
        <w:rPr>
          <w:rFonts w:asciiTheme="majorBidi" w:hAnsiTheme="majorBidi" w:cstheme="majorBidi"/>
          <w:b/>
          <w:bCs/>
          <w:color w:val="252525"/>
          <w:sz w:val="28"/>
          <w:szCs w:val="28"/>
        </w:rPr>
        <w:t>For steel :</w:t>
      </w:r>
    </w:p>
    <w:p w:rsidR="008C0BEA" w:rsidRPr="006B0FA3" w:rsidRDefault="008C0BEA" w:rsidP="006B0FA3">
      <w:pPr>
        <w:pStyle w:val="a3"/>
        <w:shd w:val="clear" w:color="auto" w:fill="FFFFFF"/>
        <w:spacing w:before="120" w:beforeAutospacing="0" w:after="120" w:afterAutospacing="0" w:line="360" w:lineRule="auto"/>
        <w:jc w:val="both"/>
        <w:rPr>
          <w:rFonts w:asciiTheme="majorBidi" w:hAnsiTheme="majorBidi" w:cstheme="majorBidi"/>
          <w:b/>
          <w:bCs/>
          <w:color w:val="252525"/>
          <w:sz w:val="28"/>
          <w:szCs w:val="28"/>
        </w:rPr>
      </w:pPr>
      <w:r w:rsidRPr="006B0FA3">
        <w:rPr>
          <w:rFonts w:asciiTheme="majorBidi" w:hAnsiTheme="majorBidi" w:cstheme="majorBidi"/>
          <w:b/>
          <w:bCs/>
          <w:color w:val="252525"/>
          <w:sz w:val="28"/>
          <w:szCs w:val="28"/>
        </w:rPr>
        <w:t>σ</w:t>
      </w:r>
      <w:r w:rsidRPr="006B0FA3">
        <w:rPr>
          <w:rFonts w:asciiTheme="majorBidi" w:hAnsiTheme="majorBidi" w:cstheme="majorBidi"/>
          <w:b/>
          <w:bCs/>
          <w:color w:val="252525"/>
          <w:sz w:val="28"/>
          <w:szCs w:val="28"/>
          <w:vertAlign w:val="subscript"/>
        </w:rPr>
        <w:t>ult</w:t>
      </w:r>
      <w:r w:rsidRPr="006B0FA3">
        <w:rPr>
          <w:rFonts w:asciiTheme="majorBidi" w:hAnsiTheme="majorBidi" w:cstheme="majorBidi"/>
          <w:b/>
          <w:bCs/>
          <w:color w:val="252525"/>
          <w:sz w:val="28"/>
          <w:szCs w:val="28"/>
        </w:rPr>
        <w:t>= 3.4 HB      (MPa)</w:t>
      </w:r>
    </w:p>
    <w:p w:rsidR="008C0BEA" w:rsidRPr="006B0FA3" w:rsidRDefault="00C37349" w:rsidP="006B0FA3">
      <w:pPr>
        <w:pStyle w:val="a3"/>
        <w:shd w:val="clear" w:color="auto" w:fill="FFFFFF"/>
        <w:spacing w:before="120" w:beforeAutospacing="0" w:after="120" w:afterAutospacing="0" w:line="360" w:lineRule="auto"/>
        <w:jc w:val="both"/>
        <w:rPr>
          <w:rFonts w:asciiTheme="majorBidi" w:hAnsiTheme="majorBidi" w:cstheme="majorBidi"/>
          <w:b/>
          <w:bCs/>
          <w:color w:val="252525"/>
          <w:sz w:val="28"/>
          <w:szCs w:val="28"/>
        </w:rPr>
      </w:pPr>
      <w:r w:rsidRPr="006B0FA3">
        <w:rPr>
          <w:rFonts w:asciiTheme="majorBidi" w:hAnsiTheme="majorBidi" w:cstheme="majorBidi"/>
          <w:b/>
          <w:bCs/>
          <w:color w:val="252525"/>
          <w:sz w:val="28"/>
          <w:szCs w:val="28"/>
        </w:rPr>
        <w:t xml:space="preserve">For Cast Iron </w:t>
      </w:r>
    </w:p>
    <w:p w:rsidR="008C0BEA" w:rsidRPr="006B0FA3" w:rsidRDefault="008C0BEA" w:rsidP="006B0FA3">
      <w:pPr>
        <w:pStyle w:val="a3"/>
        <w:shd w:val="clear" w:color="auto" w:fill="FFFFFF"/>
        <w:spacing w:before="120" w:beforeAutospacing="0" w:after="120" w:afterAutospacing="0" w:line="360" w:lineRule="auto"/>
        <w:jc w:val="both"/>
        <w:rPr>
          <w:rFonts w:asciiTheme="majorBidi" w:hAnsiTheme="majorBidi" w:cstheme="majorBidi"/>
          <w:b/>
          <w:bCs/>
          <w:color w:val="252525"/>
          <w:sz w:val="28"/>
          <w:szCs w:val="28"/>
        </w:rPr>
      </w:pPr>
      <w:r w:rsidRPr="006B0FA3">
        <w:rPr>
          <w:rFonts w:asciiTheme="majorBidi" w:hAnsiTheme="majorBidi" w:cstheme="majorBidi"/>
          <w:b/>
          <w:bCs/>
          <w:color w:val="252525"/>
          <w:sz w:val="28"/>
          <w:szCs w:val="28"/>
        </w:rPr>
        <w:t>σ</w:t>
      </w:r>
      <w:r w:rsidRPr="006B0FA3">
        <w:rPr>
          <w:rFonts w:asciiTheme="majorBidi" w:hAnsiTheme="majorBidi" w:cstheme="majorBidi"/>
          <w:b/>
          <w:bCs/>
          <w:color w:val="252525"/>
          <w:sz w:val="28"/>
          <w:szCs w:val="28"/>
          <w:vertAlign w:val="subscript"/>
        </w:rPr>
        <w:t>ult</w:t>
      </w:r>
      <w:r w:rsidRPr="006B0FA3">
        <w:rPr>
          <w:rFonts w:asciiTheme="majorBidi" w:hAnsiTheme="majorBidi" w:cstheme="majorBidi"/>
          <w:b/>
          <w:bCs/>
          <w:color w:val="252525"/>
          <w:sz w:val="28"/>
          <w:szCs w:val="28"/>
        </w:rPr>
        <w:t>= 1.58 HB      (MPa)</w:t>
      </w:r>
    </w:p>
    <w:p w:rsidR="008C0BEA" w:rsidRPr="006B0FA3" w:rsidRDefault="008C0BEA" w:rsidP="006B0FA3">
      <w:pPr>
        <w:pStyle w:val="a3"/>
        <w:shd w:val="clear" w:color="auto" w:fill="FFFFFF"/>
        <w:spacing w:before="120" w:beforeAutospacing="0" w:after="120" w:afterAutospacing="0" w:line="360" w:lineRule="auto"/>
        <w:jc w:val="both"/>
        <w:rPr>
          <w:rFonts w:asciiTheme="majorBidi" w:hAnsiTheme="majorBidi" w:cstheme="majorBidi"/>
          <w:b/>
          <w:bCs/>
          <w:color w:val="252525"/>
          <w:sz w:val="28"/>
          <w:szCs w:val="28"/>
        </w:rPr>
      </w:pPr>
    </w:p>
    <w:p w:rsidR="008C0BEA" w:rsidRDefault="008C0BEA" w:rsidP="006B0FA3">
      <w:pPr>
        <w:pStyle w:val="a3"/>
        <w:shd w:val="clear" w:color="auto" w:fill="FFFFFF"/>
        <w:spacing w:before="120" w:beforeAutospacing="0" w:after="120" w:afterAutospacing="0" w:line="360" w:lineRule="auto"/>
        <w:jc w:val="both"/>
        <w:rPr>
          <w:rFonts w:asciiTheme="majorBidi" w:hAnsiTheme="majorBidi" w:cstheme="majorBidi"/>
          <w:b/>
          <w:bCs/>
          <w:color w:val="252525"/>
          <w:sz w:val="28"/>
          <w:szCs w:val="28"/>
        </w:rPr>
      </w:pPr>
    </w:p>
    <w:p w:rsidR="00066C5A" w:rsidRPr="00D8255F" w:rsidRDefault="00066C5A" w:rsidP="00066C5A">
      <w:pPr>
        <w:pStyle w:val="1"/>
      </w:pPr>
      <w:r>
        <w:lastRenderedPageBreak/>
        <w:t>Measuring Concrete Hardness</w:t>
      </w:r>
    </w:p>
    <w:p w:rsidR="00066C5A" w:rsidRPr="00D8255F" w:rsidRDefault="00066C5A" w:rsidP="00066C5A">
      <w:pPr>
        <w:pStyle w:val="graf"/>
        <w:rPr>
          <w:sz w:val="28"/>
          <w:szCs w:val="28"/>
        </w:rPr>
      </w:pPr>
      <w:r w:rsidRPr="00D8255F">
        <w:rPr>
          <w:sz w:val="28"/>
          <w:szCs w:val="28"/>
        </w:rPr>
        <w:t>As we all know “concrete gets hard”, but how is that measured and what does that mean to you when installing polymer coatings or systems?</w:t>
      </w:r>
    </w:p>
    <w:p w:rsidR="00066C5A" w:rsidRPr="00D8255F" w:rsidRDefault="00066C5A" w:rsidP="00066C5A">
      <w:pPr>
        <w:pStyle w:val="graf"/>
        <w:rPr>
          <w:sz w:val="28"/>
          <w:szCs w:val="28"/>
        </w:rPr>
      </w:pPr>
      <w:r w:rsidRPr="00D8255F">
        <w:rPr>
          <w:sz w:val="28"/>
          <w:szCs w:val="28"/>
        </w:rPr>
        <w:t>The two most common tests are:</w:t>
      </w:r>
    </w:p>
    <w:p w:rsidR="00066C5A" w:rsidRPr="00D8255F" w:rsidRDefault="00066C5A" w:rsidP="00D8255F">
      <w:pPr>
        <w:pStyle w:val="graf"/>
        <w:numPr>
          <w:ilvl w:val="0"/>
          <w:numId w:val="5"/>
        </w:numPr>
        <w:rPr>
          <w:b/>
          <w:bCs/>
          <w:color w:val="FF0000"/>
          <w:sz w:val="28"/>
          <w:szCs w:val="28"/>
        </w:rPr>
      </w:pPr>
      <w:r w:rsidRPr="00D8255F">
        <w:rPr>
          <w:b/>
          <w:bCs/>
          <w:color w:val="FF0000"/>
          <w:sz w:val="28"/>
          <w:szCs w:val="28"/>
        </w:rPr>
        <w:t>Rebound Test Hammer Method</w:t>
      </w:r>
    </w:p>
    <w:p w:rsidR="00D8255F" w:rsidRPr="00D8255F" w:rsidRDefault="00D8255F" w:rsidP="00D8255F">
      <w:pPr>
        <w:pStyle w:val="graf"/>
        <w:ind w:left="360"/>
        <w:jc w:val="both"/>
        <w:rPr>
          <w:sz w:val="28"/>
          <w:szCs w:val="28"/>
        </w:rPr>
      </w:pPr>
      <w:r w:rsidRPr="00D8255F">
        <w:rPr>
          <w:sz w:val="28"/>
          <w:szCs w:val="28"/>
        </w:rPr>
        <w:t xml:space="preserve">    The rebound hammer method, also commonly referred to the Schmidt Hammer is a test to check the impact strength of a concrete substrate. This hammer has a piston that is engaged easily by the user, then when pushed on to the concrete “fires”. The scale on the hammer then produces a reading in PSI (pounds per square inch) of the tested area. Low readings could signify faulty strength concrete or hollow spots. These need to be addressed prior to doing any surface prep.</w:t>
      </w:r>
    </w:p>
    <w:p w:rsidR="00D8255F" w:rsidRDefault="00D8255F" w:rsidP="00D8255F">
      <w:pPr>
        <w:pStyle w:val="graf"/>
        <w:ind w:left="360"/>
        <w:jc w:val="center"/>
      </w:pPr>
      <w:r>
        <w:rPr>
          <w:noProof/>
        </w:rPr>
        <w:drawing>
          <wp:inline distT="0" distB="0" distL="0" distR="0">
            <wp:extent cx="3705225" cy="2510644"/>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3705225" cy="2510644"/>
                    </a:xfrm>
                    <a:prstGeom prst="rect">
                      <a:avLst/>
                    </a:prstGeom>
                    <a:noFill/>
                    <a:ln w="9525">
                      <a:noFill/>
                      <a:miter lim="800000"/>
                      <a:headEnd/>
                      <a:tailEnd/>
                    </a:ln>
                  </pic:spPr>
                </pic:pic>
              </a:graphicData>
            </a:graphic>
          </wp:inline>
        </w:drawing>
      </w:r>
    </w:p>
    <w:p w:rsidR="00066C5A" w:rsidRDefault="00D8255F" w:rsidP="00066C5A">
      <w:pPr>
        <w:pStyle w:val="graf"/>
      </w:pPr>
      <w:r>
        <w:t xml:space="preserve">     </w:t>
      </w:r>
      <w:r w:rsidR="00066C5A" w:rsidRPr="00D8255F">
        <w:rPr>
          <w:b/>
          <w:bCs/>
          <w:color w:val="FF0000"/>
          <w:sz w:val="28"/>
          <w:szCs w:val="28"/>
        </w:rPr>
        <w:t>2</w:t>
      </w:r>
      <w:r w:rsidR="00066C5A">
        <w:t xml:space="preserve">. </w:t>
      </w:r>
      <w:r w:rsidR="00066C5A" w:rsidRPr="00D8255F">
        <w:rPr>
          <w:b/>
          <w:bCs/>
          <w:color w:val="FF0000"/>
          <w:sz w:val="28"/>
          <w:szCs w:val="28"/>
        </w:rPr>
        <w:t>MoHS (Measure of Hardness Scale) Scratch Test</w:t>
      </w:r>
    </w:p>
    <w:p w:rsidR="00066C5A" w:rsidRDefault="00D8255F" w:rsidP="006B0FA3">
      <w:pPr>
        <w:pStyle w:val="a3"/>
        <w:shd w:val="clear" w:color="auto" w:fill="FFFFFF"/>
        <w:spacing w:before="120" w:beforeAutospacing="0" w:after="120" w:afterAutospacing="0" w:line="360" w:lineRule="auto"/>
        <w:jc w:val="both"/>
        <w:rPr>
          <w:sz w:val="28"/>
          <w:szCs w:val="28"/>
        </w:rPr>
      </w:pPr>
      <w:r w:rsidRPr="00D8255F">
        <w:rPr>
          <w:sz w:val="28"/>
          <w:szCs w:val="28"/>
        </w:rPr>
        <w:t>This test is more common today, especially with the large amount of concrete polishing that is being done.</w:t>
      </w:r>
    </w:p>
    <w:p w:rsidR="00D8255F" w:rsidRDefault="00D8255F" w:rsidP="006B0FA3">
      <w:pPr>
        <w:pStyle w:val="a3"/>
        <w:shd w:val="clear" w:color="auto" w:fill="FFFFFF"/>
        <w:spacing w:before="120" w:beforeAutospacing="0" w:after="120" w:afterAutospacing="0" w:line="360" w:lineRule="auto"/>
        <w:jc w:val="both"/>
        <w:rPr>
          <w:sz w:val="28"/>
          <w:szCs w:val="28"/>
        </w:rPr>
      </w:pPr>
    </w:p>
    <w:p w:rsidR="00D8255F" w:rsidRDefault="00D8255F" w:rsidP="006B0FA3">
      <w:pPr>
        <w:pStyle w:val="a3"/>
        <w:shd w:val="clear" w:color="auto" w:fill="FFFFFF"/>
        <w:spacing w:before="120" w:beforeAutospacing="0" w:after="120" w:afterAutospacing="0" w:line="360" w:lineRule="auto"/>
        <w:jc w:val="both"/>
        <w:rPr>
          <w:sz w:val="28"/>
          <w:szCs w:val="28"/>
        </w:rPr>
      </w:pPr>
    </w:p>
    <w:p w:rsidR="00D8255F" w:rsidRPr="00D8255F" w:rsidRDefault="00D8255F" w:rsidP="006B0FA3">
      <w:pPr>
        <w:pStyle w:val="a3"/>
        <w:shd w:val="clear" w:color="auto" w:fill="FFFFFF"/>
        <w:spacing w:before="120" w:beforeAutospacing="0" w:after="120" w:afterAutospacing="0" w:line="360" w:lineRule="auto"/>
        <w:jc w:val="both"/>
        <w:rPr>
          <w:rFonts w:asciiTheme="majorBidi" w:hAnsiTheme="majorBidi" w:cstheme="majorBidi"/>
          <w:b/>
          <w:bCs/>
          <w:color w:val="252525"/>
          <w:sz w:val="28"/>
          <w:szCs w:val="28"/>
        </w:rPr>
      </w:pPr>
    </w:p>
    <w:p w:rsidR="00B97244" w:rsidRDefault="00C260A1" w:rsidP="004850E2">
      <w:pPr>
        <w:pStyle w:val="a3"/>
        <w:shd w:val="clear" w:color="auto" w:fill="FFFFFF"/>
        <w:spacing w:before="0" w:beforeAutospacing="0" w:after="0" w:afterAutospacing="0"/>
        <w:jc w:val="both"/>
        <w:rPr>
          <w:rFonts w:asciiTheme="majorBidi" w:hAnsiTheme="majorBidi" w:cstheme="majorBidi"/>
          <w:b/>
          <w:bCs/>
          <w:color w:val="252525"/>
          <w:sz w:val="28"/>
          <w:szCs w:val="28"/>
        </w:rPr>
      </w:pPr>
      <w:r w:rsidRPr="00C260A1">
        <w:rPr>
          <w:rFonts w:asciiTheme="majorBidi" w:hAnsiTheme="majorBidi" w:cstheme="majorBidi"/>
          <w:b/>
          <w:bCs/>
          <w:color w:val="252525"/>
          <w:sz w:val="28"/>
          <w:szCs w:val="28"/>
        </w:rPr>
        <w:lastRenderedPageBreak/>
        <w:t xml:space="preserve">Vibration </w:t>
      </w:r>
    </w:p>
    <w:p w:rsidR="0016724B" w:rsidRDefault="0016724B" w:rsidP="004850E2">
      <w:pPr>
        <w:pStyle w:val="a3"/>
        <w:shd w:val="clear" w:color="auto" w:fill="FFFFFF"/>
        <w:spacing w:before="0" w:beforeAutospacing="0" w:after="0" w:afterAutospacing="0"/>
        <w:jc w:val="both"/>
        <w:rPr>
          <w:rFonts w:asciiTheme="majorBidi" w:hAnsiTheme="majorBidi" w:cstheme="majorBidi"/>
          <w:color w:val="252525"/>
          <w:sz w:val="28"/>
          <w:szCs w:val="28"/>
        </w:rPr>
      </w:pPr>
      <w:r w:rsidRPr="0016724B">
        <w:rPr>
          <w:rFonts w:asciiTheme="majorBidi" w:hAnsiTheme="majorBidi" w:cstheme="majorBidi"/>
          <w:color w:val="252525"/>
          <w:sz w:val="28"/>
          <w:szCs w:val="28"/>
        </w:rPr>
        <w:t xml:space="preserve">Any motion that repeats itself after an interval of time is called </w:t>
      </w:r>
      <w:r w:rsidRPr="0016724B">
        <w:rPr>
          <w:rFonts w:asciiTheme="majorBidi" w:hAnsiTheme="majorBidi" w:cstheme="majorBidi"/>
          <w:i/>
          <w:iCs/>
          <w:color w:val="252525"/>
          <w:sz w:val="28"/>
          <w:szCs w:val="28"/>
        </w:rPr>
        <w:t xml:space="preserve">vibration </w:t>
      </w:r>
      <w:r w:rsidRPr="0016724B">
        <w:rPr>
          <w:rFonts w:asciiTheme="majorBidi" w:hAnsiTheme="majorBidi" w:cstheme="majorBidi"/>
          <w:color w:val="252525"/>
          <w:sz w:val="28"/>
          <w:szCs w:val="28"/>
        </w:rPr>
        <w:t xml:space="preserve">or </w:t>
      </w:r>
      <w:r w:rsidRPr="0016724B">
        <w:rPr>
          <w:rFonts w:asciiTheme="majorBidi" w:hAnsiTheme="majorBidi" w:cstheme="majorBidi"/>
          <w:i/>
          <w:iCs/>
          <w:color w:val="252525"/>
          <w:sz w:val="28"/>
          <w:szCs w:val="28"/>
        </w:rPr>
        <w:t>oscillation</w:t>
      </w:r>
      <w:r w:rsidRPr="0016724B">
        <w:rPr>
          <w:rFonts w:asciiTheme="majorBidi" w:hAnsiTheme="majorBidi" w:cstheme="majorBidi"/>
          <w:color w:val="252525"/>
          <w:sz w:val="28"/>
          <w:szCs w:val="28"/>
        </w:rPr>
        <w:t>. The swinging of a pendulum and the motion of a plucked string are typical examples of vibration. The theory of vibration deals with the study of oscillatory motions of bodies and the forces associated with them.</w:t>
      </w:r>
    </w:p>
    <w:p w:rsidR="0016724B" w:rsidRDefault="004850E2" w:rsidP="0016724B">
      <w:pPr>
        <w:pStyle w:val="a3"/>
        <w:shd w:val="clear" w:color="auto" w:fill="FFFFFF"/>
        <w:spacing w:before="120" w:after="120" w:line="360" w:lineRule="auto"/>
        <w:rPr>
          <w:rFonts w:asciiTheme="majorBidi" w:hAnsiTheme="majorBidi" w:cstheme="majorBidi"/>
          <w:color w:val="252525"/>
          <w:sz w:val="28"/>
          <w:szCs w:val="28"/>
        </w:rPr>
      </w:pPr>
      <w:r>
        <w:rPr>
          <w:noProof/>
        </w:rPr>
        <w:drawing>
          <wp:anchor distT="0" distB="0" distL="114300" distR="114300" simplePos="0" relativeHeight="251665408" behindDoc="1" locked="0" layoutInCell="1" allowOverlap="1">
            <wp:simplePos x="0" y="0"/>
            <wp:positionH relativeFrom="column">
              <wp:posOffset>704850</wp:posOffset>
            </wp:positionH>
            <wp:positionV relativeFrom="paragraph">
              <wp:posOffset>1206500</wp:posOffset>
            </wp:positionV>
            <wp:extent cx="4057650" cy="438150"/>
            <wp:effectExtent l="0" t="0" r="0" b="0"/>
            <wp:wrapTight wrapText="bothSides">
              <wp:wrapPolygon edited="0">
                <wp:start x="0" y="0"/>
                <wp:lineTo x="0" y="20661"/>
                <wp:lineTo x="21499" y="20661"/>
                <wp:lineTo x="21499"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057650" cy="438150"/>
                    </a:xfrm>
                    <a:prstGeom prst="rect">
                      <a:avLst/>
                    </a:prstGeom>
                  </pic:spPr>
                </pic:pic>
              </a:graphicData>
            </a:graphic>
          </wp:anchor>
        </w:drawing>
      </w:r>
      <w:r w:rsidR="0016724B" w:rsidRPr="0016724B">
        <w:rPr>
          <w:rFonts w:asciiTheme="majorBidi" w:hAnsiTheme="majorBidi" w:cstheme="majorBidi"/>
          <w:color w:val="252525"/>
          <w:sz w:val="28"/>
          <w:szCs w:val="28"/>
        </w:rPr>
        <w:t>A vibratory system, in general, includes a means for storing potential energy (spring or elasticity), a means for storing kinetic energy (mass or inertia), and a means by which energy is gradually lost (damper).</w:t>
      </w:r>
    </w:p>
    <w:p w:rsidR="0016724B" w:rsidRPr="0016724B" w:rsidRDefault="0016724B" w:rsidP="0016724B">
      <w:pPr>
        <w:pStyle w:val="a3"/>
        <w:shd w:val="clear" w:color="auto" w:fill="FFFFFF"/>
        <w:spacing w:before="120" w:after="120" w:line="360" w:lineRule="auto"/>
        <w:rPr>
          <w:rFonts w:asciiTheme="majorBidi" w:hAnsiTheme="majorBidi" w:cstheme="majorBidi"/>
          <w:color w:val="252525"/>
          <w:sz w:val="28"/>
          <w:szCs w:val="28"/>
        </w:rPr>
      </w:pPr>
    </w:p>
    <w:p w:rsidR="004850E2" w:rsidRDefault="004850E2" w:rsidP="004850E2">
      <w:pPr>
        <w:pStyle w:val="a3"/>
        <w:shd w:val="clear" w:color="auto" w:fill="FFFFFF"/>
        <w:spacing w:before="120" w:after="120" w:line="360" w:lineRule="auto"/>
        <w:jc w:val="both"/>
        <w:rPr>
          <w:rFonts w:asciiTheme="majorBidi" w:hAnsiTheme="majorBidi" w:cstheme="majorBidi"/>
          <w:color w:val="252525"/>
          <w:sz w:val="28"/>
          <w:szCs w:val="28"/>
        </w:rPr>
      </w:pPr>
      <w:r w:rsidRPr="004850E2">
        <w:rPr>
          <w:rFonts w:asciiTheme="majorBidi" w:hAnsiTheme="majorBidi" w:cstheme="majorBidi"/>
          <w:color w:val="252525"/>
          <w:sz w:val="28"/>
          <w:szCs w:val="28"/>
        </w:rPr>
        <w:t>The vibration of a system involves the transfer of its potential energy to kinetic energy and of kinetic energy to potential energy, alternately. If the system is damped, some energy is dissipated in each cycle of vibration and must be replaced by an external source if a state of steady vibration is to be maintained.</w:t>
      </w:r>
    </w:p>
    <w:p w:rsidR="004850E2" w:rsidRDefault="004850E2" w:rsidP="004850E2">
      <w:pPr>
        <w:pStyle w:val="a3"/>
        <w:shd w:val="clear" w:color="auto" w:fill="FFFFFF"/>
        <w:spacing w:before="0" w:beforeAutospacing="0" w:after="0" w:afterAutospacing="0"/>
        <w:jc w:val="both"/>
        <w:rPr>
          <w:rFonts w:asciiTheme="majorBidi" w:hAnsiTheme="majorBidi" w:cstheme="majorBidi"/>
          <w:b/>
          <w:bCs/>
          <w:color w:val="252525"/>
          <w:sz w:val="28"/>
          <w:szCs w:val="28"/>
        </w:rPr>
      </w:pPr>
      <w:r w:rsidRPr="004850E2">
        <w:rPr>
          <w:rFonts w:asciiTheme="majorBidi" w:hAnsiTheme="majorBidi" w:cstheme="majorBidi"/>
          <w:b/>
          <w:bCs/>
          <w:color w:val="252525"/>
          <w:sz w:val="28"/>
          <w:szCs w:val="28"/>
        </w:rPr>
        <w:t>Classification of Vibration</w:t>
      </w:r>
    </w:p>
    <w:p w:rsidR="004850E2" w:rsidRDefault="004850E2" w:rsidP="004850E2">
      <w:pPr>
        <w:pStyle w:val="a3"/>
        <w:shd w:val="clear" w:color="auto" w:fill="FFFFFF"/>
        <w:spacing w:before="0" w:beforeAutospacing="0" w:after="0" w:afterAutospacing="0"/>
        <w:jc w:val="both"/>
        <w:rPr>
          <w:rFonts w:asciiTheme="majorBidi" w:hAnsiTheme="majorBidi" w:cstheme="majorBidi"/>
          <w:color w:val="252525"/>
          <w:sz w:val="28"/>
          <w:szCs w:val="28"/>
        </w:rPr>
      </w:pPr>
      <w:r w:rsidRPr="004850E2">
        <w:rPr>
          <w:rFonts w:asciiTheme="majorBidi" w:hAnsiTheme="majorBidi" w:cstheme="majorBidi"/>
          <w:color w:val="252525"/>
          <w:sz w:val="28"/>
          <w:szCs w:val="28"/>
        </w:rPr>
        <w:t>Vibration can be classified in several ways. Some of the important classifications are as follow:</w:t>
      </w:r>
    </w:p>
    <w:p w:rsidR="004850E2" w:rsidRPr="004850E2" w:rsidRDefault="0008560A" w:rsidP="004850E2">
      <w:pPr>
        <w:pStyle w:val="a3"/>
        <w:shd w:val="clear" w:color="auto" w:fill="FFFFFF"/>
        <w:spacing w:before="120" w:after="120" w:line="360" w:lineRule="auto"/>
        <w:jc w:val="center"/>
        <w:rPr>
          <w:rFonts w:asciiTheme="majorBidi" w:hAnsiTheme="majorBidi" w:cstheme="majorBidi"/>
          <w:color w:val="252525"/>
          <w:sz w:val="28"/>
          <w:szCs w:val="28"/>
        </w:rPr>
      </w:pPr>
      <w:r>
        <w:rPr>
          <w:noProof/>
        </w:rPr>
        <w:drawing>
          <wp:anchor distT="0" distB="0" distL="114300" distR="114300" simplePos="0" relativeHeight="251666432" behindDoc="1" locked="0" layoutInCell="1" allowOverlap="1">
            <wp:simplePos x="0" y="0"/>
            <wp:positionH relativeFrom="column">
              <wp:posOffset>352425</wp:posOffset>
            </wp:positionH>
            <wp:positionV relativeFrom="paragraph">
              <wp:posOffset>227330</wp:posOffset>
            </wp:positionV>
            <wp:extent cx="5105400" cy="2659380"/>
            <wp:effectExtent l="0" t="0" r="0" b="7620"/>
            <wp:wrapTight wrapText="bothSides">
              <wp:wrapPolygon edited="0">
                <wp:start x="0" y="0"/>
                <wp:lineTo x="0" y="21507"/>
                <wp:lineTo x="21519" y="21507"/>
                <wp:lineTo x="21519" y="0"/>
                <wp:lineTo x="0" y="0"/>
              </wp:wrapPolygon>
            </wp:wrapTight>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105400" cy="2659380"/>
                    </a:xfrm>
                    <a:prstGeom prst="rect">
                      <a:avLst/>
                    </a:prstGeom>
                  </pic:spPr>
                </pic:pic>
              </a:graphicData>
            </a:graphic>
          </wp:anchor>
        </w:drawing>
      </w:r>
    </w:p>
    <w:p w:rsidR="004850E2" w:rsidRPr="004850E2" w:rsidRDefault="004850E2" w:rsidP="004850E2">
      <w:pPr>
        <w:pStyle w:val="a3"/>
        <w:shd w:val="clear" w:color="auto" w:fill="FFFFFF"/>
        <w:spacing w:before="120" w:after="120" w:line="360" w:lineRule="auto"/>
        <w:jc w:val="both"/>
        <w:rPr>
          <w:rFonts w:asciiTheme="majorBidi" w:hAnsiTheme="majorBidi" w:cstheme="majorBidi"/>
          <w:color w:val="252525"/>
          <w:sz w:val="28"/>
          <w:szCs w:val="28"/>
        </w:rPr>
      </w:pPr>
    </w:p>
    <w:p w:rsidR="004850E2" w:rsidRPr="004850E2" w:rsidRDefault="004850E2" w:rsidP="004850E2">
      <w:pPr>
        <w:pStyle w:val="a3"/>
        <w:shd w:val="clear" w:color="auto" w:fill="FFFFFF"/>
        <w:spacing w:before="120" w:after="120" w:line="360" w:lineRule="auto"/>
        <w:jc w:val="both"/>
        <w:rPr>
          <w:rFonts w:asciiTheme="majorBidi" w:hAnsiTheme="majorBidi" w:cstheme="majorBidi"/>
          <w:color w:val="252525"/>
          <w:sz w:val="28"/>
          <w:szCs w:val="28"/>
        </w:rPr>
      </w:pPr>
    </w:p>
    <w:p w:rsidR="004850E2" w:rsidRPr="0016724B" w:rsidRDefault="004850E2" w:rsidP="0016724B">
      <w:pPr>
        <w:pStyle w:val="a3"/>
        <w:shd w:val="clear" w:color="auto" w:fill="FFFFFF"/>
        <w:spacing w:before="120" w:after="120" w:line="360" w:lineRule="auto"/>
        <w:jc w:val="both"/>
        <w:rPr>
          <w:rFonts w:asciiTheme="majorBidi" w:hAnsiTheme="majorBidi" w:cstheme="majorBidi"/>
          <w:color w:val="252525"/>
          <w:sz w:val="28"/>
          <w:szCs w:val="28"/>
        </w:rPr>
      </w:pPr>
    </w:p>
    <w:p w:rsidR="0016724B" w:rsidRPr="00C260A1" w:rsidRDefault="0016724B" w:rsidP="00C260A1">
      <w:pPr>
        <w:pStyle w:val="a3"/>
        <w:shd w:val="clear" w:color="auto" w:fill="FFFFFF"/>
        <w:spacing w:before="120" w:beforeAutospacing="0" w:after="120" w:afterAutospacing="0" w:line="360" w:lineRule="auto"/>
        <w:jc w:val="both"/>
        <w:rPr>
          <w:rFonts w:asciiTheme="majorBidi" w:hAnsiTheme="majorBidi" w:cstheme="majorBidi"/>
          <w:b/>
          <w:bCs/>
          <w:color w:val="252525"/>
          <w:sz w:val="28"/>
          <w:szCs w:val="28"/>
        </w:rPr>
      </w:pPr>
    </w:p>
    <w:p w:rsidR="000560CC" w:rsidRPr="006B0FA3" w:rsidRDefault="000560CC" w:rsidP="006B0FA3">
      <w:pPr>
        <w:pStyle w:val="Default"/>
        <w:spacing w:after="129" w:line="360" w:lineRule="auto"/>
        <w:jc w:val="both"/>
        <w:rPr>
          <w:rFonts w:asciiTheme="majorBidi" w:hAnsiTheme="majorBidi" w:cstheme="majorBidi"/>
          <w:sz w:val="28"/>
          <w:szCs w:val="28"/>
          <w:rtl/>
        </w:rPr>
      </w:pPr>
    </w:p>
    <w:p w:rsidR="003A52BD" w:rsidRDefault="003E69CC" w:rsidP="00817AF6">
      <w:pPr>
        <w:pStyle w:val="Default"/>
        <w:spacing w:after="129" w:line="360" w:lineRule="auto"/>
        <w:rPr>
          <w:rFonts w:asciiTheme="majorBidi" w:hAnsiTheme="majorBidi" w:cstheme="majorBidi"/>
          <w:b/>
          <w:bCs/>
          <w:sz w:val="28"/>
          <w:szCs w:val="28"/>
          <w:rtl/>
        </w:rPr>
      </w:pPr>
      <w:r>
        <w:rPr>
          <w:rFonts w:asciiTheme="majorBidi" w:hAnsiTheme="majorBidi" w:cstheme="majorBidi"/>
          <w:noProof/>
          <w:sz w:val="28"/>
          <w:szCs w:val="28"/>
          <w:rtl/>
        </w:rPr>
        <w:lastRenderedPageBreak/>
        <mc:AlternateContent>
          <mc:Choice Requires="wps">
            <w:drawing>
              <wp:anchor distT="0" distB="0" distL="114300" distR="114300" simplePos="0" relativeHeight="251668480" behindDoc="0" locked="0" layoutInCell="1" allowOverlap="1">
                <wp:simplePos x="0" y="0"/>
                <wp:positionH relativeFrom="column">
                  <wp:posOffset>-466725</wp:posOffset>
                </wp:positionH>
                <wp:positionV relativeFrom="paragraph">
                  <wp:posOffset>-60960</wp:posOffset>
                </wp:positionV>
                <wp:extent cx="1697355" cy="308610"/>
                <wp:effectExtent l="0" t="0" r="0" b="0"/>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355" cy="308610"/>
                        </a:xfrm>
                        <a:prstGeom prst="rect">
                          <a:avLst/>
                        </a:prstGeom>
                      </wps:spPr>
                      <wps:txbx>
                        <w:txbxContent>
                          <w:p w:rsidR="00817AF6" w:rsidRPr="00817AF6" w:rsidRDefault="00817AF6" w:rsidP="00817AF6">
                            <w:pPr>
                              <w:pStyle w:val="a3"/>
                              <w:bidi/>
                              <w:spacing w:before="0" w:beforeAutospacing="0" w:after="0" w:afterAutospacing="0"/>
                              <w:rPr>
                                <w:sz w:val="28"/>
                                <w:szCs w:val="28"/>
                              </w:rPr>
                            </w:pPr>
                            <w:r w:rsidRPr="00817AF6">
                              <w:rPr>
                                <w:rFonts w:asciiTheme="minorHAnsi" w:hAnsi="Calibri" w:cstheme="minorBidi"/>
                                <w:b/>
                                <w:bCs/>
                                <w:color w:val="FF0000"/>
                                <w:kern w:val="24"/>
                                <w:sz w:val="28"/>
                                <w:szCs w:val="28"/>
                              </w:rPr>
                              <w:t>Failures by Vibration</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75pt;margin-top:-4.8pt;width:133.65pt;height:24.3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" filled="f" stroked="f">
                <v:path arrowok="t"/>
                <v:textbox style="mso-fit-shape-to-text:t">
                  <w:txbxContent>
                    <w:p w:rsidR="00817AF6" w:rsidRPr="00817AF6" w:rsidRDefault="00817AF6" w:rsidP="00817AF6">
                      <w:pPr>
                        <w:pStyle w:val="a3"/>
                        <w:bidi/>
                        <w:spacing w:before="0" w:beforeAutospacing="0" w:after="0" w:afterAutospacing="0"/>
                        <w:rPr>
                          <w:sz w:val="28"/>
                          <w:szCs w:val="28"/>
                        </w:rPr>
                      </w:pPr>
                      <w:r w:rsidRPr="00817AF6">
                        <w:rPr>
                          <w:rFonts w:asciiTheme="minorHAnsi" w:hAnsi="Calibri" w:cstheme="minorBidi"/>
                          <w:b/>
                          <w:bCs/>
                          <w:color w:val="FF0000"/>
                          <w:kern w:val="24"/>
                          <w:sz w:val="28"/>
                          <w:szCs w:val="28"/>
                        </w:rPr>
                        <w:t>Failures by Vibration</w:t>
                      </w:r>
                    </w:p>
                  </w:txbxContent>
                </v:textbox>
              </v:rect>
            </w:pict>
          </mc:Fallback>
        </mc:AlternateContent>
      </w:r>
    </w:p>
    <w:p w:rsidR="00817AF6" w:rsidRPr="00817AF6" w:rsidRDefault="00817AF6" w:rsidP="00817AF6">
      <w:pPr>
        <w:pStyle w:val="Default"/>
        <w:spacing w:after="129" w:line="360" w:lineRule="auto"/>
        <w:rPr>
          <w:rFonts w:asciiTheme="majorBidi" w:hAnsiTheme="majorBidi" w:cstheme="majorBidi"/>
          <w:sz w:val="28"/>
          <w:szCs w:val="28"/>
        </w:rPr>
      </w:pPr>
      <w:r w:rsidRPr="00817AF6">
        <w:rPr>
          <w:rFonts w:asciiTheme="majorBidi" w:hAnsiTheme="majorBidi" w:cstheme="majorBidi"/>
          <w:sz w:val="28"/>
          <w:szCs w:val="28"/>
        </w:rPr>
        <w:t xml:space="preserve">If the frequency of the external force coincides with one of the natural frequencies of the system, a condition known as </w:t>
      </w:r>
      <w:r w:rsidRPr="00817AF6">
        <w:rPr>
          <w:rFonts w:asciiTheme="majorBidi" w:hAnsiTheme="majorBidi" w:cstheme="majorBidi"/>
          <w:i/>
          <w:iCs/>
          <w:sz w:val="28"/>
          <w:szCs w:val="28"/>
        </w:rPr>
        <w:t xml:space="preserve">resonance </w:t>
      </w:r>
      <w:r w:rsidRPr="00817AF6">
        <w:rPr>
          <w:rFonts w:asciiTheme="majorBidi" w:hAnsiTheme="majorBidi" w:cstheme="majorBidi"/>
          <w:sz w:val="28"/>
          <w:szCs w:val="28"/>
        </w:rPr>
        <w:t>occurs, and the system undergoes dangerously large oscillations. Failures of such structures as buildings, bridges, turbines, and airplane wings have been associated with the occurrence of resonance.</w:t>
      </w:r>
    </w:p>
    <w:p w:rsidR="000560CC" w:rsidRPr="00817AF6" w:rsidRDefault="00817AF6" w:rsidP="00817AF6">
      <w:pPr>
        <w:pStyle w:val="Default"/>
        <w:spacing w:after="129" w:line="360" w:lineRule="auto"/>
        <w:jc w:val="both"/>
        <w:rPr>
          <w:rFonts w:asciiTheme="majorBidi" w:hAnsiTheme="majorBidi" w:cstheme="majorBidi"/>
          <w:b/>
          <w:bCs/>
          <w:sz w:val="28"/>
          <w:szCs w:val="28"/>
          <w:rtl/>
        </w:rPr>
      </w:pPr>
      <w:r w:rsidRPr="00817AF6">
        <w:rPr>
          <w:rFonts w:asciiTheme="majorBidi" w:hAnsiTheme="majorBidi" w:cstheme="majorBidi"/>
          <w:b/>
          <w:bCs/>
          <w:sz w:val="28"/>
          <w:szCs w:val="28"/>
        </w:rPr>
        <w:t xml:space="preserve">Case study </w:t>
      </w:r>
    </w:p>
    <w:p w:rsidR="00817AF6" w:rsidRPr="00817AF6" w:rsidRDefault="00817AF6" w:rsidP="00817AF6">
      <w:pPr>
        <w:pStyle w:val="Default"/>
        <w:spacing w:after="129" w:line="360" w:lineRule="auto"/>
        <w:rPr>
          <w:rFonts w:asciiTheme="majorBidi" w:hAnsiTheme="majorBidi" w:cstheme="majorBidi"/>
          <w:sz w:val="28"/>
          <w:szCs w:val="28"/>
        </w:rPr>
      </w:pPr>
      <w:r w:rsidRPr="00817AF6">
        <w:rPr>
          <w:rFonts w:asciiTheme="majorBidi" w:hAnsiTheme="majorBidi" w:cstheme="majorBidi"/>
          <w:sz w:val="28"/>
          <w:szCs w:val="28"/>
        </w:rPr>
        <w:t>In April 1831, a brigade of soldiers marched in step across England's Broughton Suspension Bridge. According to accounts of the time, the bridge broke apart beneath the soldiers, throwing dozens of men into the water.</w:t>
      </w:r>
    </w:p>
    <w:p w:rsidR="00817AF6" w:rsidRPr="00817AF6" w:rsidRDefault="00817AF6" w:rsidP="00817AF6">
      <w:pPr>
        <w:pStyle w:val="Default"/>
        <w:spacing w:after="129" w:line="360" w:lineRule="auto"/>
        <w:rPr>
          <w:rFonts w:asciiTheme="majorBidi" w:hAnsiTheme="majorBidi" w:cstheme="majorBidi"/>
          <w:sz w:val="28"/>
          <w:szCs w:val="28"/>
        </w:rPr>
      </w:pPr>
      <w:r w:rsidRPr="00817AF6">
        <w:rPr>
          <w:rFonts w:asciiTheme="majorBidi" w:hAnsiTheme="majorBidi" w:cstheme="majorBidi"/>
          <w:sz w:val="28"/>
          <w:szCs w:val="28"/>
        </w:rPr>
        <w:t>After this happened, the British Army reportedly sent new orders: Soldiers crossing a long bridge  must "break stride," or not march in unison, to stop such a situation from occurring again.</w:t>
      </w:r>
    </w:p>
    <w:p w:rsidR="00817AF6" w:rsidRDefault="00817AF6" w:rsidP="00817AF6">
      <w:pPr>
        <w:pStyle w:val="Default"/>
        <w:spacing w:after="129" w:line="360" w:lineRule="auto"/>
        <w:rPr>
          <w:rFonts w:asciiTheme="majorBidi" w:hAnsiTheme="majorBidi" w:cstheme="majorBidi"/>
          <w:sz w:val="28"/>
          <w:szCs w:val="28"/>
        </w:rPr>
      </w:pPr>
      <w:r w:rsidRPr="00817AF6">
        <w:rPr>
          <w:rFonts w:asciiTheme="majorBidi" w:hAnsiTheme="majorBidi" w:cstheme="majorBidi"/>
          <w:sz w:val="28"/>
          <w:szCs w:val="28"/>
        </w:rPr>
        <w:t>Structures like bridges and buildings, although they appear to be solid and immovable, have a natural frequency of vibration within them. A force that's applied to an object at the same frequency as the object's natural frequency will amplify the vibration of the object in an occurrence called mechanical resonance.</w:t>
      </w:r>
    </w:p>
    <w:p w:rsidR="00817AF6" w:rsidRPr="00817AF6" w:rsidRDefault="00817AF6" w:rsidP="00817AF6">
      <w:pPr>
        <w:pStyle w:val="Default"/>
        <w:spacing w:after="129" w:line="360" w:lineRule="auto"/>
        <w:jc w:val="center"/>
        <w:rPr>
          <w:rFonts w:asciiTheme="majorBidi" w:hAnsiTheme="majorBidi" w:cstheme="majorBidi"/>
          <w:sz w:val="28"/>
          <w:szCs w:val="28"/>
        </w:rPr>
      </w:pPr>
      <w:r w:rsidRPr="00817AF6">
        <w:rPr>
          <w:rFonts w:asciiTheme="majorBidi" w:hAnsiTheme="majorBidi" w:cstheme="majorBidi"/>
          <w:noProof/>
          <w:sz w:val="28"/>
          <w:szCs w:val="28"/>
        </w:rPr>
        <w:lastRenderedPageBreak/>
        <w:drawing>
          <wp:inline distT="0" distB="0" distL="0" distR="0">
            <wp:extent cx="3971925" cy="2532103"/>
            <wp:effectExtent l="0" t="0" r="0" b="190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74089" cy="2533483"/>
                    </a:xfrm>
                    <a:prstGeom prst="rect">
                      <a:avLst/>
                    </a:prstGeom>
                    <a:noFill/>
                    <a:ln>
                      <a:noFill/>
                    </a:ln>
                    <a:effectLst/>
                    <a:extLst/>
                  </pic:spPr>
                </pic:pic>
              </a:graphicData>
            </a:graphic>
          </wp:inline>
        </w:drawing>
      </w:r>
    </w:p>
    <w:p w:rsidR="000560CC" w:rsidRPr="006B0FA3" w:rsidRDefault="00817AF6" w:rsidP="00817AF6">
      <w:pPr>
        <w:pStyle w:val="Default"/>
        <w:spacing w:after="129" w:line="360" w:lineRule="auto"/>
        <w:jc w:val="center"/>
        <w:rPr>
          <w:rFonts w:asciiTheme="majorBidi" w:hAnsiTheme="majorBidi" w:cstheme="majorBidi"/>
          <w:sz w:val="28"/>
          <w:szCs w:val="28"/>
          <w:rtl/>
        </w:rPr>
      </w:pPr>
      <w:r w:rsidRPr="00817AF6">
        <w:rPr>
          <w:rFonts w:asciiTheme="majorBidi" w:hAnsiTheme="majorBidi" w:cstheme="majorBidi"/>
          <w:noProof/>
          <w:sz w:val="28"/>
          <w:szCs w:val="28"/>
        </w:rPr>
        <w:drawing>
          <wp:inline distT="0" distB="0" distL="0" distR="0">
            <wp:extent cx="4076700" cy="2339385"/>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84174" cy="2343674"/>
                    </a:xfrm>
                    <a:prstGeom prst="rect">
                      <a:avLst/>
                    </a:prstGeom>
                    <a:noFill/>
                    <a:ln>
                      <a:noFill/>
                    </a:ln>
                    <a:effectLst/>
                    <a:extLst/>
                  </pic:spPr>
                </pic:pic>
              </a:graphicData>
            </a:graphic>
          </wp:inline>
        </w:drawing>
      </w:r>
    </w:p>
    <w:p w:rsidR="00817AF6" w:rsidRPr="006B0FA3" w:rsidRDefault="00817AF6" w:rsidP="006B0FA3">
      <w:pPr>
        <w:pStyle w:val="Default"/>
        <w:spacing w:after="129" w:line="360" w:lineRule="auto"/>
        <w:jc w:val="both"/>
        <w:rPr>
          <w:rFonts w:asciiTheme="majorBidi" w:hAnsiTheme="majorBidi" w:cstheme="majorBidi"/>
          <w:sz w:val="28"/>
          <w:szCs w:val="28"/>
          <w:rtl/>
        </w:rPr>
      </w:pPr>
      <w:r>
        <w:rPr>
          <w:noProof/>
        </w:rPr>
        <w:drawing>
          <wp:inline distT="0" distB="0" distL="0" distR="0">
            <wp:extent cx="3514725" cy="2124075"/>
            <wp:effectExtent l="0" t="0" r="9525" b="952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514725" cy="2124075"/>
                    </a:xfrm>
                    <a:prstGeom prst="rect">
                      <a:avLst/>
                    </a:prstGeom>
                  </pic:spPr>
                </pic:pic>
              </a:graphicData>
            </a:graphic>
          </wp:inline>
        </w:drawing>
      </w:r>
    </w:p>
    <w:p w:rsidR="000560CC" w:rsidRPr="006B0FA3" w:rsidRDefault="0093420F" w:rsidP="0093420F">
      <w:pPr>
        <w:pStyle w:val="Default"/>
        <w:spacing w:after="129" w:line="360" w:lineRule="auto"/>
        <w:jc w:val="both"/>
        <w:rPr>
          <w:rFonts w:asciiTheme="majorBidi" w:hAnsiTheme="majorBidi" w:cstheme="majorBidi"/>
          <w:sz w:val="28"/>
          <w:szCs w:val="28"/>
          <w:rtl/>
        </w:rPr>
      </w:pPr>
      <w:r w:rsidRPr="0093420F">
        <w:rPr>
          <w:rFonts w:asciiTheme="majorBidi" w:hAnsiTheme="majorBidi" w:cstheme="majorBidi"/>
          <w:noProof/>
          <w:sz w:val="28"/>
          <w:szCs w:val="28"/>
        </w:rPr>
        <w:lastRenderedPageBreak/>
        <w:drawing>
          <wp:inline distT="0" distB="0" distL="0" distR="0">
            <wp:extent cx="4095175" cy="2981325"/>
            <wp:effectExtent l="0" t="0" r="63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04668" cy="2988236"/>
                    </a:xfrm>
                    <a:prstGeom prst="rect">
                      <a:avLst/>
                    </a:prstGeom>
                    <a:noFill/>
                    <a:ln>
                      <a:noFill/>
                    </a:ln>
                    <a:effectLst/>
                    <a:extLst/>
                  </pic:spPr>
                </pic:pic>
              </a:graphicData>
            </a:graphic>
          </wp:inline>
        </w:drawing>
      </w:r>
    </w:p>
    <w:p w:rsidR="000560CC" w:rsidRPr="006B0FA3" w:rsidRDefault="000560CC" w:rsidP="0093420F">
      <w:pPr>
        <w:pStyle w:val="Default"/>
        <w:spacing w:after="129" w:line="360" w:lineRule="auto"/>
        <w:jc w:val="both"/>
        <w:rPr>
          <w:rFonts w:asciiTheme="majorBidi" w:hAnsiTheme="majorBidi" w:cstheme="majorBidi"/>
          <w:sz w:val="28"/>
          <w:szCs w:val="28"/>
        </w:rPr>
      </w:pPr>
    </w:p>
    <w:p w:rsidR="00AC5924" w:rsidRDefault="0093420F" w:rsidP="0093420F">
      <w:pPr>
        <w:spacing w:line="360" w:lineRule="auto"/>
        <w:jc w:val="both"/>
        <w:rPr>
          <w:rFonts w:asciiTheme="majorBidi" w:hAnsiTheme="majorBidi" w:cstheme="majorBidi"/>
          <w:sz w:val="28"/>
          <w:szCs w:val="28"/>
        </w:rPr>
      </w:pPr>
      <w:r w:rsidRPr="0093420F">
        <w:rPr>
          <w:rFonts w:asciiTheme="majorBidi" w:hAnsiTheme="majorBidi" w:cstheme="majorBidi"/>
          <w:noProof/>
          <w:sz w:val="28"/>
          <w:szCs w:val="28"/>
        </w:rPr>
        <w:drawing>
          <wp:inline distT="0" distB="0" distL="0" distR="0">
            <wp:extent cx="3571875" cy="2309318"/>
            <wp:effectExtent l="0" t="0" r="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87270" cy="2319271"/>
                    </a:xfrm>
                    <a:prstGeom prst="rect">
                      <a:avLst/>
                    </a:prstGeom>
                    <a:noFill/>
                    <a:ln>
                      <a:noFill/>
                    </a:ln>
                    <a:effectLst/>
                    <a:extLst/>
                  </pic:spPr>
                </pic:pic>
              </a:graphicData>
            </a:graphic>
          </wp:inline>
        </w:drawing>
      </w:r>
    </w:p>
    <w:p w:rsidR="0093420F" w:rsidRDefault="0093420F" w:rsidP="0093420F">
      <w:pPr>
        <w:spacing w:line="360" w:lineRule="auto"/>
        <w:jc w:val="center"/>
        <w:rPr>
          <w:rFonts w:asciiTheme="majorBidi" w:hAnsiTheme="majorBidi" w:cstheme="majorBidi"/>
          <w:sz w:val="28"/>
          <w:szCs w:val="28"/>
        </w:rPr>
      </w:pPr>
      <w:r w:rsidRPr="0093420F">
        <w:rPr>
          <w:rFonts w:asciiTheme="majorBidi" w:hAnsiTheme="majorBidi" w:cstheme="majorBidi"/>
          <w:noProof/>
          <w:sz w:val="28"/>
          <w:szCs w:val="28"/>
        </w:rPr>
        <w:lastRenderedPageBreak/>
        <w:drawing>
          <wp:inline distT="0" distB="0" distL="0" distR="0">
            <wp:extent cx="3629025" cy="2479414"/>
            <wp:effectExtent l="0" t="0" r="0" b="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9025" cy="2479414"/>
                    </a:xfrm>
                    <a:prstGeom prst="rect">
                      <a:avLst/>
                    </a:prstGeom>
                    <a:noFill/>
                    <a:ln>
                      <a:noFill/>
                    </a:ln>
                    <a:effectLst/>
                    <a:extLst/>
                  </pic:spPr>
                </pic:pic>
              </a:graphicData>
            </a:graphic>
          </wp:inline>
        </w:drawing>
      </w:r>
    </w:p>
    <w:p w:rsidR="0093420F" w:rsidRDefault="0093420F" w:rsidP="0093420F">
      <w:pPr>
        <w:spacing w:line="360" w:lineRule="auto"/>
        <w:jc w:val="center"/>
        <w:rPr>
          <w:rFonts w:asciiTheme="majorBidi" w:hAnsiTheme="majorBidi" w:cstheme="majorBidi"/>
          <w:sz w:val="28"/>
          <w:szCs w:val="28"/>
        </w:rPr>
      </w:pPr>
      <w:r w:rsidRPr="0093420F">
        <w:rPr>
          <w:rFonts w:asciiTheme="majorBidi" w:hAnsiTheme="majorBidi" w:cstheme="majorBidi"/>
          <w:noProof/>
          <w:sz w:val="28"/>
          <w:szCs w:val="28"/>
        </w:rPr>
        <w:drawing>
          <wp:inline distT="0" distB="0" distL="0" distR="0">
            <wp:extent cx="4352925" cy="2705464"/>
            <wp:effectExtent l="0" t="0" r="0" b="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62089" cy="2711159"/>
                    </a:xfrm>
                    <a:prstGeom prst="rect">
                      <a:avLst/>
                    </a:prstGeom>
                    <a:noFill/>
                    <a:ln>
                      <a:noFill/>
                    </a:ln>
                    <a:effectLst/>
                    <a:extLst/>
                  </pic:spPr>
                </pic:pic>
              </a:graphicData>
            </a:graphic>
          </wp:inline>
        </w:drawing>
      </w:r>
    </w:p>
    <w:p w:rsidR="0093420F" w:rsidRDefault="0093420F" w:rsidP="0093420F">
      <w:pPr>
        <w:spacing w:line="360" w:lineRule="auto"/>
        <w:jc w:val="center"/>
        <w:rPr>
          <w:rFonts w:asciiTheme="majorBidi" w:hAnsiTheme="majorBidi" w:cstheme="majorBidi"/>
          <w:sz w:val="28"/>
          <w:szCs w:val="28"/>
        </w:rPr>
      </w:pPr>
      <w:r w:rsidRPr="0093420F">
        <w:rPr>
          <w:rFonts w:asciiTheme="majorBidi" w:hAnsiTheme="majorBidi" w:cstheme="majorBidi"/>
          <w:noProof/>
          <w:sz w:val="28"/>
          <w:szCs w:val="28"/>
        </w:rPr>
        <w:lastRenderedPageBreak/>
        <w:drawing>
          <wp:anchor distT="0" distB="0" distL="114300" distR="114300" simplePos="0" relativeHeight="251669504" behindDoc="1" locked="0" layoutInCell="1" allowOverlap="1">
            <wp:simplePos x="0" y="0"/>
            <wp:positionH relativeFrom="column">
              <wp:posOffset>2152650</wp:posOffset>
            </wp:positionH>
            <wp:positionV relativeFrom="paragraph">
              <wp:posOffset>2800350</wp:posOffset>
            </wp:positionV>
            <wp:extent cx="1181100" cy="1043940"/>
            <wp:effectExtent l="0" t="0" r="0" b="3810"/>
            <wp:wrapTight wrapText="bothSides">
              <wp:wrapPolygon edited="0">
                <wp:start x="0" y="0"/>
                <wp:lineTo x="0" y="21285"/>
                <wp:lineTo x="21252" y="21285"/>
                <wp:lineTo x="21252" y="0"/>
                <wp:lineTo x="0"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81100" cy="1043940"/>
                    </a:xfrm>
                    <a:prstGeom prst="rect">
                      <a:avLst/>
                    </a:prstGeom>
                    <a:noFill/>
                    <a:ln>
                      <a:noFill/>
                    </a:ln>
                    <a:effectLst/>
                    <a:extLst/>
                  </pic:spPr>
                </pic:pic>
              </a:graphicData>
            </a:graphic>
          </wp:anchor>
        </w:drawing>
      </w:r>
      <w:r w:rsidRPr="0093420F">
        <w:rPr>
          <w:rFonts w:asciiTheme="majorBidi" w:hAnsiTheme="majorBidi" w:cstheme="majorBidi"/>
          <w:noProof/>
          <w:sz w:val="28"/>
          <w:szCs w:val="28"/>
        </w:rPr>
        <w:drawing>
          <wp:inline distT="0" distB="0" distL="0" distR="0">
            <wp:extent cx="4128629" cy="2674051"/>
            <wp:effectExtent l="0" t="0" r="5715" b="0"/>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33258" cy="2677049"/>
                    </a:xfrm>
                    <a:prstGeom prst="rect">
                      <a:avLst/>
                    </a:prstGeom>
                    <a:noFill/>
                    <a:ln>
                      <a:noFill/>
                    </a:ln>
                    <a:effectLst/>
                    <a:extLst/>
                  </pic:spPr>
                </pic:pic>
              </a:graphicData>
            </a:graphic>
          </wp:inline>
        </w:drawing>
      </w:r>
    </w:p>
    <w:p w:rsidR="0093420F" w:rsidRDefault="0093420F" w:rsidP="0093420F">
      <w:pPr>
        <w:spacing w:line="360" w:lineRule="auto"/>
        <w:jc w:val="center"/>
        <w:rPr>
          <w:rFonts w:asciiTheme="majorBidi" w:hAnsiTheme="majorBidi" w:cstheme="majorBidi"/>
          <w:sz w:val="28"/>
          <w:szCs w:val="28"/>
        </w:rPr>
      </w:pPr>
    </w:p>
    <w:p w:rsidR="0093420F" w:rsidRDefault="0093420F" w:rsidP="0093420F">
      <w:pPr>
        <w:spacing w:line="360" w:lineRule="auto"/>
        <w:jc w:val="center"/>
        <w:rPr>
          <w:rFonts w:asciiTheme="majorBidi" w:hAnsiTheme="majorBidi" w:cstheme="majorBidi"/>
          <w:sz w:val="28"/>
          <w:szCs w:val="28"/>
        </w:rPr>
      </w:pPr>
    </w:p>
    <w:p w:rsidR="0093420F" w:rsidRDefault="0093420F" w:rsidP="0093420F">
      <w:pPr>
        <w:spacing w:line="360" w:lineRule="auto"/>
        <w:jc w:val="center"/>
        <w:rPr>
          <w:rFonts w:asciiTheme="majorBidi" w:hAnsiTheme="majorBidi" w:cstheme="majorBidi"/>
          <w:sz w:val="28"/>
          <w:szCs w:val="28"/>
        </w:rPr>
      </w:pPr>
    </w:p>
    <w:p w:rsidR="0093420F" w:rsidRDefault="0093420F" w:rsidP="0093420F">
      <w:pPr>
        <w:spacing w:line="360" w:lineRule="auto"/>
        <w:jc w:val="center"/>
        <w:rPr>
          <w:rFonts w:asciiTheme="majorBidi" w:hAnsiTheme="majorBidi" w:cstheme="majorBidi"/>
          <w:sz w:val="28"/>
          <w:szCs w:val="28"/>
        </w:rPr>
      </w:pPr>
    </w:p>
    <w:p w:rsidR="00E6001F" w:rsidRDefault="00E6001F" w:rsidP="0093420F">
      <w:pPr>
        <w:spacing w:line="360" w:lineRule="auto"/>
        <w:jc w:val="center"/>
        <w:rPr>
          <w:rFonts w:asciiTheme="majorBidi" w:hAnsiTheme="majorBidi" w:cstheme="majorBidi"/>
          <w:sz w:val="28"/>
          <w:szCs w:val="28"/>
        </w:rPr>
      </w:pPr>
    </w:p>
    <w:p w:rsidR="00E6001F" w:rsidRPr="00E6001F" w:rsidRDefault="00E6001F" w:rsidP="0093420F">
      <w:pPr>
        <w:spacing w:line="360" w:lineRule="auto"/>
        <w:jc w:val="center"/>
        <w:rPr>
          <w:rFonts w:ascii="Jokerman" w:hAnsi="Jokerman" w:cstheme="majorBidi"/>
          <w:color w:val="FF0000"/>
          <w:sz w:val="28"/>
          <w:szCs w:val="28"/>
        </w:rPr>
      </w:pPr>
      <w:r w:rsidRPr="00E6001F">
        <w:rPr>
          <w:rFonts w:ascii="Jokerman" w:hAnsi="Jokerman" w:cstheme="majorBidi"/>
          <w:color w:val="FF0000"/>
          <w:sz w:val="28"/>
          <w:szCs w:val="28"/>
        </w:rPr>
        <w:t xml:space="preserve">Continue  </w:t>
      </w:r>
    </w:p>
    <w:sectPr w:rsidR="00E6001F" w:rsidRPr="00E6001F" w:rsidSect="009A0D8D">
      <w:headerReference w:type="default" r:id="rId8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18A" w:rsidRDefault="0042218A" w:rsidP="009F3638">
      <w:pPr>
        <w:spacing w:after="0" w:line="240" w:lineRule="auto"/>
      </w:pPr>
      <w:r>
        <w:separator/>
      </w:r>
    </w:p>
  </w:endnote>
  <w:endnote w:type="continuationSeparator" w:id="0">
    <w:p w:rsidR="0042218A" w:rsidRDefault="0042218A" w:rsidP="009F36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R BERKLEY">
    <w:panose1 w:val="02000000000000000000"/>
    <w:charset w:val="00"/>
    <w:family w:val="auto"/>
    <w:pitch w:val="variable"/>
    <w:sig w:usb0="8000002F" w:usb1="0000000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18A" w:rsidRDefault="0042218A" w:rsidP="009F3638">
      <w:pPr>
        <w:spacing w:after="0" w:line="240" w:lineRule="auto"/>
      </w:pPr>
      <w:r>
        <w:separator/>
      </w:r>
    </w:p>
  </w:footnote>
  <w:footnote w:type="continuationSeparator" w:id="0">
    <w:p w:rsidR="0042218A" w:rsidRDefault="0042218A" w:rsidP="009F36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638" w:rsidRPr="00942C36" w:rsidRDefault="003E69CC" w:rsidP="009F3638">
    <w:pPr>
      <w:autoSpaceDE w:val="0"/>
      <w:autoSpaceDN w:val="0"/>
      <w:adjustRightInd w:val="0"/>
      <w:spacing w:after="0" w:line="360" w:lineRule="auto"/>
      <w:rPr>
        <w:rFonts w:ascii="AR BERKLEY" w:hAnsi="AR BERKLEY" w:cstheme="majorBidi"/>
        <w:sz w:val="28"/>
        <w:szCs w:val="28"/>
        <w:rtl/>
      </w:rPr>
    </w:pPr>
    <w:r>
      <w:rPr>
        <w:rFonts w:ascii="AR BERKLEY" w:hAnsi="AR BERKLEY" w:cstheme="majorBidi"/>
        <w:noProof/>
        <w:sz w:val="28"/>
        <w:szCs w:val="28"/>
        <w:rtl/>
      </w:rPr>
      <mc:AlternateContent>
        <mc:Choice Requires="wps">
          <w:drawing>
            <wp:anchor distT="4294967295" distB="4294967295" distL="114300" distR="114300" simplePos="0" relativeHeight="251659264" behindDoc="0" locked="0" layoutInCell="1" allowOverlap="1">
              <wp:simplePos x="0" y="0"/>
              <wp:positionH relativeFrom="column">
                <wp:posOffset>-737235</wp:posOffset>
              </wp:positionH>
              <wp:positionV relativeFrom="paragraph">
                <wp:posOffset>292734</wp:posOffset>
              </wp:positionV>
              <wp:extent cx="7038975" cy="0"/>
              <wp:effectExtent l="0" t="0" r="9525" b="19050"/>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38975" cy="0"/>
                      </a:xfrm>
                      <a:prstGeom prst="straightConnector1">
                        <a:avLst/>
                      </a:prstGeom>
                      <a:noFill/>
                      <a:ln w="12700" cap="rnd" cmpd="sng">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left:0;text-align:left;margin-left:-58.05pt;margin-top:23.05pt;width:554.2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" strokeweight="1pt">
              <v:stroke dashstyle="1 1" endcap="round"/>
            </v:shape>
          </w:pict>
        </mc:Fallback>
      </mc:AlternateContent>
    </w:r>
    <w:r w:rsidR="00BE2025">
      <w:rPr>
        <w:rFonts w:ascii="AR BERKLEY" w:hAnsi="AR BERKLEY" w:cstheme="majorBidi"/>
        <w:sz w:val="28"/>
        <w:szCs w:val="28"/>
      </w:rPr>
      <w:t xml:space="preserve">  </w:t>
    </w:r>
    <w:r w:rsidR="009F3638">
      <w:rPr>
        <w:rFonts w:ascii="AR BERKLEY" w:hAnsi="AR BERKLEY" w:cstheme="majorBidi"/>
        <w:sz w:val="28"/>
        <w:szCs w:val="28"/>
      </w:rPr>
      <w:t xml:space="preserve">Selection of materials </w:t>
    </w:r>
    <w:r w:rsidR="009F3638">
      <w:rPr>
        <w:rFonts w:ascii="AR BERKLEY" w:hAnsi="AR BERKLEY" w:cstheme="majorBidi"/>
        <w:sz w:val="24"/>
        <w:szCs w:val="24"/>
      </w:rPr>
      <w:t>B</w:t>
    </w:r>
    <w:r w:rsidR="009F3638" w:rsidRPr="00942C36">
      <w:rPr>
        <w:rFonts w:ascii="AR BERKLEY" w:hAnsi="AR BERKLEY" w:cstheme="majorBidi"/>
        <w:sz w:val="24"/>
        <w:szCs w:val="24"/>
      </w:rPr>
      <w:t>Sc</w:t>
    </w:r>
    <w:r w:rsidR="00ED430E">
      <w:rPr>
        <w:rFonts w:ascii="AR BERKLEY" w:hAnsi="AR BERKLEY" w:cstheme="majorBidi"/>
        <w:sz w:val="24"/>
        <w:szCs w:val="24"/>
      </w:rPr>
      <w:t xml:space="preserve">         </w:t>
    </w:r>
    <w:r w:rsidR="00BE2025">
      <w:rPr>
        <w:rFonts w:ascii="AR BERKLEY" w:hAnsi="AR BERKLEY" w:cstheme="majorBidi"/>
        <w:sz w:val="24"/>
        <w:szCs w:val="24"/>
      </w:rPr>
      <w:t xml:space="preserve">  </w:t>
    </w:r>
    <w:r w:rsidR="00ED430E">
      <w:rPr>
        <w:rFonts w:ascii="AR BERKLEY" w:hAnsi="AR BERKLEY" w:cstheme="majorBidi"/>
        <w:sz w:val="24"/>
        <w:szCs w:val="24"/>
      </w:rPr>
      <w:t xml:space="preserve">                                  </w:t>
    </w:r>
    <w:r w:rsidR="00ED430E" w:rsidRPr="00BE2025">
      <w:rPr>
        <w:rFonts w:ascii="AR BERKLEY" w:hAnsi="AR BERKLEY" w:cstheme="majorBidi"/>
        <w:sz w:val="28"/>
        <w:szCs w:val="28"/>
      </w:rPr>
      <w:t>2018-2019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935C2"/>
    <w:multiLevelType w:val="multilevel"/>
    <w:tmpl w:val="1B0A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6FE3708"/>
    <w:multiLevelType w:val="multilevel"/>
    <w:tmpl w:val="FD6EF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E3926B3"/>
    <w:multiLevelType w:val="hybridMultilevel"/>
    <w:tmpl w:val="ED00A2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5B60EA"/>
    <w:multiLevelType w:val="hybridMultilevel"/>
    <w:tmpl w:val="7CF66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AF671C"/>
    <w:multiLevelType w:val="hybridMultilevel"/>
    <w:tmpl w:val="CCAC6E24"/>
    <w:lvl w:ilvl="0" w:tplc="04090009">
      <w:start w:val="1"/>
      <w:numFmt w:val="bullet"/>
      <w:lvlText w:val=""/>
      <w:lvlJc w:val="left"/>
      <w:pPr>
        <w:ind w:left="945" w:hanging="360"/>
      </w:pPr>
      <w:rPr>
        <w:rFonts w:ascii="Wingdings" w:hAnsi="Wingdings"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0CC"/>
    <w:rsid w:val="00012943"/>
    <w:rsid w:val="000560CC"/>
    <w:rsid w:val="00066C5A"/>
    <w:rsid w:val="0008411D"/>
    <w:rsid w:val="0008560A"/>
    <w:rsid w:val="00112AAA"/>
    <w:rsid w:val="00123A06"/>
    <w:rsid w:val="00155F40"/>
    <w:rsid w:val="0016724B"/>
    <w:rsid w:val="001F04F4"/>
    <w:rsid w:val="002B0C45"/>
    <w:rsid w:val="003274BC"/>
    <w:rsid w:val="00331CBA"/>
    <w:rsid w:val="003A52BD"/>
    <w:rsid w:val="003E69CC"/>
    <w:rsid w:val="004075F4"/>
    <w:rsid w:val="0042218A"/>
    <w:rsid w:val="00435EC2"/>
    <w:rsid w:val="00460990"/>
    <w:rsid w:val="004850E2"/>
    <w:rsid w:val="004F786A"/>
    <w:rsid w:val="00501DBC"/>
    <w:rsid w:val="00551B58"/>
    <w:rsid w:val="00563F68"/>
    <w:rsid w:val="00585D2F"/>
    <w:rsid w:val="00666E83"/>
    <w:rsid w:val="006B0FA3"/>
    <w:rsid w:val="0072022B"/>
    <w:rsid w:val="00817AF6"/>
    <w:rsid w:val="008C0BEA"/>
    <w:rsid w:val="008C3F85"/>
    <w:rsid w:val="0093420F"/>
    <w:rsid w:val="009A0D8D"/>
    <w:rsid w:val="009C3B06"/>
    <w:rsid w:val="009C4406"/>
    <w:rsid w:val="009D2F91"/>
    <w:rsid w:val="009F3638"/>
    <w:rsid w:val="009F5E10"/>
    <w:rsid w:val="00A525E4"/>
    <w:rsid w:val="00AC5924"/>
    <w:rsid w:val="00B063EC"/>
    <w:rsid w:val="00B12DDA"/>
    <w:rsid w:val="00B97244"/>
    <w:rsid w:val="00BE2025"/>
    <w:rsid w:val="00BF071C"/>
    <w:rsid w:val="00C260A1"/>
    <w:rsid w:val="00C33C15"/>
    <w:rsid w:val="00C37349"/>
    <w:rsid w:val="00C72DD7"/>
    <w:rsid w:val="00D8255F"/>
    <w:rsid w:val="00DA2BBD"/>
    <w:rsid w:val="00E6001F"/>
    <w:rsid w:val="00EA60B9"/>
    <w:rsid w:val="00ED430E"/>
    <w:rsid w:val="00F463C2"/>
    <w:rsid w:val="00F519D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0CC"/>
  </w:style>
  <w:style w:type="paragraph" w:styleId="1">
    <w:name w:val="heading 1"/>
    <w:basedOn w:val="a"/>
    <w:next w:val="a"/>
    <w:link w:val="1Char"/>
    <w:uiPriority w:val="9"/>
    <w:qFormat/>
    <w:rsid w:val="00066C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EA60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112A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560C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DA2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A2BBD"/>
  </w:style>
  <w:style w:type="character" w:styleId="Hyperlink">
    <w:name w:val="Hyperlink"/>
    <w:basedOn w:val="a0"/>
    <w:uiPriority w:val="99"/>
    <w:semiHidden/>
    <w:unhideWhenUsed/>
    <w:rsid w:val="00DA2BBD"/>
    <w:rPr>
      <w:color w:val="0000FF"/>
      <w:u w:val="single"/>
    </w:rPr>
  </w:style>
  <w:style w:type="character" w:customStyle="1" w:styleId="2Char">
    <w:name w:val="عنوان 2 Char"/>
    <w:basedOn w:val="a0"/>
    <w:link w:val="2"/>
    <w:uiPriority w:val="9"/>
    <w:rsid w:val="00EA60B9"/>
    <w:rPr>
      <w:rFonts w:ascii="Times New Roman" w:eastAsia="Times New Roman" w:hAnsi="Times New Roman" w:cs="Times New Roman"/>
      <w:b/>
      <w:bCs/>
      <w:sz w:val="36"/>
      <w:szCs w:val="36"/>
    </w:rPr>
  </w:style>
  <w:style w:type="character" w:customStyle="1" w:styleId="mw-headline">
    <w:name w:val="mw-headline"/>
    <w:basedOn w:val="a0"/>
    <w:rsid w:val="00EA60B9"/>
  </w:style>
  <w:style w:type="character" w:customStyle="1" w:styleId="mw-editsection">
    <w:name w:val="mw-editsection"/>
    <w:basedOn w:val="a0"/>
    <w:rsid w:val="00EA60B9"/>
  </w:style>
  <w:style w:type="character" w:customStyle="1" w:styleId="mw-editsection-bracket">
    <w:name w:val="mw-editsection-bracket"/>
    <w:basedOn w:val="a0"/>
    <w:rsid w:val="00EA60B9"/>
  </w:style>
  <w:style w:type="paragraph" w:styleId="a4">
    <w:name w:val="List Paragraph"/>
    <w:basedOn w:val="a"/>
    <w:uiPriority w:val="34"/>
    <w:qFormat/>
    <w:rsid w:val="00EA60B9"/>
    <w:pPr>
      <w:ind w:left="720"/>
      <w:contextualSpacing/>
    </w:pPr>
  </w:style>
  <w:style w:type="paragraph" w:styleId="a5">
    <w:name w:val="Balloon Text"/>
    <w:basedOn w:val="a"/>
    <w:link w:val="Char"/>
    <w:uiPriority w:val="99"/>
    <w:semiHidden/>
    <w:unhideWhenUsed/>
    <w:rsid w:val="00EA60B9"/>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EA60B9"/>
    <w:rPr>
      <w:rFonts w:ascii="Tahoma" w:hAnsi="Tahoma" w:cs="Tahoma"/>
      <w:sz w:val="16"/>
      <w:szCs w:val="16"/>
    </w:rPr>
  </w:style>
  <w:style w:type="character" w:customStyle="1" w:styleId="3Char">
    <w:name w:val="عنوان 3 Char"/>
    <w:basedOn w:val="a0"/>
    <w:link w:val="3"/>
    <w:uiPriority w:val="9"/>
    <w:rsid w:val="00112AAA"/>
    <w:rPr>
      <w:rFonts w:asciiTheme="majorHAnsi" w:eastAsiaTheme="majorEastAsia" w:hAnsiTheme="majorHAnsi" w:cstheme="majorBidi"/>
      <w:b/>
      <w:bCs/>
      <w:color w:val="4F81BD" w:themeColor="accent1"/>
    </w:rPr>
  </w:style>
  <w:style w:type="character" w:styleId="a6">
    <w:name w:val="Placeholder Text"/>
    <w:basedOn w:val="a0"/>
    <w:uiPriority w:val="99"/>
    <w:semiHidden/>
    <w:rsid w:val="009C3B06"/>
    <w:rPr>
      <w:color w:val="808080"/>
    </w:rPr>
  </w:style>
  <w:style w:type="paragraph" w:styleId="a7">
    <w:name w:val="header"/>
    <w:basedOn w:val="a"/>
    <w:link w:val="Char0"/>
    <w:uiPriority w:val="99"/>
    <w:unhideWhenUsed/>
    <w:rsid w:val="009F3638"/>
    <w:pPr>
      <w:tabs>
        <w:tab w:val="center" w:pos="4320"/>
        <w:tab w:val="right" w:pos="8640"/>
      </w:tabs>
      <w:spacing w:after="0" w:line="240" w:lineRule="auto"/>
    </w:pPr>
  </w:style>
  <w:style w:type="character" w:customStyle="1" w:styleId="Char0">
    <w:name w:val="رأس الصفحة Char"/>
    <w:basedOn w:val="a0"/>
    <w:link w:val="a7"/>
    <w:uiPriority w:val="99"/>
    <w:rsid w:val="009F3638"/>
  </w:style>
  <w:style w:type="paragraph" w:styleId="a8">
    <w:name w:val="footer"/>
    <w:basedOn w:val="a"/>
    <w:link w:val="Char1"/>
    <w:uiPriority w:val="99"/>
    <w:unhideWhenUsed/>
    <w:rsid w:val="009F3638"/>
    <w:pPr>
      <w:tabs>
        <w:tab w:val="center" w:pos="4320"/>
        <w:tab w:val="right" w:pos="8640"/>
      </w:tabs>
      <w:spacing w:after="0" w:line="240" w:lineRule="auto"/>
    </w:pPr>
  </w:style>
  <w:style w:type="character" w:customStyle="1" w:styleId="Char1">
    <w:name w:val="تذييل الصفحة Char"/>
    <w:basedOn w:val="a0"/>
    <w:link w:val="a8"/>
    <w:uiPriority w:val="99"/>
    <w:rsid w:val="009F3638"/>
  </w:style>
  <w:style w:type="character" w:customStyle="1" w:styleId="1Char">
    <w:name w:val="عنوان 1 Char"/>
    <w:basedOn w:val="a0"/>
    <w:link w:val="1"/>
    <w:uiPriority w:val="9"/>
    <w:rsid w:val="00066C5A"/>
    <w:rPr>
      <w:rFonts w:asciiTheme="majorHAnsi" w:eastAsiaTheme="majorEastAsia" w:hAnsiTheme="majorHAnsi" w:cstheme="majorBidi"/>
      <w:b/>
      <w:bCs/>
      <w:color w:val="365F91" w:themeColor="accent1" w:themeShade="BF"/>
      <w:sz w:val="28"/>
      <w:szCs w:val="28"/>
    </w:rPr>
  </w:style>
  <w:style w:type="paragraph" w:customStyle="1" w:styleId="graf">
    <w:name w:val="graf"/>
    <w:basedOn w:val="a"/>
    <w:rsid w:val="00066C5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0CC"/>
  </w:style>
  <w:style w:type="paragraph" w:styleId="1">
    <w:name w:val="heading 1"/>
    <w:basedOn w:val="a"/>
    <w:next w:val="a"/>
    <w:link w:val="1Char"/>
    <w:uiPriority w:val="9"/>
    <w:qFormat/>
    <w:rsid w:val="00066C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EA60B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
    <w:unhideWhenUsed/>
    <w:qFormat/>
    <w:rsid w:val="00112A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560C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rmal (Web)"/>
    <w:basedOn w:val="a"/>
    <w:uiPriority w:val="99"/>
    <w:unhideWhenUsed/>
    <w:rsid w:val="00DA2B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A2BBD"/>
  </w:style>
  <w:style w:type="character" w:styleId="Hyperlink">
    <w:name w:val="Hyperlink"/>
    <w:basedOn w:val="a0"/>
    <w:uiPriority w:val="99"/>
    <w:semiHidden/>
    <w:unhideWhenUsed/>
    <w:rsid w:val="00DA2BBD"/>
    <w:rPr>
      <w:color w:val="0000FF"/>
      <w:u w:val="single"/>
    </w:rPr>
  </w:style>
  <w:style w:type="character" w:customStyle="1" w:styleId="2Char">
    <w:name w:val="عنوان 2 Char"/>
    <w:basedOn w:val="a0"/>
    <w:link w:val="2"/>
    <w:uiPriority w:val="9"/>
    <w:rsid w:val="00EA60B9"/>
    <w:rPr>
      <w:rFonts w:ascii="Times New Roman" w:eastAsia="Times New Roman" w:hAnsi="Times New Roman" w:cs="Times New Roman"/>
      <w:b/>
      <w:bCs/>
      <w:sz w:val="36"/>
      <w:szCs w:val="36"/>
    </w:rPr>
  </w:style>
  <w:style w:type="character" w:customStyle="1" w:styleId="mw-headline">
    <w:name w:val="mw-headline"/>
    <w:basedOn w:val="a0"/>
    <w:rsid w:val="00EA60B9"/>
  </w:style>
  <w:style w:type="character" w:customStyle="1" w:styleId="mw-editsection">
    <w:name w:val="mw-editsection"/>
    <w:basedOn w:val="a0"/>
    <w:rsid w:val="00EA60B9"/>
  </w:style>
  <w:style w:type="character" w:customStyle="1" w:styleId="mw-editsection-bracket">
    <w:name w:val="mw-editsection-bracket"/>
    <w:basedOn w:val="a0"/>
    <w:rsid w:val="00EA60B9"/>
  </w:style>
  <w:style w:type="paragraph" w:styleId="a4">
    <w:name w:val="List Paragraph"/>
    <w:basedOn w:val="a"/>
    <w:uiPriority w:val="34"/>
    <w:qFormat/>
    <w:rsid w:val="00EA60B9"/>
    <w:pPr>
      <w:ind w:left="720"/>
      <w:contextualSpacing/>
    </w:pPr>
  </w:style>
  <w:style w:type="paragraph" w:styleId="a5">
    <w:name w:val="Balloon Text"/>
    <w:basedOn w:val="a"/>
    <w:link w:val="Char"/>
    <w:uiPriority w:val="99"/>
    <w:semiHidden/>
    <w:unhideWhenUsed/>
    <w:rsid w:val="00EA60B9"/>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EA60B9"/>
    <w:rPr>
      <w:rFonts w:ascii="Tahoma" w:hAnsi="Tahoma" w:cs="Tahoma"/>
      <w:sz w:val="16"/>
      <w:szCs w:val="16"/>
    </w:rPr>
  </w:style>
  <w:style w:type="character" w:customStyle="1" w:styleId="3Char">
    <w:name w:val="عنوان 3 Char"/>
    <w:basedOn w:val="a0"/>
    <w:link w:val="3"/>
    <w:uiPriority w:val="9"/>
    <w:rsid w:val="00112AAA"/>
    <w:rPr>
      <w:rFonts w:asciiTheme="majorHAnsi" w:eastAsiaTheme="majorEastAsia" w:hAnsiTheme="majorHAnsi" w:cstheme="majorBidi"/>
      <w:b/>
      <w:bCs/>
      <w:color w:val="4F81BD" w:themeColor="accent1"/>
    </w:rPr>
  </w:style>
  <w:style w:type="character" w:styleId="a6">
    <w:name w:val="Placeholder Text"/>
    <w:basedOn w:val="a0"/>
    <w:uiPriority w:val="99"/>
    <w:semiHidden/>
    <w:rsid w:val="009C3B06"/>
    <w:rPr>
      <w:color w:val="808080"/>
    </w:rPr>
  </w:style>
  <w:style w:type="paragraph" w:styleId="a7">
    <w:name w:val="header"/>
    <w:basedOn w:val="a"/>
    <w:link w:val="Char0"/>
    <w:uiPriority w:val="99"/>
    <w:unhideWhenUsed/>
    <w:rsid w:val="009F3638"/>
    <w:pPr>
      <w:tabs>
        <w:tab w:val="center" w:pos="4320"/>
        <w:tab w:val="right" w:pos="8640"/>
      </w:tabs>
      <w:spacing w:after="0" w:line="240" w:lineRule="auto"/>
    </w:pPr>
  </w:style>
  <w:style w:type="character" w:customStyle="1" w:styleId="Char0">
    <w:name w:val="رأس الصفحة Char"/>
    <w:basedOn w:val="a0"/>
    <w:link w:val="a7"/>
    <w:uiPriority w:val="99"/>
    <w:rsid w:val="009F3638"/>
  </w:style>
  <w:style w:type="paragraph" w:styleId="a8">
    <w:name w:val="footer"/>
    <w:basedOn w:val="a"/>
    <w:link w:val="Char1"/>
    <w:uiPriority w:val="99"/>
    <w:unhideWhenUsed/>
    <w:rsid w:val="009F3638"/>
    <w:pPr>
      <w:tabs>
        <w:tab w:val="center" w:pos="4320"/>
        <w:tab w:val="right" w:pos="8640"/>
      </w:tabs>
      <w:spacing w:after="0" w:line="240" w:lineRule="auto"/>
    </w:pPr>
  </w:style>
  <w:style w:type="character" w:customStyle="1" w:styleId="Char1">
    <w:name w:val="تذييل الصفحة Char"/>
    <w:basedOn w:val="a0"/>
    <w:link w:val="a8"/>
    <w:uiPriority w:val="99"/>
    <w:rsid w:val="009F3638"/>
  </w:style>
  <w:style w:type="character" w:customStyle="1" w:styleId="1Char">
    <w:name w:val="عنوان 1 Char"/>
    <w:basedOn w:val="a0"/>
    <w:link w:val="1"/>
    <w:uiPriority w:val="9"/>
    <w:rsid w:val="00066C5A"/>
    <w:rPr>
      <w:rFonts w:asciiTheme="majorHAnsi" w:eastAsiaTheme="majorEastAsia" w:hAnsiTheme="majorHAnsi" w:cstheme="majorBidi"/>
      <w:b/>
      <w:bCs/>
      <w:color w:val="365F91" w:themeColor="accent1" w:themeShade="BF"/>
      <w:sz w:val="28"/>
      <w:szCs w:val="28"/>
    </w:rPr>
  </w:style>
  <w:style w:type="paragraph" w:customStyle="1" w:styleId="graf">
    <w:name w:val="graf"/>
    <w:basedOn w:val="a"/>
    <w:rsid w:val="00066C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54328">
      <w:bodyDiv w:val="1"/>
      <w:marLeft w:val="0"/>
      <w:marRight w:val="0"/>
      <w:marTop w:val="0"/>
      <w:marBottom w:val="0"/>
      <w:divBdr>
        <w:top w:val="none" w:sz="0" w:space="0" w:color="auto"/>
        <w:left w:val="none" w:sz="0" w:space="0" w:color="auto"/>
        <w:bottom w:val="none" w:sz="0" w:space="0" w:color="auto"/>
        <w:right w:val="none" w:sz="0" w:space="0" w:color="auto"/>
      </w:divBdr>
    </w:div>
    <w:div w:id="217597319">
      <w:bodyDiv w:val="1"/>
      <w:marLeft w:val="0"/>
      <w:marRight w:val="0"/>
      <w:marTop w:val="0"/>
      <w:marBottom w:val="0"/>
      <w:divBdr>
        <w:top w:val="none" w:sz="0" w:space="0" w:color="auto"/>
        <w:left w:val="none" w:sz="0" w:space="0" w:color="auto"/>
        <w:bottom w:val="none" w:sz="0" w:space="0" w:color="auto"/>
        <w:right w:val="none" w:sz="0" w:space="0" w:color="auto"/>
      </w:divBdr>
    </w:div>
    <w:div w:id="435708910">
      <w:bodyDiv w:val="1"/>
      <w:marLeft w:val="0"/>
      <w:marRight w:val="0"/>
      <w:marTop w:val="0"/>
      <w:marBottom w:val="0"/>
      <w:divBdr>
        <w:top w:val="none" w:sz="0" w:space="0" w:color="auto"/>
        <w:left w:val="none" w:sz="0" w:space="0" w:color="auto"/>
        <w:bottom w:val="none" w:sz="0" w:space="0" w:color="auto"/>
        <w:right w:val="none" w:sz="0" w:space="0" w:color="auto"/>
      </w:divBdr>
    </w:div>
    <w:div w:id="613906744">
      <w:bodyDiv w:val="1"/>
      <w:marLeft w:val="0"/>
      <w:marRight w:val="0"/>
      <w:marTop w:val="0"/>
      <w:marBottom w:val="0"/>
      <w:divBdr>
        <w:top w:val="none" w:sz="0" w:space="0" w:color="auto"/>
        <w:left w:val="none" w:sz="0" w:space="0" w:color="auto"/>
        <w:bottom w:val="none" w:sz="0" w:space="0" w:color="auto"/>
        <w:right w:val="none" w:sz="0" w:space="0" w:color="auto"/>
      </w:divBdr>
    </w:div>
    <w:div w:id="716975583">
      <w:bodyDiv w:val="1"/>
      <w:marLeft w:val="0"/>
      <w:marRight w:val="0"/>
      <w:marTop w:val="0"/>
      <w:marBottom w:val="0"/>
      <w:divBdr>
        <w:top w:val="none" w:sz="0" w:space="0" w:color="auto"/>
        <w:left w:val="none" w:sz="0" w:space="0" w:color="auto"/>
        <w:bottom w:val="none" w:sz="0" w:space="0" w:color="auto"/>
        <w:right w:val="none" w:sz="0" w:space="0" w:color="auto"/>
      </w:divBdr>
    </w:div>
    <w:div w:id="811597837">
      <w:bodyDiv w:val="1"/>
      <w:marLeft w:val="0"/>
      <w:marRight w:val="0"/>
      <w:marTop w:val="0"/>
      <w:marBottom w:val="0"/>
      <w:divBdr>
        <w:top w:val="none" w:sz="0" w:space="0" w:color="auto"/>
        <w:left w:val="none" w:sz="0" w:space="0" w:color="auto"/>
        <w:bottom w:val="none" w:sz="0" w:space="0" w:color="auto"/>
        <w:right w:val="none" w:sz="0" w:space="0" w:color="auto"/>
      </w:divBdr>
      <w:divsChild>
        <w:div w:id="1509519829">
          <w:marLeft w:val="336"/>
          <w:marRight w:val="0"/>
          <w:marTop w:val="120"/>
          <w:marBottom w:val="312"/>
          <w:divBdr>
            <w:top w:val="none" w:sz="0" w:space="0" w:color="auto"/>
            <w:left w:val="none" w:sz="0" w:space="0" w:color="auto"/>
            <w:bottom w:val="none" w:sz="0" w:space="0" w:color="auto"/>
            <w:right w:val="none" w:sz="0" w:space="0" w:color="auto"/>
          </w:divBdr>
          <w:divsChild>
            <w:div w:id="175855672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90064669">
      <w:bodyDiv w:val="1"/>
      <w:marLeft w:val="0"/>
      <w:marRight w:val="0"/>
      <w:marTop w:val="0"/>
      <w:marBottom w:val="0"/>
      <w:divBdr>
        <w:top w:val="none" w:sz="0" w:space="0" w:color="auto"/>
        <w:left w:val="none" w:sz="0" w:space="0" w:color="auto"/>
        <w:bottom w:val="none" w:sz="0" w:space="0" w:color="auto"/>
        <w:right w:val="none" w:sz="0" w:space="0" w:color="auto"/>
      </w:divBdr>
    </w:div>
    <w:div w:id="1033379773">
      <w:bodyDiv w:val="1"/>
      <w:marLeft w:val="0"/>
      <w:marRight w:val="0"/>
      <w:marTop w:val="0"/>
      <w:marBottom w:val="0"/>
      <w:divBdr>
        <w:top w:val="none" w:sz="0" w:space="0" w:color="auto"/>
        <w:left w:val="none" w:sz="0" w:space="0" w:color="auto"/>
        <w:bottom w:val="none" w:sz="0" w:space="0" w:color="auto"/>
        <w:right w:val="none" w:sz="0" w:space="0" w:color="auto"/>
      </w:divBdr>
    </w:div>
    <w:div w:id="1208958173">
      <w:bodyDiv w:val="1"/>
      <w:marLeft w:val="0"/>
      <w:marRight w:val="0"/>
      <w:marTop w:val="0"/>
      <w:marBottom w:val="0"/>
      <w:divBdr>
        <w:top w:val="none" w:sz="0" w:space="0" w:color="auto"/>
        <w:left w:val="none" w:sz="0" w:space="0" w:color="auto"/>
        <w:bottom w:val="none" w:sz="0" w:space="0" w:color="auto"/>
        <w:right w:val="none" w:sz="0" w:space="0" w:color="auto"/>
      </w:divBdr>
      <w:divsChild>
        <w:div w:id="2103649594">
          <w:marLeft w:val="336"/>
          <w:marRight w:val="0"/>
          <w:marTop w:val="120"/>
          <w:marBottom w:val="312"/>
          <w:divBdr>
            <w:top w:val="none" w:sz="0" w:space="0" w:color="auto"/>
            <w:left w:val="none" w:sz="0" w:space="0" w:color="auto"/>
            <w:bottom w:val="none" w:sz="0" w:space="0" w:color="auto"/>
            <w:right w:val="none" w:sz="0" w:space="0" w:color="auto"/>
          </w:divBdr>
          <w:divsChild>
            <w:div w:id="7294210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257514618">
      <w:bodyDiv w:val="1"/>
      <w:marLeft w:val="0"/>
      <w:marRight w:val="0"/>
      <w:marTop w:val="0"/>
      <w:marBottom w:val="0"/>
      <w:divBdr>
        <w:top w:val="none" w:sz="0" w:space="0" w:color="auto"/>
        <w:left w:val="none" w:sz="0" w:space="0" w:color="auto"/>
        <w:bottom w:val="none" w:sz="0" w:space="0" w:color="auto"/>
        <w:right w:val="none" w:sz="0" w:space="0" w:color="auto"/>
      </w:divBdr>
    </w:div>
    <w:div w:id="1504852493">
      <w:bodyDiv w:val="1"/>
      <w:marLeft w:val="0"/>
      <w:marRight w:val="0"/>
      <w:marTop w:val="0"/>
      <w:marBottom w:val="0"/>
      <w:divBdr>
        <w:top w:val="none" w:sz="0" w:space="0" w:color="auto"/>
        <w:left w:val="none" w:sz="0" w:space="0" w:color="auto"/>
        <w:bottom w:val="none" w:sz="0" w:space="0" w:color="auto"/>
        <w:right w:val="none" w:sz="0" w:space="0" w:color="auto"/>
      </w:divBdr>
      <w:divsChild>
        <w:div w:id="291205984">
          <w:marLeft w:val="0"/>
          <w:marRight w:val="0"/>
          <w:marTop w:val="0"/>
          <w:marBottom w:val="120"/>
          <w:divBdr>
            <w:top w:val="none" w:sz="0" w:space="0" w:color="auto"/>
            <w:left w:val="none" w:sz="0" w:space="0" w:color="auto"/>
            <w:bottom w:val="none" w:sz="0" w:space="0" w:color="auto"/>
            <w:right w:val="none" w:sz="0" w:space="0" w:color="auto"/>
          </w:divBdr>
        </w:div>
        <w:div w:id="1727338910">
          <w:marLeft w:val="0"/>
          <w:marRight w:val="0"/>
          <w:marTop w:val="0"/>
          <w:marBottom w:val="120"/>
          <w:divBdr>
            <w:top w:val="none" w:sz="0" w:space="0" w:color="auto"/>
            <w:left w:val="none" w:sz="0" w:space="0" w:color="auto"/>
            <w:bottom w:val="none" w:sz="0" w:space="0" w:color="auto"/>
            <w:right w:val="none" w:sz="0" w:space="0" w:color="auto"/>
          </w:divBdr>
        </w:div>
      </w:divsChild>
    </w:div>
    <w:div w:id="1523006688">
      <w:bodyDiv w:val="1"/>
      <w:marLeft w:val="0"/>
      <w:marRight w:val="0"/>
      <w:marTop w:val="0"/>
      <w:marBottom w:val="0"/>
      <w:divBdr>
        <w:top w:val="none" w:sz="0" w:space="0" w:color="auto"/>
        <w:left w:val="none" w:sz="0" w:space="0" w:color="auto"/>
        <w:bottom w:val="none" w:sz="0" w:space="0" w:color="auto"/>
        <w:right w:val="none" w:sz="0" w:space="0" w:color="auto"/>
      </w:divBdr>
    </w:div>
    <w:div w:id="1540361286">
      <w:bodyDiv w:val="1"/>
      <w:marLeft w:val="0"/>
      <w:marRight w:val="0"/>
      <w:marTop w:val="0"/>
      <w:marBottom w:val="0"/>
      <w:divBdr>
        <w:top w:val="none" w:sz="0" w:space="0" w:color="auto"/>
        <w:left w:val="none" w:sz="0" w:space="0" w:color="auto"/>
        <w:bottom w:val="none" w:sz="0" w:space="0" w:color="auto"/>
        <w:right w:val="none" w:sz="0" w:space="0" w:color="auto"/>
      </w:divBdr>
    </w:div>
    <w:div w:id="1583686253">
      <w:bodyDiv w:val="1"/>
      <w:marLeft w:val="0"/>
      <w:marRight w:val="0"/>
      <w:marTop w:val="0"/>
      <w:marBottom w:val="0"/>
      <w:divBdr>
        <w:top w:val="none" w:sz="0" w:space="0" w:color="auto"/>
        <w:left w:val="none" w:sz="0" w:space="0" w:color="auto"/>
        <w:bottom w:val="none" w:sz="0" w:space="0" w:color="auto"/>
        <w:right w:val="none" w:sz="0" w:space="0" w:color="auto"/>
      </w:divBdr>
    </w:div>
    <w:div w:id="1890263415">
      <w:bodyDiv w:val="1"/>
      <w:marLeft w:val="0"/>
      <w:marRight w:val="0"/>
      <w:marTop w:val="0"/>
      <w:marBottom w:val="0"/>
      <w:divBdr>
        <w:top w:val="none" w:sz="0" w:space="0" w:color="auto"/>
        <w:left w:val="none" w:sz="0" w:space="0" w:color="auto"/>
        <w:bottom w:val="none" w:sz="0" w:space="0" w:color="auto"/>
        <w:right w:val="none" w:sz="0" w:space="0" w:color="auto"/>
      </w:divBdr>
    </w:div>
    <w:div w:id="211420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lasticity_(physics)" TargetMode="External"/><Relationship Id="rId18" Type="http://schemas.openxmlformats.org/officeDocument/2006/relationships/hyperlink" Target="https://en.wikipedia.org/wiki/Toughness" TargetMode="External"/><Relationship Id="rId26" Type="http://schemas.openxmlformats.org/officeDocument/2006/relationships/hyperlink" Target="https://en.wikipedia.org/wiki/Ordinal_scale" TargetMode="External"/><Relationship Id="rId39" Type="http://schemas.openxmlformats.org/officeDocument/2006/relationships/hyperlink" Target="https://en.wikipedia.org/wiki/Knoop_hardness_test" TargetMode="External"/><Relationship Id="rId21" Type="http://schemas.openxmlformats.org/officeDocument/2006/relationships/hyperlink" Target="https://en.wikipedia.org/wiki/Hardness_comparison" TargetMode="External"/><Relationship Id="rId34" Type="http://schemas.openxmlformats.org/officeDocument/2006/relationships/hyperlink" Target="https://en.wikipedia.org/wiki/Kgf" TargetMode="External"/><Relationship Id="rId42" Type="http://schemas.openxmlformats.org/officeDocument/2006/relationships/hyperlink" Target="https://en.wikipedia.org/wiki/Meyer_hardness_test" TargetMode="External"/><Relationship Id="rId47" Type="http://schemas.openxmlformats.org/officeDocument/2006/relationships/hyperlink" Target="https://en.wikipedia.org/wiki/Elastomer" TargetMode="External"/><Relationship Id="rId50" Type="http://schemas.openxmlformats.org/officeDocument/2006/relationships/image" Target="media/image6.png"/><Relationship Id="rId55" Type="http://schemas.openxmlformats.org/officeDocument/2006/relationships/hyperlink" Target="https://en.wikipedia.org/wiki/Curing_(chemistry)" TargetMode="External"/><Relationship Id="rId63" Type="http://schemas.openxmlformats.org/officeDocument/2006/relationships/hyperlink" Target="https://en.wikipedia.org/wiki/Elasticity_(physics)" TargetMode="External"/><Relationship Id="rId68" Type="http://schemas.openxmlformats.org/officeDocument/2006/relationships/image" Target="media/image9.jpeg"/><Relationship Id="rId76"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en.wikipedia.org/wiki/Deformation_(mechanics)" TargetMode="External"/><Relationship Id="rId29" Type="http://schemas.openxmlformats.org/officeDocument/2006/relationships/hyperlink" Target="https://en.wikipedia.org/wiki/Mineralogy" TargetMode="External"/><Relationship Id="rId11" Type="http://schemas.openxmlformats.org/officeDocument/2006/relationships/hyperlink" Target="https://en.wikipedia.org/wiki/Intermolecular_bond" TargetMode="External"/><Relationship Id="rId24" Type="http://schemas.openxmlformats.org/officeDocument/2006/relationships/image" Target="media/image1.png"/><Relationship Id="rId32" Type="http://schemas.openxmlformats.org/officeDocument/2006/relationships/hyperlink" Target="https://en.wikipedia.org/wiki/Engineering" TargetMode="External"/><Relationship Id="rId37" Type="http://schemas.openxmlformats.org/officeDocument/2006/relationships/hyperlink" Target="https://en.wikipedia.org/wiki/Brinell_hardness_test" TargetMode="External"/><Relationship Id="rId40" Type="http://schemas.openxmlformats.org/officeDocument/2006/relationships/hyperlink" Target="https://en.wikipedia.org/wiki/Janka_hardness_test" TargetMode="External"/><Relationship Id="rId45" Type="http://schemas.openxmlformats.org/officeDocument/2006/relationships/hyperlink" Target="https://en.wikipedia.org/wiki/Hardness" TargetMode="External"/><Relationship Id="rId53" Type="http://schemas.openxmlformats.org/officeDocument/2006/relationships/hyperlink" Target="https://en.wikipedia.org/wiki/Thermoset" TargetMode="External"/><Relationship Id="rId58" Type="http://schemas.openxmlformats.org/officeDocument/2006/relationships/hyperlink" Target="https://en.wikipedia.org/wiki/Gram_force" TargetMode="External"/><Relationship Id="rId66" Type="http://schemas.openxmlformats.org/officeDocument/2006/relationships/hyperlink" Target="https://en.wikipedia.org/w/index.php?title=Bennett_hardness_scale&amp;action=edit&amp;redlink=1" TargetMode="External"/><Relationship Id="rId74" Type="http://schemas.openxmlformats.org/officeDocument/2006/relationships/image" Target="media/image15.png"/><Relationship Id="rId79" Type="http://schemas.openxmlformats.org/officeDocument/2006/relationships/image" Target="media/image20.png"/><Relationship Id="rId5" Type="http://schemas.openxmlformats.org/officeDocument/2006/relationships/webSettings" Target="webSettings.xml"/><Relationship Id="rId61" Type="http://schemas.openxmlformats.org/officeDocument/2006/relationships/hyperlink" Target="https://en.wikipedia.org/wiki/Vickers_hardness_test" TargetMode="External"/><Relationship Id="rId82" Type="http://schemas.openxmlformats.org/officeDocument/2006/relationships/fontTable" Target="fontTable.xml"/><Relationship Id="rId10" Type="http://schemas.openxmlformats.org/officeDocument/2006/relationships/hyperlink" Target="https://en.wikipedia.org/wiki/Force" TargetMode="External"/><Relationship Id="rId19" Type="http://schemas.openxmlformats.org/officeDocument/2006/relationships/hyperlink" Target="https://en.wikipedia.org/wiki/Viscoelasticity" TargetMode="External"/><Relationship Id="rId31" Type="http://schemas.openxmlformats.org/officeDocument/2006/relationships/hyperlink" Target="https://en.wikipedia.org/wiki/Hardness_comparison" TargetMode="External"/><Relationship Id="rId44" Type="http://schemas.openxmlformats.org/officeDocument/2006/relationships/hyperlink" Target="https://en.wikipedia.org/wiki/Shore_durometer" TargetMode="External"/><Relationship Id="rId52" Type="http://schemas.openxmlformats.org/officeDocument/2006/relationships/hyperlink" Target="https://en.wikipedia.org/wiki/Composite_material" TargetMode="External"/><Relationship Id="rId60" Type="http://schemas.openxmlformats.org/officeDocument/2006/relationships/hyperlink" Target="https://en.wikipedia.org/wiki/Micrometres" TargetMode="External"/><Relationship Id="rId65" Type="http://schemas.openxmlformats.org/officeDocument/2006/relationships/hyperlink" Target="https://en.wikipedia.org/wiki/Leeb_rebound_hardness_test" TargetMode="External"/><Relationship Id="rId73" Type="http://schemas.openxmlformats.org/officeDocument/2006/relationships/image" Target="media/image14.png"/><Relationship Id="rId78" Type="http://schemas.openxmlformats.org/officeDocument/2006/relationships/image" Target="media/image19.png"/><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wikipedia.org/wiki/Matter" TargetMode="External"/><Relationship Id="rId14" Type="http://schemas.openxmlformats.org/officeDocument/2006/relationships/hyperlink" Target="https://en.wikipedia.org/wiki/Stiffness" TargetMode="External"/><Relationship Id="rId22" Type="http://schemas.openxmlformats.org/officeDocument/2006/relationships/hyperlink" Target="https://en.wikipedia.org/wiki/Fracture" TargetMode="External"/><Relationship Id="rId27" Type="http://schemas.openxmlformats.org/officeDocument/2006/relationships/hyperlink" Target="https://en.wikipedia.org/wiki/Mineral" TargetMode="External"/><Relationship Id="rId30" Type="http://schemas.openxmlformats.org/officeDocument/2006/relationships/hyperlink" Target="https://en.wikipedia.org/wiki/Friedrich_Mohs" TargetMode="External"/><Relationship Id="rId35" Type="http://schemas.openxmlformats.org/officeDocument/2006/relationships/hyperlink" Target="https://en.wikipedia.org/wiki/Vickers_hardness_test" TargetMode="External"/><Relationship Id="rId43" Type="http://schemas.openxmlformats.org/officeDocument/2006/relationships/hyperlink" Target="https://en.wikipedia.org/wiki/Rockwell_scale" TargetMode="External"/><Relationship Id="rId48" Type="http://schemas.openxmlformats.org/officeDocument/2006/relationships/hyperlink" Target="https://en.wikipedia.org/wiki/Rubber" TargetMode="External"/><Relationship Id="rId56" Type="http://schemas.openxmlformats.org/officeDocument/2006/relationships/hyperlink" Target="https://en.wikipedia.org/wiki/File:Hardness_comparisons_(Brinell_hardness).png" TargetMode="External"/><Relationship Id="rId64" Type="http://schemas.openxmlformats.org/officeDocument/2006/relationships/hyperlink" Target="https://en.wikipedia.org/wiki/Scleroscope" TargetMode="External"/><Relationship Id="rId69" Type="http://schemas.openxmlformats.org/officeDocument/2006/relationships/image" Target="media/image10.png"/><Relationship Id="rId77" Type="http://schemas.openxmlformats.org/officeDocument/2006/relationships/image" Target="media/image18.png"/><Relationship Id="rId8" Type="http://schemas.openxmlformats.org/officeDocument/2006/relationships/hyperlink" Target="https://en.wikipedia.org/wiki/Solid" TargetMode="External"/><Relationship Id="rId51" Type="http://schemas.openxmlformats.org/officeDocument/2006/relationships/hyperlink" Target="https://en.wikipedia.org/wiki/Barcol_hardness_test" TargetMode="External"/><Relationship Id="rId72" Type="http://schemas.openxmlformats.org/officeDocument/2006/relationships/image" Target="media/image13.png"/><Relationship Id="rId80" Type="http://schemas.openxmlformats.org/officeDocument/2006/relationships/image" Target="media/image21.png"/><Relationship Id="rId3" Type="http://schemas.microsoft.com/office/2007/relationships/stylesWithEffects" Target="stylesWithEffects.xml"/><Relationship Id="rId12" Type="http://schemas.openxmlformats.org/officeDocument/2006/relationships/hyperlink" Target="https://en.wikipedia.org/wiki/Ductility" TargetMode="External"/><Relationship Id="rId17" Type="http://schemas.openxmlformats.org/officeDocument/2006/relationships/hyperlink" Target="https://en.wikipedia.org/wiki/Strength_of_materials" TargetMode="External"/><Relationship Id="rId25" Type="http://schemas.openxmlformats.org/officeDocument/2006/relationships/hyperlink" Target="https://en.wikipedia.org/wiki/Qualitative_property" TargetMode="External"/><Relationship Id="rId33" Type="http://schemas.openxmlformats.org/officeDocument/2006/relationships/hyperlink" Target="https://en.wikipedia.org/wiki/Metallurgy" TargetMode="External"/><Relationship Id="rId38" Type="http://schemas.openxmlformats.org/officeDocument/2006/relationships/image" Target="media/image3.png"/><Relationship Id="rId46" Type="http://schemas.openxmlformats.org/officeDocument/2006/relationships/hyperlink" Target="https://en.wikipedia.org/wiki/Polymer" TargetMode="External"/><Relationship Id="rId59" Type="http://schemas.openxmlformats.org/officeDocument/2006/relationships/hyperlink" Target="https://en.wikipedia.org/wiki/Newton_(unit)" TargetMode="External"/><Relationship Id="rId67" Type="http://schemas.openxmlformats.org/officeDocument/2006/relationships/image" Target="media/image8.png"/><Relationship Id="rId20" Type="http://schemas.openxmlformats.org/officeDocument/2006/relationships/hyperlink" Target="https://en.wikipedia.org/wiki/Viscosity" TargetMode="External"/><Relationship Id="rId41" Type="http://schemas.openxmlformats.org/officeDocument/2006/relationships/image" Target="media/image4.jpeg"/><Relationship Id="rId54" Type="http://schemas.openxmlformats.org/officeDocument/2006/relationships/hyperlink" Target="https://en.wikipedia.org/wiki/Resin" TargetMode="External"/><Relationship Id="rId62" Type="http://schemas.openxmlformats.org/officeDocument/2006/relationships/hyperlink" Target="https://en.wikipedia.org/wiki/Knoop_hardness_test" TargetMode="External"/><Relationship Id="rId70" Type="http://schemas.openxmlformats.org/officeDocument/2006/relationships/image" Target="media/image11.png"/><Relationship Id="rId75" Type="http://schemas.openxmlformats.org/officeDocument/2006/relationships/image" Target="media/image16.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en.wikipedia.org/wiki/Plasticity_(physics)" TargetMode="External"/><Relationship Id="rId23" Type="http://schemas.openxmlformats.org/officeDocument/2006/relationships/hyperlink" Target="https://en.wikipedia.org/wiki/Plastic_deformation" TargetMode="External"/><Relationship Id="rId28" Type="http://schemas.openxmlformats.org/officeDocument/2006/relationships/hyperlink" Target="https://en.wikipedia.org/wiki/Geology" TargetMode="External"/><Relationship Id="rId36" Type="http://schemas.openxmlformats.org/officeDocument/2006/relationships/image" Target="media/image2.png"/><Relationship Id="rId49" Type="http://schemas.openxmlformats.org/officeDocument/2006/relationships/image" Target="media/image5.jpeg"/><Relationship Id="rId57"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1885</Words>
  <Characters>10750</Characters>
  <Application>Microsoft Office Word</Application>
  <DocSecurity>0</DocSecurity>
  <Lines>89</Lines>
  <Paragraphs>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12610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Flower</dc:creator>
  <cp:lastModifiedBy>Kadhim</cp:lastModifiedBy>
  <cp:revision>2</cp:revision>
  <dcterms:created xsi:type="dcterms:W3CDTF">2018-12-07T12:36:00Z</dcterms:created>
  <dcterms:modified xsi:type="dcterms:W3CDTF">2018-12-07T12:36:00Z</dcterms:modified>
</cp:coreProperties>
</file>