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CD03B" w14:textId="77777777" w:rsidR="009D2DED" w:rsidRPr="009D2DED" w:rsidRDefault="009D2DED" w:rsidP="009D2DED">
      <w:pPr>
        <w:bidi w:val="0"/>
        <w:spacing w:line="240" w:lineRule="auto"/>
        <w:jc w:val="right"/>
        <w:rPr>
          <w:rFonts w:ascii="Simplified Arabic" w:eastAsia="Calibri" w:hAnsi="Simplified Arabic" w:cs="Simplified Arabic"/>
          <w:b/>
          <w:bCs/>
          <w:color w:val="222222"/>
          <w:sz w:val="40"/>
          <w:szCs w:val="40"/>
          <w:shd w:val="clear" w:color="auto" w:fill="FFFFFF"/>
          <w:rtl/>
        </w:rPr>
      </w:pPr>
      <w:bookmarkStart w:id="0" w:name="_GoBack"/>
      <w:bookmarkEnd w:id="0"/>
      <w:r w:rsidRPr="009D2DED">
        <w:rPr>
          <w:rFonts w:ascii="Simplified Arabic" w:eastAsia="Calibri" w:hAnsi="Simplified Arabic" w:cs="Simplified Arabic"/>
          <w:b/>
          <w:bCs/>
          <w:color w:val="222222"/>
          <w:sz w:val="40"/>
          <w:szCs w:val="40"/>
          <w:shd w:val="clear" w:color="auto" w:fill="FFFFFF"/>
          <w:rtl/>
        </w:rPr>
        <w:t xml:space="preserve">الوحدة الأولى                   </w:t>
      </w:r>
    </w:p>
    <w:p w14:paraId="450D6191" w14:textId="77777777" w:rsidR="009D2DED" w:rsidRPr="009D2DED" w:rsidRDefault="009D2DED" w:rsidP="009D2DED">
      <w:pPr>
        <w:bidi w:val="0"/>
        <w:spacing w:line="240" w:lineRule="auto"/>
        <w:jc w:val="center"/>
        <w:rPr>
          <w:rFonts w:ascii="Calibri" w:eastAsia="Calibri" w:hAnsi="Calibri" w:cs="Simplified Arabic"/>
          <w:b/>
          <w:bCs/>
          <w:color w:val="222222"/>
          <w:sz w:val="44"/>
          <w:szCs w:val="44"/>
          <w:shd w:val="clear" w:color="auto" w:fill="FFFFFF"/>
          <w:rtl/>
        </w:rPr>
      </w:pPr>
      <w:r w:rsidRPr="009D2DED">
        <w:rPr>
          <w:rFonts w:ascii="Calibri" w:eastAsia="Calibri" w:hAnsi="Calibri" w:cs="Simplified Arabic" w:hint="cs"/>
          <w:b/>
          <w:bCs/>
          <w:color w:val="222222"/>
          <w:sz w:val="44"/>
          <w:szCs w:val="44"/>
          <w:shd w:val="clear" w:color="auto" w:fill="FFFFFF"/>
          <w:rtl/>
        </w:rPr>
        <w:t>السورة</w:t>
      </w:r>
      <w:r w:rsidRPr="009D2DED">
        <w:rPr>
          <w:rFonts w:ascii="Calibri" w:eastAsia="Calibri" w:hAnsi="Calibri" w:cs="Simplified Arabic"/>
          <w:b/>
          <w:bCs/>
          <w:color w:val="222222"/>
          <w:sz w:val="44"/>
          <w:szCs w:val="44"/>
          <w:shd w:val="clear" w:color="auto" w:fill="FFFFFF"/>
          <w:rtl/>
        </w:rPr>
        <w:t xml:space="preserve"> </w:t>
      </w:r>
      <w:r w:rsidRPr="009D2DED">
        <w:rPr>
          <w:rFonts w:ascii="Calibri" w:eastAsia="Calibri" w:hAnsi="Calibri" w:cs="Simplified Arabic" w:hint="cs"/>
          <w:b/>
          <w:bCs/>
          <w:color w:val="222222"/>
          <w:sz w:val="44"/>
          <w:szCs w:val="44"/>
          <w:shd w:val="clear" w:color="auto" w:fill="FFFFFF"/>
          <w:rtl/>
        </w:rPr>
        <w:t>القرآنية</w:t>
      </w:r>
    </w:p>
    <w:p w14:paraId="2D64D483" w14:textId="77777777" w:rsidR="009D2DED" w:rsidRPr="009D2DED" w:rsidRDefault="009D2DED" w:rsidP="009D2DED">
      <w:pPr>
        <w:bidi w:val="0"/>
        <w:jc w:val="right"/>
        <w:rPr>
          <w:rFonts w:ascii="Simplified Arabic" w:eastAsia="Calibri" w:hAnsi="Simplified Arabic" w:cs="Simplified Arabic"/>
          <w:color w:val="222222"/>
          <w:sz w:val="32"/>
          <w:szCs w:val="32"/>
          <w:shd w:val="clear" w:color="auto" w:fill="FFFFFF"/>
          <w:rtl/>
        </w:rPr>
      </w:pPr>
      <w:r w:rsidRPr="009D2DED">
        <w:rPr>
          <w:rFonts w:ascii="Simplified Arabic" w:eastAsia="Calibri" w:hAnsi="Simplified Arabic" w:cs="Simplified Arabic"/>
          <w:color w:val="222222"/>
          <w:sz w:val="32"/>
          <w:szCs w:val="32"/>
          <w:shd w:val="clear" w:color="auto" w:fill="FFFFFF"/>
          <w:rtl/>
        </w:rPr>
        <w:t>حفظ سورة الملك كاملة</w:t>
      </w:r>
    </w:p>
    <w:p w14:paraId="10398175" w14:textId="77777777" w:rsidR="009D2DED" w:rsidRPr="009D2DED" w:rsidRDefault="009D2DED" w:rsidP="009D2DED">
      <w:pPr>
        <w:bidi w:val="0"/>
        <w:jc w:val="right"/>
        <w:rPr>
          <w:rFonts w:ascii="Simplified Arabic" w:eastAsia="Calibri" w:hAnsi="Simplified Arabic" w:cs="Simplified Arabic"/>
          <w:color w:val="222222"/>
          <w:sz w:val="32"/>
          <w:szCs w:val="32"/>
          <w:shd w:val="clear" w:color="auto" w:fill="FFFFFF"/>
          <w:rtl/>
        </w:rPr>
      </w:pPr>
      <w:r w:rsidRPr="009D2DED">
        <w:rPr>
          <w:rFonts w:ascii="Simplified Arabic" w:eastAsia="Calibri" w:hAnsi="Simplified Arabic" w:cs="Simplified Arabic"/>
          <w:color w:val="222222"/>
          <w:sz w:val="32"/>
          <w:szCs w:val="32"/>
          <w:shd w:val="clear" w:color="auto" w:fill="FFFFFF"/>
          <w:rtl/>
        </w:rPr>
        <w:t xml:space="preserve"> سورة </w:t>
      </w:r>
      <w:proofErr w:type="gramStart"/>
      <w:r w:rsidRPr="009D2DED">
        <w:rPr>
          <w:rFonts w:ascii="Simplified Arabic" w:eastAsia="Calibri" w:hAnsi="Simplified Arabic" w:cs="Simplified Arabic"/>
          <w:color w:val="222222"/>
          <w:sz w:val="32"/>
          <w:szCs w:val="32"/>
          <w:shd w:val="clear" w:color="auto" w:fill="FFFFFF"/>
          <w:rtl/>
        </w:rPr>
        <w:t>الملك :</w:t>
      </w:r>
      <w:proofErr w:type="gramEnd"/>
      <w:r w:rsidRPr="009D2DED">
        <w:rPr>
          <w:rFonts w:ascii="Simplified Arabic" w:eastAsia="Calibri" w:hAnsi="Simplified Arabic" w:cs="Simplified Arabic"/>
          <w:color w:val="222222"/>
          <w:sz w:val="32"/>
          <w:szCs w:val="32"/>
          <w:shd w:val="clear" w:color="auto" w:fill="FFFFFF"/>
          <w:rtl/>
        </w:rPr>
        <w:t xml:space="preserve">                     </w:t>
      </w:r>
    </w:p>
    <w:p w14:paraId="09280D25" w14:textId="77777777" w:rsidR="009D2DED" w:rsidRPr="009D2DED" w:rsidRDefault="009D2DED" w:rsidP="009D2DED">
      <w:pPr>
        <w:bidi w:val="0"/>
        <w:jc w:val="right"/>
        <w:rPr>
          <w:rFonts w:ascii="Simplified Arabic" w:eastAsia="Calibri" w:hAnsi="Simplified Arabic" w:cs="Simplified Arabic"/>
          <w:color w:val="222222"/>
          <w:sz w:val="32"/>
          <w:szCs w:val="32"/>
          <w:shd w:val="clear" w:color="auto" w:fill="FFFFFF"/>
          <w:rtl/>
        </w:rPr>
      </w:pPr>
      <w:r w:rsidRPr="009D2DED">
        <w:rPr>
          <w:rFonts w:ascii="Simplified Arabic" w:eastAsia="Calibri" w:hAnsi="Simplified Arabic" w:cs="Simplified Arabic"/>
          <w:color w:val="222222"/>
          <w:sz w:val="32"/>
          <w:szCs w:val="32"/>
          <w:shd w:val="clear" w:color="auto" w:fill="FFFFFF"/>
          <w:rtl/>
        </w:rPr>
        <w:t>• مكية</w:t>
      </w:r>
    </w:p>
    <w:p w14:paraId="608CFB4A" w14:textId="77777777" w:rsidR="009D2DED" w:rsidRPr="009D2DED" w:rsidRDefault="009D2DED" w:rsidP="009D2DED">
      <w:pPr>
        <w:bidi w:val="0"/>
        <w:jc w:val="right"/>
        <w:rPr>
          <w:rFonts w:ascii="Simplified Arabic" w:eastAsia="Calibri" w:hAnsi="Simplified Arabic" w:cs="Simplified Arabic"/>
          <w:color w:val="222222"/>
          <w:sz w:val="32"/>
          <w:szCs w:val="32"/>
          <w:shd w:val="clear" w:color="auto" w:fill="FFFFFF"/>
          <w:rtl/>
          <w:lang w:bidi="fa-IR"/>
        </w:rPr>
      </w:pPr>
      <w:r w:rsidRPr="009D2DED">
        <w:rPr>
          <w:rFonts w:ascii="Simplified Arabic" w:eastAsia="Calibri" w:hAnsi="Simplified Arabic" w:cs="Simplified Arabic"/>
          <w:color w:val="222222"/>
          <w:sz w:val="32"/>
          <w:szCs w:val="32"/>
          <w:shd w:val="clear" w:color="auto" w:fill="FFFFFF"/>
          <w:rtl/>
        </w:rPr>
        <w:t xml:space="preserve">• </w:t>
      </w:r>
      <w:r w:rsidRPr="009D2DED">
        <w:rPr>
          <w:rFonts w:ascii="Simplified Arabic" w:eastAsia="Calibri" w:hAnsi="Simplified Arabic" w:cs="Simplified Arabic"/>
          <w:sz w:val="32"/>
          <w:szCs w:val="32"/>
          <w:shd w:val="clear" w:color="auto" w:fill="FFFFFF"/>
          <w:rtl/>
        </w:rPr>
        <w:t xml:space="preserve">عدد </w:t>
      </w:r>
      <w:proofErr w:type="gramStart"/>
      <w:r w:rsidRPr="009D2DED">
        <w:rPr>
          <w:rFonts w:ascii="Simplified Arabic" w:eastAsia="Calibri" w:hAnsi="Simplified Arabic" w:cs="Simplified Arabic"/>
          <w:sz w:val="32"/>
          <w:szCs w:val="32"/>
          <w:shd w:val="clear" w:color="auto" w:fill="FFFFFF"/>
          <w:rtl/>
        </w:rPr>
        <w:t>آياتها :</w:t>
      </w:r>
      <w:proofErr w:type="gramEnd"/>
      <w:r w:rsidRPr="009D2DED">
        <w:rPr>
          <w:rFonts w:ascii="Simplified Arabic" w:eastAsia="Calibri" w:hAnsi="Simplified Arabic" w:cs="Simplified Arabic"/>
          <w:sz w:val="32"/>
          <w:szCs w:val="32"/>
          <w:shd w:val="clear" w:color="auto" w:fill="FFFFFF"/>
          <w:rtl/>
        </w:rPr>
        <w:t xml:space="preserve"> </w:t>
      </w:r>
      <w:r w:rsidRPr="009D2DED">
        <w:rPr>
          <w:rFonts w:ascii="Simplified Arabic" w:eastAsia="Calibri" w:hAnsi="Simplified Arabic" w:cs="Simplified Arabic"/>
          <w:sz w:val="32"/>
          <w:szCs w:val="32"/>
          <w:shd w:val="clear" w:color="auto" w:fill="FFFFFF"/>
          <w:rtl/>
          <w:lang w:bidi="fa-IR"/>
        </w:rPr>
        <w:t>30</w:t>
      </w:r>
      <w:r w:rsidRPr="009D2DED">
        <w:rPr>
          <w:rFonts w:ascii="Simplified Arabic" w:eastAsia="Calibri" w:hAnsi="Simplified Arabic" w:cs="Simplified Arabic"/>
          <w:color w:val="222222"/>
          <w:sz w:val="32"/>
          <w:szCs w:val="32"/>
          <w:shd w:val="clear" w:color="auto" w:fill="FFFFFF"/>
          <w:rtl/>
          <w:lang w:bidi="fa-IR"/>
        </w:rPr>
        <w:t xml:space="preserve"> </w:t>
      </w:r>
    </w:p>
    <w:p w14:paraId="1B911E3A" w14:textId="77777777" w:rsidR="009D2DED" w:rsidRPr="009D2DED" w:rsidRDefault="009D2DED" w:rsidP="009D2DED">
      <w:pPr>
        <w:bidi w:val="0"/>
        <w:jc w:val="right"/>
        <w:rPr>
          <w:rFonts w:ascii="Simplified Arabic" w:eastAsia="Calibri" w:hAnsi="Simplified Arabic" w:cs="Simplified Arabic"/>
          <w:color w:val="222222"/>
          <w:sz w:val="32"/>
          <w:szCs w:val="32"/>
          <w:shd w:val="clear" w:color="auto" w:fill="FFFFFF"/>
          <w:rtl/>
          <w:lang w:bidi="fa-IR"/>
        </w:rPr>
      </w:pPr>
      <w:r w:rsidRPr="009D2DED">
        <w:rPr>
          <w:rFonts w:ascii="Simplified Arabic" w:eastAsia="Calibri" w:hAnsi="Simplified Arabic" w:cs="Simplified Arabic"/>
          <w:color w:val="222222"/>
          <w:sz w:val="32"/>
          <w:szCs w:val="32"/>
          <w:shd w:val="clear" w:color="auto" w:fill="FFFFFF"/>
          <w:rtl/>
          <w:lang w:bidi="fa-IR"/>
        </w:rPr>
        <w:t xml:space="preserve">• </w:t>
      </w:r>
      <w:r w:rsidRPr="009D2DED">
        <w:rPr>
          <w:rFonts w:ascii="Simplified Arabic" w:eastAsia="Calibri" w:hAnsi="Simplified Arabic" w:cs="Simplified Arabic"/>
          <w:color w:val="222222"/>
          <w:sz w:val="32"/>
          <w:szCs w:val="32"/>
          <w:shd w:val="clear" w:color="auto" w:fill="FFFFFF"/>
          <w:rtl/>
        </w:rPr>
        <w:t xml:space="preserve">ترتيبها </w:t>
      </w:r>
      <w:proofErr w:type="spellStart"/>
      <w:r w:rsidRPr="009D2DED">
        <w:rPr>
          <w:rFonts w:ascii="Simplified Arabic" w:eastAsia="Calibri" w:hAnsi="Simplified Arabic" w:cs="Simplified Arabic"/>
          <w:color w:val="222222"/>
          <w:sz w:val="32"/>
          <w:szCs w:val="32"/>
          <w:shd w:val="clear" w:color="auto" w:fill="FFFFFF"/>
          <w:rtl/>
        </w:rPr>
        <w:t>النزولي</w:t>
      </w:r>
      <w:proofErr w:type="spellEnd"/>
      <w:r w:rsidRPr="009D2DED">
        <w:rPr>
          <w:rFonts w:ascii="Simplified Arabic" w:eastAsia="Calibri" w:hAnsi="Simplified Arabic" w:cs="Simplified Arabic"/>
          <w:color w:val="222222"/>
          <w:sz w:val="32"/>
          <w:szCs w:val="32"/>
          <w:shd w:val="clear" w:color="auto" w:fill="FFFFFF"/>
          <w:rtl/>
        </w:rPr>
        <w:t xml:space="preserve"> : </w:t>
      </w:r>
      <w:r w:rsidRPr="009D2DED">
        <w:rPr>
          <w:rFonts w:ascii="Simplified Arabic" w:eastAsia="Calibri" w:hAnsi="Simplified Arabic" w:cs="Simplified Arabic"/>
          <w:color w:val="222222"/>
          <w:sz w:val="32"/>
          <w:szCs w:val="32"/>
          <w:shd w:val="clear" w:color="auto" w:fill="FFFFFF"/>
          <w:rtl/>
          <w:lang w:bidi="fa-IR"/>
        </w:rPr>
        <w:t xml:space="preserve">077 </w:t>
      </w:r>
    </w:p>
    <w:p w14:paraId="29415078" w14:textId="77777777" w:rsidR="009D2DED" w:rsidRPr="009D2DED" w:rsidRDefault="009D2DED" w:rsidP="009D2DED">
      <w:pPr>
        <w:bidi w:val="0"/>
        <w:jc w:val="right"/>
        <w:rPr>
          <w:rFonts w:ascii="Simplified Arabic" w:eastAsia="Calibri" w:hAnsi="Simplified Arabic" w:cs="Simplified Arabic"/>
          <w:color w:val="222222"/>
          <w:sz w:val="32"/>
          <w:szCs w:val="32"/>
          <w:shd w:val="clear" w:color="auto" w:fill="FFFFFF"/>
          <w:rtl/>
        </w:rPr>
      </w:pPr>
      <w:r w:rsidRPr="009D2DED">
        <w:rPr>
          <w:rFonts w:ascii="Simplified Arabic" w:eastAsia="Calibri" w:hAnsi="Simplified Arabic" w:cs="Simplified Arabic"/>
          <w:color w:val="222222"/>
          <w:sz w:val="32"/>
          <w:szCs w:val="32"/>
          <w:shd w:val="clear" w:color="auto" w:fill="FFFFFF"/>
          <w:rtl/>
          <w:lang w:bidi="fa-IR"/>
        </w:rPr>
        <w:t xml:space="preserve">• </w:t>
      </w:r>
      <w:r w:rsidRPr="009D2DED">
        <w:rPr>
          <w:rFonts w:ascii="Simplified Arabic" w:eastAsia="Calibri" w:hAnsi="Simplified Arabic" w:cs="Simplified Arabic"/>
          <w:color w:val="222222"/>
          <w:sz w:val="32"/>
          <w:szCs w:val="32"/>
          <w:shd w:val="clear" w:color="auto" w:fill="FFFFFF"/>
          <w:rtl/>
        </w:rPr>
        <w:t>ترتيبها في المصحف : 067</w:t>
      </w:r>
    </w:p>
    <w:p w14:paraId="49B8C450" w14:textId="77777777" w:rsidR="009D2DED" w:rsidRPr="009D2DED" w:rsidRDefault="009D2DED" w:rsidP="009D2DED">
      <w:pPr>
        <w:bidi w:val="0"/>
        <w:jc w:val="right"/>
        <w:rPr>
          <w:rFonts w:ascii="Simplified Arabic" w:eastAsia="Calibri" w:hAnsi="Simplified Arabic" w:cs="Simplified Arabic"/>
          <w:color w:val="222222"/>
          <w:sz w:val="32"/>
          <w:szCs w:val="32"/>
          <w:shd w:val="clear" w:color="auto" w:fill="FFFFFF"/>
          <w:rtl/>
        </w:rPr>
      </w:pPr>
      <w:r w:rsidRPr="009D2DED">
        <w:rPr>
          <w:rFonts w:ascii="Simplified Arabic" w:eastAsia="Calibri" w:hAnsi="Simplified Arabic" w:cs="Simplified Arabic"/>
          <w:color w:val="222222"/>
          <w:sz w:val="32"/>
          <w:szCs w:val="32"/>
          <w:shd w:val="clear" w:color="auto" w:fill="FFFFFF"/>
          <w:rtl/>
          <w:lang w:bidi="fa-IR"/>
        </w:rPr>
        <w:t>•</w:t>
      </w:r>
      <w:r w:rsidRPr="009D2DED">
        <w:rPr>
          <w:rFonts w:ascii="Simplified Arabic" w:eastAsia="Calibri" w:hAnsi="Simplified Arabic" w:cs="Simplified Arabic"/>
          <w:color w:val="222222"/>
          <w:sz w:val="32"/>
          <w:szCs w:val="32"/>
          <w:shd w:val="clear" w:color="auto" w:fill="FFFFFF"/>
          <w:rtl/>
        </w:rPr>
        <w:t xml:space="preserve"> نزلت بعد سورة الطور .</w:t>
      </w:r>
    </w:p>
    <w:p w14:paraId="50501E28" w14:textId="77777777" w:rsidR="009D2DED" w:rsidRPr="009D2DED" w:rsidRDefault="009D2DED" w:rsidP="009D2DED">
      <w:pPr>
        <w:bidi w:val="0"/>
        <w:jc w:val="right"/>
        <w:rPr>
          <w:rFonts w:ascii="Calibri" w:eastAsia="Calibri" w:hAnsi="Calibri" w:cs="Simplified Arabic"/>
          <w:b/>
          <w:bCs/>
          <w:color w:val="222222"/>
          <w:sz w:val="40"/>
          <w:szCs w:val="40"/>
          <w:shd w:val="clear" w:color="auto" w:fill="FFFFFF"/>
          <w:rtl/>
        </w:rPr>
      </w:pPr>
      <w:r w:rsidRPr="009D2DED">
        <w:rPr>
          <w:rFonts w:ascii="Simplified Arabic" w:eastAsia="Calibri" w:hAnsi="Simplified Arabic" w:cs="Simplified Arabic"/>
          <w:b/>
          <w:bCs/>
          <w:color w:val="222222"/>
          <w:sz w:val="32"/>
          <w:szCs w:val="32"/>
          <w:shd w:val="clear" w:color="auto" w:fill="FFFFFF"/>
          <w:rtl/>
        </w:rPr>
        <w:t xml:space="preserve"> </w:t>
      </w:r>
      <w:r w:rsidRPr="009D2DED">
        <w:rPr>
          <w:rFonts w:ascii="Calibri" w:eastAsia="Calibri" w:hAnsi="Calibri" w:cs="Simplified Arabic"/>
          <w:b/>
          <w:bCs/>
          <w:color w:val="222222"/>
          <w:sz w:val="40"/>
          <w:szCs w:val="40"/>
          <w:shd w:val="clear" w:color="auto" w:fill="FFFFFF"/>
          <w:rtl/>
        </w:rPr>
        <w:t xml:space="preserve">- </w:t>
      </w:r>
      <w:r w:rsidRPr="009D2DED">
        <w:rPr>
          <w:rFonts w:ascii="Calibri" w:eastAsia="Calibri" w:hAnsi="Calibri" w:cs="Simplified Arabic" w:hint="cs"/>
          <w:b/>
          <w:bCs/>
          <w:color w:val="222222"/>
          <w:sz w:val="40"/>
          <w:szCs w:val="40"/>
          <w:shd w:val="clear" w:color="auto" w:fill="FFFFFF"/>
          <w:rtl/>
        </w:rPr>
        <w:t>فضل</w:t>
      </w:r>
      <w:r w:rsidRPr="009D2DED">
        <w:rPr>
          <w:rFonts w:ascii="Calibri" w:eastAsia="Calibri" w:hAnsi="Calibri" w:cs="Simplified Arabic"/>
          <w:b/>
          <w:bCs/>
          <w:color w:val="222222"/>
          <w:sz w:val="40"/>
          <w:szCs w:val="40"/>
          <w:shd w:val="clear" w:color="auto" w:fill="FFFFFF"/>
          <w:rtl/>
        </w:rPr>
        <w:t xml:space="preserve"> </w:t>
      </w:r>
      <w:r w:rsidRPr="009D2DED">
        <w:rPr>
          <w:rFonts w:ascii="Calibri" w:eastAsia="Calibri" w:hAnsi="Calibri" w:cs="Simplified Arabic" w:hint="cs"/>
          <w:b/>
          <w:bCs/>
          <w:color w:val="222222"/>
          <w:sz w:val="40"/>
          <w:szCs w:val="40"/>
          <w:shd w:val="clear" w:color="auto" w:fill="FFFFFF"/>
          <w:rtl/>
        </w:rPr>
        <w:t>السورة</w:t>
      </w:r>
    </w:p>
    <w:p w14:paraId="2CA1D05B" w14:textId="77777777" w:rsidR="009D2DED" w:rsidRPr="009D2DED" w:rsidRDefault="009D2DED" w:rsidP="009D2DED">
      <w:pPr>
        <w:bidi w:val="0"/>
        <w:jc w:val="right"/>
        <w:rPr>
          <w:rFonts w:ascii="Simplified Arabic" w:eastAsia="Calibri" w:hAnsi="Simplified Arabic" w:cs="Simplified Arabic"/>
          <w:color w:val="222222"/>
          <w:sz w:val="32"/>
          <w:szCs w:val="32"/>
          <w:shd w:val="clear" w:color="auto" w:fill="FFFFFF"/>
          <w:rtl/>
        </w:rPr>
      </w:pPr>
      <w:r w:rsidRPr="009D2DED">
        <w:rPr>
          <w:rFonts w:ascii="Simplified Arabic" w:eastAsia="Calibri" w:hAnsi="Simplified Arabic" w:cs="Simplified Arabic"/>
          <w:color w:val="222222"/>
          <w:sz w:val="32"/>
          <w:szCs w:val="32"/>
          <w:shd w:val="clear" w:color="auto" w:fill="FFFFFF"/>
          <w:rtl/>
        </w:rPr>
        <w:t xml:space="preserve"> عن أبي جعفر الإمام الباقر </w:t>
      </w:r>
      <w:proofErr w:type="gramStart"/>
      <w:r w:rsidRPr="009D2DED">
        <w:rPr>
          <w:rFonts w:ascii="Simplified Arabic" w:eastAsia="Calibri" w:hAnsi="Simplified Arabic" w:cs="Simplified Arabic"/>
          <w:color w:val="222222"/>
          <w:sz w:val="32"/>
          <w:szCs w:val="32"/>
          <w:shd w:val="clear" w:color="auto" w:fill="FFFFFF"/>
          <w:rtl/>
        </w:rPr>
        <w:t>( عليه</w:t>
      </w:r>
      <w:proofErr w:type="gramEnd"/>
      <w:r w:rsidRPr="009D2DED">
        <w:rPr>
          <w:rFonts w:ascii="Simplified Arabic" w:eastAsia="Calibri" w:hAnsi="Simplified Arabic" w:cs="Simplified Arabic"/>
          <w:color w:val="222222"/>
          <w:sz w:val="32"/>
          <w:szCs w:val="32"/>
          <w:shd w:val="clear" w:color="auto" w:fill="FFFFFF"/>
          <w:rtl/>
        </w:rPr>
        <w:t xml:space="preserve"> السلام ) : قال : سورة الملك هي المانعة تمنع من عذاب القبر ، وهي مكتوبة في التوراة سورة الملك . ومن قرأها في ليلته فقد أكثر وأطاب ولم يُكتب بها من </w:t>
      </w:r>
      <w:proofErr w:type="gramStart"/>
      <w:r w:rsidRPr="009D2DED">
        <w:rPr>
          <w:rFonts w:ascii="Simplified Arabic" w:eastAsia="Calibri" w:hAnsi="Simplified Arabic" w:cs="Simplified Arabic"/>
          <w:color w:val="222222"/>
          <w:sz w:val="32"/>
          <w:szCs w:val="32"/>
          <w:shd w:val="clear" w:color="auto" w:fill="FFFFFF"/>
          <w:rtl/>
        </w:rPr>
        <w:t>الغافلين ،</w:t>
      </w:r>
      <w:proofErr w:type="gramEnd"/>
      <w:r w:rsidRPr="009D2DED">
        <w:rPr>
          <w:rFonts w:ascii="Simplified Arabic" w:eastAsia="Calibri" w:hAnsi="Simplified Arabic" w:cs="Simplified Arabic"/>
          <w:color w:val="222222"/>
          <w:sz w:val="32"/>
          <w:szCs w:val="32"/>
          <w:shd w:val="clear" w:color="auto" w:fill="FFFFFF"/>
          <w:rtl/>
        </w:rPr>
        <w:t xml:space="preserve"> وإني لأركع بها بَعْدَ عشاء الآخرة وأنا جالس .</w:t>
      </w:r>
    </w:p>
    <w:p w14:paraId="56C2F525" w14:textId="77777777" w:rsidR="009D2DED" w:rsidRPr="009D2DED" w:rsidRDefault="009D2DED" w:rsidP="009D2DED">
      <w:pPr>
        <w:bidi w:val="0"/>
        <w:jc w:val="right"/>
        <w:rPr>
          <w:rFonts w:ascii="Simplified Arabic" w:eastAsia="Calibri" w:hAnsi="Simplified Arabic" w:cs="Simplified Arabic"/>
          <w:sz w:val="8"/>
          <w:szCs w:val="8"/>
          <w:lang w:bidi="ar-IQ"/>
        </w:rPr>
      </w:pPr>
      <w:r w:rsidRPr="009D2DED">
        <w:rPr>
          <w:rFonts w:ascii="Simplified Arabic" w:eastAsia="Calibri" w:hAnsi="Simplified Arabic" w:cs="Simplified Arabic"/>
          <w:color w:val="222222"/>
          <w:sz w:val="32"/>
          <w:szCs w:val="32"/>
          <w:shd w:val="clear" w:color="auto" w:fill="FFFFFF"/>
          <w:rtl/>
        </w:rPr>
        <w:t xml:space="preserve"> وإن والدي </w:t>
      </w:r>
      <w:proofErr w:type="gramStart"/>
      <w:r w:rsidRPr="009D2DED">
        <w:rPr>
          <w:rFonts w:ascii="Simplified Arabic" w:eastAsia="Calibri" w:hAnsi="Simplified Arabic" w:cs="Simplified Arabic"/>
          <w:color w:val="222222"/>
          <w:sz w:val="32"/>
          <w:szCs w:val="32"/>
          <w:shd w:val="clear" w:color="auto" w:fill="FFFFFF"/>
          <w:rtl/>
        </w:rPr>
        <w:t>( عليه</w:t>
      </w:r>
      <w:proofErr w:type="gramEnd"/>
      <w:r w:rsidRPr="009D2DED">
        <w:rPr>
          <w:rFonts w:ascii="Simplified Arabic" w:eastAsia="Calibri" w:hAnsi="Simplified Arabic" w:cs="Simplified Arabic"/>
          <w:color w:val="222222"/>
          <w:sz w:val="32"/>
          <w:szCs w:val="32"/>
          <w:shd w:val="clear" w:color="auto" w:fill="FFFFFF"/>
          <w:rtl/>
        </w:rPr>
        <w:t xml:space="preserve"> السلام ) كان يقرؤها في يومه وليلته ، ومن قرأها إذا دخل عليه في قبره ناكر ونكير من قبل رجليه قالت رجلاه لهما : ليس لكما إلى ما قبلي سبيل ، قد كان هذا العبد يقوم علي فيقرا سورة الملك في  كل يوم وليلته ، وإذا أتياه من قبل جوفه قال لهما ليس لكما إلى ما قبلي سبيل قد كان هذا العبد أوعاني سورة الملك ، </w:t>
      </w:r>
      <w:r w:rsidRPr="009D2DED">
        <w:rPr>
          <w:rFonts w:ascii="Simplified Arabic" w:eastAsia="Calibri" w:hAnsi="Simplified Arabic" w:cs="Simplified Arabic"/>
          <w:color w:val="222222"/>
          <w:sz w:val="32"/>
          <w:szCs w:val="32"/>
          <w:shd w:val="clear" w:color="auto" w:fill="FFFFFF"/>
          <w:rtl/>
        </w:rPr>
        <w:lastRenderedPageBreak/>
        <w:t xml:space="preserve">وإذا أتياه من قبل لسانه قال لهما : ليس لكما الى ما قبلي سبيلك قد كان هذا العبد يقرا بي في كل يوم وليلة سورة الملك " </w:t>
      </w:r>
      <w:r w:rsidRPr="009D2DED">
        <w:rPr>
          <w:rFonts w:ascii="Simplified Arabic" w:eastAsia="Calibri" w:hAnsi="Simplified Arabic" w:cs="Simplified Arabic"/>
          <w:color w:val="222222"/>
          <w:sz w:val="32"/>
          <w:szCs w:val="32"/>
          <w:shd w:val="clear" w:color="auto" w:fill="FFFFFF"/>
          <w:vertAlign w:val="superscript"/>
          <w:rtl/>
        </w:rPr>
        <w:t xml:space="preserve">(1) </w:t>
      </w:r>
      <w:r w:rsidRPr="009D2DED">
        <w:rPr>
          <w:rFonts w:ascii="Simplified Arabic" w:eastAsia="Calibri" w:hAnsi="Simplified Arabic" w:cs="Simplified Arabic"/>
          <w:sz w:val="144"/>
          <w:szCs w:val="144"/>
          <w:rtl/>
          <w:lang w:bidi="ar-IQ"/>
        </w:rPr>
        <w:br w:type="page"/>
      </w:r>
    </w:p>
    <w:p w14:paraId="10436E3A" w14:textId="77777777" w:rsidR="009D2DED" w:rsidRPr="009D2DED" w:rsidRDefault="009D2DED" w:rsidP="009D2DED">
      <w:pPr>
        <w:bidi w:val="0"/>
        <w:spacing w:line="240" w:lineRule="auto"/>
        <w:jc w:val="center"/>
        <w:rPr>
          <w:rFonts w:ascii="Simplified Arabic" w:eastAsia="Calibri" w:hAnsi="Simplified Arabic" w:cs="Simplified Arabic"/>
          <w:b/>
          <w:bCs/>
          <w:sz w:val="56"/>
          <w:szCs w:val="56"/>
          <w:rtl/>
        </w:rPr>
      </w:pPr>
      <w:r w:rsidRPr="009D2DED">
        <w:rPr>
          <w:rFonts w:ascii="Simplified Arabic" w:eastAsia="Calibri" w:hAnsi="Simplified Arabic" w:cs="Simplified Arabic"/>
          <w:b/>
          <w:bCs/>
          <w:sz w:val="56"/>
          <w:szCs w:val="56"/>
          <w:rtl/>
        </w:rPr>
        <w:lastRenderedPageBreak/>
        <w:t>بسم الله الرحمن الرحيم</w:t>
      </w:r>
    </w:p>
    <w:p w14:paraId="05E85C20" w14:textId="77777777" w:rsidR="009D2DED" w:rsidRPr="009D2DED" w:rsidRDefault="009D2DED" w:rsidP="009D2DED">
      <w:pPr>
        <w:bidi w:val="0"/>
        <w:spacing w:line="240" w:lineRule="auto"/>
        <w:jc w:val="right"/>
        <w:rPr>
          <w:rFonts w:ascii="Simplified Arabic" w:eastAsia="Calibri" w:hAnsi="Simplified Arabic" w:cs="Simplified Arabic"/>
          <w:sz w:val="32"/>
          <w:szCs w:val="32"/>
        </w:rPr>
      </w:pPr>
      <w:r w:rsidRPr="009D2DED">
        <w:rPr>
          <w:rFonts w:ascii="Simplified Arabic" w:eastAsia="Calibri" w:hAnsi="Simplified Arabic" w:cs="Simplified Arabic"/>
          <w:sz w:val="32"/>
          <w:szCs w:val="32"/>
          <w:rtl/>
        </w:rPr>
        <w:t xml:space="preserve">تَبَارَكَ الَّذِي بِيَدِهِ الْمُلْكُ وَهُوَ عَلَى كُلِّ شَيْءٍ قَدِيرٌ (1) الَّذِي خَلَقَ الْمَوْتَ وَالْحَيَاةَ لِيَبْلُوَكُمْ أَيُّكُمْ أَحْسَنُ عَمَلًا وَهُوَ الْعَزِيزُ الْغَفُورُ (2) الَّذِي خَلَقَ سَبْعَ سَمَاوَاتٍ طِبَاقًا مَا تَرَى فِي خَلْقِ الرَّحْمَنِ مِنْ تَفَاوُتٍ فَارْجِعِ الْبَصَرَ هَلْ تَرَى مِنْ فُطُورٍ (3) ثُمَّ ارْجِعِ الْبَصَرَ كَرَّتَيْنِ يَنْقَلِبْ إِلَيْكَ الْبَصَرُ خَاسِئًا وَهُوَ حَسِيرٌ (4) وَلَقَدْ زَيَّنَّا السَّمَاءَ الدُّنْيَا بِمَصَابِيحَ وَجَعَلْنَاهَا رُجُومًا لِلشَّيَاطِينِ وَأَعْتَدْنَا لَهُمْ عَذَابَ السَّعِيرِ (5) وَلِلَّذِينَ كَفَرُوا بِرَبِّهِمْ عَذَابُ جَهَنَّمَ وَبِئْسَ الْمَصِيرُ (6) إِذَا أُلْقُوا فِيهَا سَمِعُوا لَهَا شَهِيقًا وَهِيَ تَفُورُ (7) تَكَادُ تَمَيَّزُ مِنَ الْغَيْظِ كُلَّمَا أُلْقِيَ فِيهَا فَوْجٌ سَأَلَهُمْ خَزَنَتُهَا أَلَمْ يَأْتِكُمْ نَذِيرٌ (8) قَالُوا بَلَى قَدْ جَاءَنَا نَذِيرٌ فَكَذَّبْنَا وَقُلْنَا مَا نَزَّلَ اللَّهُ مِنْ شَيْءٍ إِنْ أَنْتُمْ إِلَّا فِي ضَلَالٍ كَبِيرٍ (9) وَقَالُوا لَوْ كُنَّا نَسْمَعُ أَوْ نَعْقِلُ مَا كُنَّا فِي أَصْحَابِ السَّعِيرِ (10) فَاعْتَرَفُوا بِذَنْبِهِمْ فَسُحْقًا لِأَصْحَابِ السَّعِيرِ (11) إِنَّ الَّذِينَ يَخْشَوْنَ رَبَّهُمْ بِالْغَيْبِ لَهُمْ مَغْفِرَةٌ وَأَجْرٌ كَبِيرٌ (12) وَأَسِرُّوا قَوْلَكُمْ أَوِ اجْهَرُوا بِهِ إِنَّهُ عَلِيمٌ بِذَاتِ الصُّدُورِ (13) أَلَا يَعْلَمُ مَنْ خَلَقَ وَهُوَ اللَّطِيفُ الْخَبِيرُ (14) هُوَ الَّذِي جَعَلَ لَكُمُ الْأَرْضَ ذَلُولًا فَامْشُوا فِي مَنَاكِبِهَا وَكُلُوا مِنْ رِزْقِهِ وَإِلَيْهِ النُّشُورُ (15) أَأَمِنْتُمْ مَنْ فِي السَّمَاءِ أَنْ يَخْسِفَ بِكُمُ الْأَرْضَ فَإِذَا هِيَ تَمُورُ (16) أَمْ أَمِنْتُمْ مَنْ فِي السَّمَاءِ أَنْ يُرْسِلَ عَلَيْكُمْ حَاصِبًا فَسَتَعْلَمُونَ كَيْفَ نَذِيرِ (17) وَلَقَدْ كَذَّبَ الَّذِينَ مِنْ قَبْلِهِمْ فَكَيْفَ كَانَ نَكِيرِ (18) أَوَلَمْ يَرَوْا إِلَى الطَّيْرِ فَوْقَهُمْ صَافَّاتٍ وَيَقْبِضْنَ مَا يُمْسِكُهُنَّ إِلَّا الرَّحْمَنُ إِنَّهُ بِكُلِّ شَيْءٍ بَصِيرٌ (19) أَمَّنْ هَذَا الَّذِي هُوَ جُنْدٌ لَكُمْ يَنْصُرُكُمْ مِنْ دُونِ الرَّحْمَنِ إِنِ الْكَافِرُونَ إِلَّا فِي غُرُورٍ (20) أَمَّنْ هَذَا الَّذِي يَرْزُقُكُمْ إِنْ أَمْسَكَ رِزْقَهُ بَلْ لَجُّوا فِي عُتُوٍّ وَنُفُورٍ (21) أَفَمَنْ يَمْشِي مُكِبًّا عَلَى وَجْهِهِ أَهْدَى أَمَّنْ يَمْشِي سَوِيًّا عَلَى صِرَاطٍ مُسْتَقِيمٍ (22) قُلْ هُوَ الَّذِي أَنْشَأَكُمْ وَجَعَلَ لَكُمُ السَّمْعَ وَالْأَبْصَارَ وَالْأَفْئِدَةَ قَلِيلًا مَا تَشْكُرُونَ (23) قُلْ هُوَ الَّذِي ذَرَأَكُمْ فِي الْأَرْضِ وَإِلَيْهِ تُحْشَرُونَ (24) وَيَقُولُونَ مَتَى هَذَا الْوَعْدُ إِنْ كُنْتُمْ صَادِقِينَ (25) قُلْ إِنَّمَا الْعِلْمُ عِنْدَ اللَّهِ وَإِنَّمَا أَنَا نَذِيرٌ مُبِينٌ (26) فَلَمَّا رَأَوْهُ زُلْفَةً سِيئَتْ وُجُوهُ الَّذِينَ كَفَرُوا وَقِيلَ هَذَا الَّذِي كُنْتُمْ بِهِ تَدَّعُونَ (27) قُلْ أَرَأَيْتُمْ إِنْ أَهْلَكَنِيَ اللَّهُ وَمَنْ مَعِيَ أَوْ رَحِمَنَا فَمَنْ يُجِيرُ </w:t>
      </w:r>
      <w:r w:rsidRPr="009D2DED">
        <w:rPr>
          <w:rFonts w:ascii="Simplified Arabic" w:eastAsia="Calibri" w:hAnsi="Simplified Arabic" w:cs="Simplified Arabic"/>
          <w:sz w:val="32"/>
          <w:szCs w:val="32"/>
          <w:rtl/>
        </w:rPr>
        <w:lastRenderedPageBreak/>
        <w:t>الْكَافِرِينَ مِنْ عَذَابٍ أَلِيمٍ (28) قُلْ هُوَ الرَّحْمَنُ آمَنَّا بِهِ وَعَلَيْهِ تَوَكَّلْنَا فَسَتَعْلَمُونَ مَنْ هُوَ فِي ضَلَالٍ مُبِينٍ (29) قُلْ أَرَأَيْتُمْ إِنْ أَصْبَحَ مَاؤُكُمْ غَوْرًا فَمَنْ يَأْتِيكُمْ بِمَاءٍ مَعِينٍ (30)</w:t>
      </w:r>
    </w:p>
    <w:p w14:paraId="3E22DBD1" w14:textId="77777777" w:rsidR="009D2DED" w:rsidRPr="009D2DED" w:rsidRDefault="009D2DED" w:rsidP="009D2DED">
      <w:pPr>
        <w:bidi w:val="0"/>
        <w:rPr>
          <w:rFonts w:ascii="Simplified Arabic" w:eastAsia="Calibri" w:hAnsi="Simplified Arabic" w:cs="Simplified Arabic"/>
          <w:b/>
          <w:bCs/>
          <w:sz w:val="32"/>
          <w:szCs w:val="32"/>
          <w:lang w:bidi="ar-IQ"/>
        </w:rPr>
      </w:pPr>
      <w:r w:rsidRPr="009D2DED">
        <w:rPr>
          <w:rFonts w:ascii="Simplified Arabic" w:eastAsia="Calibri" w:hAnsi="Simplified Arabic" w:cs="Simplified Arabic"/>
          <w:b/>
          <w:bCs/>
          <w:sz w:val="32"/>
          <w:szCs w:val="32"/>
          <w:rtl/>
          <w:lang w:bidi="ar-IQ"/>
        </w:rPr>
        <w:t xml:space="preserve">     صدق الله العلي العظيم   </w:t>
      </w:r>
    </w:p>
    <w:p w14:paraId="5A57B080" w14:textId="77777777" w:rsidR="009B448E" w:rsidRDefault="009B448E"/>
    <w:sectPr w:rsidR="009B448E" w:rsidSect="004C30EF">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ED"/>
    <w:rsid w:val="004C30EF"/>
    <w:rsid w:val="009B448E"/>
    <w:rsid w:val="009D2DED"/>
    <w:rsid w:val="00BC5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39BF"/>
  <w15:chartTrackingRefBased/>
  <w15:docId w15:val="{79A76763-ABA5-4753-B7B0-10A865B2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alisabbbar@outlook.com</dc:creator>
  <cp:keywords/>
  <dc:description/>
  <cp:lastModifiedBy>alisabbbar@outlook.com</cp:lastModifiedBy>
  <cp:revision>3</cp:revision>
  <dcterms:created xsi:type="dcterms:W3CDTF">2020-01-28T11:33:00Z</dcterms:created>
  <dcterms:modified xsi:type="dcterms:W3CDTF">2020-01-28T12:00:00Z</dcterms:modified>
</cp:coreProperties>
</file>