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2FFA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ar-IQ"/>
        </w:rPr>
      </w:pPr>
      <w:bookmarkStart w:id="0" w:name="_GoBack"/>
      <w:bookmarkEnd w:id="0"/>
      <w:r w:rsidRPr="006B6379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. أن تقع بعد مبتدأ هو قول أو في معنى القول وخبرها قول أو في معناه أيضاً والقائل واحد ؛ نحو : قولي : أنك صديق أمين وكلامي : أنك مجاهد صبور </w:t>
      </w:r>
      <w:r w:rsidRPr="006B6379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ar-IQ"/>
        </w:rPr>
        <w:t>(55)</w:t>
      </w:r>
    </w:p>
    <w:p w14:paraId="149B59EC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ar-IQ"/>
        </w:rPr>
      </w:pPr>
    </w:p>
    <w:p w14:paraId="26D56CE1" w14:textId="77777777" w:rsidR="006B6379" w:rsidRPr="006B6379" w:rsidRDefault="006B6379" w:rsidP="006B6379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الخلاصة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</w:p>
    <w:p w14:paraId="64BECBC7" w14:textId="77777777" w:rsidR="006B6379" w:rsidRPr="006B6379" w:rsidRDefault="006B6379" w:rsidP="006B6379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6B6379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C594" wp14:editId="5F9B8340">
                <wp:simplePos x="0" y="0"/>
                <wp:positionH relativeFrom="column">
                  <wp:posOffset>4575810</wp:posOffset>
                </wp:positionH>
                <wp:positionV relativeFrom="paragraph">
                  <wp:posOffset>297815</wp:posOffset>
                </wp:positionV>
                <wp:extent cx="9525" cy="3005455"/>
                <wp:effectExtent l="0" t="0" r="28575" b="23495"/>
                <wp:wrapNone/>
                <wp:docPr id="4" name="رابط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005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9F4CE" id="رابط مستقيم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pt,23.45pt" to="361.05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">
                <o:lock v:ext="edit" shapetype="f"/>
              </v:line>
            </w:pict>
          </mc:Fallback>
        </mc:AlternateConten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</w:t>
      </w:r>
    </w:p>
    <w:p w14:paraId="069C7B8C" w14:textId="77777777" w:rsidR="006B6379" w:rsidRPr="006B6379" w:rsidRDefault="006B6379" w:rsidP="006B6379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الحروف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المشبهة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1)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إن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: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معناها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التوكيد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</w:t>
      </w:r>
    </w:p>
    <w:p w14:paraId="3C3C4CB4" w14:textId="77777777" w:rsidR="006B6379" w:rsidRPr="006B6379" w:rsidRDefault="006B6379" w:rsidP="006B6379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بالفعل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2)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ان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: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معناها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التوكيد</w:t>
      </w:r>
    </w:p>
    <w:p w14:paraId="70575A9F" w14:textId="77777777" w:rsidR="006B6379" w:rsidRPr="006B6379" w:rsidRDefault="006B6379" w:rsidP="006B6379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3)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لكن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: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معناها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الاستدراك</w:t>
      </w:r>
    </w:p>
    <w:p w14:paraId="623C7FAB" w14:textId="77777777" w:rsidR="006B6379" w:rsidRPr="006B6379" w:rsidRDefault="006B6379" w:rsidP="006B6379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4)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كأن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: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معناها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التشبيه</w:t>
      </w:r>
    </w:p>
    <w:p w14:paraId="45FAB157" w14:textId="77777777" w:rsidR="006B6379" w:rsidRPr="006B6379" w:rsidRDefault="006B6379" w:rsidP="006B6379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5)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ليت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: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معناها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التمني</w:t>
      </w:r>
    </w:p>
    <w:p w14:paraId="3D7237DD" w14:textId="77777777" w:rsidR="006B6379" w:rsidRPr="006B6379" w:rsidRDefault="006B6379" w:rsidP="006B6379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6)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لعل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: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معناها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الترجي</w:t>
      </w:r>
    </w:p>
    <w:p w14:paraId="61D5EA48" w14:textId="77777777" w:rsidR="006B6379" w:rsidRPr="006B6379" w:rsidRDefault="006B6379" w:rsidP="006B6379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</w:p>
    <w:p w14:paraId="6689B38E" w14:textId="77777777" w:rsidR="006B6379" w:rsidRPr="006B6379" w:rsidRDefault="006B6379" w:rsidP="006B6379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</w:p>
    <w:p w14:paraId="4BBA41E6" w14:textId="77777777" w:rsidR="006B6379" w:rsidRPr="006B6379" w:rsidRDefault="006B6379" w:rsidP="006B6379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</w:p>
    <w:p w14:paraId="437F034C" w14:textId="77777777" w:rsidR="006B6379" w:rsidRPr="006B6379" w:rsidRDefault="006B6379" w:rsidP="006B6379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6B6379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708D6" wp14:editId="64EAEABB">
                <wp:simplePos x="0" y="0"/>
                <wp:positionH relativeFrom="column">
                  <wp:posOffset>4166870</wp:posOffset>
                </wp:positionH>
                <wp:positionV relativeFrom="paragraph">
                  <wp:posOffset>60325</wp:posOffset>
                </wp:positionV>
                <wp:extent cx="544830" cy="1079500"/>
                <wp:effectExtent l="0" t="0" r="26670" b="25400"/>
                <wp:wrapNone/>
                <wp:docPr id="3" name="قوس كبير أيم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10795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06E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3" o:spid="_x0000_s1026" type="#_x0000_t88" style="position:absolute;left:0;text-align:left;margin-left:328.1pt;margin-top:4.75pt;width:42.9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" adj="908"/>
            </w:pict>
          </mc:Fallback>
        </mc:AlternateConten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حالات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همزة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"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إن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"           1)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وجوب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الفتح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</w:t>
      </w:r>
    </w:p>
    <w:p w14:paraId="7AAE6647" w14:textId="77777777" w:rsidR="006B6379" w:rsidRPr="006B6379" w:rsidRDefault="006B6379" w:rsidP="006B6379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    2)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وجوب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الكسر</w:t>
      </w:r>
    </w:p>
    <w:p w14:paraId="0F96B2AC" w14:textId="77777777" w:rsidR="006B6379" w:rsidRPr="006B6379" w:rsidRDefault="006B6379" w:rsidP="006B6379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    3)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جواز</w:t>
      </w:r>
      <w:r w:rsidRPr="006B637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الأمرين</w:t>
      </w:r>
    </w:p>
    <w:p w14:paraId="23513426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6B6379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lastRenderedPageBreak/>
        <w:br w:type="page"/>
      </w:r>
    </w:p>
    <w:p w14:paraId="7D4A4A1A" w14:textId="77777777" w:rsidR="006B6379" w:rsidRPr="006B6379" w:rsidRDefault="006B6379" w:rsidP="006B6379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6B6379">
        <w:rPr>
          <w:rFonts w:ascii="Calibri" w:eastAsia="Calibri" w:hAnsi="Calibri" w:cs="Simplified Arabic" w:hint="cs"/>
          <w:b/>
          <w:bCs/>
          <w:sz w:val="32"/>
          <w:szCs w:val="32"/>
          <w:rtl/>
        </w:rPr>
        <w:lastRenderedPageBreak/>
        <w:t>التمارين</w:t>
      </w:r>
    </w:p>
    <w:p w14:paraId="2609BF68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1 . كم هي الحروف المشبهة بالفعل ؟ وما هو عملها ؟   </w:t>
      </w:r>
    </w:p>
    <w:p w14:paraId="5F00CB47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fa-IR"/>
        </w:rPr>
        <w:t xml:space="preserve">2 . 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ما هي شروط إعمال الحروف المشبهة بالفعل ؟</w:t>
      </w:r>
    </w:p>
    <w:p w14:paraId="3C833C1C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3 . متى يجب كسر همزة إن ؟ </w:t>
      </w:r>
    </w:p>
    <w:p w14:paraId="11A5C56F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4 . متى يجب فتح همزة إن ؟</w:t>
      </w:r>
    </w:p>
    <w:p w14:paraId="1F93DCD6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5 . متى يجوز كسر همزة " إن " أو فتحها ؟</w:t>
      </w:r>
    </w:p>
    <w:p w14:paraId="068BC959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6 . ميّز الاسم من الخبر في الجمل التالية :</w:t>
      </w:r>
    </w:p>
    <w:p w14:paraId="3BB81960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عن الصادق ( عليه السلام ) : " إن لكل شيء قلباً وإن قلب القرآن يس .</w:t>
      </w:r>
    </w:p>
    <w:p w14:paraId="20B23AA3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من علم أنه مؤاخذ بقوله فليقصر في المقال "</w:t>
      </w:r>
    </w:p>
    <w:p w14:paraId="708052FB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عن الباقر ( عليه السلام ) : إذا سجد أحدكم فليباشر بكفيه الأرض ، لعل الله يدفع عنه الغل يوم القيامة " .</w:t>
      </w:r>
    </w:p>
    <w:p w14:paraId="05FC6A3D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 عن الباقر ( عليه السلام ) : " من الذنوب التي لا تغفر قول الرجل : باليتني لا أؤاخذُ إلا بهذا   </w:t>
      </w:r>
    </w:p>
    <w:p w14:paraId="3F844DCC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fa-IR"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الآية الكريمة : { إن الله يحب الذين يقاتلون في سبيله صفاً كائنهم بنيان مرصوص} 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vertAlign w:val="superscript"/>
          <w:rtl/>
        </w:rPr>
        <w:t xml:space="preserve">( 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vertAlign w:val="superscript"/>
          <w:rtl/>
          <w:lang w:bidi="fa-IR"/>
        </w:rPr>
        <w:t xml:space="preserve">56 ) 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fa-IR"/>
        </w:rPr>
        <w:t xml:space="preserve">.   </w:t>
      </w:r>
    </w:p>
    <w:p w14:paraId="51A96852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fa-IR"/>
        </w:rPr>
        <w:t xml:space="preserve">   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الآية الكريمة : { ولله العزة ولرسوله وللمؤمنين ولكن المنافقين لا يعلمون } 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vertAlign w:val="superscript"/>
          <w:rtl/>
        </w:rPr>
        <w:t xml:space="preserve">(57 ) 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.</w:t>
      </w:r>
    </w:p>
    <w:p w14:paraId="6B13EA21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fa-IR"/>
        </w:rPr>
        <w:t xml:space="preserve">7 . 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اذكر الموجب لفتح همزة إن " أو كسرها ، أو المجيز للأمرين :</w:t>
      </w:r>
    </w:p>
    <w:p w14:paraId="7609D3BE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عن علي ( عليه السلام ) : واعلم أن الوضوء نصف الإيمان " .</w:t>
      </w:r>
    </w:p>
    <w:p w14:paraId="720D259E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عن الصادق ( عليه السلام ) : " والله إن الله يباهي بزائر الحسين " </w:t>
      </w:r>
      <w:r w:rsidRPr="006B6379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۔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</w:t>
      </w:r>
    </w:p>
    <w:p w14:paraId="7D691981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عن النبي ( صلى الله عليه وآله وسلم ) : ألا إن شرار أمتي الذين يكرّمون مخافة شرّهم " .</w:t>
      </w:r>
    </w:p>
    <w:p w14:paraId="4404547C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عن أبي الحسن ( عليه السلام ) : " من عادي شيعتنا فقد عادانا ومن والاهم فقد والانا لأنهم منّا " .</w:t>
      </w:r>
    </w:p>
    <w:p w14:paraId="752A052A" w14:textId="77777777" w:rsidR="006B6379" w:rsidRPr="006B6379" w:rsidRDefault="006B6379" w:rsidP="006B6379">
      <w:pPr>
        <w:bidi w:val="0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عن الصادق ( عليه السلام ) : " أقسم بالذي خلق الخلق وبسط الرزق أنه ما ضاع مال في بر ولا بحر إلا بترك الزكاة " .</w:t>
      </w:r>
    </w:p>
    <w:p w14:paraId="68152094" w14:textId="77777777" w:rsidR="009B448E" w:rsidRDefault="006B6379" w:rsidP="006B6379"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عن علي ( عليه السلام ) : " لو أن العباد حين جهلوا وقفوا ، لم يكفروا ولم يضلّوا 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vertAlign w:val="superscript"/>
          <w:rtl/>
          <w:lang w:bidi="fa-IR"/>
        </w:rPr>
        <w:t>(58 )</w:t>
      </w:r>
      <w:r w:rsidRPr="006B6379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fa-IR"/>
        </w:rPr>
        <w:t xml:space="preserve"> .</w:t>
      </w:r>
    </w:p>
    <w:sectPr w:rsidR="009B448E" w:rsidSect="00B3375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79"/>
    <w:rsid w:val="006B6379"/>
    <w:rsid w:val="009B448E"/>
    <w:rsid w:val="00B33758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27E14"/>
  <w15:chartTrackingRefBased/>
  <w15:docId w15:val="{F9F5DA9E-CB9A-452A-BD2F-0C370047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2020-01-28T11:46:00Z</dcterms:created>
  <dcterms:modified xsi:type="dcterms:W3CDTF">2020-01-28T12:06:00Z</dcterms:modified>
</cp:coreProperties>
</file>