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246" w:rsidRDefault="00416246" w:rsidP="00501CCF">
      <w:pPr>
        <w:autoSpaceDE w:val="0"/>
        <w:autoSpaceDN w:val="0"/>
        <w:bidi w:val="0"/>
        <w:adjustRightInd w:val="0"/>
        <w:spacing w:after="0" w:line="240" w:lineRule="auto"/>
        <w:ind w:left="-851"/>
        <w:jc w:val="center"/>
        <w:rPr>
          <w:rFonts w:asciiTheme="majorBidi" w:hAnsiTheme="majorBidi" w:cstheme="majorBidi"/>
          <w:b/>
          <w:bCs/>
          <w:i/>
          <w:iCs/>
          <w:sz w:val="52"/>
          <w:szCs w:val="52"/>
        </w:rPr>
      </w:pPr>
      <w:r w:rsidRPr="00416246">
        <w:rPr>
          <w:rFonts w:asciiTheme="majorBidi" w:hAnsiTheme="majorBidi" w:cstheme="majorBidi"/>
          <w:b/>
          <w:bCs/>
          <w:i/>
          <w:iCs/>
          <w:sz w:val="52"/>
          <w:szCs w:val="52"/>
        </w:rPr>
        <w:t>Chapter one</w:t>
      </w:r>
    </w:p>
    <w:p w:rsidR="00416246" w:rsidRDefault="00416246" w:rsidP="00501CCF">
      <w:pPr>
        <w:autoSpaceDE w:val="0"/>
        <w:autoSpaceDN w:val="0"/>
        <w:bidi w:val="0"/>
        <w:adjustRightInd w:val="0"/>
        <w:spacing w:after="0" w:line="240" w:lineRule="auto"/>
        <w:ind w:left="-851"/>
        <w:jc w:val="both"/>
        <w:rPr>
          <w:rFonts w:asciiTheme="majorBidi" w:hAnsiTheme="majorBidi" w:cstheme="majorBidi"/>
          <w:b/>
          <w:bCs/>
          <w:i/>
          <w:iCs/>
          <w:sz w:val="52"/>
          <w:szCs w:val="52"/>
        </w:rPr>
      </w:pPr>
    </w:p>
    <w:p w:rsidR="00416246" w:rsidRPr="00CE0013" w:rsidRDefault="00416246" w:rsidP="00501CCF">
      <w:pPr>
        <w:pStyle w:val="ListParagraph"/>
        <w:numPr>
          <w:ilvl w:val="1"/>
          <w:numId w:val="1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CE0013">
        <w:rPr>
          <w:rFonts w:asciiTheme="majorBidi" w:hAnsiTheme="majorBidi" w:cstheme="majorBidi"/>
          <w:b/>
          <w:bCs/>
          <w:sz w:val="36"/>
          <w:szCs w:val="36"/>
          <w:u w:val="single"/>
        </w:rPr>
        <w:t>Sun Sheets:</w:t>
      </w:r>
    </w:p>
    <w:p w:rsidR="00504EFD" w:rsidRDefault="00416246" w:rsidP="008F667E">
      <w:pPr>
        <w:autoSpaceDE w:val="0"/>
        <w:autoSpaceDN w:val="0"/>
        <w:bidi w:val="0"/>
        <w:adjustRightInd w:val="0"/>
        <w:spacing w:after="0" w:line="240" w:lineRule="auto"/>
        <w:ind w:left="-851" w:right="-716"/>
        <w:jc w:val="both"/>
        <w:rPr>
          <w:rFonts w:asciiTheme="majorBidi" w:hAnsiTheme="majorBidi" w:cstheme="majorBidi"/>
          <w:sz w:val="32"/>
          <w:szCs w:val="32"/>
        </w:rPr>
      </w:pPr>
      <w:r w:rsidRPr="00416246">
        <w:rPr>
          <w:rFonts w:asciiTheme="majorBidi" w:hAnsiTheme="majorBidi" w:cstheme="majorBidi"/>
          <w:sz w:val="32"/>
          <w:szCs w:val="32"/>
        </w:rPr>
        <w:t>The Sun is a G2 type star, one of the hundred billion stars of this type in our galaxy (one of the hundred billion galaxies in the known universe).</w:t>
      </w:r>
    </w:p>
    <w:p w:rsidR="00504EFD" w:rsidRDefault="00416246" w:rsidP="00504EFD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right="-716"/>
        <w:jc w:val="both"/>
        <w:rPr>
          <w:rFonts w:asciiTheme="majorBidi" w:hAnsiTheme="majorBidi" w:cstheme="majorBidi"/>
          <w:sz w:val="32"/>
          <w:szCs w:val="32"/>
        </w:rPr>
      </w:pPr>
      <w:r w:rsidRPr="00504EFD">
        <w:rPr>
          <w:rFonts w:asciiTheme="majorBidi" w:hAnsiTheme="majorBidi" w:cstheme="majorBidi"/>
          <w:sz w:val="32"/>
          <w:szCs w:val="32"/>
        </w:rPr>
        <w:t>Diameter: 1,390,000 km (the Earth: 12,742 km or 100 times smaller)</w:t>
      </w:r>
      <w:r w:rsidR="008F667E" w:rsidRPr="00504EFD">
        <w:rPr>
          <w:rFonts w:asciiTheme="majorBidi" w:hAnsiTheme="majorBidi" w:cstheme="majorBidi"/>
          <w:sz w:val="32"/>
          <w:szCs w:val="32"/>
        </w:rPr>
        <w:t xml:space="preserve"> </w:t>
      </w:r>
    </w:p>
    <w:p w:rsidR="00504EFD" w:rsidRDefault="00416246" w:rsidP="00504EFD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right="-716"/>
        <w:jc w:val="both"/>
        <w:rPr>
          <w:rFonts w:asciiTheme="majorBidi" w:hAnsiTheme="majorBidi" w:cstheme="majorBidi"/>
          <w:sz w:val="32"/>
          <w:szCs w:val="32"/>
        </w:rPr>
      </w:pPr>
      <w:r w:rsidRPr="00504EFD">
        <w:rPr>
          <w:rFonts w:asciiTheme="majorBidi" w:hAnsiTheme="majorBidi" w:cstheme="majorBidi"/>
          <w:sz w:val="32"/>
          <w:szCs w:val="32"/>
        </w:rPr>
        <w:t>Mass: 1.1989 x 10</w:t>
      </w:r>
      <w:r w:rsidRPr="00504EFD">
        <w:rPr>
          <w:rFonts w:asciiTheme="majorBidi" w:hAnsiTheme="majorBidi" w:cstheme="majorBidi"/>
          <w:sz w:val="32"/>
          <w:szCs w:val="32"/>
          <w:vertAlign w:val="superscript"/>
        </w:rPr>
        <w:t>30</w:t>
      </w:r>
      <w:r w:rsidRPr="00504EFD">
        <w:rPr>
          <w:rFonts w:asciiTheme="majorBidi" w:hAnsiTheme="majorBidi" w:cstheme="majorBidi"/>
          <w:sz w:val="32"/>
          <w:szCs w:val="32"/>
        </w:rPr>
        <w:t xml:space="preserve"> kg (333,000 times the mass of the Earth)</w:t>
      </w:r>
      <w:r w:rsidR="008F667E" w:rsidRPr="00504EFD">
        <w:rPr>
          <w:rFonts w:asciiTheme="majorBidi" w:hAnsiTheme="majorBidi" w:cstheme="majorBidi"/>
          <w:sz w:val="32"/>
          <w:szCs w:val="32"/>
        </w:rPr>
        <w:t xml:space="preserve"> </w:t>
      </w:r>
    </w:p>
    <w:p w:rsidR="00504EFD" w:rsidRDefault="00416246" w:rsidP="00504EFD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right="-716"/>
        <w:jc w:val="both"/>
        <w:rPr>
          <w:rFonts w:asciiTheme="majorBidi" w:hAnsiTheme="majorBidi" w:cstheme="majorBidi"/>
          <w:sz w:val="32"/>
          <w:szCs w:val="32"/>
        </w:rPr>
      </w:pPr>
      <w:r w:rsidRPr="00504EFD">
        <w:rPr>
          <w:rFonts w:asciiTheme="majorBidi" w:hAnsiTheme="majorBidi" w:cstheme="majorBidi"/>
          <w:sz w:val="32"/>
          <w:szCs w:val="32"/>
        </w:rPr>
        <w:t>Temperature: 5800 K (at the surface) 15,600,000 K (at the core</w:t>
      </w:r>
      <w:proofErr w:type="gramStart"/>
      <w:r w:rsidRPr="00504EFD">
        <w:rPr>
          <w:rFonts w:asciiTheme="majorBidi" w:hAnsiTheme="majorBidi" w:cstheme="majorBidi"/>
          <w:sz w:val="32"/>
          <w:szCs w:val="32"/>
        </w:rPr>
        <w:t>)</w:t>
      </w:r>
      <w:r w:rsidR="008F667E" w:rsidRPr="00504EFD">
        <w:rPr>
          <w:rFonts w:asciiTheme="majorBidi" w:hAnsiTheme="majorBidi" w:cstheme="majorBidi"/>
          <w:sz w:val="32"/>
          <w:szCs w:val="32"/>
        </w:rPr>
        <w:t xml:space="preserve"> .</w:t>
      </w:r>
      <w:proofErr w:type="gramEnd"/>
    </w:p>
    <w:p w:rsidR="00416246" w:rsidRPr="00504EFD" w:rsidRDefault="00416246" w:rsidP="00504EFD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right="-716"/>
        <w:jc w:val="both"/>
        <w:rPr>
          <w:rFonts w:asciiTheme="majorBidi" w:hAnsiTheme="majorBidi" w:cstheme="majorBidi"/>
          <w:sz w:val="32"/>
          <w:szCs w:val="32"/>
        </w:rPr>
      </w:pPr>
      <w:r w:rsidRPr="00504EFD">
        <w:rPr>
          <w:rFonts w:asciiTheme="majorBidi" w:hAnsiTheme="majorBidi" w:cstheme="majorBidi"/>
          <w:sz w:val="32"/>
          <w:szCs w:val="32"/>
        </w:rPr>
        <w:t>The Sun contains 99.8% of the total mass of the Solar System (Jupiter</w:t>
      </w:r>
      <w:r w:rsidR="008F667E" w:rsidRPr="00504EFD">
        <w:rPr>
          <w:rFonts w:asciiTheme="majorBidi" w:hAnsiTheme="majorBidi" w:cstheme="majorBidi"/>
          <w:sz w:val="32"/>
          <w:szCs w:val="32"/>
        </w:rPr>
        <w:t xml:space="preserve"> </w:t>
      </w:r>
      <w:r w:rsidRPr="00504EFD">
        <w:rPr>
          <w:rFonts w:asciiTheme="majorBidi" w:hAnsiTheme="majorBidi" w:cstheme="majorBidi"/>
          <w:sz w:val="32"/>
          <w:szCs w:val="32"/>
        </w:rPr>
        <w:t>contains nearly all the rest).</w:t>
      </w:r>
    </w:p>
    <w:p w:rsidR="00416246" w:rsidRPr="00504EFD" w:rsidRDefault="00416246" w:rsidP="00504EFD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504EFD">
        <w:rPr>
          <w:rFonts w:asciiTheme="majorBidi" w:hAnsiTheme="majorBidi" w:cstheme="majorBidi"/>
          <w:sz w:val="32"/>
          <w:szCs w:val="32"/>
        </w:rPr>
        <w:t>Chemical composition:</w:t>
      </w:r>
    </w:p>
    <w:p w:rsidR="00416246" w:rsidRPr="00416246" w:rsidRDefault="00416246" w:rsidP="00501CCF">
      <w:pPr>
        <w:autoSpaceDE w:val="0"/>
        <w:autoSpaceDN w:val="0"/>
        <w:bidi w:val="0"/>
        <w:adjustRightInd w:val="0"/>
        <w:spacing w:after="0" w:line="240" w:lineRule="auto"/>
        <w:ind w:left="-851"/>
        <w:jc w:val="both"/>
        <w:rPr>
          <w:rFonts w:asciiTheme="majorBidi" w:hAnsiTheme="majorBidi" w:cstheme="majorBidi"/>
          <w:sz w:val="32"/>
          <w:szCs w:val="32"/>
        </w:rPr>
      </w:pPr>
      <w:r w:rsidRPr="00416246">
        <w:rPr>
          <w:rFonts w:asciiTheme="majorBidi" w:hAnsiTheme="majorBidi" w:cstheme="majorBidi"/>
          <w:sz w:val="32"/>
          <w:szCs w:val="32"/>
        </w:rPr>
        <w:t>Hydrogen 92.1%</w:t>
      </w:r>
    </w:p>
    <w:p w:rsidR="00416246" w:rsidRPr="00416246" w:rsidRDefault="00416246" w:rsidP="00501CCF">
      <w:pPr>
        <w:autoSpaceDE w:val="0"/>
        <w:autoSpaceDN w:val="0"/>
        <w:bidi w:val="0"/>
        <w:adjustRightInd w:val="0"/>
        <w:spacing w:after="0" w:line="240" w:lineRule="auto"/>
        <w:ind w:left="-851"/>
        <w:jc w:val="both"/>
        <w:rPr>
          <w:rFonts w:asciiTheme="majorBidi" w:hAnsiTheme="majorBidi" w:cstheme="majorBidi"/>
          <w:sz w:val="32"/>
          <w:szCs w:val="32"/>
        </w:rPr>
      </w:pPr>
      <w:r w:rsidRPr="00416246">
        <w:rPr>
          <w:rFonts w:asciiTheme="majorBidi" w:hAnsiTheme="majorBidi" w:cstheme="majorBidi"/>
          <w:sz w:val="32"/>
          <w:szCs w:val="32"/>
        </w:rPr>
        <w:t>Helium 7.8%</w:t>
      </w:r>
    </w:p>
    <w:p w:rsidR="00416246" w:rsidRPr="00416246" w:rsidRDefault="00416246" w:rsidP="00501CCF">
      <w:pPr>
        <w:autoSpaceDE w:val="0"/>
        <w:autoSpaceDN w:val="0"/>
        <w:bidi w:val="0"/>
        <w:adjustRightInd w:val="0"/>
        <w:spacing w:after="0" w:line="240" w:lineRule="auto"/>
        <w:ind w:left="-851"/>
        <w:jc w:val="both"/>
        <w:rPr>
          <w:rFonts w:asciiTheme="majorBidi" w:hAnsiTheme="majorBidi" w:cstheme="majorBidi"/>
          <w:sz w:val="32"/>
          <w:szCs w:val="32"/>
        </w:rPr>
      </w:pPr>
      <w:r w:rsidRPr="00416246">
        <w:rPr>
          <w:rFonts w:asciiTheme="majorBidi" w:hAnsiTheme="majorBidi" w:cstheme="majorBidi"/>
          <w:sz w:val="32"/>
          <w:szCs w:val="32"/>
        </w:rPr>
        <w:t>Other elements: 0.1%</w:t>
      </w:r>
    </w:p>
    <w:p w:rsidR="00677CF7" w:rsidRDefault="00416246" w:rsidP="00501CCF">
      <w:pPr>
        <w:bidi w:val="0"/>
        <w:ind w:left="-784" w:right="-709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-510540</wp:posOffset>
            </wp:positionH>
            <wp:positionV relativeFrom="paragraph">
              <wp:posOffset>466188</wp:posOffset>
            </wp:positionV>
            <wp:extent cx="6347460" cy="3642360"/>
            <wp:effectExtent l="19050" t="19050" r="15240" b="15240"/>
            <wp:wrapTight wrapText="bothSides">
              <wp:wrapPolygon edited="0">
                <wp:start x="-65" y="-113"/>
                <wp:lineTo x="-65" y="21577"/>
                <wp:lineTo x="21587" y="21577"/>
                <wp:lineTo x="21587" y="-113"/>
                <wp:lineTo x="-65" y="-11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3642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194">
        <w:rPr>
          <w:rFonts w:asciiTheme="majorBidi" w:hAnsiTheme="majorBidi" w:cstheme="majorBidi"/>
          <w:sz w:val="12"/>
          <w:szCs w:val="12"/>
          <w:lang w:bidi="ar-IQ"/>
        </w:rPr>
        <w:t xml:space="preserve">       </w:t>
      </w:r>
      <w:r w:rsidR="00421194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B514DA" w:rsidRDefault="00B514DA" w:rsidP="00501CCF">
      <w:pPr>
        <w:bidi w:val="0"/>
        <w:ind w:left="-784" w:right="-709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</w:p>
    <w:p w:rsidR="00421194" w:rsidRDefault="00421194" w:rsidP="00501CCF">
      <w:pPr>
        <w:bidi w:val="0"/>
        <w:ind w:left="-784" w:right="-709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421194">
        <w:rPr>
          <w:rFonts w:asciiTheme="majorBidi" w:hAnsiTheme="majorBidi" w:cstheme="majorBidi"/>
          <w:b/>
          <w:bCs/>
          <w:sz w:val="36"/>
          <w:szCs w:val="36"/>
          <w:lang w:bidi="ar-IQ"/>
        </w:rPr>
        <w:lastRenderedPageBreak/>
        <w:t>1.2 The internal structure of the Sun</w:t>
      </w: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>:</w:t>
      </w:r>
    </w:p>
    <w:p w:rsidR="00421194" w:rsidRPr="00421194" w:rsidRDefault="00421194" w:rsidP="00501CCF">
      <w:pPr>
        <w:bidi w:val="0"/>
        <w:spacing w:after="0"/>
        <w:ind w:left="-782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421194">
        <w:rPr>
          <w:rFonts w:asciiTheme="majorBidi" w:hAnsiTheme="majorBidi" w:cstheme="majorBidi"/>
          <w:sz w:val="32"/>
          <w:szCs w:val="32"/>
          <w:lang w:bidi="ar-IQ"/>
        </w:rPr>
        <w:t>The Sun’s energy is created in the core by fusing hydrogen into helium. This</w:t>
      </w:r>
    </w:p>
    <w:p w:rsidR="00421194" w:rsidRPr="00421194" w:rsidRDefault="00504EFD" w:rsidP="00501CCF">
      <w:pPr>
        <w:bidi w:val="0"/>
        <w:spacing w:after="0"/>
        <w:ind w:left="-782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421194">
        <w:rPr>
          <w:rFonts w:asciiTheme="majorBidi" w:hAnsiTheme="majorBidi" w:cstheme="majorBidi"/>
          <w:sz w:val="32"/>
          <w:szCs w:val="32"/>
          <w:lang w:bidi="ar-IQ"/>
        </w:rPr>
        <w:t>Energy</w:t>
      </w:r>
      <w:r w:rsidR="00421194" w:rsidRPr="00421194">
        <w:rPr>
          <w:rFonts w:asciiTheme="majorBidi" w:hAnsiTheme="majorBidi" w:cstheme="majorBidi"/>
          <w:sz w:val="32"/>
          <w:szCs w:val="32"/>
          <w:lang w:bidi="ar-IQ"/>
        </w:rPr>
        <w:t xml:space="preserve"> is irradiated through the radiative layer, then transmitted by convection</w:t>
      </w:r>
    </w:p>
    <w:p w:rsidR="00421194" w:rsidRPr="00421194" w:rsidRDefault="00504EFD" w:rsidP="00501CCF">
      <w:pPr>
        <w:bidi w:val="0"/>
        <w:spacing w:after="0"/>
        <w:ind w:left="-782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421194">
        <w:rPr>
          <w:rFonts w:asciiTheme="majorBidi" w:hAnsiTheme="majorBidi" w:cstheme="majorBidi"/>
          <w:sz w:val="32"/>
          <w:szCs w:val="32"/>
          <w:lang w:bidi="ar-IQ"/>
        </w:rPr>
        <w:t>Through</w:t>
      </w:r>
      <w:r w:rsidR="00421194" w:rsidRPr="00421194">
        <w:rPr>
          <w:rFonts w:asciiTheme="majorBidi" w:hAnsiTheme="majorBidi" w:cstheme="majorBidi"/>
          <w:sz w:val="32"/>
          <w:szCs w:val="32"/>
          <w:lang w:bidi="ar-IQ"/>
        </w:rPr>
        <w:t xml:space="preserve"> the convective layer, and, finally, radiated through the photosphere</w:t>
      </w:r>
      <w:r w:rsidR="00421194" w:rsidRPr="00421194">
        <w:rPr>
          <w:rFonts w:asciiTheme="majorBidi" w:hAnsiTheme="majorBidi" w:cs="Times New Roman"/>
          <w:sz w:val="32"/>
          <w:szCs w:val="32"/>
          <w:rtl/>
          <w:lang w:bidi="ar-IQ"/>
        </w:rPr>
        <w:t>,</w:t>
      </w:r>
    </w:p>
    <w:p w:rsidR="00421194" w:rsidRDefault="00504EFD" w:rsidP="00501CCF">
      <w:pPr>
        <w:bidi w:val="0"/>
        <w:spacing w:after="0"/>
        <w:ind w:left="-782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421194">
        <w:rPr>
          <w:rFonts w:asciiTheme="majorBidi" w:hAnsiTheme="majorBidi" w:cstheme="majorBidi"/>
          <w:sz w:val="32"/>
          <w:szCs w:val="32"/>
          <w:lang w:bidi="ar-IQ"/>
        </w:rPr>
        <w:t>Which</w:t>
      </w:r>
      <w:r w:rsidR="00421194" w:rsidRPr="00421194">
        <w:rPr>
          <w:rFonts w:asciiTheme="majorBidi" w:hAnsiTheme="majorBidi" w:cstheme="majorBidi"/>
          <w:sz w:val="32"/>
          <w:szCs w:val="32"/>
          <w:lang w:bidi="ar-IQ"/>
        </w:rPr>
        <w:t xml:space="preserve"> is the part of the Sun that we see.</w:t>
      </w:r>
    </w:p>
    <w:p w:rsidR="00421194" w:rsidRDefault="00421194" w:rsidP="00504EFD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3511DFE3" wp14:editId="70CF5CEC">
            <wp:extent cx="6488453" cy="484456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2749" cy="486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DA" w:rsidRPr="00B514DA" w:rsidRDefault="00B514DA" w:rsidP="00501CCF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B514DA">
        <w:rPr>
          <w:rFonts w:asciiTheme="majorBidi" w:hAnsiTheme="majorBidi" w:cstheme="majorBidi"/>
          <w:sz w:val="32"/>
          <w:szCs w:val="32"/>
          <w:lang w:bidi="ar-IQ"/>
        </w:rPr>
        <w:t xml:space="preserve">Radiation flux is regular up to a point. In reality it </w:t>
      </w:r>
      <w:r w:rsidR="00504EFD" w:rsidRPr="00B514DA">
        <w:rPr>
          <w:rFonts w:asciiTheme="majorBidi" w:hAnsiTheme="majorBidi" w:cstheme="majorBidi"/>
          <w:sz w:val="32"/>
          <w:szCs w:val="32"/>
          <w:lang w:bidi="ar-IQ"/>
        </w:rPr>
        <w:t>reveals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t xml:space="preserve"> variations.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 </w:t>
      </w:r>
      <w:r w:rsidRPr="00CE0013">
        <w:rPr>
          <w:rFonts w:asciiTheme="majorBidi" w:hAnsiTheme="majorBidi" w:cstheme="majorBidi"/>
          <w:sz w:val="32"/>
          <w:szCs w:val="32"/>
          <w:lang w:bidi="ar-IQ"/>
        </w:rPr>
        <w:t>Spots</w:t>
      </w:r>
      <w:r w:rsidR="00CE0013" w:rsidRPr="00CE0013">
        <w:rPr>
          <w:rFonts w:asciiTheme="majorBidi" w:hAnsiTheme="majorBidi" w:cstheme="majorBidi"/>
          <w:sz w:val="32"/>
          <w:szCs w:val="32"/>
          <w:lang w:bidi="ar-IQ"/>
        </w:rPr>
        <w:t xml:space="preserve"> appear as dark spots on the surface of the Sun and they have a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CE0013" w:rsidRPr="00CE0013">
        <w:rPr>
          <w:rFonts w:asciiTheme="majorBidi" w:hAnsiTheme="majorBidi" w:cstheme="majorBidi"/>
          <w:sz w:val="32"/>
          <w:szCs w:val="32"/>
          <w:lang w:bidi="ar-IQ"/>
        </w:rPr>
        <w:t>temperature of 3,700 K (to be compared to the 5,800 K of the surrounding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CE0013" w:rsidRPr="00CE0013">
        <w:rPr>
          <w:rFonts w:asciiTheme="majorBidi" w:hAnsiTheme="majorBidi" w:cstheme="majorBidi"/>
          <w:sz w:val="32"/>
          <w:szCs w:val="32"/>
          <w:lang w:bidi="ar-IQ"/>
        </w:rPr>
        <w:t xml:space="preserve">photosphere). A solar spot can last for </w:t>
      </w:r>
      <w:proofErr w:type="gramStart"/>
      <w:r w:rsidR="00CE0013" w:rsidRPr="00CE0013">
        <w:rPr>
          <w:rFonts w:asciiTheme="majorBidi" w:hAnsiTheme="majorBidi" w:cstheme="majorBidi"/>
          <w:sz w:val="32"/>
          <w:szCs w:val="32"/>
          <w:lang w:bidi="ar-IQ"/>
        </w:rPr>
        <w:t>may</w:t>
      </w:r>
      <w:proofErr w:type="gramEnd"/>
      <w:r w:rsidR="00CE0013" w:rsidRPr="00CE0013">
        <w:rPr>
          <w:rFonts w:asciiTheme="majorBidi" w:hAnsiTheme="majorBidi" w:cstheme="majorBidi"/>
          <w:sz w:val="32"/>
          <w:szCs w:val="32"/>
          <w:lang w:bidi="ar-IQ"/>
        </w:rPr>
        <w:t xml:space="preserve"> days, the most persistent lasting for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CE0013" w:rsidRPr="00CE0013">
        <w:rPr>
          <w:rFonts w:asciiTheme="majorBidi" w:hAnsiTheme="majorBidi" w:cstheme="majorBidi"/>
          <w:sz w:val="32"/>
          <w:szCs w:val="32"/>
          <w:lang w:bidi="ar-IQ"/>
        </w:rPr>
        <w:t>many weeks</w:t>
      </w:r>
      <w:r w:rsidR="00CE0013" w:rsidRPr="00CE0013">
        <w:rPr>
          <w:rFonts w:asciiTheme="majorBidi" w:hAnsiTheme="majorBidi" w:cs="Times New Roman"/>
          <w:sz w:val="32"/>
          <w:szCs w:val="32"/>
          <w:rtl/>
          <w:lang w:bidi="ar-IQ"/>
        </w:rPr>
        <w:t>.</w:t>
      </w:r>
      <w:r w:rsidRPr="00B514DA">
        <w:rPr>
          <w:rFonts w:ascii="LucidaBright" w:hAnsi="LucidaBright" w:cs="LucidaBright"/>
          <w:sz w:val="48"/>
          <w:szCs w:val="48"/>
        </w:rPr>
        <w:t xml:space="preserve"> 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t>Solar radiation is subject to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t>fluctuations, some of which are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504EFD" w:rsidRPr="00B514DA">
        <w:rPr>
          <w:rFonts w:asciiTheme="majorBidi" w:hAnsiTheme="majorBidi" w:cstheme="majorBidi"/>
          <w:sz w:val="32"/>
          <w:szCs w:val="32"/>
          <w:lang w:bidi="ar-IQ"/>
        </w:rPr>
        <w:t>localized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t xml:space="preserve"> in restricted areas, while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t>others are more global and follow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t>an 11-year cycle.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t>Every 11 years the sun goes from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t>a limited number of solar spots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t>and flares to a maximum, and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t xml:space="preserve">vice versa. During this 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lastRenderedPageBreak/>
        <w:t>cycle the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t>Sun’s magnetic poles switch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504EFD">
        <w:rPr>
          <w:rFonts w:asciiTheme="majorBidi" w:hAnsiTheme="majorBidi" w:cstheme="majorBidi"/>
          <w:sz w:val="32"/>
          <w:szCs w:val="32"/>
          <w:lang w:bidi="ar-IQ"/>
        </w:rPr>
        <w:t>orientation. The las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t>t solar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B514DA">
        <w:rPr>
          <w:rFonts w:asciiTheme="majorBidi" w:hAnsiTheme="majorBidi" w:cstheme="majorBidi"/>
          <w:sz w:val="32"/>
          <w:szCs w:val="32"/>
          <w:lang w:bidi="ar-IQ"/>
        </w:rPr>
        <w:t>minimum was in 2006.</w:t>
      </w:r>
    </w:p>
    <w:p w:rsidR="00CE0013" w:rsidRDefault="00CE0013" w:rsidP="00501CCF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-131641</wp:posOffset>
            </wp:positionH>
            <wp:positionV relativeFrom="paragraph">
              <wp:posOffset>362487</wp:posOffset>
            </wp:positionV>
            <wp:extent cx="27908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6" y="21528"/>
                <wp:lineTo x="215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013" w:rsidRDefault="00CE0013" w:rsidP="00501CCF">
      <w:pPr>
        <w:bidi w:val="0"/>
        <w:ind w:left="-28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664C0F00" wp14:editId="4E895DBB">
            <wp:extent cx="2752725" cy="2828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013" w:rsidRDefault="00CE0013" w:rsidP="00501CCF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B514DA" w:rsidRDefault="00B514DA" w:rsidP="00504EFD">
      <w:pPr>
        <w:bidi w:val="0"/>
        <w:spacing w:after="0"/>
        <w:ind w:left="-1134" w:right="-709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B514DA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1-3 </w:t>
      </w:r>
      <w:proofErr w:type="gramStart"/>
      <w:r w:rsidR="00504EFD" w:rsidRPr="00B514DA">
        <w:rPr>
          <w:rFonts w:asciiTheme="majorBidi" w:hAnsiTheme="majorBidi" w:cstheme="majorBidi"/>
          <w:b/>
          <w:bCs/>
          <w:sz w:val="36"/>
          <w:szCs w:val="36"/>
          <w:lang w:bidi="ar-IQ"/>
        </w:rPr>
        <w:t>S</w:t>
      </w:r>
      <w:r w:rsidRPr="00B514DA">
        <w:rPr>
          <w:rFonts w:asciiTheme="majorBidi" w:hAnsiTheme="majorBidi" w:cstheme="majorBidi"/>
          <w:b/>
          <w:bCs/>
          <w:sz w:val="36"/>
          <w:szCs w:val="36"/>
          <w:lang w:bidi="ar-IQ"/>
        </w:rPr>
        <w:t>olar</w:t>
      </w:r>
      <w:proofErr w:type="gramEnd"/>
      <w:r w:rsidRPr="00B514DA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radiation</w:t>
      </w: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>:</w:t>
      </w:r>
    </w:p>
    <w:p w:rsidR="00B514DA" w:rsidRDefault="00504EFD" w:rsidP="00504EFD">
      <w:pPr>
        <w:bidi w:val="0"/>
        <w:spacing w:after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>The sun</w:t>
      </w:r>
      <w:bookmarkStart w:id="0" w:name="_GoBack"/>
      <w:bookmarkEnd w:id="0"/>
      <w:r w:rsidR="00B514DA" w:rsidRPr="00B514DA">
        <w:rPr>
          <w:rFonts w:asciiTheme="majorBidi" w:hAnsiTheme="majorBidi" w:cstheme="majorBidi"/>
          <w:sz w:val="32"/>
          <w:szCs w:val="32"/>
          <w:lang w:bidi="ar-IQ"/>
        </w:rPr>
        <w:t xml:space="preserve"> irradiates</w:t>
      </w:r>
      <w:r w:rsidR="00B514DA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B514DA" w:rsidRPr="00B514DA">
        <w:rPr>
          <w:rFonts w:asciiTheme="majorBidi" w:hAnsiTheme="majorBidi" w:cstheme="majorBidi"/>
          <w:sz w:val="32"/>
          <w:szCs w:val="32"/>
          <w:lang w:bidi="ar-IQ"/>
        </w:rPr>
        <w:t>approximately at the solar</w:t>
      </w:r>
      <w:r w:rsidR="00B514DA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B514DA" w:rsidRPr="00B514DA">
        <w:rPr>
          <w:rFonts w:asciiTheme="majorBidi" w:hAnsiTheme="majorBidi" w:cstheme="majorBidi"/>
          <w:sz w:val="32"/>
          <w:szCs w:val="32"/>
          <w:lang w:bidi="ar-IQ"/>
        </w:rPr>
        <w:t>constant rate, which is, on</w:t>
      </w:r>
      <w:r w:rsidR="00B514DA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B514DA" w:rsidRPr="00B514DA">
        <w:rPr>
          <w:rFonts w:asciiTheme="majorBidi" w:hAnsiTheme="majorBidi" w:cstheme="majorBidi"/>
          <w:sz w:val="32"/>
          <w:szCs w:val="32"/>
          <w:lang w:bidi="ar-IQ"/>
        </w:rPr>
        <w:t>the average, on the top of</w:t>
      </w:r>
      <w:r w:rsidR="00B514DA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B514DA" w:rsidRPr="00B514DA">
        <w:rPr>
          <w:rFonts w:asciiTheme="majorBidi" w:hAnsiTheme="majorBidi" w:cstheme="majorBidi"/>
          <w:sz w:val="32"/>
          <w:szCs w:val="32"/>
          <w:lang w:bidi="ar-IQ"/>
        </w:rPr>
        <w:t>the atmosphere,</w:t>
      </w:r>
    </w:p>
    <w:p w:rsidR="00B514DA" w:rsidRDefault="00B514DA" w:rsidP="00504EFD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5F6F8714" wp14:editId="07AC0008">
            <wp:extent cx="2838450" cy="542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CF" w:rsidRDefault="00501CCF" w:rsidP="00501CCF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501CCF">
        <w:rPr>
          <w:rFonts w:asciiTheme="majorBidi" w:hAnsiTheme="majorBidi" w:cstheme="majorBidi"/>
          <w:sz w:val="32"/>
          <w:szCs w:val="32"/>
          <w:lang w:bidi="ar-IQ"/>
        </w:rPr>
        <w:t>In its orbit around the Sun, the Earth keeps its north-south rotational axis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501CCF">
        <w:rPr>
          <w:rFonts w:asciiTheme="majorBidi" w:hAnsiTheme="majorBidi" w:cstheme="majorBidi"/>
          <w:sz w:val="32"/>
          <w:szCs w:val="32"/>
          <w:lang w:bidi="ar-IQ"/>
        </w:rPr>
        <w:t>unvaried, causing a different angle between the Sun’s rays and the surface of the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501CCF">
        <w:rPr>
          <w:rFonts w:asciiTheme="majorBidi" w:hAnsiTheme="majorBidi" w:cstheme="majorBidi"/>
          <w:sz w:val="32"/>
          <w:szCs w:val="32"/>
          <w:lang w:bidi="ar-IQ"/>
        </w:rPr>
        <w:t>Earth.</w:t>
      </w:r>
      <w:r w:rsidRPr="00501CCF">
        <w:t xml:space="preserve"> </w:t>
      </w:r>
      <w:r w:rsidRPr="00501CCF">
        <w:rPr>
          <w:rFonts w:asciiTheme="majorBidi" w:hAnsiTheme="majorBidi" w:cstheme="majorBidi"/>
          <w:sz w:val="32"/>
          <w:szCs w:val="32"/>
          <w:lang w:bidi="ar-IQ"/>
        </w:rPr>
        <w:t>The Earth is 5 million kilometers closer to the Sun during the northern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501CCF">
        <w:rPr>
          <w:rFonts w:asciiTheme="majorBidi" w:hAnsiTheme="majorBidi" w:cstheme="majorBidi"/>
          <w:sz w:val="32"/>
          <w:szCs w:val="32"/>
          <w:lang w:bidi="ar-IQ"/>
        </w:rPr>
        <w:t>winter: a clear indication that temperature is controlled more by orientation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501CCF">
        <w:rPr>
          <w:rFonts w:asciiTheme="majorBidi" w:hAnsiTheme="majorBidi" w:cstheme="majorBidi"/>
          <w:sz w:val="32"/>
          <w:szCs w:val="32"/>
          <w:lang w:bidi="ar-IQ"/>
        </w:rPr>
        <w:t>than by distance.</w:t>
      </w:r>
    </w:p>
    <w:p w:rsidR="00501CCF" w:rsidRPr="00501CCF" w:rsidRDefault="00501CCF" w:rsidP="00501CCF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501CCF">
        <w:rPr>
          <w:rFonts w:asciiTheme="majorBidi" w:hAnsiTheme="majorBidi" w:cstheme="majorBidi"/>
          <w:sz w:val="32"/>
          <w:szCs w:val="32"/>
          <w:lang w:bidi="ar-IQ"/>
        </w:rPr>
        <w:t>The Earth’s orbit around the Sun is an ellipse. The shape of the ellipse is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501CCF">
        <w:rPr>
          <w:rFonts w:asciiTheme="majorBidi" w:hAnsiTheme="majorBidi" w:cstheme="majorBidi"/>
          <w:sz w:val="32"/>
          <w:szCs w:val="32"/>
          <w:lang w:bidi="ar-IQ"/>
        </w:rPr>
        <w:t>determined by its eccentricity, which varies in time, changing the distances of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501CCF">
        <w:rPr>
          <w:rFonts w:asciiTheme="majorBidi" w:hAnsiTheme="majorBidi" w:cstheme="majorBidi"/>
          <w:sz w:val="32"/>
          <w:szCs w:val="32"/>
          <w:lang w:bidi="ar-IQ"/>
        </w:rPr>
        <w:t>the aphelion and perihelion</w:t>
      </w:r>
    </w:p>
    <w:p w:rsidR="00501CCF" w:rsidRDefault="00501CCF" w:rsidP="00501CCF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B514DA" w:rsidRDefault="00501CCF" w:rsidP="00501CCF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lastRenderedPageBreak/>
        <w:drawing>
          <wp:inline distT="0" distB="0" distL="0" distR="0" wp14:anchorId="73A137B2" wp14:editId="3F0DE39A">
            <wp:extent cx="5486400" cy="2675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CF" w:rsidRDefault="00501CCF" w:rsidP="00501CCF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6BB35B17" wp14:editId="391B2D73">
            <wp:extent cx="5486400" cy="20770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CCD" w:rsidRDefault="00706CCD" w:rsidP="00706CCD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706CCD" w:rsidRDefault="00AC393C" w:rsidP="00706CCD">
      <w:pPr>
        <w:bidi w:val="0"/>
        <w:ind w:left="-1134" w:right="-709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1-4 Radiation</w:t>
      </w:r>
      <w:r w:rsidR="00706CCD" w:rsidRPr="00AC393C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received from the Sun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:</w:t>
      </w:r>
    </w:p>
    <w:p w:rsidR="00AC393C" w:rsidRPr="00AC393C" w:rsidRDefault="00AC393C" w:rsidP="00AC393C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C393C">
        <w:rPr>
          <w:rFonts w:asciiTheme="majorBidi" w:hAnsiTheme="majorBidi" w:cstheme="majorBidi"/>
          <w:sz w:val="32"/>
          <w:szCs w:val="32"/>
          <w:lang w:bidi="ar-IQ"/>
        </w:rPr>
        <w:t>Solar intensity governs seasonal climatic changes and the local climatic niches</w:t>
      </w:r>
    </w:p>
    <w:p w:rsidR="00AC393C" w:rsidRDefault="00AC393C" w:rsidP="00AC393C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AC393C">
        <w:rPr>
          <w:rFonts w:asciiTheme="majorBidi" w:hAnsiTheme="majorBidi" w:cstheme="majorBidi"/>
          <w:sz w:val="32"/>
          <w:szCs w:val="32"/>
          <w:lang w:bidi="ar-IQ"/>
        </w:rPr>
        <w:t>which</w:t>
      </w:r>
      <w:proofErr w:type="gramEnd"/>
      <w:r w:rsidRPr="00AC393C">
        <w:rPr>
          <w:rFonts w:asciiTheme="majorBidi" w:hAnsiTheme="majorBidi" w:cstheme="majorBidi"/>
          <w:sz w:val="32"/>
          <w:szCs w:val="32"/>
          <w:lang w:bidi="ar-IQ"/>
        </w:rPr>
        <w:t xml:space="preserve"> are linked to the apparent height of the Sun.</w:t>
      </w:r>
      <w:r w:rsidRPr="00AC393C">
        <w:rPr>
          <w:rFonts w:ascii="LucidaBright" w:hAnsi="LucidaBright" w:cs="LucidaBright"/>
          <w:sz w:val="48"/>
          <w:szCs w:val="48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Incoming solar radiation is not evenly distributed across all lines of latitude,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creating a heating imbalance.</w:t>
      </w:r>
    </w:p>
    <w:p w:rsidR="00AC393C" w:rsidRDefault="00AC393C" w:rsidP="00AC393C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C393C">
        <w:rPr>
          <w:rFonts w:asciiTheme="majorBidi" w:hAnsiTheme="majorBidi" w:cstheme="majorBidi"/>
          <w:sz w:val="32"/>
          <w:szCs w:val="32"/>
          <w:lang w:bidi="ar-IQ"/>
        </w:rPr>
        <w:t>For example, the complete energy balance is greater at the equator but the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greatest amount of insolation is in the subtropical deserts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Average annual radiation is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</w:p>
    <w:p w:rsidR="00AC393C" w:rsidRPr="00AC393C" w:rsidRDefault="00AC393C" w:rsidP="00AC393C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C393C">
        <w:rPr>
          <w:rFonts w:asciiTheme="majorBidi" w:hAnsiTheme="majorBidi" w:cs="Times New Roman"/>
          <w:sz w:val="32"/>
          <w:szCs w:val="32"/>
          <w:rtl/>
          <w:lang w:bidi="ar-IQ"/>
        </w:rPr>
        <w:t xml:space="preserve">&lt; 80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 xml:space="preserve">W/m2 in the cloudy parts of the arctic and the </w:t>
      </w:r>
      <w:proofErr w:type="spellStart"/>
      <w:r w:rsidRPr="00AC393C">
        <w:rPr>
          <w:rFonts w:asciiTheme="majorBidi" w:hAnsiTheme="majorBidi" w:cstheme="majorBidi"/>
          <w:sz w:val="32"/>
          <w:szCs w:val="32"/>
          <w:lang w:bidi="ar-IQ"/>
        </w:rPr>
        <w:t>antarctic</w:t>
      </w:r>
      <w:proofErr w:type="spellEnd"/>
    </w:p>
    <w:p w:rsidR="00AC393C" w:rsidRPr="00AC393C" w:rsidRDefault="00AC393C" w:rsidP="00AC393C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C393C">
        <w:rPr>
          <w:rFonts w:asciiTheme="majorBidi" w:hAnsiTheme="majorBidi" w:cstheme="majorBidi"/>
          <w:sz w:val="32"/>
          <w:szCs w:val="32"/>
          <w:lang w:bidi="ar-IQ"/>
        </w:rPr>
        <w:t>&gt;280 W/m2 in the subtropical deserts</w:t>
      </w:r>
    </w:p>
    <w:p w:rsidR="00AC393C" w:rsidRDefault="00AC393C" w:rsidP="00AC393C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lastRenderedPageBreak/>
        <w:drawing>
          <wp:inline distT="0" distB="0" distL="0" distR="0" wp14:anchorId="2A048587" wp14:editId="43F33A57">
            <wp:extent cx="5486400" cy="38461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C6" w:rsidRDefault="006A67C6" w:rsidP="006A67C6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6A67C6">
        <w:rPr>
          <w:rFonts w:asciiTheme="majorBidi" w:hAnsiTheme="majorBidi" w:cstheme="majorBidi"/>
          <w:sz w:val="32"/>
          <w:szCs w:val="32"/>
          <w:lang w:bidi="ar-IQ"/>
        </w:rPr>
        <w:t>The tilt of the earth’s axis and atmospheric effects together affect the amount of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6A67C6">
        <w:rPr>
          <w:rFonts w:asciiTheme="majorBidi" w:hAnsiTheme="majorBidi" w:cstheme="majorBidi"/>
          <w:sz w:val="32"/>
          <w:szCs w:val="32"/>
          <w:lang w:bidi="ar-IQ"/>
        </w:rPr>
        <w:t>radiation that reaches the ground.</w:t>
      </w:r>
    </w:p>
    <w:p w:rsidR="006A67C6" w:rsidRPr="006A67C6" w:rsidRDefault="006A67C6" w:rsidP="006A67C6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09F94B92" wp14:editId="70F43C38">
            <wp:extent cx="6435719" cy="2822331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1809" cy="282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C6" w:rsidRDefault="006A67C6" w:rsidP="006A67C6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7C66D1">
        <w:rPr>
          <w:rFonts w:asciiTheme="majorBidi" w:hAnsiTheme="majorBidi" w:cstheme="majorBidi"/>
          <w:b/>
          <w:bCs/>
          <w:sz w:val="36"/>
          <w:szCs w:val="36"/>
          <w:lang w:bidi="ar-IQ"/>
        </w:rPr>
        <w:t>Particle Aspect of Electromagnetic Radiation.</w:t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7C66D1">
        <w:rPr>
          <w:rFonts w:asciiTheme="majorBidi" w:hAnsiTheme="majorBidi" w:cstheme="majorBidi"/>
          <w:sz w:val="32"/>
          <w:szCs w:val="32"/>
          <w:lang w:bidi="ar-IQ"/>
        </w:rPr>
        <w:lastRenderedPageBreak/>
        <w:t>In addition to its wave nature, electromagnetic radiation also seems to come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7C66D1">
        <w:rPr>
          <w:rFonts w:asciiTheme="majorBidi" w:hAnsiTheme="majorBidi" w:cstheme="majorBidi"/>
          <w:sz w:val="32"/>
          <w:szCs w:val="32"/>
          <w:lang w:bidi="ar-IQ"/>
        </w:rPr>
        <w:t>in discrete bundles of energy called ‘photons.’ The energy of a photon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7C66D1">
        <w:rPr>
          <w:rFonts w:asciiTheme="majorBidi" w:hAnsiTheme="majorBidi" w:cstheme="majorBidi"/>
          <w:sz w:val="32"/>
          <w:szCs w:val="32"/>
          <w:lang w:bidi="ar-IQ"/>
        </w:rPr>
        <w:t>depends on the frequency of the radiation via Planck’s law:</w:t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7C66D1">
        <w:rPr>
          <w:rFonts w:asciiTheme="majorBidi" w:hAnsiTheme="majorBidi" w:cstheme="majorBidi"/>
          <w:sz w:val="32"/>
          <w:szCs w:val="32"/>
          <w:lang w:bidi="ar-IQ"/>
        </w:rPr>
        <w:t xml:space="preserve">ε = </w:t>
      </w:r>
      <w:proofErr w:type="spellStart"/>
      <w:r w:rsidRPr="007C66D1">
        <w:rPr>
          <w:rFonts w:asciiTheme="majorBidi" w:hAnsiTheme="majorBidi" w:cstheme="majorBidi"/>
          <w:sz w:val="32"/>
          <w:szCs w:val="32"/>
          <w:lang w:bidi="ar-IQ"/>
        </w:rPr>
        <w:t>hν</w:t>
      </w:r>
      <w:proofErr w:type="spellEnd"/>
      <w:r w:rsidRPr="007C66D1">
        <w:rPr>
          <w:rFonts w:asciiTheme="majorBidi" w:hAnsiTheme="majorBidi" w:cstheme="majorBidi"/>
          <w:sz w:val="32"/>
          <w:szCs w:val="32"/>
          <w:lang w:bidi="ar-IQ"/>
        </w:rPr>
        <w:t xml:space="preserve"> = </w:t>
      </w:r>
      <w:proofErr w:type="spellStart"/>
      <w:r w:rsidRPr="007C66D1">
        <w:rPr>
          <w:rFonts w:asciiTheme="majorBidi" w:hAnsiTheme="majorBidi" w:cstheme="majorBidi"/>
          <w:sz w:val="32"/>
          <w:szCs w:val="32"/>
          <w:lang w:bidi="ar-IQ"/>
        </w:rPr>
        <w:t>hc</w:t>
      </w:r>
      <w:proofErr w:type="spellEnd"/>
      <w:r w:rsidRPr="007C66D1">
        <w:rPr>
          <w:rFonts w:asciiTheme="majorBidi" w:hAnsiTheme="majorBidi" w:cstheme="majorBidi"/>
          <w:sz w:val="32"/>
          <w:szCs w:val="32"/>
          <w:lang w:bidi="ar-IQ"/>
        </w:rPr>
        <w:t>/λ.</w:t>
      </w:r>
    </w:p>
    <w:p w:rsid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7C66D1">
        <w:rPr>
          <w:rFonts w:asciiTheme="majorBidi" w:hAnsiTheme="majorBidi" w:cstheme="majorBidi"/>
          <w:sz w:val="32"/>
          <w:szCs w:val="32"/>
          <w:lang w:bidi="ar-IQ"/>
        </w:rPr>
        <w:t>This relation connects the wave-particle dual characteristics of EM radiation.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7C66D1">
        <w:rPr>
          <w:rFonts w:asciiTheme="majorBidi" w:hAnsiTheme="majorBidi" w:cstheme="majorBidi"/>
          <w:sz w:val="32"/>
          <w:szCs w:val="32"/>
          <w:lang w:bidi="ar-IQ"/>
        </w:rPr>
        <w:t>The particle aspect is most relevant at high energies, or very low light levels,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7C66D1">
        <w:rPr>
          <w:rFonts w:asciiTheme="majorBidi" w:hAnsiTheme="majorBidi" w:cstheme="majorBidi"/>
          <w:sz w:val="32"/>
          <w:szCs w:val="32"/>
          <w:lang w:bidi="ar-IQ"/>
        </w:rPr>
        <w:t>i.e., where there are few photons.</w:t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7C66D1">
        <w:rPr>
          <w:rFonts w:asciiTheme="majorBidi" w:hAnsiTheme="majorBidi" w:cstheme="majorBidi"/>
          <w:b/>
          <w:bCs/>
          <w:sz w:val="32"/>
          <w:szCs w:val="32"/>
          <w:lang w:bidi="ar-IQ"/>
        </w:rPr>
        <w:t>The Doppler Effect</w:t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7C66D1">
        <w:rPr>
          <w:rFonts w:asciiTheme="majorBidi" w:hAnsiTheme="majorBidi" w:cstheme="majorBidi"/>
          <w:sz w:val="32"/>
          <w:szCs w:val="32"/>
          <w:lang w:bidi="ar-IQ"/>
        </w:rPr>
        <w:t>Often explained by analogy to sound or water waves. See squeezed wave</w:t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7C66D1">
        <w:rPr>
          <w:rFonts w:asciiTheme="majorBidi" w:hAnsiTheme="majorBidi" w:cstheme="majorBidi"/>
          <w:sz w:val="32"/>
          <w:szCs w:val="32"/>
          <w:lang w:bidi="ar-IQ"/>
        </w:rPr>
        <w:t>diagram</w:t>
      </w:r>
      <w:proofErr w:type="gramEnd"/>
      <w:r w:rsidRPr="007C66D1">
        <w:rPr>
          <w:rFonts w:asciiTheme="majorBidi" w:hAnsiTheme="majorBidi" w:cstheme="majorBidi"/>
          <w:sz w:val="32"/>
          <w:szCs w:val="32"/>
          <w:lang w:bidi="ar-IQ"/>
        </w:rPr>
        <w:t xml:space="preserve"> below.</w:t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7C66D1">
        <w:rPr>
          <w:rFonts w:asciiTheme="majorBidi" w:hAnsiTheme="majorBidi" w:cstheme="majorBidi"/>
          <w:sz w:val="32"/>
          <w:szCs w:val="32"/>
          <w:lang w:bidi="ar-IQ"/>
        </w:rPr>
        <w:t>Full special relativistic expression for wavelength of light from a moving source</w:t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7C66D1">
        <w:rPr>
          <w:rFonts w:asciiTheme="majorBidi" w:hAnsiTheme="majorBidi" w:cstheme="majorBidi"/>
          <w:sz w:val="32"/>
          <w:szCs w:val="32"/>
          <w:lang w:bidi="ar-IQ"/>
        </w:rPr>
        <w:t>is</w:t>
      </w:r>
      <w:proofErr w:type="gramEnd"/>
      <w:r w:rsidRPr="007C66D1">
        <w:rPr>
          <w:rFonts w:asciiTheme="majorBidi" w:hAnsiTheme="majorBidi" w:cstheme="majorBidi"/>
          <w:sz w:val="32"/>
          <w:szCs w:val="32"/>
          <w:lang w:bidi="ar-IQ"/>
        </w:rPr>
        <w:t>,</w:t>
      </w:r>
    </w:p>
    <w:p w:rsid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55630DD9" wp14:editId="365F89B7">
            <wp:extent cx="5486400" cy="2813685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lastRenderedPageBreak/>
        <w:drawing>
          <wp:inline distT="0" distB="0" distL="0" distR="0" wp14:anchorId="1BC77C21" wp14:editId="54D81E0F">
            <wp:extent cx="5486400" cy="2867660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7C66D1">
        <w:rPr>
          <w:rFonts w:asciiTheme="majorBidi" w:hAnsiTheme="majorBidi" w:cstheme="majorBidi"/>
          <w:b/>
          <w:bCs/>
          <w:sz w:val="32"/>
          <w:szCs w:val="32"/>
          <w:lang w:bidi="ar-IQ"/>
        </w:rPr>
        <w:t>Intensity and Flux</w:t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7C66D1">
        <w:rPr>
          <w:rFonts w:asciiTheme="majorBidi" w:hAnsiTheme="majorBidi" w:cstheme="majorBidi"/>
          <w:sz w:val="32"/>
          <w:szCs w:val="32"/>
          <w:lang w:bidi="ar-IQ"/>
        </w:rPr>
        <w:t>To describe the flow (and scattering) of radiation we need the definitions of</w:t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7C66D1">
        <w:rPr>
          <w:rFonts w:asciiTheme="majorBidi" w:hAnsiTheme="majorBidi" w:cstheme="majorBidi"/>
          <w:sz w:val="32"/>
          <w:szCs w:val="32"/>
          <w:lang w:bidi="ar-IQ"/>
        </w:rPr>
        <w:t>intensity</w:t>
      </w:r>
      <w:proofErr w:type="gramEnd"/>
      <w:r w:rsidRPr="007C66D1">
        <w:rPr>
          <w:rFonts w:asciiTheme="majorBidi" w:hAnsiTheme="majorBidi" w:cstheme="majorBidi"/>
          <w:sz w:val="32"/>
          <w:szCs w:val="32"/>
          <w:lang w:bidi="ar-IQ"/>
        </w:rPr>
        <w:t xml:space="preserve"> and flux, which quantify the idea of a directed, density of radiation.</w:t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7C66D1">
        <w:rPr>
          <w:rFonts w:asciiTheme="majorBidi" w:hAnsiTheme="majorBidi" w:cstheme="majorBidi"/>
          <w:sz w:val="32"/>
          <w:szCs w:val="32"/>
          <w:lang w:bidi="ar-IQ"/>
        </w:rPr>
        <w:t>Monochromatic intensity - is the amount of energy in the frequency interval (ν,</w:t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spellStart"/>
      <w:r w:rsidRPr="007C66D1">
        <w:rPr>
          <w:rFonts w:asciiTheme="majorBidi" w:hAnsiTheme="majorBidi" w:cstheme="majorBidi"/>
          <w:sz w:val="32"/>
          <w:szCs w:val="32"/>
          <w:lang w:bidi="ar-IQ"/>
        </w:rPr>
        <w:t>ν+Δν</w:t>
      </w:r>
      <w:proofErr w:type="spellEnd"/>
      <w:r w:rsidRPr="007C66D1">
        <w:rPr>
          <w:rFonts w:asciiTheme="majorBidi" w:hAnsiTheme="majorBidi" w:cstheme="majorBidi"/>
          <w:sz w:val="32"/>
          <w:szCs w:val="32"/>
          <w:lang w:bidi="ar-IQ"/>
        </w:rPr>
        <w:t>) flowing through a unit area, per unit time, into a cone of unit solid angle,</w:t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7C66D1">
        <w:rPr>
          <w:rFonts w:asciiTheme="majorBidi" w:hAnsiTheme="majorBidi" w:cstheme="majorBidi"/>
          <w:sz w:val="32"/>
          <w:szCs w:val="32"/>
          <w:lang w:bidi="ar-IQ"/>
        </w:rPr>
        <w:t>in</w:t>
      </w:r>
      <w:proofErr w:type="gramEnd"/>
      <w:r w:rsidRPr="007C66D1">
        <w:rPr>
          <w:rFonts w:asciiTheme="majorBidi" w:hAnsiTheme="majorBidi" w:cstheme="majorBidi"/>
          <w:sz w:val="32"/>
          <w:szCs w:val="32"/>
          <w:lang w:bidi="ar-IQ"/>
        </w:rPr>
        <w:t xml:space="preserve"> a given direction.</w:t>
      </w:r>
    </w:p>
    <w:p w:rsid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lastRenderedPageBreak/>
        <w:drawing>
          <wp:inline distT="0" distB="0" distL="0" distR="0" wp14:anchorId="36D6C8C8" wp14:editId="1B1CF20A">
            <wp:extent cx="5486400" cy="405638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D1" w:rsidRDefault="007C66D1" w:rsidP="008F667E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2792E0FC" wp14:editId="067996B7">
            <wp:extent cx="7062191" cy="2312377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95547" cy="232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D1" w:rsidRPr="007C66D1" w:rsidRDefault="007C66D1" w:rsidP="008F667E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7C66D1">
        <w:rPr>
          <w:rFonts w:asciiTheme="majorBidi" w:hAnsiTheme="majorBidi" w:cstheme="majorBidi"/>
          <w:sz w:val="32"/>
          <w:szCs w:val="32"/>
          <w:lang w:bidi="ar-IQ"/>
        </w:rPr>
        <w:t>Alternately, the flux received at a detector is the total incoming energy per</w:t>
      </w:r>
      <w:r w:rsidR="008F667E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7C66D1">
        <w:rPr>
          <w:rFonts w:asciiTheme="majorBidi" w:hAnsiTheme="majorBidi" w:cstheme="majorBidi"/>
          <w:sz w:val="32"/>
          <w:szCs w:val="32"/>
          <w:lang w:bidi="ar-IQ"/>
        </w:rPr>
        <w:t>unit time, etc., from any angle (though often from a single point source).</w:t>
      </w:r>
    </w:p>
    <w:p w:rsidR="007C66D1" w:rsidRP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7C66D1" w:rsidRDefault="007C66D1" w:rsidP="00AC393C">
      <w:pPr>
        <w:bidi w:val="0"/>
        <w:ind w:left="-1134" w:right="-709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C66D1" w:rsidRDefault="007C66D1" w:rsidP="007C66D1">
      <w:pPr>
        <w:bidi w:val="0"/>
        <w:ind w:left="-1134" w:right="-709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AC393C" w:rsidRPr="00AC393C" w:rsidRDefault="00AC393C" w:rsidP="007C66D1">
      <w:pPr>
        <w:bidi w:val="0"/>
        <w:ind w:left="-1134" w:right="-709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lastRenderedPageBreak/>
        <w:t xml:space="preserve">1-5 </w:t>
      </w:r>
      <w:proofErr w:type="gramStart"/>
      <w:r w:rsidRPr="00AC393C">
        <w:rPr>
          <w:rFonts w:asciiTheme="majorBidi" w:hAnsiTheme="majorBidi" w:cstheme="majorBidi"/>
          <w:b/>
          <w:bCs/>
          <w:sz w:val="32"/>
          <w:szCs w:val="32"/>
          <w:lang w:bidi="ar-IQ"/>
        </w:rPr>
        <w:t>The</w:t>
      </w:r>
      <w:proofErr w:type="gramEnd"/>
      <w:r w:rsidRPr="00AC393C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geometry of radiation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:</w:t>
      </w:r>
    </w:p>
    <w:p w:rsidR="00AC393C" w:rsidRDefault="00AC393C" w:rsidP="006A67C6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C393C">
        <w:rPr>
          <w:rFonts w:asciiTheme="majorBidi" w:hAnsiTheme="majorBidi" w:cstheme="majorBidi"/>
          <w:sz w:val="32"/>
          <w:szCs w:val="32"/>
          <w:lang w:bidi="ar-IQ"/>
        </w:rPr>
        <w:t>Calculations of the incident radiation onto the surface of the Earth need to</w:t>
      </w:r>
      <w:r w:rsidR="006A67C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take account of the geometry of the interaction between the Sun’s rays and</w:t>
      </w:r>
      <w:r w:rsidR="006A67C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the surface of the Earth, which is curved and therefore variably</w:t>
      </w:r>
      <w:r w:rsidR="006A67C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exposed with respect to the direction of the Sun in function of latitude</w:t>
      </w:r>
      <w:r w:rsidRPr="00AC393C">
        <w:rPr>
          <w:rFonts w:asciiTheme="majorBidi" w:hAnsiTheme="majorBidi" w:cs="Times New Roman"/>
          <w:sz w:val="32"/>
          <w:szCs w:val="32"/>
          <w:rtl/>
          <w:lang w:bidi="ar-IQ"/>
        </w:rPr>
        <w:t>,</w:t>
      </w:r>
      <w:r w:rsidR="006A67C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time of day (longitude) and, naturally, day of the year. Moreover the</w:t>
      </w:r>
      <w:r w:rsidR="006A67C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 xml:space="preserve">Earth rotation is inclined with respect to its orbit around the </w:t>
      </w:r>
      <w:proofErr w:type="gramStart"/>
      <w:r w:rsidRPr="00AC393C">
        <w:rPr>
          <w:rFonts w:asciiTheme="majorBidi" w:hAnsiTheme="majorBidi" w:cstheme="majorBidi"/>
          <w:sz w:val="32"/>
          <w:szCs w:val="32"/>
          <w:lang w:bidi="ar-IQ"/>
        </w:rPr>
        <w:t>Sun ,</w:t>
      </w:r>
      <w:proofErr w:type="gramEnd"/>
      <w:r w:rsidRPr="00AC393C">
        <w:rPr>
          <w:rFonts w:asciiTheme="majorBidi" w:hAnsiTheme="majorBidi" w:cstheme="majorBidi"/>
          <w:sz w:val="32"/>
          <w:szCs w:val="32"/>
          <w:lang w:bidi="ar-IQ"/>
        </w:rPr>
        <w:t xml:space="preserve"> and</w:t>
      </w:r>
      <w:r w:rsidR="006A67C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this causes seasons to happen.</w:t>
      </w:r>
    </w:p>
    <w:p w:rsidR="00AC393C" w:rsidRPr="00AC393C" w:rsidRDefault="00AC393C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C393C">
        <w:rPr>
          <w:rFonts w:asciiTheme="majorBidi" w:hAnsiTheme="majorBidi" w:cstheme="majorBidi"/>
          <w:sz w:val="32"/>
          <w:szCs w:val="32"/>
          <w:lang w:bidi="ar-IQ"/>
        </w:rPr>
        <w:t>To calculate the aforementioned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quantities it is usual to use a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spellStart"/>
      <w:r w:rsidRPr="00AC393C">
        <w:rPr>
          <w:rFonts w:asciiTheme="majorBidi" w:hAnsiTheme="majorBidi" w:cstheme="majorBidi"/>
          <w:sz w:val="32"/>
          <w:szCs w:val="32"/>
          <w:lang w:bidi="ar-IQ"/>
        </w:rPr>
        <w:t>topocentric</w:t>
      </w:r>
      <w:proofErr w:type="spellEnd"/>
      <w:r w:rsidRPr="00AC393C">
        <w:rPr>
          <w:rFonts w:asciiTheme="majorBidi" w:hAnsiTheme="majorBidi" w:cstheme="majorBidi"/>
          <w:sz w:val="32"/>
          <w:szCs w:val="32"/>
          <w:lang w:bidi="ar-IQ"/>
        </w:rPr>
        <w:t xml:space="preserve"> coordinate system</w:t>
      </w:r>
      <w:r w:rsidR="00F067F4">
        <w:rPr>
          <w:rFonts w:asciiTheme="majorBidi" w:hAnsiTheme="majorBidi" w:cs="Times New Roman" w:hint="cs"/>
          <w:sz w:val="32"/>
          <w:szCs w:val="32"/>
          <w:rtl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that is, with the origin in the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geographic position of the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observer, which is right-handed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and positioned on the plane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AC393C">
        <w:rPr>
          <w:rFonts w:asciiTheme="majorBidi" w:hAnsiTheme="majorBidi" w:cstheme="majorBidi"/>
          <w:sz w:val="32"/>
          <w:szCs w:val="32"/>
          <w:lang w:bidi="ar-IQ"/>
        </w:rPr>
        <w:t>tangent to the Earth’s surface in</w:t>
      </w:r>
    </w:p>
    <w:p w:rsidR="00F067F4" w:rsidRDefault="00AC393C" w:rsidP="00F067F4">
      <w:pPr>
        <w:bidi w:val="0"/>
        <w:ind w:left="-1134" w:right="-709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AC393C">
        <w:rPr>
          <w:rFonts w:asciiTheme="majorBidi" w:hAnsiTheme="majorBidi" w:cstheme="majorBidi"/>
          <w:sz w:val="32"/>
          <w:szCs w:val="32"/>
          <w:lang w:bidi="ar-IQ"/>
        </w:rPr>
        <w:t>the</w:t>
      </w:r>
      <w:proofErr w:type="gramEnd"/>
      <w:r w:rsidRPr="00AC393C">
        <w:rPr>
          <w:rFonts w:asciiTheme="majorBidi" w:hAnsiTheme="majorBidi" w:cstheme="majorBidi"/>
          <w:sz w:val="32"/>
          <w:szCs w:val="32"/>
          <w:lang w:bidi="ar-IQ"/>
        </w:rPr>
        <w:t xml:space="preserve"> considered point.</w:t>
      </w:r>
      <w:r w:rsidR="00F067F4" w:rsidRPr="00F067F4">
        <w:rPr>
          <w:rFonts w:ascii="LucidaBright" w:hAnsi="LucidaBright" w:cs="LucidaBright"/>
          <w:sz w:val="48"/>
          <w:szCs w:val="48"/>
        </w:rPr>
        <w:t xml:space="preserve"> </w:t>
      </w:r>
      <w:r w:rsidR="00F067F4" w:rsidRPr="00F067F4">
        <w:rPr>
          <w:rFonts w:asciiTheme="majorBidi" w:hAnsiTheme="majorBidi" w:cstheme="majorBidi"/>
          <w:sz w:val="32"/>
          <w:szCs w:val="32"/>
          <w:lang w:bidi="ar-IQ"/>
        </w:rPr>
        <w:t>The X-axis is, therefore, tangent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067F4" w:rsidRPr="00F067F4">
        <w:rPr>
          <w:rFonts w:asciiTheme="majorBidi" w:hAnsiTheme="majorBidi" w:cstheme="majorBidi"/>
          <w:sz w:val="32"/>
          <w:szCs w:val="32"/>
          <w:lang w:bidi="ar-IQ"/>
        </w:rPr>
        <w:t>to the earth and positive in a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067F4" w:rsidRPr="00F067F4">
        <w:rPr>
          <w:rFonts w:asciiTheme="majorBidi" w:hAnsiTheme="majorBidi" w:cstheme="majorBidi"/>
          <w:sz w:val="32"/>
          <w:szCs w:val="32"/>
          <w:lang w:bidi="ar-IQ"/>
        </w:rPr>
        <w:t>West-East direction. The Y-axis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067F4" w:rsidRPr="00F067F4">
        <w:rPr>
          <w:rFonts w:asciiTheme="majorBidi" w:hAnsiTheme="majorBidi" w:cstheme="majorBidi"/>
          <w:sz w:val="32"/>
          <w:szCs w:val="32"/>
          <w:lang w:bidi="ar-IQ"/>
        </w:rPr>
        <w:t>is tangent in the North-South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067F4" w:rsidRPr="00F067F4">
        <w:rPr>
          <w:rFonts w:asciiTheme="majorBidi" w:hAnsiTheme="majorBidi" w:cstheme="majorBidi"/>
          <w:sz w:val="32"/>
          <w:szCs w:val="32"/>
          <w:lang w:bidi="ar-IQ"/>
        </w:rPr>
        <w:t>direction and is directed towards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067F4" w:rsidRPr="00F067F4">
        <w:rPr>
          <w:rFonts w:asciiTheme="majorBidi" w:hAnsiTheme="majorBidi" w:cstheme="majorBidi"/>
          <w:sz w:val="32"/>
          <w:szCs w:val="32"/>
          <w:lang w:bidi="ar-IQ"/>
        </w:rPr>
        <w:t>the South. The Z-axis lies on the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067F4" w:rsidRPr="00F067F4">
        <w:rPr>
          <w:rFonts w:asciiTheme="majorBidi" w:hAnsiTheme="majorBidi" w:cstheme="majorBidi"/>
          <w:sz w:val="32"/>
          <w:szCs w:val="32"/>
          <w:lang w:bidi="ar-IQ"/>
        </w:rPr>
        <w:t xml:space="preserve">segment joining the </w:t>
      </w:r>
      <w:proofErr w:type="spellStart"/>
      <w:r w:rsidR="00F067F4" w:rsidRPr="00F067F4">
        <w:rPr>
          <w:rFonts w:asciiTheme="majorBidi" w:hAnsiTheme="majorBidi" w:cstheme="majorBidi"/>
          <w:sz w:val="32"/>
          <w:szCs w:val="32"/>
          <w:lang w:bidi="ar-IQ"/>
        </w:rPr>
        <w:t>centre</w:t>
      </w:r>
      <w:proofErr w:type="spellEnd"/>
      <w:r w:rsidR="00F067F4" w:rsidRPr="00F067F4">
        <w:rPr>
          <w:rFonts w:asciiTheme="majorBidi" w:hAnsiTheme="majorBidi" w:cstheme="majorBidi"/>
          <w:sz w:val="32"/>
          <w:szCs w:val="32"/>
          <w:lang w:bidi="ar-IQ"/>
        </w:rPr>
        <w:t xml:space="preserve"> of the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067F4" w:rsidRPr="00F067F4">
        <w:rPr>
          <w:rFonts w:asciiTheme="majorBidi" w:hAnsiTheme="majorBidi" w:cstheme="majorBidi"/>
          <w:sz w:val="32"/>
          <w:szCs w:val="32"/>
          <w:lang w:bidi="ar-IQ"/>
        </w:rPr>
        <w:t>Earth with the point being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067F4" w:rsidRPr="00F067F4">
        <w:rPr>
          <w:rFonts w:asciiTheme="majorBidi" w:hAnsiTheme="majorBidi" w:cstheme="majorBidi"/>
          <w:sz w:val="32"/>
          <w:szCs w:val="32"/>
          <w:lang w:bidi="ar-IQ"/>
        </w:rPr>
        <w:t>considered on the surface.</w:t>
      </w:r>
      <w:r w:rsidR="00F067F4" w:rsidRPr="00F067F4">
        <w:t xml:space="preserve"> </w:t>
      </w:r>
      <w:r w:rsidR="00F067F4" w:rsidRPr="00F067F4">
        <w:rPr>
          <w:rFonts w:asciiTheme="majorBidi" w:hAnsiTheme="majorBidi" w:cstheme="majorBidi"/>
          <w:sz w:val="32"/>
          <w:szCs w:val="32"/>
          <w:lang w:bidi="ar-IQ"/>
        </w:rPr>
        <w:t>It is assumed that the Sun lies in</w:t>
      </w:r>
      <w:r w:rsid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067F4" w:rsidRPr="00F067F4">
        <w:rPr>
          <w:rFonts w:asciiTheme="majorBidi" w:hAnsiTheme="majorBidi" w:cstheme="majorBidi"/>
          <w:sz w:val="32"/>
          <w:szCs w:val="32"/>
          <w:lang w:bidi="ar-IQ"/>
        </w:rPr>
        <w:t>the ZY plane at the solar noon.</w:t>
      </w:r>
    </w:p>
    <w:p w:rsidR="00F067F4" w:rsidRDefault="00F067F4" w:rsidP="00F067F4">
      <w:pPr>
        <w:bidi w:val="0"/>
        <w:ind w:left="-1134" w:right="-709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F067F4">
        <w:rPr>
          <w:rFonts w:asciiTheme="majorBidi" w:hAnsiTheme="majorBidi" w:cstheme="majorBidi"/>
          <w:sz w:val="32"/>
          <w:szCs w:val="32"/>
          <w:lang w:bidi="ar-IQ"/>
        </w:rPr>
        <w:t>to</w:t>
      </w:r>
      <w:proofErr w:type="gramEnd"/>
      <w:r w:rsidRPr="00F067F4">
        <w:rPr>
          <w:rFonts w:asciiTheme="majorBidi" w:hAnsiTheme="majorBidi" w:cstheme="majorBidi"/>
          <w:sz w:val="32"/>
          <w:szCs w:val="32"/>
          <w:lang w:bidi="ar-IQ"/>
        </w:rPr>
        <w:t xml:space="preserve"> determine the position of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F067F4">
        <w:rPr>
          <w:rFonts w:asciiTheme="majorBidi" w:hAnsiTheme="majorBidi" w:cstheme="majorBidi"/>
          <w:sz w:val="32"/>
          <w:szCs w:val="32"/>
          <w:lang w:bidi="ar-IQ"/>
        </w:rPr>
        <w:t>the Sun one needs to know the latitude</w:t>
      </w:r>
      <w:r w:rsidRPr="00F067F4">
        <w:rPr>
          <w:rFonts w:asciiTheme="majorBidi" w:hAnsiTheme="majorBidi" w:cs="Times New Roman"/>
          <w:sz w:val="32"/>
          <w:szCs w:val="32"/>
          <w:rtl/>
          <w:lang w:bidi="ar-IQ"/>
        </w:rPr>
        <w:t>,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F067F4">
        <w:rPr>
          <w:rFonts w:asciiTheme="majorBidi" w:hAnsiTheme="majorBidi" w:cstheme="majorBidi"/>
          <w:sz w:val="32"/>
          <w:szCs w:val="32"/>
          <w:lang w:bidi="ar-IQ"/>
        </w:rPr>
        <w:t>the hour angle, a n d t h e s o l a r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F067F4">
        <w:rPr>
          <w:rFonts w:asciiTheme="majorBidi" w:hAnsiTheme="majorBidi" w:cstheme="majorBidi"/>
          <w:sz w:val="32"/>
          <w:szCs w:val="32"/>
          <w:lang w:bidi="ar-IQ"/>
        </w:rPr>
        <w:t>declination.</w:t>
      </w:r>
    </w:p>
    <w:p w:rsidR="00F067F4" w:rsidRPr="00F067F4" w:rsidRDefault="00F067F4" w:rsidP="00F067F4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lastRenderedPageBreak/>
        <w:drawing>
          <wp:inline distT="0" distB="0" distL="0" distR="0" wp14:anchorId="53E7BE7D" wp14:editId="08A87230">
            <wp:extent cx="5516782" cy="4844351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8427" cy="485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3C" w:rsidRDefault="00AC393C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F067F4" w:rsidRDefault="00F067F4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6327515C" wp14:editId="7997BE11">
            <wp:extent cx="2615839" cy="58908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9185" cy="61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F4" w:rsidRPr="00F067F4" w:rsidRDefault="00F067F4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F067F4">
        <w:rPr>
          <w:rFonts w:asciiTheme="majorBidi" w:hAnsiTheme="majorBidi" w:cstheme="majorBidi"/>
          <w:sz w:val="32"/>
          <w:szCs w:val="32"/>
          <w:lang w:bidi="ar-IQ"/>
        </w:rPr>
        <w:t>if</w:t>
      </w:r>
      <w:proofErr w:type="gramEnd"/>
      <w:r w:rsidRPr="00F067F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spellStart"/>
      <w:r w:rsidRPr="00F067F4">
        <w:rPr>
          <w:rFonts w:asciiTheme="majorBidi" w:hAnsiTheme="majorBidi" w:cstheme="majorBidi"/>
          <w:sz w:val="32"/>
          <w:szCs w:val="32"/>
          <w:lang w:bidi="ar-IQ"/>
        </w:rPr>
        <w:t>t</w:t>
      </w:r>
      <w:proofErr w:type="spellEnd"/>
      <w:r w:rsidRPr="00F067F4">
        <w:rPr>
          <w:rFonts w:asciiTheme="majorBidi" w:hAnsiTheme="majorBidi" w:cstheme="majorBidi"/>
          <w:sz w:val="32"/>
          <w:szCs w:val="32"/>
          <w:lang w:bidi="ar-IQ"/>
        </w:rPr>
        <w:t xml:space="preserve"> is the solar hour</w:t>
      </w:r>
    </w:p>
    <w:p w:rsidR="00F067F4" w:rsidRPr="00F067F4" w:rsidRDefault="00F067F4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F067F4">
        <w:rPr>
          <w:rFonts w:asciiTheme="majorBidi" w:hAnsiTheme="majorBidi" w:cstheme="majorBidi"/>
          <w:sz w:val="32"/>
          <w:szCs w:val="32"/>
          <w:lang w:bidi="ar-IQ"/>
        </w:rPr>
        <w:t>Solar declination</w:t>
      </w:r>
    </w:p>
    <w:p w:rsidR="00F067F4" w:rsidRPr="00F067F4" w:rsidRDefault="00F067F4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F067F4">
        <w:rPr>
          <w:rFonts w:asciiTheme="majorBidi" w:hAnsiTheme="majorBidi" w:cstheme="majorBidi"/>
          <w:sz w:val="32"/>
          <w:szCs w:val="32"/>
          <w:lang w:bidi="ar-IQ"/>
        </w:rPr>
        <w:t>The solar declination is a function of the day of the year (and the era). It</w:t>
      </w:r>
    </w:p>
    <w:p w:rsidR="00F067F4" w:rsidRPr="00F067F4" w:rsidRDefault="00F067F4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F067F4">
        <w:rPr>
          <w:rFonts w:asciiTheme="majorBidi" w:hAnsiTheme="majorBidi" w:cstheme="majorBidi"/>
          <w:sz w:val="32"/>
          <w:szCs w:val="32"/>
          <w:lang w:bidi="ar-IQ"/>
        </w:rPr>
        <w:t>requires</w:t>
      </w:r>
      <w:proofErr w:type="gramEnd"/>
      <w:r w:rsidRPr="00F067F4">
        <w:rPr>
          <w:rFonts w:asciiTheme="majorBidi" w:hAnsiTheme="majorBidi" w:cstheme="majorBidi"/>
          <w:sz w:val="32"/>
          <w:szCs w:val="32"/>
          <w:lang w:bidi="ar-IQ"/>
        </w:rPr>
        <w:t xml:space="preserve"> complex calculations that take account of the precession movements</w:t>
      </w:r>
    </w:p>
    <w:p w:rsidR="00F067F4" w:rsidRPr="00F067F4" w:rsidRDefault="00F067F4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F067F4">
        <w:rPr>
          <w:rFonts w:asciiTheme="majorBidi" w:hAnsiTheme="majorBidi" w:cstheme="majorBidi"/>
          <w:sz w:val="32"/>
          <w:szCs w:val="32"/>
          <w:lang w:bidi="ar-IQ"/>
        </w:rPr>
        <w:t>of</w:t>
      </w:r>
      <w:proofErr w:type="gramEnd"/>
      <w:r w:rsidRPr="00F067F4">
        <w:rPr>
          <w:rFonts w:asciiTheme="majorBidi" w:hAnsiTheme="majorBidi" w:cstheme="majorBidi"/>
          <w:sz w:val="32"/>
          <w:szCs w:val="32"/>
          <w:lang w:bidi="ar-IQ"/>
        </w:rPr>
        <w:t xml:space="preserve"> the Earth. There are, however, various approximations. The one that is</w:t>
      </w:r>
    </w:p>
    <w:p w:rsidR="00F067F4" w:rsidRPr="00F067F4" w:rsidRDefault="00F067F4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F067F4">
        <w:rPr>
          <w:rFonts w:asciiTheme="majorBidi" w:hAnsiTheme="majorBidi" w:cstheme="majorBidi"/>
          <w:sz w:val="32"/>
          <w:szCs w:val="32"/>
          <w:lang w:bidi="ar-IQ"/>
        </w:rPr>
        <w:t>presented</w:t>
      </w:r>
      <w:proofErr w:type="gramEnd"/>
      <w:r w:rsidRPr="00F067F4">
        <w:rPr>
          <w:rFonts w:asciiTheme="majorBidi" w:hAnsiTheme="majorBidi" w:cstheme="majorBidi"/>
          <w:sz w:val="32"/>
          <w:szCs w:val="32"/>
          <w:lang w:bidi="ar-IQ"/>
        </w:rPr>
        <w:t xml:space="preserve"> here is due to Bourges, 1985:</w:t>
      </w:r>
    </w:p>
    <w:p w:rsidR="00F067F4" w:rsidRPr="00F067F4" w:rsidRDefault="00F067F4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F067F4">
        <w:rPr>
          <w:rFonts w:asciiTheme="majorBidi" w:hAnsiTheme="majorBidi" w:cstheme="majorBidi"/>
          <w:sz w:val="32"/>
          <w:szCs w:val="32"/>
          <w:lang w:bidi="ar-IQ"/>
        </w:rPr>
        <w:lastRenderedPageBreak/>
        <w:t>where</w:t>
      </w:r>
      <w:proofErr w:type="gramEnd"/>
      <w:r w:rsidRPr="00F067F4">
        <w:rPr>
          <w:rFonts w:asciiTheme="majorBidi" w:hAnsiTheme="majorBidi" w:cstheme="majorBidi"/>
          <w:sz w:val="32"/>
          <w:szCs w:val="32"/>
          <w:lang w:bidi="ar-IQ"/>
        </w:rPr>
        <w:t xml:space="preserve"> is the day of the year</w:t>
      </w:r>
    </w:p>
    <w:p w:rsidR="00F067F4" w:rsidRPr="00F067F4" w:rsidRDefault="00F067F4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F067F4">
        <w:rPr>
          <w:rFonts w:asciiTheme="majorBidi" w:hAnsiTheme="majorBidi" w:cstheme="majorBidi"/>
          <w:sz w:val="32"/>
          <w:szCs w:val="32"/>
          <w:lang w:bidi="ar-IQ"/>
        </w:rPr>
        <w:t>39</w:t>
      </w:r>
    </w:p>
    <w:p w:rsidR="00F067F4" w:rsidRPr="00F067F4" w:rsidRDefault="00F067F4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F067F4">
        <w:rPr>
          <w:rFonts w:asciiTheme="majorBidi" w:hAnsiTheme="majorBidi" w:cstheme="majorBidi"/>
          <w:sz w:val="32"/>
          <w:szCs w:val="32"/>
          <w:lang w:bidi="ar-IQ"/>
        </w:rPr>
        <w:t>Copying with Earth surface</w:t>
      </w:r>
    </w:p>
    <w:p w:rsidR="00F067F4" w:rsidRPr="00F067F4" w:rsidRDefault="00F067F4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F067F4">
        <w:rPr>
          <w:rFonts w:asciiTheme="majorBidi" w:hAnsiTheme="majorBidi" w:cstheme="majorBidi"/>
          <w:sz w:val="32"/>
          <w:szCs w:val="32"/>
          <w:lang w:bidi="ar-IQ"/>
        </w:rPr>
        <w:t>Is the angular height of Sun from the horizon at equator at noon*</w:t>
      </w:r>
    </w:p>
    <w:p w:rsidR="00F067F4" w:rsidRDefault="00F067F4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2C108EAB" wp14:editId="2701E762">
            <wp:extent cx="5486400" cy="7264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F4" w:rsidRDefault="00F067F4" w:rsidP="00F067F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69DFB995" wp14:editId="77D92AEC">
            <wp:extent cx="3552825" cy="323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2EA" w:rsidRDefault="00E862EA" w:rsidP="00E10C6C">
      <w:pPr>
        <w:bidi w:val="0"/>
        <w:ind w:left="-1134" w:right="-709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</w:p>
    <w:p w:rsidR="00E10C6C" w:rsidRDefault="00E10C6C" w:rsidP="00E862EA">
      <w:pPr>
        <w:bidi w:val="0"/>
        <w:ind w:left="-1134" w:right="-709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E10C6C">
        <w:rPr>
          <w:rFonts w:asciiTheme="majorBidi" w:hAnsiTheme="majorBidi" w:cstheme="majorBidi"/>
          <w:b/>
          <w:bCs/>
          <w:sz w:val="36"/>
          <w:szCs w:val="36"/>
          <w:lang w:bidi="ar-IQ"/>
        </w:rPr>
        <w:t>1-6 Shortwave Radiation budget</w:t>
      </w: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>:</w:t>
      </w:r>
    </w:p>
    <w:p w:rsidR="00E10C6C" w:rsidRDefault="00E862EA" w:rsidP="00E862EA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E862EA">
        <w:rPr>
          <w:rFonts w:asciiTheme="majorBidi" w:hAnsiTheme="majorBidi" w:cstheme="majorBidi"/>
          <w:sz w:val="32"/>
          <w:szCs w:val="32"/>
          <w:lang w:bidi="ar-IQ"/>
        </w:rPr>
        <w:t>It should not be forgot that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E862EA">
        <w:rPr>
          <w:rFonts w:asciiTheme="majorBidi" w:hAnsiTheme="majorBidi" w:cstheme="majorBidi"/>
          <w:sz w:val="32"/>
          <w:szCs w:val="32"/>
          <w:lang w:bidi="ar-IQ"/>
        </w:rPr>
        <w:t>the radiation budget is an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E862EA">
        <w:rPr>
          <w:rFonts w:asciiTheme="majorBidi" w:hAnsiTheme="majorBidi" w:cstheme="majorBidi"/>
          <w:sz w:val="32"/>
          <w:szCs w:val="32"/>
          <w:lang w:bidi="ar-IQ"/>
        </w:rPr>
        <w:t>energy budget, for which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E862EA">
        <w:rPr>
          <w:rFonts w:asciiTheme="majorBidi" w:hAnsiTheme="majorBidi" w:cstheme="majorBidi"/>
          <w:sz w:val="32"/>
          <w:szCs w:val="32"/>
          <w:lang w:bidi="ar-IQ"/>
        </w:rPr>
        <w:t>the incoming radiation equals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E862EA">
        <w:rPr>
          <w:rFonts w:asciiTheme="majorBidi" w:hAnsiTheme="majorBidi" w:cstheme="majorBidi"/>
          <w:sz w:val="32"/>
          <w:szCs w:val="32"/>
          <w:lang w:bidi="ar-IQ"/>
        </w:rPr>
        <w:t>the reflected one plus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E862EA">
        <w:rPr>
          <w:rFonts w:asciiTheme="majorBidi" w:hAnsiTheme="majorBidi" w:cstheme="majorBidi"/>
          <w:sz w:val="32"/>
          <w:szCs w:val="32"/>
          <w:lang w:bidi="ar-IQ"/>
        </w:rPr>
        <w:t>the absorbed plus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E862EA">
        <w:rPr>
          <w:rFonts w:asciiTheme="majorBidi" w:hAnsiTheme="majorBidi" w:cstheme="majorBidi"/>
          <w:sz w:val="32"/>
          <w:szCs w:val="32"/>
          <w:lang w:bidi="ar-IQ"/>
        </w:rPr>
        <w:t>the transmitted</w:t>
      </w:r>
    </w:p>
    <w:p w:rsidR="00E862EA" w:rsidRDefault="00E862EA" w:rsidP="00E862EA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4240256F" wp14:editId="4F97592A">
            <wp:extent cx="2716335" cy="1877316"/>
            <wp:effectExtent l="0" t="0" r="825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50982" cy="190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2EA" w:rsidRDefault="00E862EA" w:rsidP="00E862EA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lastRenderedPageBreak/>
        <w:drawing>
          <wp:inline distT="0" distB="0" distL="0" distR="0" wp14:anchorId="0CB787CF" wp14:editId="0DEB240F">
            <wp:extent cx="5486400" cy="25914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2EA" w:rsidRDefault="00E862EA" w:rsidP="00E862EA">
      <w:pPr>
        <w:bidi w:val="0"/>
        <w:ind w:left="-1134" w:right="-709"/>
        <w:rPr>
          <w:rFonts w:asciiTheme="majorBidi" w:hAnsiTheme="majorBidi" w:cstheme="majorBidi"/>
          <w:sz w:val="32"/>
          <w:szCs w:val="32"/>
          <w:lang w:bidi="ar-IQ"/>
        </w:rPr>
      </w:pPr>
      <w:r w:rsidRPr="00E862EA">
        <w:rPr>
          <w:rFonts w:asciiTheme="majorBidi" w:hAnsiTheme="majorBidi" w:cstheme="majorBidi"/>
          <w:sz w:val="32"/>
          <w:szCs w:val="32"/>
          <w:lang w:bidi="ar-IQ"/>
        </w:rPr>
        <w:t>This budget can be apply to any slice of the atmosphere</w:t>
      </w:r>
    </w:p>
    <w:p w:rsidR="00E862EA" w:rsidRPr="00E862EA" w:rsidRDefault="00E862EA" w:rsidP="00E862EA">
      <w:pPr>
        <w:bidi w:val="0"/>
        <w:ind w:left="-1134" w:right="-709"/>
        <w:rPr>
          <w:rFonts w:asciiTheme="majorBidi" w:hAnsiTheme="majorBidi" w:cstheme="majorBidi"/>
          <w:sz w:val="32"/>
          <w:szCs w:val="32"/>
          <w:lang w:bidi="ar-IQ"/>
        </w:rPr>
      </w:pPr>
    </w:p>
    <w:p w:rsidR="00E862EA" w:rsidRDefault="00E862EA" w:rsidP="00E862EA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09714C33" wp14:editId="19204796">
            <wp:extent cx="6048980" cy="30861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2867" cy="30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2EA" w:rsidRDefault="00E862EA" w:rsidP="00E862EA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205118CD" wp14:editId="311E3DE5">
            <wp:extent cx="6266261" cy="1072662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0549" cy="10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2EA" w:rsidRDefault="00E862EA" w:rsidP="00E862EA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E862EA" w:rsidRPr="00E862EA" w:rsidRDefault="00E862EA" w:rsidP="00E862EA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E862EA">
        <w:rPr>
          <w:rFonts w:asciiTheme="majorBidi" w:hAnsiTheme="majorBidi" w:cstheme="majorBidi"/>
          <w:sz w:val="32"/>
          <w:szCs w:val="32"/>
          <w:lang w:bidi="ar-IQ"/>
        </w:rPr>
        <w:lastRenderedPageBreak/>
        <w:t>Incident solar radiation strikes gas molecules, dust particles, and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E862EA">
        <w:rPr>
          <w:rFonts w:asciiTheme="majorBidi" w:hAnsiTheme="majorBidi" w:cstheme="majorBidi"/>
          <w:sz w:val="32"/>
          <w:szCs w:val="32"/>
          <w:lang w:bidi="ar-IQ"/>
        </w:rPr>
        <w:t>pollutants, ice, cloud drops and the radiation is scattered. Scattering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E862EA">
        <w:rPr>
          <w:rFonts w:asciiTheme="majorBidi" w:hAnsiTheme="majorBidi" w:cstheme="majorBidi"/>
          <w:sz w:val="32"/>
          <w:szCs w:val="32"/>
          <w:lang w:bidi="ar-IQ"/>
        </w:rPr>
        <w:t>causes diffused radiation.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E862EA">
        <w:rPr>
          <w:rFonts w:asciiTheme="majorBidi" w:hAnsiTheme="majorBidi" w:cstheme="majorBidi"/>
          <w:sz w:val="32"/>
          <w:szCs w:val="32"/>
          <w:lang w:bidi="ar-IQ"/>
        </w:rPr>
        <w:t>Two types of light diffusion can be distinguished:</w:t>
      </w:r>
    </w:p>
    <w:p w:rsidR="00E862EA" w:rsidRPr="00E862EA" w:rsidRDefault="00E862EA" w:rsidP="00E862EA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E862EA">
        <w:rPr>
          <w:rFonts w:asciiTheme="majorBidi" w:hAnsiTheme="majorBidi" w:cstheme="majorBidi"/>
          <w:sz w:val="32"/>
          <w:szCs w:val="32"/>
          <w:lang w:bidi="ar-IQ"/>
        </w:rPr>
        <w:t>Mie scattering</w:t>
      </w:r>
    </w:p>
    <w:p w:rsidR="00E862EA" w:rsidRPr="00E862EA" w:rsidRDefault="00E862EA" w:rsidP="00E862EA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E862EA">
        <w:rPr>
          <w:rFonts w:asciiTheme="majorBidi" w:hAnsiTheme="majorBidi" w:cstheme="majorBidi"/>
          <w:sz w:val="32"/>
          <w:szCs w:val="32"/>
          <w:lang w:bidi="ar-IQ"/>
        </w:rPr>
        <w:t>Rayleigh scattering</w:t>
      </w:r>
    </w:p>
    <w:p w:rsidR="00E862EA" w:rsidRDefault="006A67C6" w:rsidP="00E862EA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13105E8E" wp14:editId="63FD9F08">
            <wp:extent cx="5486400" cy="36734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C6" w:rsidRPr="00E10C6C" w:rsidRDefault="006A67C6" w:rsidP="006A67C6">
      <w:pPr>
        <w:bidi w:val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5B1DF225" wp14:editId="6286E1BA">
            <wp:extent cx="6005147" cy="26358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10099" cy="263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C6" w:rsidRPr="006A67C6" w:rsidRDefault="006A67C6" w:rsidP="006A67C6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6A67C6">
        <w:rPr>
          <w:rFonts w:asciiTheme="majorBidi" w:hAnsiTheme="majorBidi" w:cstheme="majorBidi"/>
          <w:sz w:val="32"/>
          <w:szCs w:val="32"/>
          <w:lang w:bidi="ar-IQ"/>
        </w:rPr>
        <w:lastRenderedPageBreak/>
        <w:t>Scattering selectively eliminates the shorter visible wavelengths, leaving the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6A67C6">
        <w:rPr>
          <w:rFonts w:asciiTheme="majorBidi" w:hAnsiTheme="majorBidi" w:cstheme="majorBidi"/>
          <w:sz w:val="32"/>
          <w:szCs w:val="32"/>
          <w:lang w:bidi="ar-IQ"/>
        </w:rPr>
        <w:t>longer wavelengths to pass. When the Sun is on the horizon, the distance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6A67C6">
        <w:rPr>
          <w:rFonts w:asciiTheme="majorBidi" w:hAnsiTheme="majorBidi" w:cstheme="majorBidi"/>
          <w:sz w:val="32"/>
          <w:szCs w:val="32"/>
          <w:lang w:bidi="ar-IQ"/>
        </w:rPr>
        <w:t>travelled by a ray within the atmosphere is five or six times greater than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6A67C6">
        <w:rPr>
          <w:rFonts w:asciiTheme="majorBidi" w:hAnsiTheme="majorBidi" w:cstheme="majorBidi"/>
          <w:sz w:val="32"/>
          <w:szCs w:val="32"/>
          <w:lang w:bidi="ar-IQ"/>
        </w:rPr>
        <w:t>when the Sun is at the Zenith and the blue light has practically been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6A67C6">
        <w:rPr>
          <w:rFonts w:asciiTheme="majorBidi" w:hAnsiTheme="majorBidi" w:cstheme="majorBidi"/>
          <w:sz w:val="32"/>
          <w:szCs w:val="32"/>
          <w:lang w:bidi="ar-IQ"/>
        </w:rPr>
        <w:t>completely eliminated.</w:t>
      </w:r>
    </w:p>
    <w:p w:rsidR="00E10C6C" w:rsidRDefault="00E10C6C" w:rsidP="00E10C6C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D67354" w:rsidRPr="00D67354" w:rsidRDefault="00D67354" w:rsidP="00D67354">
      <w:pPr>
        <w:bidi w:val="0"/>
        <w:spacing w:after="0"/>
        <w:ind w:left="-1134" w:right="-709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D67354">
        <w:rPr>
          <w:rFonts w:asciiTheme="majorBidi" w:hAnsiTheme="majorBidi" w:cstheme="majorBidi"/>
          <w:b/>
          <w:bCs/>
          <w:sz w:val="32"/>
          <w:szCs w:val="32"/>
          <w:lang w:bidi="ar-IQ"/>
        </w:rPr>
        <w:t>1-7 solar radiation transmitted to the ground under</w:t>
      </w:r>
    </w:p>
    <w:p w:rsidR="00D67354" w:rsidRDefault="00D67354" w:rsidP="00D67354">
      <w:pPr>
        <w:bidi w:val="0"/>
        <w:spacing w:after="0"/>
        <w:ind w:left="-1134" w:right="-709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D67354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      Clear sky conditions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:</w:t>
      </w:r>
    </w:p>
    <w:p w:rsidR="00D67354" w:rsidRDefault="00D67354" w:rsidP="00D67354">
      <w:pPr>
        <w:bidi w:val="0"/>
        <w:spacing w:after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D67354" w:rsidRDefault="001E1D43" w:rsidP="00D67354">
      <w:pPr>
        <w:bidi w:val="0"/>
        <w:spacing w:after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011BB7F9" wp14:editId="127BD638">
            <wp:extent cx="5486400" cy="350329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43" w:rsidRPr="001E1D43" w:rsidRDefault="001E1D43" w:rsidP="001E1D43">
      <w:pPr>
        <w:bidi w:val="0"/>
        <w:spacing w:after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E1D43">
        <w:rPr>
          <w:rFonts w:asciiTheme="majorBidi" w:hAnsiTheme="majorBidi" w:cstheme="majorBidi"/>
          <w:sz w:val="32"/>
          <w:szCs w:val="32"/>
          <w:lang w:bidi="ar-IQ"/>
        </w:rPr>
        <w:t>We do not enter in the details of how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1E1D43">
        <w:rPr>
          <w:rFonts w:asciiTheme="majorBidi" w:hAnsiTheme="majorBidi" w:cstheme="majorBidi"/>
          <w:sz w:val="32"/>
          <w:szCs w:val="32"/>
          <w:lang w:bidi="ar-IQ"/>
        </w:rPr>
        <w:t>and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1E1D43">
        <w:rPr>
          <w:rFonts w:asciiTheme="majorBidi" w:hAnsiTheme="majorBidi" w:cstheme="majorBidi"/>
          <w:sz w:val="32"/>
          <w:szCs w:val="32"/>
          <w:lang w:bidi="ar-IQ"/>
        </w:rPr>
        <w:t>are determined. Please look, for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1E1D43">
        <w:rPr>
          <w:rFonts w:asciiTheme="majorBidi" w:hAnsiTheme="majorBidi" w:cstheme="majorBidi"/>
          <w:sz w:val="32"/>
          <w:szCs w:val="32"/>
          <w:lang w:bidi="ar-IQ"/>
        </w:rPr>
        <w:t xml:space="preserve">instance, at </w:t>
      </w:r>
      <w:proofErr w:type="spellStart"/>
      <w:r w:rsidRPr="001E1D43">
        <w:rPr>
          <w:rFonts w:asciiTheme="majorBidi" w:hAnsiTheme="majorBidi" w:cstheme="majorBidi"/>
          <w:i/>
          <w:iCs/>
          <w:sz w:val="32"/>
          <w:szCs w:val="32"/>
          <w:lang w:bidi="ar-IQ"/>
        </w:rPr>
        <w:t>Formetta</w:t>
      </w:r>
      <w:proofErr w:type="spellEnd"/>
      <w:r w:rsidRPr="001E1D43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et al., 2012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gramStart"/>
      <w:r w:rsidRPr="001E1D43">
        <w:rPr>
          <w:rFonts w:asciiTheme="majorBidi" w:hAnsiTheme="majorBidi" w:cstheme="majorBidi"/>
          <w:sz w:val="32"/>
          <w:szCs w:val="32"/>
          <w:lang w:bidi="ar-IQ"/>
        </w:rPr>
        <w:t>It</w:t>
      </w:r>
      <w:proofErr w:type="gramEnd"/>
      <w:r w:rsidRPr="001E1D43">
        <w:rPr>
          <w:rFonts w:asciiTheme="majorBidi" w:hAnsiTheme="majorBidi" w:cstheme="majorBidi"/>
          <w:sz w:val="32"/>
          <w:szCs w:val="32"/>
          <w:lang w:bidi="ar-IQ"/>
        </w:rPr>
        <w:t xml:space="preserve"> is assumed that the effects of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1E1D43">
        <w:rPr>
          <w:rFonts w:asciiTheme="majorBidi" w:hAnsiTheme="majorBidi" w:cstheme="majorBidi"/>
          <w:sz w:val="32"/>
          <w:szCs w:val="32"/>
          <w:lang w:bidi="ar-IQ"/>
        </w:rPr>
        <w:t>clouds is an attenuation of the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1E1D43">
        <w:rPr>
          <w:rFonts w:asciiTheme="majorBidi" w:hAnsiTheme="majorBidi" w:cstheme="majorBidi"/>
          <w:sz w:val="32"/>
          <w:szCs w:val="32"/>
          <w:lang w:bidi="ar-IQ"/>
        </w:rPr>
        <w:t>transmitted solar radiation</w:t>
      </w:r>
    </w:p>
    <w:p w:rsidR="001E1D43" w:rsidRPr="001E1D43" w:rsidRDefault="001E1D43" w:rsidP="001E1D43">
      <w:pPr>
        <w:bidi w:val="0"/>
        <w:spacing w:after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46A82C37" wp14:editId="70B67B9F">
            <wp:extent cx="3103685" cy="1440483"/>
            <wp:effectExtent l="0" t="0" r="190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0309" cy="14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43" w:rsidRDefault="001E1D43" w:rsidP="001E1D43">
      <w:pPr>
        <w:bidi w:val="0"/>
        <w:spacing w:after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noProof/>
        </w:rPr>
        <w:lastRenderedPageBreak/>
        <w:drawing>
          <wp:inline distT="0" distB="0" distL="0" distR="0" wp14:anchorId="3150DFEF" wp14:editId="31DEA139">
            <wp:extent cx="5486400" cy="2749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43" w:rsidRDefault="001E1D43" w:rsidP="001E1D43">
      <w:pPr>
        <w:bidi w:val="0"/>
        <w:spacing w:after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0F219D" w:rsidRPr="000F219D" w:rsidRDefault="000F219D" w:rsidP="000F219D">
      <w:pPr>
        <w:bidi w:val="0"/>
        <w:spacing w:after="0"/>
        <w:ind w:left="-1134" w:right="-709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F219D">
        <w:rPr>
          <w:rFonts w:asciiTheme="majorBidi" w:hAnsiTheme="majorBidi" w:cstheme="majorBidi"/>
          <w:b/>
          <w:bCs/>
          <w:sz w:val="36"/>
          <w:szCs w:val="36"/>
          <w:lang w:bidi="ar-IQ"/>
        </w:rPr>
        <w:t>1-8 Estimation of the reduction coefficients</w:t>
      </w:r>
    </w:p>
    <w:p w:rsidR="000F219D" w:rsidRDefault="000F219D" w:rsidP="000F219D">
      <w:pPr>
        <w:bidi w:val="0"/>
        <w:spacing w:after="0"/>
        <w:ind w:left="-1134" w:right="-709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F219D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     (Decomposition model)</w:t>
      </w: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>:</w:t>
      </w:r>
    </w:p>
    <w:p w:rsidR="000F219D" w:rsidRDefault="000F219D" w:rsidP="000F219D">
      <w:pPr>
        <w:bidi w:val="0"/>
        <w:spacing w:after="0"/>
        <w:ind w:left="-1134" w:right="-709"/>
        <w:jc w:val="center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</w:p>
    <w:p w:rsidR="000F219D" w:rsidRDefault="000F219D" w:rsidP="000F219D">
      <w:pPr>
        <w:bidi w:val="0"/>
        <w:spacing w:after="0"/>
        <w:ind w:left="-1134" w:right="-709"/>
        <w:jc w:val="center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>
        <w:rPr>
          <w:noProof/>
        </w:rPr>
        <w:drawing>
          <wp:inline distT="0" distB="0" distL="0" distR="0" wp14:anchorId="57AE2980" wp14:editId="24419652">
            <wp:extent cx="5486400" cy="274002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19D" w:rsidRDefault="000F219D" w:rsidP="000F219D">
      <w:pPr>
        <w:bidi w:val="0"/>
        <w:spacing w:after="0"/>
        <w:ind w:left="-1134" w:right="-709"/>
        <w:jc w:val="center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>
        <w:rPr>
          <w:noProof/>
        </w:rPr>
        <w:lastRenderedPageBreak/>
        <w:drawing>
          <wp:inline distT="0" distB="0" distL="0" distR="0" wp14:anchorId="5E124BD8" wp14:editId="5E1657D9">
            <wp:extent cx="5600024" cy="2831123"/>
            <wp:effectExtent l="0" t="0" r="127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2565" cy="283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19D" w:rsidRPr="000F219D" w:rsidRDefault="000F219D" w:rsidP="000F219D">
      <w:pPr>
        <w:bidi w:val="0"/>
        <w:spacing w:after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F219D">
        <w:rPr>
          <w:rFonts w:asciiTheme="majorBidi" w:hAnsiTheme="majorBidi" w:cstheme="majorBidi"/>
          <w:sz w:val="32"/>
          <w:szCs w:val="32"/>
          <w:lang w:bidi="ar-IQ"/>
        </w:rPr>
        <w:t>Therefore when substituting this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0F219D">
        <w:rPr>
          <w:rFonts w:asciiTheme="majorBidi" w:hAnsiTheme="majorBidi" w:cstheme="majorBidi"/>
          <w:sz w:val="32"/>
          <w:szCs w:val="32"/>
          <w:lang w:bidi="ar-IQ"/>
        </w:rPr>
        <w:t>diffuse radiation expression in the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0F219D">
        <w:rPr>
          <w:rFonts w:asciiTheme="majorBidi" w:hAnsiTheme="majorBidi" w:cstheme="majorBidi"/>
          <w:sz w:val="32"/>
          <w:szCs w:val="32"/>
          <w:lang w:bidi="ar-IQ"/>
        </w:rPr>
        <w:t>total radiation equation of previous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0F219D">
        <w:rPr>
          <w:rFonts w:asciiTheme="majorBidi" w:hAnsiTheme="majorBidi" w:cstheme="majorBidi"/>
          <w:sz w:val="32"/>
          <w:szCs w:val="32"/>
          <w:lang w:bidi="ar-IQ"/>
        </w:rPr>
        <w:t>slides, it results at stations:</w:t>
      </w:r>
    </w:p>
    <w:p w:rsidR="000F219D" w:rsidRDefault="000F219D" w:rsidP="000F219D">
      <w:pPr>
        <w:bidi w:val="0"/>
        <w:spacing w:after="0"/>
        <w:ind w:left="-1134" w:right="-709"/>
        <w:jc w:val="center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</w:p>
    <w:p w:rsidR="000F219D" w:rsidRPr="000F219D" w:rsidRDefault="000F219D" w:rsidP="000F219D">
      <w:pPr>
        <w:bidi w:val="0"/>
        <w:spacing w:after="0"/>
        <w:ind w:left="-1134" w:right="-709"/>
        <w:jc w:val="center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>
        <w:rPr>
          <w:noProof/>
        </w:rPr>
        <w:drawing>
          <wp:inline distT="0" distB="0" distL="0" distR="0" wp14:anchorId="5452A7CB" wp14:editId="72370334">
            <wp:extent cx="5486400" cy="2749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19D" w:rsidRDefault="000F219D" w:rsidP="000F219D">
      <w:pPr>
        <w:bidi w:val="0"/>
        <w:spacing w:after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1E1D43" w:rsidRPr="00D67354" w:rsidRDefault="001E1D43" w:rsidP="001E1D43">
      <w:pPr>
        <w:bidi w:val="0"/>
        <w:spacing w:after="0"/>
        <w:ind w:left="-1134" w:right="-709"/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D67354" w:rsidRPr="00AC393C" w:rsidRDefault="00D67354" w:rsidP="00D67354">
      <w:pPr>
        <w:bidi w:val="0"/>
        <w:ind w:left="-1134" w:right="-709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sectPr w:rsidR="00D67354" w:rsidRPr="00AC393C" w:rsidSect="00B514DA">
      <w:headerReference w:type="default" r:id="rId36"/>
      <w:footerReference w:type="default" r:id="rId37"/>
      <w:pgSz w:w="12240" w:h="15840"/>
      <w:pgMar w:top="1560" w:right="1800" w:bottom="1440" w:left="180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E9A" w:rsidRDefault="00B91E9A" w:rsidP="00416246">
      <w:pPr>
        <w:spacing w:after="0" w:line="240" w:lineRule="auto"/>
      </w:pPr>
      <w:r>
        <w:separator/>
      </w:r>
    </w:p>
  </w:endnote>
  <w:endnote w:type="continuationSeparator" w:id="0">
    <w:p w:rsidR="00B91E9A" w:rsidRDefault="00B91E9A" w:rsidP="00416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Br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  <w:rtl/>
      </w:rPr>
      <w:id w:val="36086555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5B9BD5" w:themeColor="accent1"/>
        <w:sz w:val="40"/>
        <w:szCs w:val="40"/>
      </w:rPr>
    </w:sdtEndPr>
    <w:sdtContent>
      <w:p w:rsidR="00F067F4" w:rsidRDefault="00F067F4">
        <w:pPr>
          <w:pStyle w:val="Footer"/>
          <w:jc w:val="center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 w:rsidRPr="00F067F4">
          <w:rPr>
            <w:rFonts w:eastAsiaTheme="minorEastAsia" w:cs="Times New Roman"/>
            <w:b/>
            <w:bCs/>
          </w:rPr>
          <w:fldChar w:fldCharType="begin"/>
        </w:r>
        <w:r w:rsidRPr="00F067F4">
          <w:rPr>
            <w:b/>
            <w:bCs/>
          </w:rPr>
          <w:instrText xml:space="preserve"> PAGE   \* MERGEFORMAT </w:instrText>
        </w:r>
        <w:r w:rsidRPr="00F067F4">
          <w:rPr>
            <w:rFonts w:eastAsiaTheme="minorEastAsia" w:cs="Times New Roman"/>
            <w:b/>
            <w:bCs/>
          </w:rPr>
          <w:fldChar w:fldCharType="separate"/>
        </w:r>
        <w:r w:rsidR="00504EFD" w:rsidRPr="00504EFD">
          <w:rPr>
            <w:rFonts w:asciiTheme="majorHAnsi" w:eastAsiaTheme="majorEastAsia" w:hAnsiTheme="majorHAnsi" w:cstheme="majorBidi"/>
            <w:b/>
            <w:bCs/>
            <w:noProof/>
            <w:sz w:val="40"/>
            <w:szCs w:val="40"/>
            <w:rtl/>
          </w:rPr>
          <w:t>16</w:t>
        </w:r>
        <w:r w:rsidRPr="00F067F4">
          <w:rPr>
            <w:rFonts w:asciiTheme="majorHAnsi" w:eastAsiaTheme="majorEastAsia" w:hAnsiTheme="majorHAnsi" w:cstheme="majorBidi"/>
            <w:b/>
            <w:bCs/>
            <w:noProof/>
            <w:sz w:val="40"/>
            <w:szCs w:val="40"/>
          </w:rPr>
          <w:fldChar w:fldCharType="end"/>
        </w:r>
      </w:p>
    </w:sdtContent>
  </w:sdt>
  <w:p w:rsidR="00F067F4" w:rsidRDefault="00F067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E9A" w:rsidRDefault="00B91E9A" w:rsidP="00416246">
      <w:pPr>
        <w:spacing w:after="0" w:line="240" w:lineRule="auto"/>
      </w:pPr>
      <w:r>
        <w:separator/>
      </w:r>
    </w:p>
  </w:footnote>
  <w:footnote w:type="continuationSeparator" w:id="0">
    <w:p w:rsidR="00B91E9A" w:rsidRDefault="00B91E9A" w:rsidP="00416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246" w:rsidRDefault="00416246" w:rsidP="00421194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-999" w:right="-1134"/>
      <w:jc w:val="center"/>
      <w:rPr>
        <w:lang w:bidi="ar-IQ"/>
      </w:rPr>
    </w:pPr>
    <w:r>
      <w:rPr>
        <w:lang w:bidi="ar-IQ"/>
      </w:rPr>
      <w:t xml:space="preserve">Principle </w:t>
    </w:r>
    <w:r w:rsidR="00421194">
      <w:rPr>
        <w:lang w:bidi="ar-IQ"/>
      </w:rPr>
      <w:t>atmospheric radiation (second class)                                                                            Dr. Ahmed Fattah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509E5"/>
    <w:multiLevelType w:val="multilevel"/>
    <w:tmpl w:val="22B8737A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  <w:sz w:val="40"/>
      </w:rPr>
    </w:lvl>
    <w:lvl w:ilvl="1">
      <w:start w:val="1"/>
      <w:numFmt w:val="decimal"/>
      <w:lvlText w:val="%1.%2-"/>
      <w:lvlJc w:val="left"/>
      <w:pPr>
        <w:ind w:left="-131" w:hanging="720"/>
      </w:pPr>
      <w:rPr>
        <w:rFonts w:hint="default"/>
        <w:sz w:val="40"/>
      </w:rPr>
    </w:lvl>
    <w:lvl w:ilvl="2">
      <w:start w:val="1"/>
      <w:numFmt w:val="decimal"/>
      <w:lvlText w:val="%1.%2-%3."/>
      <w:lvlJc w:val="left"/>
      <w:pPr>
        <w:ind w:left="-982" w:hanging="720"/>
      </w:pPr>
      <w:rPr>
        <w:rFonts w:hint="default"/>
        <w:sz w:val="40"/>
      </w:rPr>
    </w:lvl>
    <w:lvl w:ilvl="3">
      <w:start w:val="1"/>
      <w:numFmt w:val="decimal"/>
      <w:lvlText w:val="%1.%2-%3.%4."/>
      <w:lvlJc w:val="left"/>
      <w:pPr>
        <w:ind w:left="-1473" w:hanging="1080"/>
      </w:pPr>
      <w:rPr>
        <w:rFonts w:hint="default"/>
        <w:sz w:val="40"/>
      </w:rPr>
    </w:lvl>
    <w:lvl w:ilvl="4">
      <w:start w:val="1"/>
      <w:numFmt w:val="decimal"/>
      <w:lvlText w:val="%1.%2-%3.%4.%5."/>
      <w:lvlJc w:val="left"/>
      <w:pPr>
        <w:ind w:left="-2324" w:hanging="1080"/>
      </w:pPr>
      <w:rPr>
        <w:rFonts w:hint="default"/>
        <w:sz w:val="40"/>
      </w:rPr>
    </w:lvl>
    <w:lvl w:ilvl="5">
      <w:start w:val="1"/>
      <w:numFmt w:val="decimal"/>
      <w:lvlText w:val="%1.%2-%3.%4.%5.%6."/>
      <w:lvlJc w:val="left"/>
      <w:pPr>
        <w:ind w:left="-2815" w:hanging="1440"/>
      </w:pPr>
      <w:rPr>
        <w:rFonts w:hint="default"/>
        <w:sz w:val="40"/>
      </w:rPr>
    </w:lvl>
    <w:lvl w:ilvl="6">
      <w:start w:val="1"/>
      <w:numFmt w:val="decimal"/>
      <w:lvlText w:val="%1.%2-%3.%4.%5.%6.%7."/>
      <w:lvlJc w:val="left"/>
      <w:pPr>
        <w:ind w:left="-3306" w:hanging="1800"/>
      </w:pPr>
      <w:rPr>
        <w:rFonts w:hint="default"/>
        <w:sz w:val="40"/>
      </w:rPr>
    </w:lvl>
    <w:lvl w:ilvl="7">
      <w:start w:val="1"/>
      <w:numFmt w:val="decimal"/>
      <w:lvlText w:val="%1.%2-%3.%4.%5.%6.%7.%8."/>
      <w:lvlJc w:val="left"/>
      <w:pPr>
        <w:ind w:left="-4157" w:hanging="1800"/>
      </w:pPr>
      <w:rPr>
        <w:rFonts w:hint="default"/>
        <w:sz w:val="40"/>
      </w:rPr>
    </w:lvl>
    <w:lvl w:ilvl="8">
      <w:start w:val="1"/>
      <w:numFmt w:val="decimal"/>
      <w:lvlText w:val="%1.%2-%3.%4.%5.%6.%7.%8.%9."/>
      <w:lvlJc w:val="left"/>
      <w:pPr>
        <w:ind w:left="-4648" w:hanging="2160"/>
      </w:pPr>
      <w:rPr>
        <w:rFonts w:hint="default"/>
        <w:sz w:val="40"/>
      </w:rPr>
    </w:lvl>
  </w:abstractNum>
  <w:abstractNum w:abstractNumId="1" w15:restartNumberingAfterBreak="0">
    <w:nsid w:val="486621F1"/>
    <w:multiLevelType w:val="hybridMultilevel"/>
    <w:tmpl w:val="746CC2C6"/>
    <w:lvl w:ilvl="0" w:tplc="040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713"/>
    <w:rsid w:val="000F219D"/>
    <w:rsid w:val="001E1D43"/>
    <w:rsid w:val="002124BE"/>
    <w:rsid w:val="00416246"/>
    <w:rsid w:val="00421194"/>
    <w:rsid w:val="00501CCF"/>
    <w:rsid w:val="00504EFD"/>
    <w:rsid w:val="00677CF7"/>
    <w:rsid w:val="006A67C6"/>
    <w:rsid w:val="00706CCD"/>
    <w:rsid w:val="007C66D1"/>
    <w:rsid w:val="008F667E"/>
    <w:rsid w:val="00AC393C"/>
    <w:rsid w:val="00B514DA"/>
    <w:rsid w:val="00B91E9A"/>
    <w:rsid w:val="00CE0013"/>
    <w:rsid w:val="00D31713"/>
    <w:rsid w:val="00D67354"/>
    <w:rsid w:val="00E10C6C"/>
    <w:rsid w:val="00E862EA"/>
    <w:rsid w:val="00EF5261"/>
    <w:rsid w:val="00F067F4"/>
    <w:rsid w:val="00F455CD"/>
    <w:rsid w:val="00F9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165D380-3A79-4851-8B1E-A0C7E721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62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62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246"/>
  </w:style>
  <w:style w:type="paragraph" w:styleId="Footer">
    <w:name w:val="footer"/>
    <w:basedOn w:val="Normal"/>
    <w:link w:val="FooterChar"/>
    <w:uiPriority w:val="99"/>
    <w:unhideWhenUsed/>
    <w:rsid w:val="004162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16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amed</dc:creator>
  <cp:keywords/>
  <dc:description/>
  <cp:lastModifiedBy>amed</cp:lastModifiedBy>
  <cp:revision>8</cp:revision>
  <dcterms:created xsi:type="dcterms:W3CDTF">2018-10-12T19:24:00Z</dcterms:created>
  <dcterms:modified xsi:type="dcterms:W3CDTF">2018-10-13T10:23:00Z</dcterms:modified>
</cp:coreProperties>
</file>