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5E0A8" w14:textId="77777777" w:rsidR="001952F5" w:rsidRPr="00271AE3" w:rsidRDefault="0092605B" w:rsidP="00CD2C77">
      <w:pPr>
        <w:ind w:left="-1050" w:right="-851"/>
        <w:jc w:val="right"/>
        <w:rPr>
          <w:b/>
          <w:bCs/>
          <w:sz w:val="32"/>
          <w:szCs w:val="32"/>
          <w:u w:val="single"/>
          <w:rtl/>
          <w:lang w:bidi="ar-IQ"/>
        </w:rPr>
      </w:pPr>
      <w:r w:rsidRPr="00271AE3">
        <w:rPr>
          <w:b/>
          <w:bCs/>
          <w:sz w:val="32"/>
          <w:szCs w:val="32"/>
          <w:u w:val="single"/>
          <w:lang w:bidi="ar-IQ"/>
        </w:rPr>
        <w:t>Introduction to Nanotechnology</w:t>
      </w:r>
      <w:r w:rsidR="00CD2C77">
        <w:rPr>
          <w:b/>
          <w:bCs/>
          <w:sz w:val="32"/>
          <w:szCs w:val="32"/>
          <w:u w:val="single"/>
          <w:lang w:bidi="ar-IQ"/>
        </w:rPr>
        <w:t xml:space="preserve">                                           </w:t>
      </w:r>
      <w:proofErr w:type="spellStart"/>
      <w:r w:rsidR="00CD2C77">
        <w:rPr>
          <w:b/>
          <w:bCs/>
          <w:sz w:val="32"/>
          <w:szCs w:val="32"/>
          <w:u w:val="single"/>
          <w:lang w:bidi="ar-IQ"/>
        </w:rPr>
        <w:t>Dr.Neihaya</w:t>
      </w:r>
      <w:proofErr w:type="spellEnd"/>
      <w:r w:rsidR="00CD2C77">
        <w:rPr>
          <w:b/>
          <w:bCs/>
          <w:sz w:val="32"/>
          <w:szCs w:val="32"/>
          <w:u w:val="single"/>
          <w:lang w:bidi="ar-IQ"/>
        </w:rPr>
        <w:t xml:space="preserve"> Heikmat</w:t>
      </w:r>
    </w:p>
    <w:p w14:paraId="0C886513"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u w:val="single"/>
          <w:lang w:bidi="ar-IQ"/>
        </w:rPr>
        <w:t>What is nanotechnology ?</w:t>
      </w:r>
    </w:p>
    <w:p w14:paraId="679A4DC9" w14:textId="77777777" w:rsidR="0092605B" w:rsidRPr="00271AE3" w:rsidRDefault="00623FDA"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u w:val="single"/>
          <w:lang w:bidi="ar-IQ"/>
        </w:rPr>
        <w:t>“Nano</w:t>
      </w:r>
      <w:r w:rsidRPr="00271AE3">
        <w:rPr>
          <w:rFonts w:asciiTheme="majorBidi" w:hAnsiTheme="majorBidi" w:cstheme="majorBidi"/>
          <w:sz w:val="28"/>
          <w:szCs w:val="28"/>
          <w:lang w:bidi="ar-IQ"/>
        </w:rPr>
        <w:t>” – From the Greek word “dwarf”,</w:t>
      </w:r>
      <w:r w:rsidR="00271AE3" w:rsidRPr="00271AE3">
        <w:rPr>
          <w:rFonts w:asciiTheme="majorBidi" w:hAnsiTheme="majorBidi" w:cstheme="majorBidi"/>
          <w:sz w:val="28"/>
          <w:szCs w:val="28"/>
          <w:lang w:bidi="ar-IQ"/>
        </w:rPr>
        <w:t xml:space="preserve"> </w:t>
      </w:r>
      <w:r w:rsidR="0092605B" w:rsidRPr="00271AE3">
        <w:rPr>
          <w:rFonts w:asciiTheme="majorBidi" w:hAnsiTheme="majorBidi" w:cstheme="majorBidi"/>
          <w:sz w:val="28"/>
          <w:szCs w:val="28"/>
          <w:lang w:bidi="ar-IQ"/>
        </w:rPr>
        <w:t>and means  10-9, or one-billionth of a meter.</w:t>
      </w:r>
    </w:p>
    <w:p w14:paraId="25A70797"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w:t>
      </w:r>
      <w:r w:rsidRPr="00271AE3">
        <w:rPr>
          <w:rFonts w:asciiTheme="majorBidi" w:hAnsiTheme="majorBidi" w:cstheme="majorBidi"/>
          <w:sz w:val="28"/>
          <w:szCs w:val="28"/>
          <w:lang w:val="fi-FI" w:bidi="ar-IQ"/>
        </w:rPr>
        <w:t>1 nm = 1/1000 μm = 1/1000000 mm= 1/1000000000 m.</w:t>
      </w:r>
    </w:p>
    <w:p w14:paraId="13DAF118" w14:textId="77777777" w:rsidR="00BF3866" w:rsidRPr="00271AE3" w:rsidRDefault="0092605B" w:rsidP="00F57912">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u w:val="single"/>
          <w:lang w:bidi="ar-IQ"/>
        </w:rPr>
        <w:t>Nanotechnology</w:t>
      </w:r>
      <w:r w:rsidRPr="00271AE3">
        <w:rPr>
          <w:rFonts w:asciiTheme="majorBidi" w:hAnsiTheme="majorBidi" w:cstheme="majorBidi"/>
          <w:b/>
          <w:bCs/>
          <w:sz w:val="28"/>
          <w:szCs w:val="28"/>
          <w:lang w:bidi="ar-IQ"/>
        </w:rPr>
        <w:t xml:space="preserve"> </w:t>
      </w:r>
      <w:r w:rsidRPr="00271AE3">
        <w:rPr>
          <w:rFonts w:asciiTheme="majorBidi" w:hAnsiTheme="majorBidi" w:cstheme="majorBidi"/>
          <w:sz w:val="28"/>
          <w:szCs w:val="28"/>
          <w:lang w:bidi="ar-IQ"/>
        </w:rPr>
        <w:t xml:space="preserve">is Field of science whose theme is the control and manipulation of matter on an atomic and molecular scale to create novel </w:t>
      </w:r>
      <w:r w:rsidRPr="00271AE3">
        <w:rPr>
          <w:rFonts w:asciiTheme="majorBidi" w:hAnsiTheme="majorBidi" w:cstheme="majorBidi"/>
          <w:sz w:val="28"/>
          <w:szCs w:val="28"/>
          <w:lang w:val="pt-BR" w:bidi="ar-IQ"/>
        </w:rPr>
        <w:t>structures, devices and systems.</w:t>
      </w:r>
      <w:r w:rsidR="00271AE3">
        <w:rPr>
          <w:rFonts w:asciiTheme="majorBidi" w:hAnsiTheme="majorBidi" w:cstheme="majorBidi"/>
          <w:sz w:val="28"/>
          <w:szCs w:val="28"/>
          <w:lang w:val="pt-BR" w:bidi="ar-IQ"/>
        </w:rPr>
        <w:t xml:space="preserve"> </w:t>
      </w:r>
      <w:r w:rsidR="00271AE3">
        <w:rPr>
          <w:rFonts w:asciiTheme="majorBidi" w:hAnsiTheme="majorBidi" w:cstheme="majorBidi"/>
          <w:sz w:val="28"/>
          <w:szCs w:val="28"/>
          <w:lang w:bidi="ar-IQ"/>
        </w:rPr>
        <w:t>It's</w:t>
      </w:r>
      <w:r w:rsidR="00623FDA" w:rsidRPr="00271AE3">
        <w:rPr>
          <w:rFonts w:asciiTheme="majorBidi" w:hAnsiTheme="majorBidi" w:cstheme="majorBidi"/>
          <w:sz w:val="28"/>
          <w:szCs w:val="28"/>
          <w:lang w:bidi="ar-IQ"/>
        </w:rPr>
        <w:t xml:space="preserve"> about creating and using these devices and systems that have novel and better properties and functions because of their small sizes.</w:t>
      </w:r>
    </w:p>
    <w:p w14:paraId="515FD2E6"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08CDED3C" wp14:editId="5F12D5A9">
            <wp:extent cx="3924300" cy="2400300"/>
            <wp:effectExtent l="19050" t="0" r="0" b="0"/>
            <wp:docPr id="1" name="صورة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4300" cy="2400300"/>
                    </a:xfrm>
                    <a:prstGeom prst="rect">
                      <a:avLst/>
                    </a:prstGeom>
                    <a:noFill/>
                    <a:ln>
                      <a:noFill/>
                    </a:ln>
                  </pic:spPr>
                </pic:pic>
              </a:graphicData>
            </a:graphic>
          </wp:inline>
        </w:drawing>
      </w:r>
    </w:p>
    <w:p w14:paraId="642AAFB3"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709B9D71" wp14:editId="1CF3EB38">
            <wp:extent cx="4124325" cy="1819275"/>
            <wp:effectExtent l="19050" t="0" r="9525" b="0"/>
            <wp:docPr id="2" name="صورة 2"/>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8839" cy="18212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4A34051" w14:textId="77777777" w:rsidR="0092605B" w:rsidRPr="00271AE3" w:rsidRDefault="0092605B" w:rsidP="00F57912">
      <w:pPr>
        <w:numPr>
          <w:ilvl w:val="0"/>
          <w:numId w:val="3"/>
        </w:numPr>
        <w:bidi w:val="0"/>
        <w:ind w:left="-851" w:right="-1050" w:firstLine="0"/>
        <w:rPr>
          <w:rFonts w:asciiTheme="majorBidi" w:hAnsiTheme="majorBidi" w:cstheme="majorBidi"/>
          <w:sz w:val="28"/>
          <w:szCs w:val="28"/>
          <w:lang w:bidi="ar-IQ"/>
        </w:rPr>
      </w:pPr>
    </w:p>
    <w:p w14:paraId="15E7388C" w14:textId="77777777" w:rsidR="00BF3866" w:rsidRPr="00271AE3" w:rsidRDefault="00623FDA" w:rsidP="00F57912">
      <w:pPr>
        <w:numPr>
          <w:ilvl w:val="0"/>
          <w:numId w:val="3"/>
        </w:numPr>
        <w:bidi w:val="0"/>
        <w:ind w:left="-851" w:right="-1050" w:firstLine="0"/>
        <w:rPr>
          <w:rFonts w:asciiTheme="majorBidi" w:hAnsiTheme="majorBidi" w:cstheme="majorBidi"/>
          <w:sz w:val="28"/>
          <w:szCs w:val="28"/>
          <w:lang w:bidi="ar-IQ"/>
        </w:rPr>
      </w:pPr>
      <w:r w:rsidRPr="00271AE3">
        <w:rPr>
          <w:rFonts w:asciiTheme="majorBidi" w:hAnsiTheme="majorBidi" w:cstheme="majorBidi"/>
          <w:b/>
          <w:bCs/>
          <w:sz w:val="28"/>
          <w:szCs w:val="28"/>
          <w:lang w:bidi="ar-IQ"/>
        </w:rPr>
        <w:t>Nanostructures</w:t>
      </w:r>
      <w:r w:rsidRPr="00271AE3">
        <w:rPr>
          <w:rFonts w:asciiTheme="majorBidi" w:hAnsiTheme="majorBidi" w:cstheme="majorBidi"/>
          <w:sz w:val="28"/>
          <w:szCs w:val="28"/>
          <w:lang w:bidi="ar-IQ"/>
        </w:rPr>
        <w:t xml:space="preserve">—objects with nanometer scale features—are not new and they were not first created by man. </w:t>
      </w:r>
    </w:p>
    <w:p w14:paraId="62711385" w14:textId="77777777" w:rsidR="00BF3866" w:rsidRPr="00271AE3" w:rsidRDefault="00623FDA" w:rsidP="00F57912">
      <w:pPr>
        <w:numPr>
          <w:ilvl w:val="0"/>
          <w:numId w:val="3"/>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Individual nanostructures involve: clusters, nanoparticles, nanocrystals, quantum dots, nanowires, nanotubes </w:t>
      </w:r>
    </w:p>
    <w:p w14:paraId="2706CC28" w14:textId="77777777" w:rsidR="00BF3866" w:rsidRPr="00271AE3" w:rsidRDefault="00623FDA" w:rsidP="00F57912">
      <w:pPr>
        <w:numPr>
          <w:ilvl w:val="0"/>
          <w:numId w:val="3"/>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lastRenderedPageBreak/>
        <w:t>The chemical and physical properties of nano materials can significantly differ from those of the atomic-molecular or the bulk materials of the same chemical composition.</w:t>
      </w:r>
    </w:p>
    <w:p w14:paraId="4AD2D127" w14:textId="77777777" w:rsidR="00BF3866" w:rsidRPr="00271AE3" w:rsidRDefault="00623FDA" w:rsidP="00F57912">
      <w:pPr>
        <w:numPr>
          <w:ilvl w:val="0"/>
          <w:numId w:val="3"/>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In </w:t>
      </w:r>
      <w:r w:rsidR="00271AE3">
        <w:rPr>
          <w:rFonts w:asciiTheme="majorBidi" w:hAnsiTheme="majorBidi" w:cstheme="majorBidi"/>
          <w:sz w:val="28"/>
          <w:szCs w:val="28"/>
          <w:lang w:bidi="ar-IQ"/>
        </w:rPr>
        <w:t>general, most</w:t>
      </w:r>
      <w:r w:rsidRPr="00271AE3">
        <w:rPr>
          <w:rFonts w:asciiTheme="majorBidi" w:hAnsiTheme="majorBidi" w:cstheme="majorBidi"/>
          <w:sz w:val="28"/>
          <w:szCs w:val="28"/>
          <w:lang w:bidi="ar-IQ"/>
        </w:rPr>
        <w:t xml:space="preserve"> agree that three things are important: </w:t>
      </w:r>
    </w:p>
    <w:p w14:paraId="14AEAEF8" w14:textId="77777777" w:rsidR="00BF3866" w:rsidRPr="00271AE3" w:rsidRDefault="00623FDA" w:rsidP="00F57912">
      <w:pPr>
        <w:numPr>
          <w:ilvl w:val="0"/>
          <w:numId w:val="3"/>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1. Small size, measured in 100s of nanometers or less </w:t>
      </w:r>
    </w:p>
    <w:p w14:paraId="0C7B25DB" w14:textId="77777777" w:rsidR="00BF3866" w:rsidRPr="00271AE3" w:rsidRDefault="00623FDA" w:rsidP="00F57912">
      <w:pPr>
        <w:numPr>
          <w:ilvl w:val="0"/>
          <w:numId w:val="3"/>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2. Unique properties because of the small size </w:t>
      </w:r>
    </w:p>
    <w:p w14:paraId="6B67FA27" w14:textId="77777777" w:rsidR="0092605B" w:rsidRPr="00271AE3" w:rsidRDefault="0092605B" w:rsidP="00F57912">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t>3. Control the structure and composition on the nm scale in order to control the properties</w:t>
      </w:r>
    </w:p>
    <w:p w14:paraId="0EF4A1D5"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54937DDD" wp14:editId="39505BCE">
            <wp:extent cx="3648075" cy="2581275"/>
            <wp:effectExtent l="19050" t="0" r="9525" b="0"/>
            <wp:docPr id="3" name="صورة 3"/>
            <wp:cNvGraphicFramePr/>
            <a:graphic xmlns:a="http://schemas.openxmlformats.org/drawingml/2006/main">
              <a:graphicData uri="http://schemas.openxmlformats.org/drawingml/2006/picture">
                <pic:pic xmlns:pic="http://schemas.openxmlformats.org/drawingml/2006/picture">
                  <pic:nvPicPr>
                    <pic:cNvPr id="293893"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9F11F00" w14:textId="77777777" w:rsidR="0092605B" w:rsidRPr="00271AE3" w:rsidRDefault="0092605B" w:rsidP="00F57912">
      <w:pPr>
        <w:bidi w:val="0"/>
        <w:ind w:left="-851" w:right="-1050"/>
        <w:rPr>
          <w:rFonts w:asciiTheme="majorBidi" w:hAnsiTheme="majorBidi" w:cstheme="majorBidi"/>
          <w:b/>
          <w:bCs/>
          <w:sz w:val="28"/>
          <w:szCs w:val="28"/>
          <w:rtl/>
          <w:lang w:bidi="ar-IQ"/>
        </w:rPr>
      </w:pPr>
      <w:r w:rsidRPr="00271AE3">
        <w:rPr>
          <w:rFonts w:asciiTheme="majorBidi" w:hAnsiTheme="majorBidi" w:cstheme="majorBidi"/>
          <w:b/>
          <w:bCs/>
          <w:sz w:val="28"/>
          <w:szCs w:val="28"/>
          <w:lang w:bidi="ar-IQ"/>
        </w:rPr>
        <w:t>Natural Nanomaterials</w:t>
      </w:r>
    </w:p>
    <w:p w14:paraId="123F2CCD" w14:textId="77777777" w:rsidR="00BF3866" w:rsidRPr="00271AE3" w:rsidRDefault="00623FDA" w:rsidP="00F57912">
      <w:pPr>
        <w:numPr>
          <w:ilvl w:val="0"/>
          <w:numId w:val="5"/>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Nanoscale materials are found in nature. Naturally occuring nanomaterials exist all around us, such as in smoke from fire, volcanic ash, and sea spray, etc. </w:t>
      </w:r>
    </w:p>
    <w:p w14:paraId="1CA67A3C" w14:textId="77777777" w:rsidR="00F16067" w:rsidRDefault="00623FDA" w:rsidP="00F57912">
      <w:pPr>
        <w:numPr>
          <w:ilvl w:val="0"/>
          <w:numId w:val="5"/>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Hemoglobin, the oxygen-transporting protein found in red blood cells, is 5.5 nanometers in diameter.</w:t>
      </w:r>
    </w:p>
    <w:p w14:paraId="39AC0765" w14:textId="77777777" w:rsidR="00271AE3" w:rsidRPr="00271AE3" w:rsidRDefault="00271AE3" w:rsidP="00F57912">
      <w:pPr>
        <w:numPr>
          <w:ilvl w:val="0"/>
          <w:numId w:val="5"/>
        </w:numPr>
        <w:bidi w:val="0"/>
        <w:ind w:left="-851" w:right="-1050" w:firstLine="0"/>
        <w:rPr>
          <w:rFonts w:asciiTheme="majorBidi" w:hAnsiTheme="majorBidi" w:cstheme="majorBidi"/>
          <w:sz w:val="28"/>
          <w:szCs w:val="28"/>
          <w:rtl/>
          <w:lang w:bidi="ar-IQ"/>
        </w:rPr>
      </w:pPr>
      <w:r w:rsidRPr="00271AE3">
        <w:rPr>
          <w:rFonts w:asciiTheme="majorBidi" w:hAnsiTheme="majorBidi" w:cstheme="majorBidi"/>
          <w:sz w:val="28"/>
          <w:szCs w:val="28"/>
          <w:lang w:bidi="ar-IQ"/>
        </w:rPr>
        <w:t>The structure viruses (capsid), the wax crystals covering a lotus leaf, spider-mite silk, the "spatulae" on the bottom of gecko feet, some butterfly wing scales, and even our own bone matrix are all natural organic nanomaterials.</w:t>
      </w:r>
    </w:p>
    <w:p w14:paraId="17A47EFE" w14:textId="77777777" w:rsidR="00BF3866" w:rsidRPr="00271AE3" w:rsidRDefault="00F16067" w:rsidP="00F57912">
      <w:pPr>
        <w:numPr>
          <w:ilvl w:val="0"/>
          <w:numId w:val="5"/>
        </w:numPr>
        <w:bidi w:val="0"/>
        <w:ind w:left="-851" w:right="-1050" w:firstLine="0"/>
        <w:rPr>
          <w:rFonts w:asciiTheme="majorBidi" w:hAnsiTheme="majorBidi" w:cstheme="majorBidi"/>
          <w:sz w:val="28"/>
          <w:szCs w:val="28"/>
          <w:rtl/>
          <w:lang w:bidi="ar-IQ"/>
        </w:rPr>
      </w:pPr>
      <w:r w:rsidRPr="00271AE3">
        <w:rPr>
          <w:rFonts w:asciiTheme="majorBidi" w:hAnsiTheme="majorBidi" w:cstheme="majorBidi"/>
          <w:noProof/>
          <w:sz w:val="28"/>
          <w:szCs w:val="28"/>
          <w:rtl/>
        </w:rPr>
        <w:lastRenderedPageBreak/>
        <w:drawing>
          <wp:inline distT="0" distB="0" distL="0" distR="0" wp14:anchorId="5ADEC37A" wp14:editId="2EFE10C3">
            <wp:extent cx="1619250" cy="1695450"/>
            <wp:effectExtent l="19050" t="0" r="0" b="0"/>
            <wp:docPr id="9" name="صورة 9" descr="https://upload.wikimedia.org/wikipedia/commons/thumb/6/6a/Kapsid_Schema-01.png/120px-Kapsid_Schema-01.png"/>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6/6a/Kapsid_Schema-01.png/120px-Kapsid_Schema-01.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2349" cy="1698695"/>
                    </a:xfrm>
                    <a:prstGeom prst="rect">
                      <a:avLst/>
                    </a:prstGeom>
                    <a:noFill/>
                    <a:ln>
                      <a:noFill/>
                    </a:ln>
                  </pic:spPr>
                </pic:pic>
              </a:graphicData>
            </a:graphic>
          </wp:inline>
        </w:drawing>
      </w:r>
      <w:r w:rsidRPr="00271AE3">
        <w:rPr>
          <w:rFonts w:asciiTheme="majorBidi" w:hAnsiTheme="majorBidi" w:cstheme="majorBidi"/>
          <w:noProof/>
          <w:sz w:val="28"/>
          <w:szCs w:val="28"/>
          <w:rtl/>
        </w:rPr>
        <w:drawing>
          <wp:inline distT="0" distB="0" distL="0" distR="0" wp14:anchorId="63D5E2D4" wp14:editId="1F6BBEA0">
            <wp:extent cx="1552575" cy="1693155"/>
            <wp:effectExtent l="19050" t="0" r="0" b="0"/>
            <wp:docPr id="10" name="صورة 10" descr="https://upload.wikimedia.org/wikipedia/commons/thumb/9/94/Lotoseffekt.jpg/120px-Lotoseffekt.jpg"/>
            <wp:cNvGraphicFramePr/>
            <a:graphic xmlns:a="http://schemas.openxmlformats.org/drawingml/2006/main">
              <a:graphicData uri="http://schemas.openxmlformats.org/drawingml/2006/picture">
                <pic:pic xmlns:pic="http://schemas.openxmlformats.org/drawingml/2006/picture">
                  <pic:nvPicPr>
                    <pic:cNvPr id="3" name="Picture 2" descr="https://upload.wikimedia.org/wikipedia/commons/thumb/9/94/Lotoseffekt.jpg/120px-Lotoseffekt.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487" cy="1693060"/>
                    </a:xfrm>
                    <a:prstGeom prst="rect">
                      <a:avLst/>
                    </a:prstGeom>
                    <a:noFill/>
                    <a:ln>
                      <a:noFill/>
                    </a:ln>
                  </pic:spPr>
                </pic:pic>
              </a:graphicData>
            </a:graphic>
          </wp:inline>
        </w:drawing>
      </w:r>
      <w:r w:rsidRPr="00271AE3">
        <w:rPr>
          <w:rFonts w:asciiTheme="majorBidi" w:hAnsiTheme="majorBidi" w:cstheme="majorBidi"/>
          <w:noProof/>
          <w:sz w:val="28"/>
          <w:szCs w:val="28"/>
          <w:rtl/>
        </w:rPr>
        <w:drawing>
          <wp:inline distT="0" distB="0" distL="0" distR="0" wp14:anchorId="037CD147" wp14:editId="66753967">
            <wp:extent cx="1219200" cy="1695450"/>
            <wp:effectExtent l="19050" t="0" r="0" b="0"/>
            <wp:docPr id="11" name="صورة 11" descr="https://upload.wikimedia.org/wikipedia/commons/thumb/b/b2/Gecko_foot_on_glass.JPG/115px-Gecko_foot_on_glass.JP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thumb/b/b2/Gecko_foot_on_glass.JPG/115px-Gecko_foot_on_glass.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695450"/>
                    </a:xfrm>
                    <a:prstGeom prst="rect">
                      <a:avLst/>
                    </a:prstGeom>
                    <a:noFill/>
                    <a:ln>
                      <a:noFill/>
                    </a:ln>
                  </pic:spPr>
                </pic:pic>
              </a:graphicData>
            </a:graphic>
          </wp:inline>
        </w:drawing>
      </w:r>
      <w:r w:rsidR="00623FDA" w:rsidRPr="00271AE3">
        <w:rPr>
          <w:rFonts w:asciiTheme="majorBidi" w:hAnsiTheme="majorBidi" w:cstheme="majorBidi"/>
          <w:sz w:val="28"/>
          <w:szCs w:val="28"/>
          <w:lang w:bidi="ar-IQ"/>
        </w:rPr>
        <w:t xml:space="preserve"> </w:t>
      </w:r>
    </w:p>
    <w:p w14:paraId="1CA88CD3" w14:textId="77777777" w:rsidR="00271AE3" w:rsidRDefault="00271AE3" w:rsidP="00F57912">
      <w:pPr>
        <w:numPr>
          <w:ilvl w:val="0"/>
          <w:numId w:val="5"/>
        </w:numPr>
        <w:bidi w:val="0"/>
        <w:ind w:left="-851" w:right="-1050" w:firstLine="0"/>
        <w:rPr>
          <w:rFonts w:asciiTheme="majorBidi" w:hAnsiTheme="majorBidi" w:cstheme="majorBidi"/>
          <w:sz w:val="28"/>
          <w:szCs w:val="28"/>
          <w:lang w:bidi="ar-IQ"/>
        </w:rPr>
      </w:pPr>
      <w:r>
        <w:rPr>
          <w:rFonts w:asciiTheme="majorBidi" w:hAnsiTheme="majorBidi" w:cstheme="majorBidi"/>
          <w:b/>
          <w:bCs/>
          <w:sz w:val="28"/>
          <w:szCs w:val="28"/>
          <w:lang w:bidi="ar-IQ"/>
        </w:rPr>
        <w:t xml:space="preserve">   G</w:t>
      </w:r>
      <w:r w:rsidRPr="00271AE3">
        <w:rPr>
          <w:rFonts w:asciiTheme="majorBidi" w:hAnsiTheme="majorBidi" w:cstheme="majorBidi"/>
          <w:b/>
          <w:bCs/>
          <w:sz w:val="28"/>
          <w:szCs w:val="28"/>
          <w:lang w:bidi="ar-IQ"/>
        </w:rPr>
        <w:t xml:space="preserve">ecko's foot </w:t>
      </w:r>
      <w:r>
        <w:rPr>
          <w:rFonts w:asciiTheme="majorBidi" w:hAnsiTheme="majorBidi" w:cstheme="majorBidi"/>
          <w:b/>
          <w:bCs/>
          <w:sz w:val="28"/>
          <w:szCs w:val="28"/>
          <w:lang w:bidi="ar-IQ"/>
        </w:rPr>
        <w:t xml:space="preserve">          Lotus effect              </w:t>
      </w:r>
      <w:r w:rsidRPr="00271AE3">
        <w:rPr>
          <w:rFonts w:asciiTheme="majorBidi" w:hAnsiTheme="majorBidi" w:cstheme="majorBidi"/>
          <w:b/>
          <w:bCs/>
          <w:sz w:val="28"/>
          <w:szCs w:val="28"/>
          <w:lang w:bidi="ar-IQ"/>
        </w:rPr>
        <w:t xml:space="preserve">Viral </w:t>
      </w:r>
      <w:hyperlink r:id="rId12" w:history="1">
        <w:r w:rsidRPr="00271AE3">
          <w:rPr>
            <w:rStyle w:val="Hyperlink"/>
            <w:rFonts w:asciiTheme="majorBidi" w:hAnsiTheme="majorBidi" w:cstheme="majorBidi"/>
            <w:b/>
            <w:bCs/>
            <w:sz w:val="28"/>
            <w:szCs w:val="28"/>
            <w:lang w:bidi="ar-IQ"/>
          </w:rPr>
          <w:t>capsid</w:t>
        </w:r>
      </w:hyperlink>
    </w:p>
    <w:p w14:paraId="092F3720" w14:textId="77777777" w:rsidR="00BF3866" w:rsidRPr="00271AE3" w:rsidRDefault="00623FDA" w:rsidP="00F57912">
      <w:pPr>
        <w:numPr>
          <w:ilvl w:val="0"/>
          <w:numId w:val="5"/>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Studies of adhesive force under both hydrophobic and hydrophilic conditions indicate the gecko’s ability to stick to and climb smooth surfaces is due to (relatively </w:t>
      </w:r>
      <w:r w:rsidRPr="00271AE3">
        <w:rPr>
          <w:rFonts w:asciiTheme="majorBidi" w:hAnsiTheme="majorBidi" w:cstheme="majorBidi"/>
          <w:sz w:val="28"/>
          <w:szCs w:val="28"/>
          <w:lang w:val="nl-NL" w:bidi="ar-IQ"/>
        </w:rPr>
        <w:t>weak) van der Waals intermolecular interactions.</w:t>
      </w:r>
    </w:p>
    <w:p w14:paraId="73626A23" w14:textId="77777777" w:rsidR="00625E25" w:rsidRPr="00271AE3" w:rsidRDefault="00623FDA" w:rsidP="00F57912">
      <w:pPr>
        <w:numPr>
          <w:ilvl w:val="0"/>
          <w:numId w:val="5"/>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Nanofabricated, synthetic setae show similar adhesive forces.</w:t>
      </w:r>
    </w:p>
    <w:p w14:paraId="218EC4AA" w14:textId="77777777" w:rsidR="00BF3866" w:rsidRPr="00271AE3" w:rsidRDefault="00625E25" w:rsidP="00F57912">
      <w:pPr>
        <w:numPr>
          <w:ilvl w:val="0"/>
          <w:numId w:val="5"/>
        </w:numPr>
        <w:bidi w:val="0"/>
        <w:ind w:left="-851" w:right="-1050" w:firstLine="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3A280F7E" wp14:editId="2DE71DE8">
            <wp:extent cx="2285999" cy="1666875"/>
            <wp:effectExtent l="19050" t="0" r="1" b="0"/>
            <wp:docPr id="7" name="صورة 7"/>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3" cstate="print"/>
                    <a:srcRect/>
                    <a:stretch>
                      <a:fillRect/>
                    </a:stretch>
                  </pic:blipFill>
                  <pic:spPr bwMode="auto">
                    <a:xfrm>
                      <a:off x="0" y="0"/>
                      <a:ext cx="2284808" cy="1666006"/>
                    </a:xfrm>
                    <a:prstGeom prst="rect">
                      <a:avLst/>
                    </a:prstGeom>
                    <a:noFill/>
                    <a:ln w="9525">
                      <a:noFill/>
                      <a:miter lim="800000"/>
                      <a:headEnd/>
                      <a:tailEnd/>
                    </a:ln>
                  </pic:spPr>
                </pic:pic>
              </a:graphicData>
            </a:graphic>
          </wp:inline>
        </w:drawing>
      </w:r>
      <w:r w:rsidR="00623FDA" w:rsidRPr="00271AE3">
        <w:rPr>
          <w:rFonts w:asciiTheme="majorBidi" w:hAnsiTheme="majorBidi" w:cstheme="majorBidi"/>
          <w:sz w:val="28"/>
          <w:szCs w:val="28"/>
          <w:rtl/>
          <w:lang w:bidi="ar-IQ"/>
        </w:rPr>
        <w:t xml:space="preserve"> </w:t>
      </w:r>
      <w:r w:rsidRPr="00271AE3">
        <w:rPr>
          <w:rFonts w:asciiTheme="majorBidi" w:hAnsiTheme="majorBidi" w:cstheme="majorBidi"/>
          <w:noProof/>
          <w:sz w:val="28"/>
          <w:szCs w:val="28"/>
          <w:rtl/>
        </w:rPr>
        <w:drawing>
          <wp:inline distT="0" distB="0" distL="0" distR="0" wp14:anchorId="16730B8D" wp14:editId="568ED186">
            <wp:extent cx="1876425" cy="1752600"/>
            <wp:effectExtent l="19050" t="0" r="9525" b="0"/>
            <wp:docPr id="8" name="صورة 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1877154" cy="1753281"/>
                    </a:xfrm>
                    <a:prstGeom prst="rect">
                      <a:avLst/>
                    </a:prstGeom>
                    <a:noFill/>
                    <a:ln w="9525">
                      <a:noFill/>
                      <a:miter lim="800000"/>
                      <a:headEnd/>
                      <a:tailEnd/>
                    </a:ln>
                  </pic:spPr>
                </pic:pic>
              </a:graphicData>
            </a:graphic>
          </wp:inline>
        </w:drawing>
      </w:r>
    </w:p>
    <w:p w14:paraId="7D1B82A6"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4008EF73" wp14:editId="31D6EC97">
            <wp:extent cx="5268311" cy="2505075"/>
            <wp:effectExtent l="19050" t="0" r="8539" b="0"/>
            <wp:docPr id="4" name="صورة 4" descr="Nanotech Scale"/>
            <wp:cNvGraphicFramePr/>
            <a:graphic xmlns:a="http://schemas.openxmlformats.org/drawingml/2006/main">
              <a:graphicData uri="http://schemas.openxmlformats.org/drawingml/2006/picture">
                <pic:pic xmlns:pic="http://schemas.openxmlformats.org/drawingml/2006/picture">
                  <pic:nvPicPr>
                    <pic:cNvPr id="4" name="Picture 4" descr="Nanotech Scale"/>
                    <pic:cNvPicPr>
                      <a:picLocks noGrp="1" noChangeAspect="1" noChangeArrowheads="1"/>
                    </pic:cNvPicPr>
                  </pic:nvPicPr>
                  <pic:blipFill>
                    <a:blip r:embed="rId15" cstate="print"/>
                    <a:srcRect/>
                    <a:stretch>
                      <a:fillRect/>
                    </a:stretch>
                  </pic:blipFill>
                  <pic:spPr bwMode="auto">
                    <a:xfrm>
                      <a:off x="0" y="0"/>
                      <a:ext cx="5274310" cy="2507927"/>
                    </a:xfrm>
                    <a:prstGeom prst="rect">
                      <a:avLst/>
                    </a:prstGeom>
                    <a:noFill/>
                  </pic:spPr>
                </pic:pic>
              </a:graphicData>
            </a:graphic>
          </wp:inline>
        </w:drawing>
      </w:r>
    </w:p>
    <w:p w14:paraId="237012CB" w14:textId="77777777" w:rsidR="00790005" w:rsidRDefault="00790005" w:rsidP="00F57912">
      <w:pPr>
        <w:bidi w:val="0"/>
        <w:ind w:left="-851" w:right="-1050"/>
        <w:rPr>
          <w:rFonts w:asciiTheme="majorBidi" w:hAnsiTheme="majorBidi" w:cstheme="majorBidi"/>
          <w:b/>
          <w:bCs/>
          <w:sz w:val="28"/>
          <w:szCs w:val="28"/>
          <w:lang w:bidi="ar-IQ"/>
        </w:rPr>
      </w:pPr>
    </w:p>
    <w:p w14:paraId="1D8DAC39" w14:textId="77777777" w:rsidR="00790005" w:rsidRDefault="00790005" w:rsidP="00F57912">
      <w:pPr>
        <w:bidi w:val="0"/>
        <w:ind w:left="-851" w:right="-1050"/>
        <w:rPr>
          <w:rFonts w:asciiTheme="majorBidi" w:hAnsiTheme="majorBidi" w:cstheme="majorBidi"/>
          <w:b/>
          <w:bCs/>
          <w:sz w:val="28"/>
          <w:szCs w:val="28"/>
          <w:lang w:bidi="ar-IQ"/>
        </w:rPr>
      </w:pPr>
    </w:p>
    <w:p w14:paraId="5F14BC34" w14:textId="77777777" w:rsidR="0092605B" w:rsidRPr="00790005" w:rsidRDefault="0092605B" w:rsidP="00F57912">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lastRenderedPageBreak/>
        <w:t>Why might properties of materials/structuresbe different at the nanoscale?</w:t>
      </w:r>
    </w:p>
    <w:p w14:paraId="39850B41" w14:textId="77777777" w:rsidR="00BF3866" w:rsidRPr="00790005" w:rsidRDefault="00623FDA" w:rsidP="00F57912">
      <w:pPr>
        <w:numPr>
          <w:ilvl w:val="0"/>
          <w:numId w:val="7"/>
        </w:numPr>
        <w:bidi w:val="0"/>
        <w:ind w:left="-851" w:right="-1050" w:firstLine="0"/>
        <w:rPr>
          <w:rFonts w:asciiTheme="majorBidi" w:hAnsiTheme="majorBidi" w:cstheme="majorBidi"/>
          <w:sz w:val="28"/>
          <w:szCs w:val="28"/>
          <w:lang w:bidi="ar-IQ"/>
        </w:rPr>
      </w:pPr>
      <w:r w:rsidRPr="00790005">
        <w:rPr>
          <w:rFonts w:asciiTheme="majorBidi" w:hAnsiTheme="majorBidi" w:cstheme="majorBidi"/>
          <w:sz w:val="28"/>
          <w:szCs w:val="28"/>
          <w:lang w:bidi="ar-IQ"/>
        </w:rPr>
        <w:t>Two of the reasons:</w:t>
      </w:r>
    </w:p>
    <w:p w14:paraId="400D99D3" w14:textId="77777777" w:rsidR="00BF3866" w:rsidRPr="00790005" w:rsidRDefault="00F57912" w:rsidP="00F57912">
      <w:pPr>
        <w:bidi w:val="0"/>
        <w:ind w:left="-851" w:right="-1050"/>
        <w:rPr>
          <w:rFonts w:asciiTheme="majorBidi" w:hAnsiTheme="majorBidi" w:cstheme="majorBidi"/>
          <w:sz w:val="28"/>
          <w:szCs w:val="28"/>
          <w:rtl/>
          <w:lang w:bidi="ar-IQ"/>
        </w:rPr>
      </w:pPr>
      <w:r>
        <w:rPr>
          <w:rFonts w:asciiTheme="majorBidi" w:hAnsiTheme="majorBidi" w:cstheme="majorBidi"/>
          <w:sz w:val="28"/>
          <w:szCs w:val="28"/>
          <w:lang w:bidi="ar-IQ"/>
        </w:rPr>
        <w:t>1.</w:t>
      </w:r>
      <w:r w:rsidR="00623FDA" w:rsidRPr="00790005">
        <w:rPr>
          <w:rFonts w:asciiTheme="majorBidi" w:hAnsiTheme="majorBidi" w:cstheme="majorBidi"/>
          <w:sz w:val="28"/>
          <w:szCs w:val="28"/>
          <w:lang w:bidi="ar-IQ"/>
        </w:rPr>
        <w:t>Ratio of surface area-to-volume of structure increases (make them more weakly bonded and more reactive).</w:t>
      </w:r>
    </w:p>
    <w:p w14:paraId="64D30BFE"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xml:space="preserve">2. Quantum mechanical effects are important (resulting in changes in electronic and optical properties) </w:t>
      </w:r>
    </w:p>
    <w:p w14:paraId="0F7FEF09" w14:textId="77777777" w:rsidR="0092605B" w:rsidRPr="00271AE3" w:rsidRDefault="0092605B" w:rsidP="00F57912">
      <w:pPr>
        <w:bidi w:val="0"/>
        <w:ind w:left="-851" w:right="-1050"/>
        <w:jc w:val="center"/>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1D3F2038" wp14:editId="19C3C323">
            <wp:extent cx="3000375" cy="1543050"/>
            <wp:effectExtent l="19050" t="0" r="9525" b="0"/>
            <wp:docPr id="5" name="صورة 5" descr="http://www.saudicnt.org/images/upload/2bcd11e8bd.jpg"/>
            <wp:cNvGraphicFramePr/>
            <a:graphic xmlns:a="http://schemas.openxmlformats.org/drawingml/2006/main">
              <a:graphicData uri="http://schemas.openxmlformats.org/drawingml/2006/picture">
                <pic:pic xmlns:pic="http://schemas.openxmlformats.org/drawingml/2006/picture">
                  <pic:nvPicPr>
                    <pic:cNvPr id="4" name="Content Placeholder 3" descr="http://www.saudicnt.org/images/upload/2bcd11e8bd.jpg"/>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767" cy="1543766"/>
                    </a:xfrm>
                    <a:prstGeom prst="rect">
                      <a:avLst/>
                    </a:prstGeom>
                    <a:noFill/>
                    <a:ln>
                      <a:noFill/>
                    </a:ln>
                  </pic:spPr>
                </pic:pic>
              </a:graphicData>
            </a:graphic>
          </wp:inline>
        </w:drawing>
      </w:r>
    </w:p>
    <w:p w14:paraId="3A01E4FE" w14:textId="77777777" w:rsidR="0092605B" w:rsidRPr="00271AE3" w:rsidRDefault="0092605B"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u w:val="single"/>
          <w:lang w:bidi="ar-IQ"/>
        </w:rPr>
        <w:t>Why is Small Good?</w:t>
      </w:r>
    </w:p>
    <w:p w14:paraId="75BAAB01" w14:textId="77777777" w:rsidR="0092605B" w:rsidRPr="00790005" w:rsidRDefault="00790005" w:rsidP="00F57912">
      <w:pPr>
        <w:bidi w:val="0"/>
        <w:ind w:left="-851" w:right="-1050"/>
        <w:rPr>
          <w:rFonts w:asciiTheme="majorBidi" w:hAnsiTheme="majorBidi" w:cstheme="majorBidi"/>
          <w:sz w:val="28"/>
          <w:szCs w:val="28"/>
          <w:lang w:bidi="ar-IQ"/>
        </w:rPr>
      </w:pPr>
      <w:r>
        <w:rPr>
          <w:rFonts w:asciiTheme="majorBidi" w:hAnsiTheme="majorBidi" w:cstheme="majorBidi"/>
          <w:b/>
          <w:bCs/>
          <w:sz w:val="28"/>
          <w:szCs w:val="28"/>
          <w:lang w:bidi="ar-IQ"/>
        </w:rPr>
        <w:t>-</w:t>
      </w:r>
      <w:r w:rsidR="0092605B" w:rsidRPr="00790005">
        <w:rPr>
          <w:rFonts w:asciiTheme="majorBidi" w:hAnsiTheme="majorBidi" w:cstheme="majorBidi"/>
          <w:sz w:val="28"/>
          <w:szCs w:val="28"/>
          <w:lang w:bidi="ar-IQ"/>
        </w:rPr>
        <w:t>Faster</w:t>
      </w:r>
    </w:p>
    <w:p w14:paraId="153F3130"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Lighter</w:t>
      </w:r>
    </w:p>
    <w:p w14:paraId="344EC09A"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Can get into small spaces</w:t>
      </w:r>
    </w:p>
    <w:p w14:paraId="4C3F9655"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Cheaper</w:t>
      </w:r>
    </w:p>
    <w:p w14:paraId="3E77122C"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More energy efficient</w:t>
      </w:r>
    </w:p>
    <w:p w14:paraId="7900ECE9" w14:textId="77777777" w:rsidR="0092605B" w:rsidRPr="00790005" w:rsidRDefault="0092605B" w:rsidP="00F57912">
      <w:pPr>
        <w:bidi w:val="0"/>
        <w:ind w:left="-851" w:right="-1050"/>
        <w:rPr>
          <w:rFonts w:asciiTheme="majorBidi" w:hAnsiTheme="majorBidi" w:cstheme="majorBidi"/>
          <w:sz w:val="28"/>
          <w:szCs w:val="28"/>
          <w:rtl/>
          <w:lang w:bidi="ar-IQ"/>
        </w:rPr>
      </w:pPr>
      <w:r w:rsidRPr="00790005">
        <w:rPr>
          <w:rFonts w:asciiTheme="majorBidi" w:hAnsiTheme="majorBidi" w:cstheme="majorBidi"/>
          <w:sz w:val="28"/>
          <w:szCs w:val="28"/>
          <w:lang w:bidi="ar-IQ"/>
        </w:rPr>
        <w:t>- Different properties for very small structures</w:t>
      </w:r>
    </w:p>
    <w:p w14:paraId="338D9910" w14:textId="77777777" w:rsidR="0092605B" w:rsidRDefault="0092605B" w:rsidP="00F57912">
      <w:pPr>
        <w:bidi w:val="0"/>
        <w:ind w:left="-851" w:right="-1050"/>
        <w:rPr>
          <w:rFonts w:asciiTheme="majorBidi" w:hAnsiTheme="majorBidi" w:cstheme="majorBidi"/>
          <w:sz w:val="28"/>
          <w:szCs w:val="28"/>
          <w:lang w:bidi="ar-IQ"/>
        </w:rPr>
      </w:pPr>
      <w:r w:rsidRPr="00790005">
        <w:rPr>
          <w:rFonts w:asciiTheme="majorBidi" w:hAnsiTheme="majorBidi" w:cstheme="majorBidi"/>
          <w:sz w:val="28"/>
          <w:szCs w:val="28"/>
          <w:lang w:bidi="ar-IQ"/>
        </w:rPr>
        <w:t>-High packing density</w:t>
      </w:r>
      <w:r w:rsidR="00790005">
        <w:rPr>
          <w:rFonts w:asciiTheme="majorBidi" w:hAnsiTheme="majorBidi" w:cstheme="majorBidi"/>
          <w:sz w:val="28"/>
          <w:szCs w:val="28"/>
          <w:lang w:bidi="ar-IQ"/>
        </w:rPr>
        <w:t xml:space="preserve">. </w:t>
      </w:r>
      <w:r w:rsidRPr="00271AE3">
        <w:rPr>
          <w:rFonts w:asciiTheme="majorBidi" w:hAnsiTheme="majorBidi" w:cstheme="majorBidi"/>
          <w:sz w:val="28"/>
          <w:szCs w:val="28"/>
          <w:lang w:bidi="ar-IQ"/>
        </w:rPr>
        <w:t xml:space="preserve">Etc. </w:t>
      </w:r>
    </w:p>
    <w:p w14:paraId="5A35BC60" w14:textId="77777777" w:rsidR="00790005" w:rsidRPr="00790005" w:rsidRDefault="00790005" w:rsidP="00F57912">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t>Feynman vision</w:t>
      </w:r>
    </w:p>
    <w:p w14:paraId="5A88863D" w14:textId="77777777" w:rsidR="00BF3866" w:rsidRPr="00271AE3" w:rsidRDefault="00623FDA" w:rsidP="00F57912">
      <w:pPr>
        <w:numPr>
          <w:ilvl w:val="0"/>
          <w:numId w:val="9"/>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 xml:space="preserve">The concept of nanotechnology is attributed to Nobel Prize winner Richard Feynman, who gave a very famous, visionary speech in 1959 (published in 1960) during one of his lectures, saying: “The principles of physics, as far as I can see, do not speak against the possibility of maneuvering things atom by atom”. </w:t>
      </w:r>
    </w:p>
    <w:p w14:paraId="4292CA6C" w14:textId="77777777" w:rsidR="00A84D7F" w:rsidRPr="00271AE3" w:rsidRDefault="00623FDA" w:rsidP="00F57912">
      <w:pPr>
        <w:numPr>
          <w:ilvl w:val="0"/>
          <w:numId w:val="9"/>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At the time, Feynman’s words were received as pure science fiction. Today, we have instruments that allow precisely what Feynman had predicted: creating structures by moving atoms individually.</w:t>
      </w:r>
    </w:p>
    <w:p w14:paraId="146C592B" w14:textId="77777777" w:rsidR="00BF3866" w:rsidRPr="00790005" w:rsidRDefault="00A84D7F" w:rsidP="00F57912">
      <w:pPr>
        <w:numPr>
          <w:ilvl w:val="0"/>
          <w:numId w:val="9"/>
        </w:numPr>
        <w:bidi w:val="0"/>
        <w:ind w:left="-851" w:right="-1050" w:firstLine="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lastRenderedPageBreak/>
        <w:t>K. Eric Drexler - 1981</w:t>
      </w:r>
      <w:r w:rsidR="00623FDA" w:rsidRPr="00790005">
        <w:rPr>
          <w:rFonts w:asciiTheme="majorBidi" w:hAnsiTheme="majorBidi" w:cstheme="majorBidi"/>
          <w:b/>
          <w:bCs/>
          <w:sz w:val="28"/>
          <w:szCs w:val="28"/>
          <w:lang w:bidi="ar-IQ"/>
        </w:rPr>
        <w:t xml:space="preserve"> </w:t>
      </w:r>
    </w:p>
    <w:p w14:paraId="1BA5887C" w14:textId="77777777" w:rsidR="00A84D7F" w:rsidRPr="00271AE3" w:rsidRDefault="00A84D7F" w:rsidP="00F57912">
      <w:pPr>
        <w:numPr>
          <w:ilvl w:val="0"/>
          <w:numId w:val="9"/>
        </w:numPr>
        <w:bidi w:val="0"/>
        <w:ind w:left="-851" w:right="-1050" w:firstLine="0"/>
        <w:rPr>
          <w:rFonts w:asciiTheme="majorBidi" w:hAnsiTheme="majorBidi" w:cstheme="majorBidi"/>
          <w:sz w:val="28"/>
          <w:szCs w:val="28"/>
          <w:lang w:bidi="ar-IQ"/>
        </w:rPr>
      </w:pPr>
      <w:r w:rsidRPr="00271AE3">
        <w:rPr>
          <w:rFonts w:asciiTheme="majorBidi" w:hAnsiTheme="majorBidi" w:cstheme="majorBidi"/>
          <w:sz w:val="28"/>
          <w:szCs w:val="28"/>
          <w:lang w:bidi="ar-IQ"/>
        </w:rPr>
        <w:t>Development of the ability to design protein molecules will open a path to the fabrication of devices to complex atomic specifications</w:t>
      </w:r>
    </w:p>
    <w:p w14:paraId="3871C9ED" w14:textId="77777777" w:rsidR="0092605B" w:rsidRPr="00790005" w:rsidRDefault="00A84D7F" w:rsidP="00F57912">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u w:val="single"/>
          <w:lang w:bidi="ar-IQ"/>
        </w:rPr>
        <w:t>Gold as a nanoparticle</w:t>
      </w:r>
    </w:p>
    <w:p w14:paraId="005C4A84" w14:textId="77777777" w:rsidR="00BF3866" w:rsidRPr="00790005" w:rsidRDefault="00623FDA" w:rsidP="00F57912">
      <w:pPr>
        <w:numPr>
          <w:ilvl w:val="0"/>
          <w:numId w:val="10"/>
        </w:numPr>
        <w:bidi w:val="0"/>
        <w:ind w:left="-851" w:right="-1050" w:firstLine="0"/>
        <w:rPr>
          <w:rFonts w:asciiTheme="majorBidi" w:hAnsiTheme="majorBidi" w:cstheme="majorBidi"/>
          <w:sz w:val="28"/>
          <w:szCs w:val="28"/>
          <w:lang w:bidi="ar-IQ"/>
        </w:rPr>
      </w:pPr>
      <w:r w:rsidRPr="00790005">
        <w:rPr>
          <w:rFonts w:asciiTheme="majorBidi" w:hAnsiTheme="majorBidi" w:cstheme="majorBidi"/>
          <w:sz w:val="28"/>
          <w:szCs w:val="28"/>
          <w:lang w:bidi="ar-IQ"/>
        </w:rPr>
        <w:t xml:space="preserve">Properties of gold nanoparticles are different from its bulk form because bulk gold is yellow solid and it is inert in nature, while gold nanoparticles are red solution and are reported to be anti-oxidant. </w:t>
      </w:r>
    </w:p>
    <w:p w14:paraId="6FA34D04" w14:textId="77777777" w:rsidR="00BF3866" w:rsidRPr="00790005" w:rsidRDefault="00623FDA" w:rsidP="00F57912">
      <w:pPr>
        <w:numPr>
          <w:ilvl w:val="0"/>
          <w:numId w:val="10"/>
        </w:numPr>
        <w:bidi w:val="0"/>
        <w:ind w:left="-851" w:right="-1050" w:firstLine="0"/>
        <w:rPr>
          <w:rFonts w:asciiTheme="majorBidi" w:hAnsiTheme="majorBidi" w:cstheme="majorBidi"/>
          <w:sz w:val="28"/>
          <w:szCs w:val="28"/>
          <w:rtl/>
          <w:lang w:bidi="ar-IQ"/>
        </w:rPr>
      </w:pPr>
      <w:r w:rsidRPr="00790005">
        <w:rPr>
          <w:rFonts w:asciiTheme="majorBidi" w:hAnsiTheme="majorBidi" w:cstheme="majorBidi"/>
          <w:sz w:val="28"/>
          <w:szCs w:val="28"/>
          <w:lang w:bidi="ar-IQ"/>
        </w:rPr>
        <w:t xml:space="preserve">Inter particle interactions and assembly of gold nanoparticles networks play key role in the determination of properties of these nanoparticles. </w:t>
      </w:r>
    </w:p>
    <w:p w14:paraId="66CE92F4" w14:textId="77777777" w:rsidR="00BF3866" w:rsidRPr="00790005" w:rsidRDefault="00623FDA" w:rsidP="00F57912">
      <w:pPr>
        <w:numPr>
          <w:ilvl w:val="0"/>
          <w:numId w:val="10"/>
        </w:numPr>
        <w:bidi w:val="0"/>
        <w:ind w:left="-851" w:right="-1050" w:firstLine="0"/>
        <w:rPr>
          <w:rFonts w:asciiTheme="majorBidi" w:hAnsiTheme="majorBidi" w:cstheme="majorBidi"/>
          <w:sz w:val="28"/>
          <w:szCs w:val="28"/>
          <w:lang w:bidi="ar-IQ"/>
        </w:rPr>
      </w:pPr>
      <w:r w:rsidRPr="00790005">
        <w:rPr>
          <w:rFonts w:asciiTheme="majorBidi" w:hAnsiTheme="majorBidi" w:cstheme="majorBidi"/>
          <w:sz w:val="28"/>
          <w:szCs w:val="28"/>
          <w:lang w:bidi="ar-IQ"/>
        </w:rPr>
        <w:t xml:space="preserve">Gold nanoparticles exhibit various sizes ranging from 1 nm to 8 μm and they also exhibit different shapes such as spherical, octahedral, irregular shape, tetrahedral, nanotriangles, nanoprisms, hexagonal platelets and nanorods . </w:t>
      </w:r>
    </w:p>
    <w:p w14:paraId="1DE896A6" w14:textId="77777777" w:rsidR="00BF3866" w:rsidRPr="00790005" w:rsidRDefault="00623FDA" w:rsidP="00F57912">
      <w:pPr>
        <w:numPr>
          <w:ilvl w:val="0"/>
          <w:numId w:val="10"/>
        </w:numPr>
        <w:bidi w:val="0"/>
        <w:ind w:left="-851" w:right="-1050" w:firstLine="0"/>
        <w:rPr>
          <w:rFonts w:asciiTheme="majorBidi" w:hAnsiTheme="majorBidi" w:cstheme="majorBidi"/>
          <w:sz w:val="28"/>
          <w:szCs w:val="28"/>
          <w:rtl/>
          <w:lang w:bidi="ar-IQ"/>
        </w:rPr>
      </w:pPr>
      <w:r w:rsidRPr="00790005">
        <w:rPr>
          <w:rFonts w:asciiTheme="majorBidi" w:hAnsiTheme="majorBidi" w:cstheme="majorBidi"/>
          <w:sz w:val="28"/>
          <w:szCs w:val="28"/>
          <w:lang w:bidi="ar-IQ"/>
        </w:rPr>
        <w:t>gold is an inert element, meaning it does not react with many chemicals, whereas at the nanoscale.</w:t>
      </w:r>
      <w:r w:rsidRPr="00790005">
        <w:rPr>
          <w:rFonts w:asciiTheme="majorBidi" w:hAnsiTheme="majorBidi" w:cstheme="majorBidi"/>
          <w:sz w:val="28"/>
          <w:szCs w:val="28"/>
          <w:rtl/>
          <w:lang w:bidi="ar-IQ"/>
        </w:rPr>
        <w:t xml:space="preserve"> </w:t>
      </w:r>
    </w:p>
    <w:p w14:paraId="7EE82961"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noProof/>
          <w:sz w:val="28"/>
          <w:szCs w:val="28"/>
          <w:rtl/>
        </w:rPr>
        <w:drawing>
          <wp:inline distT="0" distB="0" distL="0" distR="0" wp14:anchorId="0621D170" wp14:editId="5A6C603F">
            <wp:extent cx="5274310" cy="1619250"/>
            <wp:effectExtent l="19050" t="19050" r="21590" b="19050"/>
            <wp:docPr id="6" name="صورة 6"/>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7"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74310" cy="1619250"/>
                    </a:xfrm>
                    <a:prstGeom prst="rect">
                      <a:avLst/>
                    </a:prstGeom>
                    <a:solidFill>
                      <a:srgbClr val="FFFF00"/>
                    </a:solidFill>
                    <a:ln>
                      <a:solidFill>
                        <a:schemeClr val="accent2">
                          <a:lumMod val="40000"/>
                          <a:lumOff val="60000"/>
                        </a:schemeClr>
                      </a:solidFill>
                    </a:ln>
                  </pic:spPr>
                </pic:pic>
              </a:graphicData>
            </a:graphic>
          </wp:inline>
        </w:drawing>
      </w:r>
    </w:p>
    <w:p w14:paraId="2B886E98" w14:textId="77777777" w:rsidR="00790005" w:rsidRDefault="00790005" w:rsidP="00F57912">
      <w:pPr>
        <w:bidi w:val="0"/>
        <w:ind w:left="-851" w:right="-1050"/>
        <w:rPr>
          <w:rFonts w:asciiTheme="majorBidi" w:hAnsiTheme="majorBidi" w:cstheme="majorBidi"/>
          <w:b/>
          <w:bCs/>
          <w:sz w:val="28"/>
          <w:szCs w:val="28"/>
          <w:u w:val="single"/>
          <w:lang w:bidi="ar-IQ"/>
        </w:rPr>
      </w:pPr>
    </w:p>
    <w:p w14:paraId="2C07768A" w14:textId="77777777" w:rsidR="00A84D7F" w:rsidRPr="00790005" w:rsidRDefault="00A84D7F" w:rsidP="00F57912">
      <w:pPr>
        <w:bidi w:val="0"/>
        <w:ind w:left="-851" w:right="-1050"/>
        <w:rPr>
          <w:rFonts w:asciiTheme="majorBidi" w:hAnsiTheme="majorBidi" w:cstheme="majorBidi"/>
          <w:b/>
          <w:bCs/>
          <w:sz w:val="28"/>
          <w:szCs w:val="28"/>
          <w:rtl/>
          <w:lang w:bidi="ar-IQ"/>
        </w:rPr>
      </w:pPr>
      <w:r w:rsidRPr="00790005">
        <w:rPr>
          <w:rFonts w:asciiTheme="majorBidi" w:hAnsiTheme="majorBidi" w:cstheme="majorBidi"/>
          <w:b/>
          <w:bCs/>
          <w:sz w:val="28"/>
          <w:szCs w:val="28"/>
          <w:u w:val="single"/>
          <w:lang w:bidi="ar-IQ"/>
        </w:rPr>
        <w:t>Nano structures generations</w:t>
      </w:r>
    </w:p>
    <w:p w14:paraId="355B6440" w14:textId="77777777" w:rsidR="00A84D7F" w:rsidRPr="00271AE3" w:rsidRDefault="00A84D7F" w:rsidP="00F57912">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lang w:bidi="ar-IQ"/>
        </w:rPr>
        <w:t xml:space="preserve">First Generation: passive nanostructures </w:t>
      </w:r>
      <w:r w:rsidRPr="00271AE3">
        <w:rPr>
          <w:rFonts w:asciiTheme="majorBidi" w:hAnsiTheme="majorBidi" w:cstheme="majorBidi"/>
          <w:sz w:val="28"/>
          <w:szCs w:val="28"/>
          <w:lang w:bidi="ar-IQ"/>
        </w:rPr>
        <w:t xml:space="preserve">in coatings, nanoparticles, bulk materials (nanostructured metals, polymers, ceramics): </w:t>
      </w:r>
      <w:r w:rsidRPr="00271AE3">
        <w:rPr>
          <w:rFonts w:asciiTheme="majorBidi" w:hAnsiTheme="majorBidi" w:cstheme="majorBidi"/>
          <w:b/>
          <w:bCs/>
          <w:sz w:val="28"/>
          <w:szCs w:val="28"/>
          <w:lang w:bidi="ar-IQ"/>
        </w:rPr>
        <w:t>~ 2001 –</w:t>
      </w:r>
    </w:p>
    <w:p w14:paraId="0E21B61B"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Second Generation: active nanostructures </w:t>
      </w:r>
      <w:r w:rsidRPr="00271AE3">
        <w:rPr>
          <w:rFonts w:asciiTheme="majorBidi" w:hAnsiTheme="majorBidi" w:cstheme="majorBidi"/>
          <w:sz w:val="28"/>
          <w:szCs w:val="28"/>
          <w:lang w:bidi="ar-IQ"/>
        </w:rPr>
        <w:t xml:space="preserve">such as transistors, amplifiers, adaptive structures: </w:t>
      </w:r>
      <w:r w:rsidRPr="00271AE3">
        <w:rPr>
          <w:rFonts w:asciiTheme="majorBidi" w:hAnsiTheme="majorBidi" w:cstheme="majorBidi"/>
          <w:b/>
          <w:bCs/>
          <w:sz w:val="28"/>
          <w:szCs w:val="28"/>
          <w:lang w:bidi="ar-IQ"/>
        </w:rPr>
        <w:t>~ 2005 –</w:t>
      </w:r>
    </w:p>
    <w:p w14:paraId="3E53EEE5"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Third Generation: 3D nanosystems </w:t>
      </w:r>
      <w:r w:rsidRPr="00271AE3">
        <w:rPr>
          <w:rFonts w:asciiTheme="majorBidi" w:hAnsiTheme="majorBidi" w:cstheme="majorBidi"/>
          <w:sz w:val="28"/>
          <w:szCs w:val="28"/>
          <w:lang w:bidi="ar-IQ"/>
        </w:rPr>
        <w:t xml:space="preserve">with heterogeneous nanocomponents and various assembling techniques </w:t>
      </w:r>
      <w:r w:rsidRPr="00271AE3">
        <w:rPr>
          <w:rFonts w:asciiTheme="majorBidi" w:hAnsiTheme="majorBidi" w:cstheme="majorBidi"/>
          <w:b/>
          <w:bCs/>
          <w:sz w:val="28"/>
          <w:szCs w:val="28"/>
          <w:lang w:bidi="ar-IQ"/>
        </w:rPr>
        <w:t xml:space="preserve">~ 2010- </w:t>
      </w:r>
    </w:p>
    <w:p w14:paraId="35008CCD"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lastRenderedPageBreak/>
        <w:t xml:space="preserve">Fourth Generation: molecular nanosystems </w:t>
      </w:r>
      <w:r w:rsidRPr="00271AE3">
        <w:rPr>
          <w:rFonts w:asciiTheme="majorBidi" w:hAnsiTheme="majorBidi" w:cstheme="majorBidi"/>
          <w:sz w:val="28"/>
          <w:szCs w:val="28"/>
          <w:lang w:bidi="ar-IQ"/>
        </w:rPr>
        <w:t xml:space="preserve">with heterogeneous molecules, based on biomimetics and new design </w:t>
      </w:r>
      <w:r w:rsidRPr="00271AE3">
        <w:rPr>
          <w:rFonts w:asciiTheme="majorBidi" w:hAnsiTheme="majorBidi" w:cstheme="majorBidi"/>
          <w:b/>
          <w:bCs/>
          <w:sz w:val="28"/>
          <w:szCs w:val="28"/>
          <w:lang w:bidi="ar-IQ"/>
        </w:rPr>
        <w:t>~ 2020 (?)</w:t>
      </w:r>
    </w:p>
    <w:p w14:paraId="7126647E" w14:textId="77777777" w:rsidR="00A84D7F" w:rsidRPr="00790005" w:rsidRDefault="00A84D7F" w:rsidP="00F57912">
      <w:pPr>
        <w:bidi w:val="0"/>
        <w:ind w:left="-851" w:right="-1050"/>
        <w:rPr>
          <w:rFonts w:asciiTheme="majorBidi" w:hAnsiTheme="majorBidi" w:cstheme="majorBidi"/>
          <w:b/>
          <w:bCs/>
          <w:sz w:val="28"/>
          <w:szCs w:val="28"/>
          <w:u w:val="single"/>
          <w:rtl/>
          <w:lang w:bidi="ar-IQ"/>
        </w:rPr>
      </w:pPr>
      <w:r w:rsidRPr="00790005">
        <w:rPr>
          <w:rFonts w:asciiTheme="majorBidi" w:hAnsiTheme="majorBidi" w:cstheme="majorBidi"/>
          <w:b/>
          <w:bCs/>
          <w:sz w:val="28"/>
          <w:szCs w:val="28"/>
          <w:u w:val="single"/>
          <w:lang w:bidi="ar-IQ"/>
        </w:rPr>
        <w:t>Terms in Nanotechnology</w:t>
      </w:r>
    </w:p>
    <w:p w14:paraId="68EA35AD" w14:textId="77777777" w:rsidR="00A84D7F" w:rsidRPr="00271AE3" w:rsidRDefault="00A84D7F" w:rsidP="00F57912">
      <w:pPr>
        <w:bidi w:val="0"/>
        <w:ind w:left="-851" w:right="-1050"/>
        <w:rPr>
          <w:rFonts w:asciiTheme="majorBidi" w:hAnsiTheme="majorBidi" w:cstheme="majorBidi"/>
          <w:sz w:val="28"/>
          <w:szCs w:val="28"/>
          <w:lang w:bidi="ar-IQ"/>
        </w:rPr>
      </w:pPr>
      <w:r w:rsidRPr="00271AE3">
        <w:rPr>
          <w:rFonts w:asciiTheme="majorBidi" w:hAnsiTheme="majorBidi" w:cstheme="majorBidi"/>
          <w:b/>
          <w:bCs/>
          <w:sz w:val="28"/>
          <w:szCs w:val="28"/>
          <w:lang w:bidi="ar-IQ"/>
        </w:rPr>
        <w:t>Nanoparticle</w:t>
      </w:r>
      <w:r w:rsidRPr="00271AE3">
        <w:rPr>
          <w:rFonts w:asciiTheme="majorBidi" w:hAnsiTheme="majorBidi" w:cstheme="majorBidi"/>
          <w:sz w:val="28"/>
          <w:szCs w:val="28"/>
          <w:lang w:bidi="ar-IQ"/>
        </w:rPr>
        <w:t xml:space="preserve">: particle with two or more dimensions at the nanoscale. </w:t>
      </w:r>
    </w:p>
    <w:p w14:paraId="7C1A0A15"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Nanoscale: having one or more dimensions of the order of 100 </w:t>
      </w:r>
      <w:hyperlink r:id="rId18" w:history="1">
        <w:r w:rsidRPr="00271AE3">
          <w:rPr>
            <w:rStyle w:val="Hyperlink"/>
            <w:rFonts w:asciiTheme="majorBidi" w:hAnsiTheme="majorBidi" w:cstheme="majorBidi"/>
            <w:b/>
            <w:bCs/>
            <w:sz w:val="28"/>
            <w:szCs w:val="28"/>
            <w:lang w:bidi="ar-IQ"/>
          </w:rPr>
          <w:t>nm</w:t>
        </w:r>
      </w:hyperlink>
      <w:r w:rsidRPr="00271AE3">
        <w:rPr>
          <w:rFonts w:asciiTheme="majorBidi" w:hAnsiTheme="majorBidi" w:cstheme="majorBidi"/>
          <w:b/>
          <w:bCs/>
          <w:sz w:val="28"/>
          <w:szCs w:val="28"/>
          <w:lang w:bidi="ar-IQ"/>
        </w:rPr>
        <w:t xml:space="preserve"> or less.</w:t>
      </w:r>
    </w:p>
    <w:p w14:paraId="0E01B879"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b/>
          <w:bCs/>
          <w:sz w:val="28"/>
          <w:szCs w:val="28"/>
          <w:lang w:bidi="ar-IQ"/>
        </w:rPr>
        <w:t>A bulk material:</w:t>
      </w:r>
      <w:r w:rsidRPr="00271AE3">
        <w:rPr>
          <w:rFonts w:asciiTheme="majorBidi" w:hAnsiTheme="majorBidi" w:cstheme="majorBidi"/>
          <w:sz w:val="28"/>
          <w:szCs w:val="28"/>
          <w:lang w:bidi="ar-IQ"/>
        </w:rPr>
        <w:t xml:space="preserve"> material should have constant physical properties regardless of its size.</w:t>
      </w:r>
    </w:p>
    <w:p w14:paraId="730EC2B6" w14:textId="77777777" w:rsidR="00BF3866" w:rsidRPr="00271AE3" w:rsidRDefault="00623FDA" w:rsidP="00AB403E">
      <w:pPr>
        <w:numPr>
          <w:ilvl w:val="0"/>
          <w:numId w:val="12"/>
        </w:numPr>
        <w:bidi w:val="0"/>
        <w:ind w:left="-851" w:right="-1050" w:firstLine="0"/>
        <w:rPr>
          <w:rFonts w:asciiTheme="majorBidi" w:hAnsiTheme="majorBidi" w:cstheme="majorBidi"/>
          <w:sz w:val="28"/>
          <w:szCs w:val="28"/>
          <w:lang w:bidi="ar-IQ"/>
        </w:rPr>
      </w:pPr>
      <w:r w:rsidRPr="00271AE3">
        <w:rPr>
          <w:rFonts w:asciiTheme="majorBidi" w:hAnsiTheme="majorBidi" w:cstheme="majorBidi"/>
          <w:b/>
          <w:bCs/>
          <w:sz w:val="28"/>
          <w:szCs w:val="28"/>
          <w:u w:val="single"/>
          <w:lang w:bidi="ar-IQ"/>
        </w:rPr>
        <w:t>Nanoscience</w:t>
      </w:r>
      <w:r w:rsidRPr="00271AE3">
        <w:rPr>
          <w:rFonts w:asciiTheme="majorBidi" w:hAnsiTheme="majorBidi" w:cstheme="majorBidi"/>
          <w:b/>
          <w:bCs/>
          <w:sz w:val="28"/>
          <w:szCs w:val="28"/>
          <w:lang w:bidi="ar-IQ"/>
        </w:rPr>
        <w:t xml:space="preserve"> - </w:t>
      </w:r>
      <w:r w:rsidRPr="00790005">
        <w:rPr>
          <w:rFonts w:asciiTheme="majorBidi" w:hAnsiTheme="majorBidi" w:cstheme="majorBidi"/>
          <w:sz w:val="28"/>
          <w:szCs w:val="28"/>
          <w:lang w:bidi="ar-IQ"/>
        </w:rPr>
        <w:t>refers to the world as it works on the atomic or molecular scale, from one to several hundred nanometers, its pertain to the synthesis, characterization, and utilization of nanostructured materials in the nanometer range.</w:t>
      </w:r>
    </w:p>
    <w:p w14:paraId="1850A845" w14:textId="77777777" w:rsidR="00BF3866" w:rsidRPr="00271AE3" w:rsidRDefault="00623FDA" w:rsidP="00AB403E">
      <w:pPr>
        <w:numPr>
          <w:ilvl w:val="0"/>
          <w:numId w:val="12"/>
        </w:numPr>
        <w:bidi w:val="0"/>
        <w:ind w:left="-851" w:right="-1050" w:firstLine="0"/>
        <w:rPr>
          <w:rFonts w:asciiTheme="majorBidi" w:hAnsiTheme="majorBidi" w:cstheme="majorBidi"/>
          <w:sz w:val="28"/>
          <w:szCs w:val="28"/>
          <w:rtl/>
          <w:lang w:bidi="ar-IQ"/>
        </w:rPr>
      </w:pPr>
      <w:r w:rsidRPr="00271AE3">
        <w:rPr>
          <w:rFonts w:asciiTheme="majorBidi" w:hAnsiTheme="majorBidi" w:cstheme="majorBidi"/>
          <w:b/>
          <w:bCs/>
          <w:sz w:val="28"/>
          <w:szCs w:val="28"/>
          <w:lang w:bidi="ar-IQ"/>
        </w:rPr>
        <w:t>Nanobiotechnology-“</w:t>
      </w:r>
      <w:r w:rsidRPr="00790005">
        <w:rPr>
          <w:rFonts w:asciiTheme="majorBidi" w:hAnsiTheme="majorBidi" w:cstheme="majorBidi"/>
          <w:sz w:val="28"/>
          <w:szCs w:val="28"/>
          <w:lang w:bidi="ar-IQ"/>
        </w:rPr>
        <w:t>the branch of engineering that deals with things smaller than 100 nanometers”</w:t>
      </w:r>
    </w:p>
    <w:p w14:paraId="6954251F" w14:textId="77777777" w:rsidR="00BF3866" w:rsidRPr="00271AE3" w:rsidRDefault="00051F9B" w:rsidP="00AB403E">
      <w:pPr>
        <w:numPr>
          <w:ilvl w:val="0"/>
          <w:numId w:val="12"/>
        </w:numPr>
        <w:bidi w:val="0"/>
        <w:ind w:left="-851" w:right="-1050" w:firstLine="0"/>
        <w:rPr>
          <w:rFonts w:asciiTheme="majorBidi" w:hAnsiTheme="majorBidi" w:cstheme="majorBidi"/>
          <w:sz w:val="28"/>
          <w:szCs w:val="28"/>
          <w:rtl/>
          <w:lang w:bidi="ar-IQ"/>
        </w:rPr>
      </w:pPr>
      <w:hyperlink r:id="rId19" w:history="1">
        <w:r w:rsidR="00623FDA" w:rsidRPr="00271AE3">
          <w:rPr>
            <w:rStyle w:val="Hyperlink"/>
            <w:rFonts w:asciiTheme="majorBidi" w:hAnsiTheme="majorBidi" w:cstheme="majorBidi"/>
            <w:b/>
            <w:bCs/>
            <w:sz w:val="28"/>
            <w:szCs w:val="28"/>
            <w:lang w:bidi="ar-IQ"/>
          </w:rPr>
          <w:t>Green nanotechnology</w:t>
        </w:r>
      </w:hyperlink>
      <w:r w:rsidR="00623FDA" w:rsidRPr="00271AE3">
        <w:rPr>
          <w:rFonts w:asciiTheme="majorBidi" w:hAnsiTheme="majorBidi" w:cstheme="majorBidi"/>
          <w:sz w:val="28"/>
          <w:szCs w:val="28"/>
          <w:lang w:bidi="ar-IQ"/>
        </w:rPr>
        <w:t>: It  refers to the use of the products of nanotechnology to enhance sustainability.</w:t>
      </w:r>
    </w:p>
    <w:p w14:paraId="5C211018" w14:textId="77777777" w:rsidR="00BF3866" w:rsidRPr="00271AE3" w:rsidRDefault="00623FDA" w:rsidP="00AB403E">
      <w:pPr>
        <w:numPr>
          <w:ilvl w:val="0"/>
          <w:numId w:val="13"/>
        </w:numPr>
        <w:bidi w:val="0"/>
        <w:ind w:left="-851" w:right="-1050" w:firstLine="0"/>
        <w:rPr>
          <w:rFonts w:asciiTheme="majorBidi" w:hAnsiTheme="majorBidi" w:cstheme="majorBidi"/>
          <w:sz w:val="28"/>
          <w:szCs w:val="28"/>
          <w:lang w:bidi="ar-IQ"/>
        </w:rPr>
      </w:pPr>
      <w:r w:rsidRPr="00271AE3">
        <w:rPr>
          <w:rFonts w:asciiTheme="majorBidi" w:hAnsiTheme="majorBidi" w:cstheme="majorBidi"/>
          <w:b/>
          <w:bCs/>
          <w:sz w:val="28"/>
          <w:szCs w:val="28"/>
          <w:lang w:bidi="ar-IQ"/>
        </w:rPr>
        <w:t xml:space="preserve">Agglomerate: </w:t>
      </w:r>
      <w:r w:rsidRPr="00271AE3">
        <w:rPr>
          <w:rFonts w:asciiTheme="majorBidi" w:hAnsiTheme="majorBidi" w:cstheme="majorBidi"/>
          <w:sz w:val="28"/>
          <w:szCs w:val="28"/>
          <w:lang w:bidi="ar-IQ"/>
        </w:rPr>
        <w:t xml:space="preserve">Collection of weakly bound particles or mixtures where the resulting external surface area is similar to the sum of the surface areas of the individual components. </w:t>
      </w:r>
    </w:p>
    <w:p w14:paraId="7B734FE4"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The forces are weak forces, for example van der Waals forces.</w:t>
      </w:r>
    </w:p>
    <w:p w14:paraId="11CCE29B" w14:textId="77777777" w:rsidR="00BF3866" w:rsidRPr="00271AE3" w:rsidRDefault="00623FDA" w:rsidP="00AB403E">
      <w:pPr>
        <w:numPr>
          <w:ilvl w:val="0"/>
          <w:numId w:val="14"/>
        </w:numPr>
        <w:bidi w:val="0"/>
        <w:ind w:left="-851" w:right="-1050" w:firstLine="0"/>
        <w:rPr>
          <w:rFonts w:asciiTheme="majorBidi" w:hAnsiTheme="majorBidi" w:cstheme="majorBidi"/>
          <w:sz w:val="28"/>
          <w:szCs w:val="28"/>
          <w:rtl/>
          <w:lang w:bidi="ar-IQ"/>
        </w:rPr>
      </w:pPr>
      <w:r w:rsidRPr="00271AE3">
        <w:rPr>
          <w:rFonts w:asciiTheme="majorBidi" w:hAnsiTheme="majorBidi" w:cstheme="majorBidi"/>
          <w:b/>
          <w:bCs/>
          <w:sz w:val="28"/>
          <w:szCs w:val="28"/>
          <w:lang w:bidi="ar-IQ"/>
        </w:rPr>
        <w:t xml:space="preserve">Aggregate: </w:t>
      </w:r>
      <w:r w:rsidRPr="00271AE3">
        <w:rPr>
          <w:rFonts w:asciiTheme="majorBidi" w:hAnsiTheme="majorBidi" w:cstheme="majorBidi"/>
          <w:sz w:val="28"/>
          <w:szCs w:val="28"/>
          <w:lang w:bidi="ar-IQ"/>
        </w:rPr>
        <w:t xml:space="preserve">Particle comprising strongly bonded where the resulting external surface area may be significantly smaller than the sum of calculated surface areas of the individual components. </w:t>
      </w:r>
    </w:p>
    <w:p w14:paraId="7C1E02B0"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The forces are strong forces, for example covalent bonds. </w:t>
      </w:r>
    </w:p>
    <w:p w14:paraId="265A047D" w14:textId="77777777" w:rsidR="00A84D7F" w:rsidRPr="00790005" w:rsidRDefault="00A84D7F" w:rsidP="00F57912">
      <w:pPr>
        <w:bidi w:val="0"/>
        <w:ind w:left="-851" w:right="-1050"/>
        <w:rPr>
          <w:rFonts w:asciiTheme="majorBidi" w:hAnsiTheme="majorBidi" w:cstheme="majorBidi"/>
          <w:b/>
          <w:bCs/>
          <w:sz w:val="28"/>
          <w:szCs w:val="28"/>
          <w:u w:val="single"/>
          <w:rtl/>
          <w:lang w:bidi="ar-IQ"/>
        </w:rPr>
      </w:pPr>
      <w:r w:rsidRPr="00790005">
        <w:rPr>
          <w:rFonts w:asciiTheme="majorBidi" w:hAnsiTheme="majorBidi" w:cstheme="majorBidi"/>
          <w:b/>
          <w:bCs/>
          <w:sz w:val="28"/>
          <w:szCs w:val="28"/>
          <w:u w:val="single"/>
          <w:lang w:bidi="ar-IQ"/>
        </w:rPr>
        <w:t>Risks of nanomaterial</w:t>
      </w:r>
    </w:p>
    <w:p w14:paraId="666AEE46" w14:textId="77777777" w:rsidR="00BF3866" w:rsidRPr="00790005" w:rsidRDefault="00623FDA" w:rsidP="00F57912">
      <w:pPr>
        <w:bidi w:val="0"/>
        <w:ind w:left="-851" w:right="-1050"/>
        <w:rPr>
          <w:rFonts w:asciiTheme="majorBidi" w:hAnsiTheme="majorBidi" w:cstheme="majorBidi"/>
          <w:b/>
          <w:bCs/>
          <w:sz w:val="28"/>
          <w:szCs w:val="28"/>
          <w:lang w:bidi="ar-IQ"/>
        </w:rPr>
      </w:pPr>
      <w:r w:rsidRPr="00790005">
        <w:rPr>
          <w:rFonts w:asciiTheme="majorBidi" w:hAnsiTheme="majorBidi" w:cstheme="majorBidi"/>
          <w:b/>
          <w:bCs/>
          <w:sz w:val="28"/>
          <w:szCs w:val="28"/>
          <w:lang w:bidi="ar-IQ"/>
        </w:rPr>
        <w:t>Health Risks</w:t>
      </w:r>
    </w:p>
    <w:p w14:paraId="2F43DC7B"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xml:space="preserve">• Ultrafine particles can catalyze chemical reactions in the body. </w:t>
      </w:r>
    </w:p>
    <w:p w14:paraId="596E277C"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val="fr-FR" w:bidi="ar-IQ"/>
        </w:rPr>
        <w:t xml:space="preserve">• Carbon nanotubes can cause infections </w:t>
      </w:r>
      <w:r w:rsidRPr="00271AE3">
        <w:rPr>
          <w:rFonts w:asciiTheme="majorBidi" w:hAnsiTheme="majorBidi" w:cstheme="majorBidi"/>
          <w:sz w:val="28"/>
          <w:szCs w:val="28"/>
          <w:lang w:bidi="ar-IQ"/>
        </w:rPr>
        <w:t xml:space="preserve">of lungs. </w:t>
      </w:r>
    </w:p>
    <w:p w14:paraId="71EDA0DA" w14:textId="77777777" w:rsidR="00A84D7F" w:rsidRPr="00271AE3" w:rsidRDefault="00A84D7F" w:rsidP="00F57912">
      <w:pPr>
        <w:bidi w:val="0"/>
        <w:ind w:left="-851" w:right="-1050"/>
        <w:rPr>
          <w:rFonts w:asciiTheme="majorBidi" w:hAnsiTheme="majorBidi" w:cstheme="majorBidi"/>
          <w:sz w:val="28"/>
          <w:szCs w:val="28"/>
          <w:rtl/>
          <w:lang w:bidi="ar-IQ"/>
        </w:rPr>
      </w:pPr>
      <w:r w:rsidRPr="00271AE3">
        <w:rPr>
          <w:rFonts w:asciiTheme="majorBidi" w:hAnsiTheme="majorBidi" w:cstheme="majorBidi"/>
          <w:sz w:val="28"/>
          <w:szCs w:val="28"/>
          <w:lang w:bidi="ar-IQ"/>
        </w:rPr>
        <w:t>• They could easily cross the blood-brain barrier, a membrane that protects the brain from harmful chemicals in the bloodstream.</w:t>
      </w:r>
    </w:p>
    <w:p w14:paraId="4440BF1C" w14:textId="77777777" w:rsidR="00BF3866" w:rsidRPr="00790005" w:rsidRDefault="00623FDA" w:rsidP="00AB403E">
      <w:pPr>
        <w:numPr>
          <w:ilvl w:val="0"/>
          <w:numId w:val="16"/>
        </w:numPr>
        <w:bidi w:val="0"/>
        <w:ind w:left="-851" w:right="-1050" w:firstLine="0"/>
        <w:rPr>
          <w:rFonts w:asciiTheme="majorBidi" w:hAnsiTheme="majorBidi" w:cstheme="majorBidi"/>
          <w:b/>
          <w:bCs/>
          <w:sz w:val="28"/>
          <w:szCs w:val="28"/>
          <w:rtl/>
          <w:lang w:bidi="ar-IQ"/>
        </w:rPr>
      </w:pPr>
      <w:r w:rsidRPr="00790005">
        <w:rPr>
          <w:rFonts w:asciiTheme="majorBidi" w:hAnsiTheme="majorBidi" w:cstheme="majorBidi"/>
          <w:b/>
          <w:bCs/>
          <w:sz w:val="28"/>
          <w:szCs w:val="28"/>
          <w:lang w:bidi="ar-IQ"/>
        </w:rPr>
        <w:t>Environmental Risks</w:t>
      </w:r>
    </w:p>
    <w:p w14:paraId="02F06F04" w14:textId="5ECFB635" w:rsidR="00A84D7F" w:rsidRDefault="00A84D7F" w:rsidP="00F57912">
      <w:pPr>
        <w:bidi w:val="0"/>
        <w:ind w:left="-851" w:right="-1050"/>
        <w:rPr>
          <w:rFonts w:asciiTheme="majorBidi" w:hAnsiTheme="majorBidi" w:cstheme="majorBidi"/>
          <w:sz w:val="28"/>
          <w:szCs w:val="28"/>
          <w:lang w:bidi="ar-IQ"/>
        </w:rPr>
      </w:pPr>
      <w:r w:rsidRPr="00271AE3">
        <w:rPr>
          <w:rFonts w:asciiTheme="majorBidi" w:hAnsiTheme="majorBidi" w:cstheme="majorBidi"/>
          <w:sz w:val="28"/>
          <w:szCs w:val="28"/>
          <w:lang w:bidi="ar-IQ"/>
        </w:rPr>
        <w:lastRenderedPageBreak/>
        <w:t xml:space="preserve">    Air</w:t>
      </w:r>
      <w:r w:rsidR="00AB403E">
        <w:rPr>
          <w:rFonts w:asciiTheme="majorBidi" w:hAnsiTheme="majorBidi" w:cstheme="majorBidi"/>
          <w:sz w:val="28"/>
          <w:szCs w:val="28"/>
          <w:lang w:bidi="ar-IQ"/>
        </w:rPr>
        <w:t xml:space="preserve">, water, and soil </w:t>
      </w:r>
      <w:r w:rsidRPr="00271AE3">
        <w:rPr>
          <w:rFonts w:asciiTheme="majorBidi" w:hAnsiTheme="majorBidi" w:cstheme="majorBidi"/>
          <w:sz w:val="28"/>
          <w:szCs w:val="28"/>
          <w:lang w:bidi="ar-IQ"/>
        </w:rPr>
        <w:t>pollution</w:t>
      </w:r>
      <w:r w:rsidR="00AB403E">
        <w:rPr>
          <w:rFonts w:asciiTheme="majorBidi" w:hAnsiTheme="majorBidi" w:cstheme="majorBidi"/>
          <w:sz w:val="28"/>
          <w:szCs w:val="28"/>
          <w:lang w:bidi="ar-IQ"/>
        </w:rPr>
        <w:t>s</w:t>
      </w:r>
      <w:r w:rsidRPr="00271AE3">
        <w:rPr>
          <w:rFonts w:asciiTheme="majorBidi" w:hAnsiTheme="majorBidi" w:cstheme="majorBidi"/>
          <w:sz w:val="28"/>
          <w:szCs w:val="28"/>
          <w:lang w:bidi="ar-IQ"/>
        </w:rPr>
        <w:t>.</w:t>
      </w:r>
    </w:p>
    <w:p w14:paraId="618DF621" w14:textId="47402CC0" w:rsidR="00AB403E" w:rsidRPr="00AB403E" w:rsidRDefault="00AB403E" w:rsidP="00AB403E">
      <w:pPr>
        <w:bidi w:val="0"/>
        <w:ind w:left="-851" w:right="-1050"/>
        <w:rPr>
          <w:rFonts w:asciiTheme="majorBidi" w:hAnsiTheme="majorBidi" w:cstheme="majorBidi"/>
          <w:b/>
          <w:bCs/>
          <w:sz w:val="28"/>
          <w:szCs w:val="28"/>
          <w:u w:val="single"/>
          <w:lang w:bidi="ar-IQ"/>
        </w:rPr>
      </w:pPr>
      <w:r w:rsidRPr="00AB403E">
        <w:rPr>
          <w:rFonts w:asciiTheme="majorBidi" w:hAnsiTheme="majorBidi" w:cstheme="majorBidi"/>
          <w:b/>
          <w:bCs/>
          <w:sz w:val="28"/>
          <w:szCs w:val="28"/>
          <w:u w:val="single"/>
          <w:lang w:bidi="ar-IQ"/>
        </w:rPr>
        <w:t>Lab safety</w:t>
      </w:r>
    </w:p>
    <w:p w14:paraId="16E3A037"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 xml:space="preserve">       Personal Protective Equipment (PPE):</w:t>
      </w:r>
    </w:p>
    <w:p w14:paraId="35861A26"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Wear gloves, lab coats, safety goggles, long pants, closed-toe shoes, and face shields, as appropriate dependent on the nature of the materials and procedure.</w:t>
      </w:r>
    </w:p>
    <w:p w14:paraId="74A5F82C"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b/>
          <w:bCs/>
          <w:i/>
          <w:iCs/>
          <w:sz w:val="24"/>
          <w:szCs w:val="24"/>
          <w:lang w:bidi="ar-IQ"/>
        </w:rPr>
        <w:t>Selection of Nanomaterials:</w:t>
      </w:r>
    </w:p>
    <w:p w14:paraId="1E2E9E0E"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Whenever possible, handle nonmaterial in solutions or attached to substrates to minimize airborne release.</w:t>
      </w:r>
    </w:p>
    <w:p w14:paraId="7D72527A" w14:textId="77777777" w:rsidR="00AB403E" w:rsidRP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Safety Equipment:</w:t>
      </w:r>
    </w:p>
    <w:p w14:paraId="25D318E5" w14:textId="04019107" w:rsidR="00AB403E" w:rsidRDefault="00AB403E" w:rsidP="00AB403E">
      <w:pPr>
        <w:bidi w:val="0"/>
        <w:ind w:left="-851" w:right="-1050"/>
        <w:rPr>
          <w:rFonts w:asciiTheme="majorBidi" w:hAnsiTheme="majorBidi" w:cstheme="majorBidi"/>
          <w:sz w:val="24"/>
          <w:szCs w:val="24"/>
          <w:lang w:bidi="ar-IQ"/>
        </w:rPr>
      </w:pPr>
      <w:r w:rsidRPr="00AB403E">
        <w:rPr>
          <w:rFonts w:asciiTheme="majorBidi" w:hAnsiTheme="majorBidi" w:cstheme="majorBidi"/>
          <w:sz w:val="24"/>
          <w:szCs w:val="24"/>
          <w:lang w:bidi="ar-IQ"/>
        </w:rPr>
        <w:t>Know the location and proper use of emergency equipment, such as safety showers, fire extinguishers, and fire alarms.</w:t>
      </w:r>
    </w:p>
    <w:p w14:paraId="06D1D4C5" w14:textId="77777777" w:rsidR="00AB403E" w:rsidRPr="00AB403E" w:rsidRDefault="00AB403E" w:rsidP="00AB403E">
      <w:pPr>
        <w:pStyle w:val="ListParagraph"/>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Cleaning:</w:t>
      </w:r>
    </w:p>
    <w:p w14:paraId="3ADC340D" w14:textId="77777777" w:rsidR="00AB403E" w:rsidRPr="00AB403E" w:rsidRDefault="00AB403E" w:rsidP="00AB403E">
      <w:pPr>
        <w:pStyle w:val="ListParagraph"/>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Wet wipe and or HEPA-vacuum work surfaces regularly.</w:t>
      </w:r>
    </w:p>
    <w:p w14:paraId="2CC5B030" w14:textId="77777777" w:rsidR="00AB403E" w:rsidRPr="00AB403E" w:rsidRDefault="00AB403E" w:rsidP="00AB403E">
      <w:pPr>
        <w:pStyle w:val="ListParagraph"/>
        <w:numPr>
          <w:ilvl w:val="0"/>
          <w:numId w:val="19"/>
        </w:numPr>
        <w:bidi w:val="0"/>
        <w:ind w:right="-1050"/>
        <w:rPr>
          <w:rFonts w:asciiTheme="majorBidi" w:hAnsiTheme="majorBidi" w:cstheme="majorBidi"/>
          <w:sz w:val="24"/>
          <w:szCs w:val="24"/>
          <w:lang w:bidi="ar-IQ"/>
        </w:rPr>
      </w:pPr>
      <w:proofErr w:type="gramStart"/>
      <w:r w:rsidRPr="00AB403E">
        <w:rPr>
          <w:rFonts w:asciiTheme="majorBidi" w:hAnsiTheme="majorBidi" w:cstheme="majorBidi"/>
          <w:b/>
          <w:bCs/>
          <w:sz w:val="24"/>
          <w:szCs w:val="24"/>
          <w:lang w:bidi="ar-IQ"/>
        </w:rPr>
        <w:t>Labeling :</w:t>
      </w:r>
      <w:proofErr w:type="gramEnd"/>
    </w:p>
    <w:p w14:paraId="3704F6A2" w14:textId="77777777" w:rsidR="00AB403E" w:rsidRPr="00AB403E" w:rsidRDefault="00AB403E" w:rsidP="00AB403E">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Store in a well-sealed container, preferable one that can be opened with minimal agitation of the contents.</w:t>
      </w:r>
    </w:p>
    <w:p w14:paraId="54766C7B" w14:textId="77777777" w:rsidR="00AB403E" w:rsidRPr="00AB403E" w:rsidRDefault="00AB403E" w:rsidP="00AB403E">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 xml:space="preserve">Label all chemical containers with the identity of the contents (avoid abbreviations/ acronyms); include term "nano" in </w:t>
      </w:r>
      <w:proofErr w:type="gramStart"/>
      <w:r w:rsidRPr="00AB403E">
        <w:rPr>
          <w:rFonts w:asciiTheme="majorBidi" w:hAnsiTheme="majorBidi" w:cstheme="majorBidi"/>
          <w:sz w:val="24"/>
          <w:szCs w:val="24"/>
          <w:lang w:bidi="ar-IQ"/>
        </w:rPr>
        <w:t>descriptor .</w:t>
      </w:r>
      <w:proofErr w:type="gramEnd"/>
    </w:p>
    <w:p w14:paraId="5E2C9D66" w14:textId="6C57BCE1" w:rsidR="00AB403E" w:rsidRPr="00AB403E" w:rsidRDefault="00AB403E" w:rsidP="00AB403E">
      <w:pPr>
        <w:numPr>
          <w:ilvl w:val="2"/>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Use cautious judgment when leaving operations unattended.</w:t>
      </w:r>
    </w:p>
    <w:p w14:paraId="12839593" w14:textId="77777777" w:rsidR="00AB403E" w:rsidRPr="00AB403E" w:rsidRDefault="00AB403E" w:rsidP="00AB403E">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Transporting:</w:t>
      </w:r>
    </w:p>
    <w:p w14:paraId="5D0DD9C7" w14:textId="77777777" w:rsidR="00AB403E" w:rsidRPr="00AB403E" w:rsidRDefault="00AB403E" w:rsidP="00AB403E">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Use sealed, double-contained container when transporting nonmaterial inside or outside of the building.</w:t>
      </w:r>
    </w:p>
    <w:p w14:paraId="77689C07" w14:textId="77777777" w:rsidR="00AB403E" w:rsidRPr="00AB403E" w:rsidRDefault="00AB403E" w:rsidP="00AB403E">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b/>
          <w:bCs/>
          <w:sz w:val="24"/>
          <w:szCs w:val="24"/>
          <w:lang w:bidi="ar-IQ"/>
        </w:rPr>
        <w:t>Buddy System:</w:t>
      </w:r>
    </w:p>
    <w:p w14:paraId="0336B899" w14:textId="77777777" w:rsidR="00AB403E" w:rsidRPr="00AB403E" w:rsidRDefault="00AB403E" w:rsidP="006D4DF4">
      <w:pPr>
        <w:numPr>
          <w:ilvl w:val="0"/>
          <w:numId w:val="19"/>
        </w:numPr>
        <w:bidi w:val="0"/>
        <w:ind w:right="-1050"/>
        <w:rPr>
          <w:rFonts w:asciiTheme="majorBidi" w:hAnsiTheme="majorBidi" w:cstheme="majorBidi"/>
          <w:sz w:val="24"/>
          <w:szCs w:val="24"/>
          <w:lang w:bidi="ar-IQ"/>
        </w:rPr>
      </w:pPr>
      <w:r w:rsidRPr="00AB403E">
        <w:rPr>
          <w:rFonts w:asciiTheme="majorBidi" w:hAnsiTheme="majorBidi" w:cstheme="majorBidi"/>
          <w:sz w:val="24"/>
          <w:szCs w:val="24"/>
          <w:lang w:bidi="ar-IQ"/>
        </w:rPr>
        <w:t>Avoid working alone in the laboratory when performing high-risk operations.</w:t>
      </w:r>
    </w:p>
    <w:p w14:paraId="7CF5EDE9" w14:textId="10EE8B42" w:rsidR="00AB403E" w:rsidRPr="006D4DF4" w:rsidRDefault="006D4DF4" w:rsidP="00AB403E">
      <w:pPr>
        <w:bidi w:val="0"/>
        <w:ind w:left="851" w:right="-1050"/>
        <w:rPr>
          <w:rFonts w:asciiTheme="majorBidi" w:hAnsiTheme="majorBidi" w:cstheme="majorBidi"/>
          <w:b/>
          <w:bCs/>
          <w:sz w:val="24"/>
          <w:szCs w:val="24"/>
          <w:lang w:bidi="ar-IQ"/>
        </w:rPr>
      </w:pPr>
      <w:r w:rsidRPr="006D4DF4">
        <w:rPr>
          <w:rFonts w:asciiTheme="majorBidi" w:hAnsiTheme="majorBidi" w:cstheme="majorBidi"/>
          <w:b/>
          <w:bCs/>
          <w:sz w:val="24"/>
          <w:szCs w:val="24"/>
          <w:lang w:bidi="ar-IQ"/>
        </w:rPr>
        <w:t>References</w:t>
      </w:r>
    </w:p>
    <w:p w14:paraId="55B8CCB1"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sz w:val="24"/>
          <w:szCs w:val="24"/>
          <w:lang w:bidi="ar-IQ"/>
        </w:rPr>
        <w:t>1- Nanotechnologies, Principles, Applications, Implications and Hands-on Activities .2013</w:t>
      </w:r>
    </w:p>
    <w:p w14:paraId="2D9185BB"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sz w:val="24"/>
          <w:szCs w:val="24"/>
          <w:lang w:bidi="ar-IQ"/>
        </w:rPr>
        <w:t>2-An Introduction to Nanoscience and Nanotechnology. 2008</w:t>
      </w:r>
    </w:p>
    <w:p w14:paraId="42C43232" w14:textId="77777777" w:rsidR="006D4DF4" w:rsidRPr="006D4DF4" w:rsidRDefault="006D4DF4" w:rsidP="006D4DF4">
      <w:pPr>
        <w:bidi w:val="0"/>
        <w:ind w:left="360" w:right="-1050"/>
        <w:rPr>
          <w:rFonts w:asciiTheme="majorBidi" w:hAnsiTheme="majorBidi" w:cstheme="majorBidi"/>
          <w:sz w:val="24"/>
          <w:szCs w:val="24"/>
          <w:lang w:bidi="ar-IQ"/>
        </w:rPr>
      </w:pPr>
      <w:r w:rsidRPr="006D4DF4">
        <w:rPr>
          <w:rFonts w:asciiTheme="majorBidi" w:hAnsiTheme="majorBidi" w:cstheme="majorBidi"/>
          <w:b/>
          <w:bCs/>
          <w:sz w:val="24"/>
          <w:szCs w:val="24"/>
          <w:lang w:bidi="ar-IQ"/>
        </w:rPr>
        <w:t>3-</w:t>
      </w:r>
      <w:r w:rsidRPr="006D4DF4">
        <w:rPr>
          <w:rFonts w:asciiTheme="majorBidi" w:hAnsiTheme="majorBidi" w:cstheme="majorBidi"/>
          <w:sz w:val="24"/>
          <w:szCs w:val="24"/>
          <w:lang w:bidi="ar-IQ"/>
        </w:rPr>
        <w:t>NANO: The Essentials Understanding Nanoscience and Nanotechnology. 2007</w:t>
      </w:r>
    </w:p>
    <w:p w14:paraId="2A610ED0" w14:textId="77777777" w:rsidR="00AB403E" w:rsidRPr="00AB403E" w:rsidRDefault="00AB403E" w:rsidP="006D4DF4">
      <w:pPr>
        <w:bidi w:val="0"/>
        <w:ind w:left="851" w:right="-1050"/>
        <w:rPr>
          <w:rFonts w:asciiTheme="majorBidi" w:hAnsiTheme="majorBidi" w:cstheme="majorBidi"/>
          <w:sz w:val="24"/>
          <w:szCs w:val="24"/>
          <w:lang w:bidi="ar-IQ"/>
        </w:rPr>
      </w:pPr>
    </w:p>
    <w:p w14:paraId="5CDF97C3" w14:textId="77777777" w:rsidR="00A84D7F" w:rsidRPr="00271AE3" w:rsidRDefault="00A84D7F" w:rsidP="00271AE3">
      <w:pPr>
        <w:jc w:val="right"/>
        <w:rPr>
          <w:rFonts w:asciiTheme="majorBidi" w:hAnsiTheme="majorBidi" w:cstheme="majorBidi"/>
          <w:sz w:val="24"/>
          <w:szCs w:val="24"/>
          <w:lang w:bidi="ar-IQ"/>
        </w:rPr>
      </w:pPr>
    </w:p>
    <w:sectPr w:rsidR="00A84D7F" w:rsidRPr="00271AE3" w:rsidSect="00314EF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625"/>
    <w:multiLevelType w:val="hybridMultilevel"/>
    <w:tmpl w:val="49524214"/>
    <w:lvl w:ilvl="0" w:tplc="4EAC8A42">
      <w:start w:val="1"/>
      <w:numFmt w:val="bullet"/>
      <w:lvlText w:val=""/>
      <w:lvlJc w:val="left"/>
      <w:pPr>
        <w:tabs>
          <w:tab w:val="num" w:pos="720"/>
        </w:tabs>
        <w:ind w:left="720" w:hanging="360"/>
      </w:pPr>
      <w:rPr>
        <w:rFonts w:ascii="Times New Roman" w:hAnsi="Times New Roman" w:hint="default"/>
      </w:rPr>
    </w:lvl>
    <w:lvl w:ilvl="1" w:tplc="ADF8B95A" w:tentative="1">
      <w:start w:val="1"/>
      <w:numFmt w:val="bullet"/>
      <w:lvlText w:val=""/>
      <w:lvlJc w:val="left"/>
      <w:pPr>
        <w:tabs>
          <w:tab w:val="num" w:pos="1440"/>
        </w:tabs>
        <w:ind w:left="1440" w:hanging="360"/>
      </w:pPr>
      <w:rPr>
        <w:rFonts w:ascii="Times New Roman" w:hAnsi="Times New Roman" w:hint="default"/>
      </w:rPr>
    </w:lvl>
    <w:lvl w:ilvl="2" w:tplc="631ED152" w:tentative="1">
      <w:start w:val="1"/>
      <w:numFmt w:val="bullet"/>
      <w:lvlText w:val=""/>
      <w:lvlJc w:val="left"/>
      <w:pPr>
        <w:tabs>
          <w:tab w:val="num" w:pos="2160"/>
        </w:tabs>
        <w:ind w:left="2160" w:hanging="360"/>
      </w:pPr>
      <w:rPr>
        <w:rFonts w:ascii="Times New Roman" w:hAnsi="Times New Roman" w:hint="default"/>
      </w:rPr>
    </w:lvl>
    <w:lvl w:ilvl="3" w:tplc="B4C808FA" w:tentative="1">
      <w:start w:val="1"/>
      <w:numFmt w:val="bullet"/>
      <w:lvlText w:val=""/>
      <w:lvlJc w:val="left"/>
      <w:pPr>
        <w:tabs>
          <w:tab w:val="num" w:pos="2880"/>
        </w:tabs>
        <w:ind w:left="2880" w:hanging="360"/>
      </w:pPr>
      <w:rPr>
        <w:rFonts w:ascii="Times New Roman" w:hAnsi="Times New Roman" w:hint="default"/>
      </w:rPr>
    </w:lvl>
    <w:lvl w:ilvl="4" w:tplc="9C2CCBAC" w:tentative="1">
      <w:start w:val="1"/>
      <w:numFmt w:val="bullet"/>
      <w:lvlText w:val=""/>
      <w:lvlJc w:val="left"/>
      <w:pPr>
        <w:tabs>
          <w:tab w:val="num" w:pos="3600"/>
        </w:tabs>
        <w:ind w:left="3600" w:hanging="360"/>
      </w:pPr>
      <w:rPr>
        <w:rFonts w:ascii="Times New Roman" w:hAnsi="Times New Roman" w:hint="default"/>
      </w:rPr>
    </w:lvl>
    <w:lvl w:ilvl="5" w:tplc="32CACADA" w:tentative="1">
      <w:start w:val="1"/>
      <w:numFmt w:val="bullet"/>
      <w:lvlText w:val=""/>
      <w:lvlJc w:val="left"/>
      <w:pPr>
        <w:tabs>
          <w:tab w:val="num" w:pos="4320"/>
        </w:tabs>
        <w:ind w:left="4320" w:hanging="360"/>
      </w:pPr>
      <w:rPr>
        <w:rFonts w:ascii="Times New Roman" w:hAnsi="Times New Roman" w:hint="default"/>
      </w:rPr>
    </w:lvl>
    <w:lvl w:ilvl="6" w:tplc="CC4866B8" w:tentative="1">
      <w:start w:val="1"/>
      <w:numFmt w:val="bullet"/>
      <w:lvlText w:val=""/>
      <w:lvlJc w:val="left"/>
      <w:pPr>
        <w:tabs>
          <w:tab w:val="num" w:pos="5040"/>
        </w:tabs>
        <w:ind w:left="5040" w:hanging="360"/>
      </w:pPr>
      <w:rPr>
        <w:rFonts w:ascii="Times New Roman" w:hAnsi="Times New Roman" w:hint="default"/>
      </w:rPr>
    </w:lvl>
    <w:lvl w:ilvl="7" w:tplc="3D6EFF30" w:tentative="1">
      <w:start w:val="1"/>
      <w:numFmt w:val="bullet"/>
      <w:lvlText w:val=""/>
      <w:lvlJc w:val="left"/>
      <w:pPr>
        <w:tabs>
          <w:tab w:val="num" w:pos="5760"/>
        </w:tabs>
        <w:ind w:left="5760" w:hanging="360"/>
      </w:pPr>
      <w:rPr>
        <w:rFonts w:ascii="Times New Roman" w:hAnsi="Times New Roman" w:hint="default"/>
      </w:rPr>
    </w:lvl>
    <w:lvl w:ilvl="8" w:tplc="9FA4BD1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5A3FBC"/>
    <w:multiLevelType w:val="hybridMultilevel"/>
    <w:tmpl w:val="80CED8C6"/>
    <w:lvl w:ilvl="0" w:tplc="AFBC67E6">
      <w:start w:val="1"/>
      <w:numFmt w:val="bullet"/>
      <w:lvlText w:val=""/>
      <w:lvlJc w:val="left"/>
      <w:pPr>
        <w:tabs>
          <w:tab w:val="num" w:pos="720"/>
        </w:tabs>
        <w:ind w:left="720" w:hanging="360"/>
      </w:pPr>
      <w:rPr>
        <w:rFonts w:ascii="Times New Roman" w:hAnsi="Times New Roman" w:hint="default"/>
      </w:rPr>
    </w:lvl>
    <w:lvl w:ilvl="1" w:tplc="48205856" w:tentative="1">
      <w:start w:val="1"/>
      <w:numFmt w:val="bullet"/>
      <w:lvlText w:val=""/>
      <w:lvlJc w:val="left"/>
      <w:pPr>
        <w:tabs>
          <w:tab w:val="num" w:pos="1440"/>
        </w:tabs>
        <w:ind w:left="1440" w:hanging="360"/>
      </w:pPr>
      <w:rPr>
        <w:rFonts w:ascii="Times New Roman" w:hAnsi="Times New Roman" w:hint="default"/>
      </w:rPr>
    </w:lvl>
    <w:lvl w:ilvl="2" w:tplc="747076D6" w:tentative="1">
      <w:start w:val="1"/>
      <w:numFmt w:val="bullet"/>
      <w:lvlText w:val=""/>
      <w:lvlJc w:val="left"/>
      <w:pPr>
        <w:tabs>
          <w:tab w:val="num" w:pos="2160"/>
        </w:tabs>
        <w:ind w:left="2160" w:hanging="360"/>
      </w:pPr>
      <w:rPr>
        <w:rFonts w:ascii="Times New Roman" w:hAnsi="Times New Roman" w:hint="default"/>
      </w:rPr>
    </w:lvl>
    <w:lvl w:ilvl="3" w:tplc="64F2029E" w:tentative="1">
      <w:start w:val="1"/>
      <w:numFmt w:val="bullet"/>
      <w:lvlText w:val=""/>
      <w:lvlJc w:val="left"/>
      <w:pPr>
        <w:tabs>
          <w:tab w:val="num" w:pos="2880"/>
        </w:tabs>
        <w:ind w:left="2880" w:hanging="360"/>
      </w:pPr>
      <w:rPr>
        <w:rFonts w:ascii="Times New Roman" w:hAnsi="Times New Roman" w:hint="default"/>
      </w:rPr>
    </w:lvl>
    <w:lvl w:ilvl="4" w:tplc="E5A21692" w:tentative="1">
      <w:start w:val="1"/>
      <w:numFmt w:val="bullet"/>
      <w:lvlText w:val=""/>
      <w:lvlJc w:val="left"/>
      <w:pPr>
        <w:tabs>
          <w:tab w:val="num" w:pos="3600"/>
        </w:tabs>
        <w:ind w:left="3600" w:hanging="360"/>
      </w:pPr>
      <w:rPr>
        <w:rFonts w:ascii="Times New Roman" w:hAnsi="Times New Roman" w:hint="default"/>
      </w:rPr>
    </w:lvl>
    <w:lvl w:ilvl="5" w:tplc="29D4112E" w:tentative="1">
      <w:start w:val="1"/>
      <w:numFmt w:val="bullet"/>
      <w:lvlText w:val=""/>
      <w:lvlJc w:val="left"/>
      <w:pPr>
        <w:tabs>
          <w:tab w:val="num" w:pos="4320"/>
        </w:tabs>
        <w:ind w:left="4320" w:hanging="360"/>
      </w:pPr>
      <w:rPr>
        <w:rFonts w:ascii="Times New Roman" w:hAnsi="Times New Roman" w:hint="default"/>
      </w:rPr>
    </w:lvl>
    <w:lvl w:ilvl="6" w:tplc="73D04ED2" w:tentative="1">
      <w:start w:val="1"/>
      <w:numFmt w:val="bullet"/>
      <w:lvlText w:val=""/>
      <w:lvlJc w:val="left"/>
      <w:pPr>
        <w:tabs>
          <w:tab w:val="num" w:pos="5040"/>
        </w:tabs>
        <w:ind w:left="5040" w:hanging="360"/>
      </w:pPr>
      <w:rPr>
        <w:rFonts w:ascii="Times New Roman" w:hAnsi="Times New Roman" w:hint="default"/>
      </w:rPr>
    </w:lvl>
    <w:lvl w:ilvl="7" w:tplc="605C11FC" w:tentative="1">
      <w:start w:val="1"/>
      <w:numFmt w:val="bullet"/>
      <w:lvlText w:val=""/>
      <w:lvlJc w:val="left"/>
      <w:pPr>
        <w:tabs>
          <w:tab w:val="num" w:pos="5760"/>
        </w:tabs>
        <w:ind w:left="5760" w:hanging="360"/>
      </w:pPr>
      <w:rPr>
        <w:rFonts w:ascii="Times New Roman" w:hAnsi="Times New Roman" w:hint="default"/>
      </w:rPr>
    </w:lvl>
    <w:lvl w:ilvl="8" w:tplc="7806109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302493"/>
    <w:multiLevelType w:val="hybridMultilevel"/>
    <w:tmpl w:val="C52835D4"/>
    <w:lvl w:ilvl="0" w:tplc="58901ECA">
      <w:start w:val="1"/>
      <w:numFmt w:val="bullet"/>
      <w:lvlText w:val=""/>
      <w:lvlJc w:val="left"/>
      <w:pPr>
        <w:tabs>
          <w:tab w:val="num" w:pos="720"/>
        </w:tabs>
        <w:ind w:left="720" w:hanging="360"/>
      </w:pPr>
      <w:rPr>
        <w:rFonts w:ascii="Times New Roman" w:hAnsi="Times New Roman" w:hint="default"/>
      </w:rPr>
    </w:lvl>
    <w:lvl w:ilvl="1" w:tplc="B2DC53D0" w:tentative="1">
      <w:start w:val="1"/>
      <w:numFmt w:val="bullet"/>
      <w:lvlText w:val=""/>
      <w:lvlJc w:val="left"/>
      <w:pPr>
        <w:tabs>
          <w:tab w:val="num" w:pos="1440"/>
        </w:tabs>
        <w:ind w:left="1440" w:hanging="360"/>
      </w:pPr>
      <w:rPr>
        <w:rFonts w:ascii="Times New Roman" w:hAnsi="Times New Roman" w:hint="default"/>
      </w:rPr>
    </w:lvl>
    <w:lvl w:ilvl="2" w:tplc="ADF05CDC" w:tentative="1">
      <w:start w:val="1"/>
      <w:numFmt w:val="bullet"/>
      <w:lvlText w:val=""/>
      <w:lvlJc w:val="left"/>
      <w:pPr>
        <w:tabs>
          <w:tab w:val="num" w:pos="2160"/>
        </w:tabs>
        <w:ind w:left="2160" w:hanging="360"/>
      </w:pPr>
      <w:rPr>
        <w:rFonts w:ascii="Times New Roman" w:hAnsi="Times New Roman" w:hint="default"/>
      </w:rPr>
    </w:lvl>
    <w:lvl w:ilvl="3" w:tplc="FF085F5C" w:tentative="1">
      <w:start w:val="1"/>
      <w:numFmt w:val="bullet"/>
      <w:lvlText w:val=""/>
      <w:lvlJc w:val="left"/>
      <w:pPr>
        <w:tabs>
          <w:tab w:val="num" w:pos="2880"/>
        </w:tabs>
        <w:ind w:left="2880" w:hanging="360"/>
      </w:pPr>
      <w:rPr>
        <w:rFonts w:ascii="Times New Roman" w:hAnsi="Times New Roman" w:hint="default"/>
      </w:rPr>
    </w:lvl>
    <w:lvl w:ilvl="4" w:tplc="A68604E4" w:tentative="1">
      <w:start w:val="1"/>
      <w:numFmt w:val="bullet"/>
      <w:lvlText w:val=""/>
      <w:lvlJc w:val="left"/>
      <w:pPr>
        <w:tabs>
          <w:tab w:val="num" w:pos="3600"/>
        </w:tabs>
        <w:ind w:left="3600" w:hanging="360"/>
      </w:pPr>
      <w:rPr>
        <w:rFonts w:ascii="Times New Roman" w:hAnsi="Times New Roman" w:hint="default"/>
      </w:rPr>
    </w:lvl>
    <w:lvl w:ilvl="5" w:tplc="FEB06064" w:tentative="1">
      <w:start w:val="1"/>
      <w:numFmt w:val="bullet"/>
      <w:lvlText w:val=""/>
      <w:lvlJc w:val="left"/>
      <w:pPr>
        <w:tabs>
          <w:tab w:val="num" w:pos="4320"/>
        </w:tabs>
        <w:ind w:left="4320" w:hanging="360"/>
      </w:pPr>
      <w:rPr>
        <w:rFonts w:ascii="Times New Roman" w:hAnsi="Times New Roman" w:hint="default"/>
      </w:rPr>
    </w:lvl>
    <w:lvl w:ilvl="6" w:tplc="4768C10A" w:tentative="1">
      <w:start w:val="1"/>
      <w:numFmt w:val="bullet"/>
      <w:lvlText w:val=""/>
      <w:lvlJc w:val="left"/>
      <w:pPr>
        <w:tabs>
          <w:tab w:val="num" w:pos="5040"/>
        </w:tabs>
        <w:ind w:left="5040" w:hanging="360"/>
      </w:pPr>
      <w:rPr>
        <w:rFonts w:ascii="Times New Roman" w:hAnsi="Times New Roman" w:hint="default"/>
      </w:rPr>
    </w:lvl>
    <w:lvl w:ilvl="7" w:tplc="41388696" w:tentative="1">
      <w:start w:val="1"/>
      <w:numFmt w:val="bullet"/>
      <w:lvlText w:val=""/>
      <w:lvlJc w:val="left"/>
      <w:pPr>
        <w:tabs>
          <w:tab w:val="num" w:pos="5760"/>
        </w:tabs>
        <w:ind w:left="5760" w:hanging="360"/>
      </w:pPr>
      <w:rPr>
        <w:rFonts w:ascii="Times New Roman" w:hAnsi="Times New Roman" w:hint="default"/>
      </w:rPr>
    </w:lvl>
    <w:lvl w:ilvl="8" w:tplc="C2D61A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D64D49"/>
    <w:multiLevelType w:val="hybridMultilevel"/>
    <w:tmpl w:val="802201AC"/>
    <w:lvl w:ilvl="0" w:tplc="5F6AD3B6">
      <w:start w:val="1"/>
      <w:numFmt w:val="bullet"/>
      <w:lvlText w:val=""/>
      <w:lvlJc w:val="left"/>
      <w:pPr>
        <w:tabs>
          <w:tab w:val="num" w:pos="720"/>
        </w:tabs>
        <w:ind w:left="720" w:hanging="360"/>
      </w:pPr>
      <w:rPr>
        <w:rFonts w:ascii="Times New Roman" w:hAnsi="Times New Roman" w:hint="default"/>
      </w:rPr>
    </w:lvl>
    <w:lvl w:ilvl="1" w:tplc="AA1A20C2" w:tentative="1">
      <w:start w:val="1"/>
      <w:numFmt w:val="bullet"/>
      <w:lvlText w:val=""/>
      <w:lvlJc w:val="left"/>
      <w:pPr>
        <w:tabs>
          <w:tab w:val="num" w:pos="1440"/>
        </w:tabs>
        <w:ind w:left="1440" w:hanging="360"/>
      </w:pPr>
      <w:rPr>
        <w:rFonts w:ascii="Times New Roman" w:hAnsi="Times New Roman" w:hint="default"/>
      </w:rPr>
    </w:lvl>
    <w:lvl w:ilvl="2" w:tplc="2A2058DE" w:tentative="1">
      <w:start w:val="1"/>
      <w:numFmt w:val="bullet"/>
      <w:lvlText w:val=""/>
      <w:lvlJc w:val="left"/>
      <w:pPr>
        <w:tabs>
          <w:tab w:val="num" w:pos="2160"/>
        </w:tabs>
        <w:ind w:left="2160" w:hanging="360"/>
      </w:pPr>
      <w:rPr>
        <w:rFonts w:ascii="Times New Roman" w:hAnsi="Times New Roman" w:hint="default"/>
      </w:rPr>
    </w:lvl>
    <w:lvl w:ilvl="3" w:tplc="C244264A" w:tentative="1">
      <w:start w:val="1"/>
      <w:numFmt w:val="bullet"/>
      <w:lvlText w:val=""/>
      <w:lvlJc w:val="left"/>
      <w:pPr>
        <w:tabs>
          <w:tab w:val="num" w:pos="2880"/>
        </w:tabs>
        <w:ind w:left="2880" w:hanging="360"/>
      </w:pPr>
      <w:rPr>
        <w:rFonts w:ascii="Times New Roman" w:hAnsi="Times New Roman" w:hint="default"/>
      </w:rPr>
    </w:lvl>
    <w:lvl w:ilvl="4" w:tplc="4A808CEA" w:tentative="1">
      <w:start w:val="1"/>
      <w:numFmt w:val="bullet"/>
      <w:lvlText w:val=""/>
      <w:lvlJc w:val="left"/>
      <w:pPr>
        <w:tabs>
          <w:tab w:val="num" w:pos="3600"/>
        </w:tabs>
        <w:ind w:left="3600" w:hanging="360"/>
      </w:pPr>
      <w:rPr>
        <w:rFonts w:ascii="Times New Roman" w:hAnsi="Times New Roman" w:hint="default"/>
      </w:rPr>
    </w:lvl>
    <w:lvl w:ilvl="5" w:tplc="71F08784" w:tentative="1">
      <w:start w:val="1"/>
      <w:numFmt w:val="bullet"/>
      <w:lvlText w:val=""/>
      <w:lvlJc w:val="left"/>
      <w:pPr>
        <w:tabs>
          <w:tab w:val="num" w:pos="4320"/>
        </w:tabs>
        <w:ind w:left="4320" w:hanging="360"/>
      </w:pPr>
      <w:rPr>
        <w:rFonts w:ascii="Times New Roman" w:hAnsi="Times New Roman" w:hint="default"/>
      </w:rPr>
    </w:lvl>
    <w:lvl w:ilvl="6" w:tplc="48F2CF08" w:tentative="1">
      <w:start w:val="1"/>
      <w:numFmt w:val="bullet"/>
      <w:lvlText w:val=""/>
      <w:lvlJc w:val="left"/>
      <w:pPr>
        <w:tabs>
          <w:tab w:val="num" w:pos="5040"/>
        </w:tabs>
        <w:ind w:left="5040" w:hanging="360"/>
      </w:pPr>
      <w:rPr>
        <w:rFonts w:ascii="Times New Roman" w:hAnsi="Times New Roman" w:hint="default"/>
      </w:rPr>
    </w:lvl>
    <w:lvl w:ilvl="7" w:tplc="0836652E" w:tentative="1">
      <w:start w:val="1"/>
      <w:numFmt w:val="bullet"/>
      <w:lvlText w:val=""/>
      <w:lvlJc w:val="left"/>
      <w:pPr>
        <w:tabs>
          <w:tab w:val="num" w:pos="5760"/>
        </w:tabs>
        <w:ind w:left="5760" w:hanging="360"/>
      </w:pPr>
      <w:rPr>
        <w:rFonts w:ascii="Times New Roman" w:hAnsi="Times New Roman" w:hint="default"/>
      </w:rPr>
    </w:lvl>
    <w:lvl w:ilvl="8" w:tplc="2C7A987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4D10E0A"/>
    <w:multiLevelType w:val="hybridMultilevel"/>
    <w:tmpl w:val="87A68316"/>
    <w:lvl w:ilvl="0" w:tplc="5F2A4AB6">
      <w:start w:val="1"/>
      <w:numFmt w:val="bullet"/>
      <w:lvlText w:val=""/>
      <w:lvlJc w:val="left"/>
      <w:pPr>
        <w:tabs>
          <w:tab w:val="num" w:pos="720"/>
        </w:tabs>
        <w:ind w:left="720" w:hanging="360"/>
      </w:pPr>
      <w:rPr>
        <w:rFonts w:ascii="Wingdings 2" w:hAnsi="Wingdings 2" w:hint="default"/>
      </w:rPr>
    </w:lvl>
    <w:lvl w:ilvl="1" w:tplc="BA841260" w:tentative="1">
      <w:start w:val="1"/>
      <w:numFmt w:val="bullet"/>
      <w:lvlText w:val=""/>
      <w:lvlJc w:val="left"/>
      <w:pPr>
        <w:tabs>
          <w:tab w:val="num" w:pos="1440"/>
        </w:tabs>
        <w:ind w:left="1440" w:hanging="360"/>
      </w:pPr>
      <w:rPr>
        <w:rFonts w:ascii="Wingdings 2" w:hAnsi="Wingdings 2" w:hint="default"/>
      </w:rPr>
    </w:lvl>
    <w:lvl w:ilvl="2" w:tplc="2E4C7864" w:tentative="1">
      <w:start w:val="1"/>
      <w:numFmt w:val="bullet"/>
      <w:lvlText w:val=""/>
      <w:lvlJc w:val="left"/>
      <w:pPr>
        <w:tabs>
          <w:tab w:val="num" w:pos="2160"/>
        </w:tabs>
        <w:ind w:left="2160" w:hanging="360"/>
      </w:pPr>
      <w:rPr>
        <w:rFonts w:ascii="Wingdings 2" w:hAnsi="Wingdings 2" w:hint="default"/>
      </w:rPr>
    </w:lvl>
    <w:lvl w:ilvl="3" w:tplc="0C1001CC" w:tentative="1">
      <w:start w:val="1"/>
      <w:numFmt w:val="bullet"/>
      <w:lvlText w:val=""/>
      <w:lvlJc w:val="left"/>
      <w:pPr>
        <w:tabs>
          <w:tab w:val="num" w:pos="2880"/>
        </w:tabs>
        <w:ind w:left="2880" w:hanging="360"/>
      </w:pPr>
      <w:rPr>
        <w:rFonts w:ascii="Wingdings 2" w:hAnsi="Wingdings 2" w:hint="default"/>
      </w:rPr>
    </w:lvl>
    <w:lvl w:ilvl="4" w:tplc="32EE5126" w:tentative="1">
      <w:start w:val="1"/>
      <w:numFmt w:val="bullet"/>
      <w:lvlText w:val=""/>
      <w:lvlJc w:val="left"/>
      <w:pPr>
        <w:tabs>
          <w:tab w:val="num" w:pos="3600"/>
        </w:tabs>
        <w:ind w:left="3600" w:hanging="360"/>
      </w:pPr>
      <w:rPr>
        <w:rFonts w:ascii="Wingdings 2" w:hAnsi="Wingdings 2" w:hint="default"/>
      </w:rPr>
    </w:lvl>
    <w:lvl w:ilvl="5" w:tplc="927287D0" w:tentative="1">
      <w:start w:val="1"/>
      <w:numFmt w:val="bullet"/>
      <w:lvlText w:val=""/>
      <w:lvlJc w:val="left"/>
      <w:pPr>
        <w:tabs>
          <w:tab w:val="num" w:pos="4320"/>
        </w:tabs>
        <w:ind w:left="4320" w:hanging="360"/>
      </w:pPr>
      <w:rPr>
        <w:rFonts w:ascii="Wingdings 2" w:hAnsi="Wingdings 2" w:hint="default"/>
      </w:rPr>
    </w:lvl>
    <w:lvl w:ilvl="6" w:tplc="E004AC0A" w:tentative="1">
      <w:start w:val="1"/>
      <w:numFmt w:val="bullet"/>
      <w:lvlText w:val=""/>
      <w:lvlJc w:val="left"/>
      <w:pPr>
        <w:tabs>
          <w:tab w:val="num" w:pos="5040"/>
        </w:tabs>
        <w:ind w:left="5040" w:hanging="360"/>
      </w:pPr>
      <w:rPr>
        <w:rFonts w:ascii="Wingdings 2" w:hAnsi="Wingdings 2" w:hint="default"/>
      </w:rPr>
    </w:lvl>
    <w:lvl w:ilvl="7" w:tplc="7438ED18" w:tentative="1">
      <w:start w:val="1"/>
      <w:numFmt w:val="bullet"/>
      <w:lvlText w:val=""/>
      <w:lvlJc w:val="left"/>
      <w:pPr>
        <w:tabs>
          <w:tab w:val="num" w:pos="5760"/>
        </w:tabs>
        <w:ind w:left="5760" w:hanging="360"/>
      </w:pPr>
      <w:rPr>
        <w:rFonts w:ascii="Wingdings 2" w:hAnsi="Wingdings 2" w:hint="default"/>
      </w:rPr>
    </w:lvl>
    <w:lvl w:ilvl="8" w:tplc="4EDE1D9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8A87E13"/>
    <w:multiLevelType w:val="hybridMultilevel"/>
    <w:tmpl w:val="C1E4F9CA"/>
    <w:lvl w:ilvl="0" w:tplc="72408522">
      <w:start w:val="1"/>
      <w:numFmt w:val="bullet"/>
      <w:lvlText w:val=""/>
      <w:lvlJc w:val="left"/>
      <w:pPr>
        <w:tabs>
          <w:tab w:val="num" w:pos="720"/>
        </w:tabs>
        <w:ind w:left="720" w:hanging="360"/>
      </w:pPr>
      <w:rPr>
        <w:rFonts w:ascii="Times New Roman" w:hAnsi="Times New Roman" w:hint="default"/>
      </w:rPr>
    </w:lvl>
    <w:lvl w:ilvl="1" w:tplc="E8C8BFEE" w:tentative="1">
      <w:start w:val="1"/>
      <w:numFmt w:val="bullet"/>
      <w:lvlText w:val=""/>
      <w:lvlJc w:val="left"/>
      <w:pPr>
        <w:tabs>
          <w:tab w:val="num" w:pos="1440"/>
        </w:tabs>
        <w:ind w:left="1440" w:hanging="360"/>
      </w:pPr>
      <w:rPr>
        <w:rFonts w:ascii="Times New Roman" w:hAnsi="Times New Roman" w:hint="default"/>
      </w:rPr>
    </w:lvl>
    <w:lvl w:ilvl="2" w:tplc="AEF0C522" w:tentative="1">
      <w:start w:val="1"/>
      <w:numFmt w:val="bullet"/>
      <w:lvlText w:val=""/>
      <w:lvlJc w:val="left"/>
      <w:pPr>
        <w:tabs>
          <w:tab w:val="num" w:pos="2160"/>
        </w:tabs>
        <w:ind w:left="2160" w:hanging="360"/>
      </w:pPr>
      <w:rPr>
        <w:rFonts w:ascii="Times New Roman" w:hAnsi="Times New Roman" w:hint="default"/>
      </w:rPr>
    </w:lvl>
    <w:lvl w:ilvl="3" w:tplc="58D41132" w:tentative="1">
      <w:start w:val="1"/>
      <w:numFmt w:val="bullet"/>
      <w:lvlText w:val=""/>
      <w:lvlJc w:val="left"/>
      <w:pPr>
        <w:tabs>
          <w:tab w:val="num" w:pos="2880"/>
        </w:tabs>
        <w:ind w:left="2880" w:hanging="360"/>
      </w:pPr>
      <w:rPr>
        <w:rFonts w:ascii="Times New Roman" w:hAnsi="Times New Roman" w:hint="default"/>
      </w:rPr>
    </w:lvl>
    <w:lvl w:ilvl="4" w:tplc="243C79B6" w:tentative="1">
      <w:start w:val="1"/>
      <w:numFmt w:val="bullet"/>
      <w:lvlText w:val=""/>
      <w:lvlJc w:val="left"/>
      <w:pPr>
        <w:tabs>
          <w:tab w:val="num" w:pos="3600"/>
        </w:tabs>
        <w:ind w:left="3600" w:hanging="360"/>
      </w:pPr>
      <w:rPr>
        <w:rFonts w:ascii="Times New Roman" w:hAnsi="Times New Roman" w:hint="default"/>
      </w:rPr>
    </w:lvl>
    <w:lvl w:ilvl="5" w:tplc="BEBA7F40" w:tentative="1">
      <w:start w:val="1"/>
      <w:numFmt w:val="bullet"/>
      <w:lvlText w:val=""/>
      <w:lvlJc w:val="left"/>
      <w:pPr>
        <w:tabs>
          <w:tab w:val="num" w:pos="4320"/>
        </w:tabs>
        <w:ind w:left="4320" w:hanging="360"/>
      </w:pPr>
      <w:rPr>
        <w:rFonts w:ascii="Times New Roman" w:hAnsi="Times New Roman" w:hint="default"/>
      </w:rPr>
    </w:lvl>
    <w:lvl w:ilvl="6" w:tplc="52063354" w:tentative="1">
      <w:start w:val="1"/>
      <w:numFmt w:val="bullet"/>
      <w:lvlText w:val=""/>
      <w:lvlJc w:val="left"/>
      <w:pPr>
        <w:tabs>
          <w:tab w:val="num" w:pos="5040"/>
        </w:tabs>
        <w:ind w:left="5040" w:hanging="360"/>
      </w:pPr>
      <w:rPr>
        <w:rFonts w:ascii="Times New Roman" w:hAnsi="Times New Roman" w:hint="default"/>
      </w:rPr>
    </w:lvl>
    <w:lvl w:ilvl="7" w:tplc="8C16CD74" w:tentative="1">
      <w:start w:val="1"/>
      <w:numFmt w:val="bullet"/>
      <w:lvlText w:val=""/>
      <w:lvlJc w:val="left"/>
      <w:pPr>
        <w:tabs>
          <w:tab w:val="num" w:pos="5760"/>
        </w:tabs>
        <w:ind w:left="5760" w:hanging="360"/>
      </w:pPr>
      <w:rPr>
        <w:rFonts w:ascii="Times New Roman" w:hAnsi="Times New Roman" w:hint="default"/>
      </w:rPr>
    </w:lvl>
    <w:lvl w:ilvl="8" w:tplc="8D06AAE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9DA5909"/>
    <w:multiLevelType w:val="hybridMultilevel"/>
    <w:tmpl w:val="FC305328"/>
    <w:lvl w:ilvl="0" w:tplc="8326D686">
      <w:start w:val="1"/>
      <w:numFmt w:val="bullet"/>
      <w:lvlText w:val=""/>
      <w:lvlJc w:val="left"/>
      <w:pPr>
        <w:tabs>
          <w:tab w:val="num" w:pos="720"/>
        </w:tabs>
        <w:ind w:left="720" w:hanging="360"/>
      </w:pPr>
      <w:rPr>
        <w:rFonts w:ascii="Times New Roman" w:hAnsi="Times New Roman" w:hint="default"/>
      </w:rPr>
    </w:lvl>
    <w:lvl w:ilvl="1" w:tplc="80440E20" w:tentative="1">
      <w:start w:val="1"/>
      <w:numFmt w:val="bullet"/>
      <w:lvlText w:val=""/>
      <w:lvlJc w:val="left"/>
      <w:pPr>
        <w:tabs>
          <w:tab w:val="num" w:pos="1440"/>
        </w:tabs>
        <w:ind w:left="1440" w:hanging="360"/>
      </w:pPr>
      <w:rPr>
        <w:rFonts w:ascii="Times New Roman" w:hAnsi="Times New Roman" w:hint="default"/>
      </w:rPr>
    </w:lvl>
    <w:lvl w:ilvl="2" w:tplc="1FE043A2" w:tentative="1">
      <w:start w:val="1"/>
      <w:numFmt w:val="bullet"/>
      <w:lvlText w:val=""/>
      <w:lvlJc w:val="left"/>
      <w:pPr>
        <w:tabs>
          <w:tab w:val="num" w:pos="2160"/>
        </w:tabs>
        <w:ind w:left="2160" w:hanging="360"/>
      </w:pPr>
      <w:rPr>
        <w:rFonts w:ascii="Times New Roman" w:hAnsi="Times New Roman" w:hint="default"/>
      </w:rPr>
    </w:lvl>
    <w:lvl w:ilvl="3" w:tplc="1FD219A0" w:tentative="1">
      <w:start w:val="1"/>
      <w:numFmt w:val="bullet"/>
      <w:lvlText w:val=""/>
      <w:lvlJc w:val="left"/>
      <w:pPr>
        <w:tabs>
          <w:tab w:val="num" w:pos="2880"/>
        </w:tabs>
        <w:ind w:left="2880" w:hanging="360"/>
      </w:pPr>
      <w:rPr>
        <w:rFonts w:ascii="Times New Roman" w:hAnsi="Times New Roman" w:hint="default"/>
      </w:rPr>
    </w:lvl>
    <w:lvl w:ilvl="4" w:tplc="53F8DFD2" w:tentative="1">
      <w:start w:val="1"/>
      <w:numFmt w:val="bullet"/>
      <w:lvlText w:val=""/>
      <w:lvlJc w:val="left"/>
      <w:pPr>
        <w:tabs>
          <w:tab w:val="num" w:pos="3600"/>
        </w:tabs>
        <w:ind w:left="3600" w:hanging="360"/>
      </w:pPr>
      <w:rPr>
        <w:rFonts w:ascii="Times New Roman" w:hAnsi="Times New Roman" w:hint="default"/>
      </w:rPr>
    </w:lvl>
    <w:lvl w:ilvl="5" w:tplc="01405A56" w:tentative="1">
      <w:start w:val="1"/>
      <w:numFmt w:val="bullet"/>
      <w:lvlText w:val=""/>
      <w:lvlJc w:val="left"/>
      <w:pPr>
        <w:tabs>
          <w:tab w:val="num" w:pos="4320"/>
        </w:tabs>
        <w:ind w:left="4320" w:hanging="360"/>
      </w:pPr>
      <w:rPr>
        <w:rFonts w:ascii="Times New Roman" w:hAnsi="Times New Roman" w:hint="default"/>
      </w:rPr>
    </w:lvl>
    <w:lvl w:ilvl="6" w:tplc="F45E6D0A" w:tentative="1">
      <w:start w:val="1"/>
      <w:numFmt w:val="bullet"/>
      <w:lvlText w:val=""/>
      <w:lvlJc w:val="left"/>
      <w:pPr>
        <w:tabs>
          <w:tab w:val="num" w:pos="5040"/>
        </w:tabs>
        <w:ind w:left="5040" w:hanging="360"/>
      </w:pPr>
      <w:rPr>
        <w:rFonts w:ascii="Times New Roman" w:hAnsi="Times New Roman" w:hint="default"/>
      </w:rPr>
    </w:lvl>
    <w:lvl w:ilvl="7" w:tplc="B07AC6EE" w:tentative="1">
      <w:start w:val="1"/>
      <w:numFmt w:val="bullet"/>
      <w:lvlText w:val=""/>
      <w:lvlJc w:val="left"/>
      <w:pPr>
        <w:tabs>
          <w:tab w:val="num" w:pos="5760"/>
        </w:tabs>
        <w:ind w:left="5760" w:hanging="360"/>
      </w:pPr>
      <w:rPr>
        <w:rFonts w:ascii="Times New Roman" w:hAnsi="Times New Roman" w:hint="default"/>
      </w:rPr>
    </w:lvl>
    <w:lvl w:ilvl="8" w:tplc="3D5EAA8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143381"/>
    <w:multiLevelType w:val="hybridMultilevel"/>
    <w:tmpl w:val="4C6E8F18"/>
    <w:lvl w:ilvl="0" w:tplc="F7561F10">
      <w:start w:val="1"/>
      <w:numFmt w:val="bullet"/>
      <w:lvlText w:val=""/>
      <w:lvlJc w:val="left"/>
      <w:pPr>
        <w:tabs>
          <w:tab w:val="num" w:pos="720"/>
        </w:tabs>
        <w:ind w:left="720" w:hanging="360"/>
      </w:pPr>
      <w:rPr>
        <w:rFonts w:ascii="Times New Roman" w:hAnsi="Times New Roman" w:hint="default"/>
      </w:rPr>
    </w:lvl>
    <w:lvl w:ilvl="1" w:tplc="F140BCA6" w:tentative="1">
      <w:start w:val="1"/>
      <w:numFmt w:val="bullet"/>
      <w:lvlText w:val=""/>
      <w:lvlJc w:val="left"/>
      <w:pPr>
        <w:tabs>
          <w:tab w:val="num" w:pos="1440"/>
        </w:tabs>
        <w:ind w:left="1440" w:hanging="360"/>
      </w:pPr>
      <w:rPr>
        <w:rFonts w:ascii="Times New Roman" w:hAnsi="Times New Roman" w:hint="default"/>
      </w:rPr>
    </w:lvl>
    <w:lvl w:ilvl="2" w:tplc="D4C05B62" w:tentative="1">
      <w:start w:val="1"/>
      <w:numFmt w:val="bullet"/>
      <w:lvlText w:val=""/>
      <w:lvlJc w:val="left"/>
      <w:pPr>
        <w:tabs>
          <w:tab w:val="num" w:pos="2160"/>
        </w:tabs>
        <w:ind w:left="2160" w:hanging="360"/>
      </w:pPr>
      <w:rPr>
        <w:rFonts w:ascii="Times New Roman" w:hAnsi="Times New Roman" w:hint="default"/>
      </w:rPr>
    </w:lvl>
    <w:lvl w:ilvl="3" w:tplc="125807D8" w:tentative="1">
      <w:start w:val="1"/>
      <w:numFmt w:val="bullet"/>
      <w:lvlText w:val=""/>
      <w:lvlJc w:val="left"/>
      <w:pPr>
        <w:tabs>
          <w:tab w:val="num" w:pos="2880"/>
        </w:tabs>
        <w:ind w:left="2880" w:hanging="360"/>
      </w:pPr>
      <w:rPr>
        <w:rFonts w:ascii="Times New Roman" w:hAnsi="Times New Roman" w:hint="default"/>
      </w:rPr>
    </w:lvl>
    <w:lvl w:ilvl="4" w:tplc="64C087B0" w:tentative="1">
      <w:start w:val="1"/>
      <w:numFmt w:val="bullet"/>
      <w:lvlText w:val=""/>
      <w:lvlJc w:val="left"/>
      <w:pPr>
        <w:tabs>
          <w:tab w:val="num" w:pos="3600"/>
        </w:tabs>
        <w:ind w:left="3600" w:hanging="360"/>
      </w:pPr>
      <w:rPr>
        <w:rFonts w:ascii="Times New Roman" w:hAnsi="Times New Roman" w:hint="default"/>
      </w:rPr>
    </w:lvl>
    <w:lvl w:ilvl="5" w:tplc="D44C08D2" w:tentative="1">
      <w:start w:val="1"/>
      <w:numFmt w:val="bullet"/>
      <w:lvlText w:val=""/>
      <w:lvlJc w:val="left"/>
      <w:pPr>
        <w:tabs>
          <w:tab w:val="num" w:pos="4320"/>
        </w:tabs>
        <w:ind w:left="4320" w:hanging="360"/>
      </w:pPr>
      <w:rPr>
        <w:rFonts w:ascii="Times New Roman" w:hAnsi="Times New Roman" w:hint="default"/>
      </w:rPr>
    </w:lvl>
    <w:lvl w:ilvl="6" w:tplc="CBF056BA" w:tentative="1">
      <w:start w:val="1"/>
      <w:numFmt w:val="bullet"/>
      <w:lvlText w:val=""/>
      <w:lvlJc w:val="left"/>
      <w:pPr>
        <w:tabs>
          <w:tab w:val="num" w:pos="5040"/>
        </w:tabs>
        <w:ind w:left="5040" w:hanging="360"/>
      </w:pPr>
      <w:rPr>
        <w:rFonts w:ascii="Times New Roman" w:hAnsi="Times New Roman" w:hint="default"/>
      </w:rPr>
    </w:lvl>
    <w:lvl w:ilvl="7" w:tplc="8CF07B8C" w:tentative="1">
      <w:start w:val="1"/>
      <w:numFmt w:val="bullet"/>
      <w:lvlText w:val=""/>
      <w:lvlJc w:val="left"/>
      <w:pPr>
        <w:tabs>
          <w:tab w:val="num" w:pos="5760"/>
        </w:tabs>
        <w:ind w:left="5760" w:hanging="360"/>
      </w:pPr>
      <w:rPr>
        <w:rFonts w:ascii="Times New Roman" w:hAnsi="Times New Roman" w:hint="default"/>
      </w:rPr>
    </w:lvl>
    <w:lvl w:ilvl="8" w:tplc="194256C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F767319"/>
    <w:multiLevelType w:val="hybridMultilevel"/>
    <w:tmpl w:val="88801F90"/>
    <w:lvl w:ilvl="0" w:tplc="54466B46">
      <w:start w:val="1"/>
      <w:numFmt w:val="bullet"/>
      <w:lvlText w:val=""/>
      <w:lvlJc w:val="left"/>
      <w:pPr>
        <w:tabs>
          <w:tab w:val="num" w:pos="720"/>
        </w:tabs>
        <w:ind w:left="720" w:hanging="360"/>
      </w:pPr>
      <w:rPr>
        <w:rFonts w:ascii="Times New Roman" w:hAnsi="Times New Roman" w:hint="default"/>
      </w:rPr>
    </w:lvl>
    <w:lvl w:ilvl="1" w:tplc="F5F8EFCC" w:tentative="1">
      <w:start w:val="1"/>
      <w:numFmt w:val="bullet"/>
      <w:lvlText w:val=""/>
      <w:lvlJc w:val="left"/>
      <w:pPr>
        <w:tabs>
          <w:tab w:val="num" w:pos="1440"/>
        </w:tabs>
        <w:ind w:left="1440" w:hanging="360"/>
      </w:pPr>
      <w:rPr>
        <w:rFonts w:ascii="Times New Roman" w:hAnsi="Times New Roman" w:hint="default"/>
      </w:rPr>
    </w:lvl>
    <w:lvl w:ilvl="2" w:tplc="FFD2B1D8" w:tentative="1">
      <w:start w:val="1"/>
      <w:numFmt w:val="bullet"/>
      <w:lvlText w:val=""/>
      <w:lvlJc w:val="left"/>
      <w:pPr>
        <w:tabs>
          <w:tab w:val="num" w:pos="2160"/>
        </w:tabs>
        <w:ind w:left="2160" w:hanging="360"/>
      </w:pPr>
      <w:rPr>
        <w:rFonts w:ascii="Times New Roman" w:hAnsi="Times New Roman" w:hint="default"/>
      </w:rPr>
    </w:lvl>
    <w:lvl w:ilvl="3" w:tplc="3416BBE8" w:tentative="1">
      <w:start w:val="1"/>
      <w:numFmt w:val="bullet"/>
      <w:lvlText w:val=""/>
      <w:lvlJc w:val="left"/>
      <w:pPr>
        <w:tabs>
          <w:tab w:val="num" w:pos="2880"/>
        </w:tabs>
        <w:ind w:left="2880" w:hanging="360"/>
      </w:pPr>
      <w:rPr>
        <w:rFonts w:ascii="Times New Roman" w:hAnsi="Times New Roman" w:hint="default"/>
      </w:rPr>
    </w:lvl>
    <w:lvl w:ilvl="4" w:tplc="6D5260CA" w:tentative="1">
      <w:start w:val="1"/>
      <w:numFmt w:val="bullet"/>
      <w:lvlText w:val=""/>
      <w:lvlJc w:val="left"/>
      <w:pPr>
        <w:tabs>
          <w:tab w:val="num" w:pos="3600"/>
        </w:tabs>
        <w:ind w:left="3600" w:hanging="360"/>
      </w:pPr>
      <w:rPr>
        <w:rFonts w:ascii="Times New Roman" w:hAnsi="Times New Roman" w:hint="default"/>
      </w:rPr>
    </w:lvl>
    <w:lvl w:ilvl="5" w:tplc="B2AADBA2" w:tentative="1">
      <w:start w:val="1"/>
      <w:numFmt w:val="bullet"/>
      <w:lvlText w:val=""/>
      <w:lvlJc w:val="left"/>
      <w:pPr>
        <w:tabs>
          <w:tab w:val="num" w:pos="4320"/>
        </w:tabs>
        <w:ind w:left="4320" w:hanging="360"/>
      </w:pPr>
      <w:rPr>
        <w:rFonts w:ascii="Times New Roman" w:hAnsi="Times New Roman" w:hint="default"/>
      </w:rPr>
    </w:lvl>
    <w:lvl w:ilvl="6" w:tplc="96F0FFE8" w:tentative="1">
      <w:start w:val="1"/>
      <w:numFmt w:val="bullet"/>
      <w:lvlText w:val=""/>
      <w:lvlJc w:val="left"/>
      <w:pPr>
        <w:tabs>
          <w:tab w:val="num" w:pos="5040"/>
        </w:tabs>
        <w:ind w:left="5040" w:hanging="360"/>
      </w:pPr>
      <w:rPr>
        <w:rFonts w:ascii="Times New Roman" w:hAnsi="Times New Roman" w:hint="default"/>
      </w:rPr>
    </w:lvl>
    <w:lvl w:ilvl="7" w:tplc="10AE40BC" w:tentative="1">
      <w:start w:val="1"/>
      <w:numFmt w:val="bullet"/>
      <w:lvlText w:val=""/>
      <w:lvlJc w:val="left"/>
      <w:pPr>
        <w:tabs>
          <w:tab w:val="num" w:pos="5760"/>
        </w:tabs>
        <w:ind w:left="5760" w:hanging="360"/>
      </w:pPr>
      <w:rPr>
        <w:rFonts w:ascii="Times New Roman" w:hAnsi="Times New Roman" w:hint="default"/>
      </w:rPr>
    </w:lvl>
    <w:lvl w:ilvl="8" w:tplc="E488CB9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6CB359E"/>
    <w:multiLevelType w:val="hybridMultilevel"/>
    <w:tmpl w:val="6882D38E"/>
    <w:lvl w:ilvl="0" w:tplc="67EC4822">
      <w:start w:val="1"/>
      <w:numFmt w:val="bullet"/>
      <w:lvlText w:val=""/>
      <w:lvlJc w:val="left"/>
      <w:pPr>
        <w:tabs>
          <w:tab w:val="num" w:pos="720"/>
        </w:tabs>
        <w:ind w:left="720" w:hanging="360"/>
      </w:pPr>
      <w:rPr>
        <w:rFonts w:ascii="Times New Roman" w:hAnsi="Times New Roman" w:hint="default"/>
      </w:rPr>
    </w:lvl>
    <w:lvl w:ilvl="1" w:tplc="A08244AE" w:tentative="1">
      <w:start w:val="1"/>
      <w:numFmt w:val="bullet"/>
      <w:lvlText w:val=""/>
      <w:lvlJc w:val="left"/>
      <w:pPr>
        <w:tabs>
          <w:tab w:val="num" w:pos="1440"/>
        </w:tabs>
        <w:ind w:left="1440" w:hanging="360"/>
      </w:pPr>
      <w:rPr>
        <w:rFonts w:ascii="Times New Roman" w:hAnsi="Times New Roman" w:hint="default"/>
      </w:rPr>
    </w:lvl>
    <w:lvl w:ilvl="2" w:tplc="5C10575A" w:tentative="1">
      <w:start w:val="1"/>
      <w:numFmt w:val="bullet"/>
      <w:lvlText w:val=""/>
      <w:lvlJc w:val="left"/>
      <w:pPr>
        <w:tabs>
          <w:tab w:val="num" w:pos="2160"/>
        </w:tabs>
        <w:ind w:left="2160" w:hanging="360"/>
      </w:pPr>
      <w:rPr>
        <w:rFonts w:ascii="Times New Roman" w:hAnsi="Times New Roman" w:hint="default"/>
      </w:rPr>
    </w:lvl>
    <w:lvl w:ilvl="3" w:tplc="97087768" w:tentative="1">
      <w:start w:val="1"/>
      <w:numFmt w:val="bullet"/>
      <w:lvlText w:val=""/>
      <w:lvlJc w:val="left"/>
      <w:pPr>
        <w:tabs>
          <w:tab w:val="num" w:pos="2880"/>
        </w:tabs>
        <w:ind w:left="2880" w:hanging="360"/>
      </w:pPr>
      <w:rPr>
        <w:rFonts w:ascii="Times New Roman" w:hAnsi="Times New Roman" w:hint="default"/>
      </w:rPr>
    </w:lvl>
    <w:lvl w:ilvl="4" w:tplc="3E9E8904" w:tentative="1">
      <w:start w:val="1"/>
      <w:numFmt w:val="bullet"/>
      <w:lvlText w:val=""/>
      <w:lvlJc w:val="left"/>
      <w:pPr>
        <w:tabs>
          <w:tab w:val="num" w:pos="3600"/>
        </w:tabs>
        <w:ind w:left="3600" w:hanging="360"/>
      </w:pPr>
      <w:rPr>
        <w:rFonts w:ascii="Times New Roman" w:hAnsi="Times New Roman" w:hint="default"/>
      </w:rPr>
    </w:lvl>
    <w:lvl w:ilvl="5" w:tplc="ED068854" w:tentative="1">
      <w:start w:val="1"/>
      <w:numFmt w:val="bullet"/>
      <w:lvlText w:val=""/>
      <w:lvlJc w:val="left"/>
      <w:pPr>
        <w:tabs>
          <w:tab w:val="num" w:pos="4320"/>
        </w:tabs>
        <w:ind w:left="4320" w:hanging="360"/>
      </w:pPr>
      <w:rPr>
        <w:rFonts w:ascii="Times New Roman" w:hAnsi="Times New Roman" w:hint="default"/>
      </w:rPr>
    </w:lvl>
    <w:lvl w:ilvl="6" w:tplc="73CE146A" w:tentative="1">
      <w:start w:val="1"/>
      <w:numFmt w:val="bullet"/>
      <w:lvlText w:val=""/>
      <w:lvlJc w:val="left"/>
      <w:pPr>
        <w:tabs>
          <w:tab w:val="num" w:pos="5040"/>
        </w:tabs>
        <w:ind w:left="5040" w:hanging="360"/>
      </w:pPr>
      <w:rPr>
        <w:rFonts w:ascii="Times New Roman" w:hAnsi="Times New Roman" w:hint="default"/>
      </w:rPr>
    </w:lvl>
    <w:lvl w:ilvl="7" w:tplc="825EDFDE" w:tentative="1">
      <w:start w:val="1"/>
      <w:numFmt w:val="bullet"/>
      <w:lvlText w:val=""/>
      <w:lvlJc w:val="left"/>
      <w:pPr>
        <w:tabs>
          <w:tab w:val="num" w:pos="5760"/>
        </w:tabs>
        <w:ind w:left="5760" w:hanging="360"/>
      </w:pPr>
      <w:rPr>
        <w:rFonts w:ascii="Times New Roman" w:hAnsi="Times New Roman" w:hint="default"/>
      </w:rPr>
    </w:lvl>
    <w:lvl w:ilvl="8" w:tplc="F95E261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A26ACB"/>
    <w:multiLevelType w:val="hybridMultilevel"/>
    <w:tmpl w:val="5F1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6786C"/>
    <w:multiLevelType w:val="hybridMultilevel"/>
    <w:tmpl w:val="5762A67C"/>
    <w:lvl w:ilvl="0" w:tplc="94981B44">
      <w:start w:val="1"/>
      <w:numFmt w:val="bullet"/>
      <w:lvlText w:val="•"/>
      <w:lvlJc w:val="left"/>
      <w:pPr>
        <w:tabs>
          <w:tab w:val="num" w:pos="720"/>
        </w:tabs>
        <w:ind w:left="720" w:hanging="360"/>
      </w:pPr>
      <w:rPr>
        <w:rFonts w:ascii="Arial" w:hAnsi="Arial" w:hint="default"/>
      </w:rPr>
    </w:lvl>
    <w:lvl w:ilvl="1" w:tplc="83783A5C" w:tentative="1">
      <w:start w:val="1"/>
      <w:numFmt w:val="bullet"/>
      <w:lvlText w:val="•"/>
      <w:lvlJc w:val="left"/>
      <w:pPr>
        <w:tabs>
          <w:tab w:val="num" w:pos="1440"/>
        </w:tabs>
        <w:ind w:left="1440" w:hanging="360"/>
      </w:pPr>
      <w:rPr>
        <w:rFonts w:ascii="Arial" w:hAnsi="Arial" w:hint="default"/>
      </w:rPr>
    </w:lvl>
    <w:lvl w:ilvl="2" w:tplc="3C980D72">
      <w:start w:val="1"/>
      <w:numFmt w:val="bullet"/>
      <w:lvlText w:val="•"/>
      <w:lvlJc w:val="left"/>
      <w:pPr>
        <w:tabs>
          <w:tab w:val="num" w:pos="2160"/>
        </w:tabs>
        <w:ind w:left="2160" w:hanging="360"/>
      </w:pPr>
      <w:rPr>
        <w:rFonts w:ascii="Arial" w:hAnsi="Arial" w:hint="default"/>
      </w:rPr>
    </w:lvl>
    <w:lvl w:ilvl="3" w:tplc="548A98D4" w:tentative="1">
      <w:start w:val="1"/>
      <w:numFmt w:val="bullet"/>
      <w:lvlText w:val="•"/>
      <w:lvlJc w:val="left"/>
      <w:pPr>
        <w:tabs>
          <w:tab w:val="num" w:pos="2880"/>
        </w:tabs>
        <w:ind w:left="2880" w:hanging="360"/>
      </w:pPr>
      <w:rPr>
        <w:rFonts w:ascii="Arial" w:hAnsi="Arial" w:hint="default"/>
      </w:rPr>
    </w:lvl>
    <w:lvl w:ilvl="4" w:tplc="94E6BC3E" w:tentative="1">
      <w:start w:val="1"/>
      <w:numFmt w:val="bullet"/>
      <w:lvlText w:val="•"/>
      <w:lvlJc w:val="left"/>
      <w:pPr>
        <w:tabs>
          <w:tab w:val="num" w:pos="3600"/>
        </w:tabs>
        <w:ind w:left="3600" w:hanging="360"/>
      </w:pPr>
      <w:rPr>
        <w:rFonts w:ascii="Arial" w:hAnsi="Arial" w:hint="default"/>
      </w:rPr>
    </w:lvl>
    <w:lvl w:ilvl="5" w:tplc="2CB8E19E" w:tentative="1">
      <w:start w:val="1"/>
      <w:numFmt w:val="bullet"/>
      <w:lvlText w:val="•"/>
      <w:lvlJc w:val="left"/>
      <w:pPr>
        <w:tabs>
          <w:tab w:val="num" w:pos="4320"/>
        </w:tabs>
        <w:ind w:left="4320" w:hanging="360"/>
      </w:pPr>
      <w:rPr>
        <w:rFonts w:ascii="Arial" w:hAnsi="Arial" w:hint="default"/>
      </w:rPr>
    </w:lvl>
    <w:lvl w:ilvl="6" w:tplc="2E74890E" w:tentative="1">
      <w:start w:val="1"/>
      <w:numFmt w:val="bullet"/>
      <w:lvlText w:val="•"/>
      <w:lvlJc w:val="left"/>
      <w:pPr>
        <w:tabs>
          <w:tab w:val="num" w:pos="5040"/>
        </w:tabs>
        <w:ind w:left="5040" w:hanging="360"/>
      </w:pPr>
      <w:rPr>
        <w:rFonts w:ascii="Arial" w:hAnsi="Arial" w:hint="default"/>
      </w:rPr>
    </w:lvl>
    <w:lvl w:ilvl="7" w:tplc="7A36C7FE" w:tentative="1">
      <w:start w:val="1"/>
      <w:numFmt w:val="bullet"/>
      <w:lvlText w:val="•"/>
      <w:lvlJc w:val="left"/>
      <w:pPr>
        <w:tabs>
          <w:tab w:val="num" w:pos="5760"/>
        </w:tabs>
        <w:ind w:left="5760" w:hanging="360"/>
      </w:pPr>
      <w:rPr>
        <w:rFonts w:ascii="Arial" w:hAnsi="Arial" w:hint="default"/>
      </w:rPr>
    </w:lvl>
    <w:lvl w:ilvl="8" w:tplc="E29C26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656BA5"/>
    <w:multiLevelType w:val="hybridMultilevel"/>
    <w:tmpl w:val="AB9E70B8"/>
    <w:lvl w:ilvl="0" w:tplc="DE04C20E">
      <w:start w:val="1"/>
      <w:numFmt w:val="bullet"/>
      <w:lvlText w:val=""/>
      <w:lvlJc w:val="left"/>
      <w:pPr>
        <w:tabs>
          <w:tab w:val="num" w:pos="720"/>
        </w:tabs>
        <w:ind w:left="720" w:hanging="360"/>
      </w:pPr>
      <w:rPr>
        <w:rFonts w:ascii="Times New Roman" w:hAnsi="Times New Roman" w:hint="default"/>
      </w:rPr>
    </w:lvl>
    <w:lvl w:ilvl="1" w:tplc="2E1A2988" w:tentative="1">
      <w:start w:val="1"/>
      <w:numFmt w:val="bullet"/>
      <w:lvlText w:val=""/>
      <w:lvlJc w:val="left"/>
      <w:pPr>
        <w:tabs>
          <w:tab w:val="num" w:pos="1440"/>
        </w:tabs>
        <w:ind w:left="1440" w:hanging="360"/>
      </w:pPr>
      <w:rPr>
        <w:rFonts w:ascii="Times New Roman" w:hAnsi="Times New Roman" w:hint="default"/>
      </w:rPr>
    </w:lvl>
    <w:lvl w:ilvl="2" w:tplc="8C02A9FE" w:tentative="1">
      <w:start w:val="1"/>
      <w:numFmt w:val="bullet"/>
      <w:lvlText w:val=""/>
      <w:lvlJc w:val="left"/>
      <w:pPr>
        <w:tabs>
          <w:tab w:val="num" w:pos="2160"/>
        </w:tabs>
        <w:ind w:left="2160" w:hanging="360"/>
      </w:pPr>
      <w:rPr>
        <w:rFonts w:ascii="Times New Roman" w:hAnsi="Times New Roman" w:hint="default"/>
      </w:rPr>
    </w:lvl>
    <w:lvl w:ilvl="3" w:tplc="22127D76" w:tentative="1">
      <w:start w:val="1"/>
      <w:numFmt w:val="bullet"/>
      <w:lvlText w:val=""/>
      <w:lvlJc w:val="left"/>
      <w:pPr>
        <w:tabs>
          <w:tab w:val="num" w:pos="2880"/>
        </w:tabs>
        <w:ind w:left="2880" w:hanging="360"/>
      </w:pPr>
      <w:rPr>
        <w:rFonts w:ascii="Times New Roman" w:hAnsi="Times New Roman" w:hint="default"/>
      </w:rPr>
    </w:lvl>
    <w:lvl w:ilvl="4" w:tplc="9A205412" w:tentative="1">
      <w:start w:val="1"/>
      <w:numFmt w:val="bullet"/>
      <w:lvlText w:val=""/>
      <w:lvlJc w:val="left"/>
      <w:pPr>
        <w:tabs>
          <w:tab w:val="num" w:pos="3600"/>
        </w:tabs>
        <w:ind w:left="3600" w:hanging="360"/>
      </w:pPr>
      <w:rPr>
        <w:rFonts w:ascii="Times New Roman" w:hAnsi="Times New Roman" w:hint="default"/>
      </w:rPr>
    </w:lvl>
    <w:lvl w:ilvl="5" w:tplc="B4FE0186" w:tentative="1">
      <w:start w:val="1"/>
      <w:numFmt w:val="bullet"/>
      <w:lvlText w:val=""/>
      <w:lvlJc w:val="left"/>
      <w:pPr>
        <w:tabs>
          <w:tab w:val="num" w:pos="4320"/>
        </w:tabs>
        <w:ind w:left="4320" w:hanging="360"/>
      </w:pPr>
      <w:rPr>
        <w:rFonts w:ascii="Times New Roman" w:hAnsi="Times New Roman" w:hint="default"/>
      </w:rPr>
    </w:lvl>
    <w:lvl w:ilvl="6" w:tplc="CB0C1ECE" w:tentative="1">
      <w:start w:val="1"/>
      <w:numFmt w:val="bullet"/>
      <w:lvlText w:val=""/>
      <w:lvlJc w:val="left"/>
      <w:pPr>
        <w:tabs>
          <w:tab w:val="num" w:pos="5040"/>
        </w:tabs>
        <w:ind w:left="5040" w:hanging="360"/>
      </w:pPr>
      <w:rPr>
        <w:rFonts w:ascii="Times New Roman" w:hAnsi="Times New Roman" w:hint="default"/>
      </w:rPr>
    </w:lvl>
    <w:lvl w:ilvl="7" w:tplc="175696FE" w:tentative="1">
      <w:start w:val="1"/>
      <w:numFmt w:val="bullet"/>
      <w:lvlText w:val=""/>
      <w:lvlJc w:val="left"/>
      <w:pPr>
        <w:tabs>
          <w:tab w:val="num" w:pos="5760"/>
        </w:tabs>
        <w:ind w:left="5760" w:hanging="360"/>
      </w:pPr>
      <w:rPr>
        <w:rFonts w:ascii="Times New Roman" w:hAnsi="Times New Roman" w:hint="default"/>
      </w:rPr>
    </w:lvl>
    <w:lvl w:ilvl="8" w:tplc="34CAAFA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D8B174E"/>
    <w:multiLevelType w:val="hybridMultilevel"/>
    <w:tmpl w:val="72CC7C82"/>
    <w:lvl w:ilvl="0" w:tplc="0BC03504">
      <w:start w:val="1"/>
      <w:numFmt w:val="bullet"/>
      <w:lvlText w:val=""/>
      <w:lvlJc w:val="left"/>
      <w:pPr>
        <w:tabs>
          <w:tab w:val="num" w:pos="720"/>
        </w:tabs>
        <w:ind w:left="720" w:hanging="360"/>
      </w:pPr>
      <w:rPr>
        <w:rFonts w:ascii="Times New Roman" w:hAnsi="Times New Roman" w:hint="default"/>
      </w:rPr>
    </w:lvl>
    <w:lvl w:ilvl="1" w:tplc="5E4CF5B4" w:tentative="1">
      <w:start w:val="1"/>
      <w:numFmt w:val="bullet"/>
      <w:lvlText w:val=""/>
      <w:lvlJc w:val="left"/>
      <w:pPr>
        <w:tabs>
          <w:tab w:val="num" w:pos="1440"/>
        </w:tabs>
        <w:ind w:left="1440" w:hanging="360"/>
      </w:pPr>
      <w:rPr>
        <w:rFonts w:ascii="Times New Roman" w:hAnsi="Times New Roman" w:hint="default"/>
      </w:rPr>
    </w:lvl>
    <w:lvl w:ilvl="2" w:tplc="7EA632CA" w:tentative="1">
      <w:start w:val="1"/>
      <w:numFmt w:val="bullet"/>
      <w:lvlText w:val=""/>
      <w:lvlJc w:val="left"/>
      <w:pPr>
        <w:tabs>
          <w:tab w:val="num" w:pos="2160"/>
        </w:tabs>
        <w:ind w:left="2160" w:hanging="360"/>
      </w:pPr>
      <w:rPr>
        <w:rFonts w:ascii="Times New Roman" w:hAnsi="Times New Roman" w:hint="default"/>
      </w:rPr>
    </w:lvl>
    <w:lvl w:ilvl="3" w:tplc="D0A61E34" w:tentative="1">
      <w:start w:val="1"/>
      <w:numFmt w:val="bullet"/>
      <w:lvlText w:val=""/>
      <w:lvlJc w:val="left"/>
      <w:pPr>
        <w:tabs>
          <w:tab w:val="num" w:pos="2880"/>
        </w:tabs>
        <w:ind w:left="2880" w:hanging="360"/>
      </w:pPr>
      <w:rPr>
        <w:rFonts w:ascii="Times New Roman" w:hAnsi="Times New Roman" w:hint="default"/>
      </w:rPr>
    </w:lvl>
    <w:lvl w:ilvl="4" w:tplc="1A4C5BFE" w:tentative="1">
      <w:start w:val="1"/>
      <w:numFmt w:val="bullet"/>
      <w:lvlText w:val=""/>
      <w:lvlJc w:val="left"/>
      <w:pPr>
        <w:tabs>
          <w:tab w:val="num" w:pos="3600"/>
        </w:tabs>
        <w:ind w:left="3600" w:hanging="360"/>
      </w:pPr>
      <w:rPr>
        <w:rFonts w:ascii="Times New Roman" w:hAnsi="Times New Roman" w:hint="default"/>
      </w:rPr>
    </w:lvl>
    <w:lvl w:ilvl="5" w:tplc="9454C016" w:tentative="1">
      <w:start w:val="1"/>
      <w:numFmt w:val="bullet"/>
      <w:lvlText w:val=""/>
      <w:lvlJc w:val="left"/>
      <w:pPr>
        <w:tabs>
          <w:tab w:val="num" w:pos="4320"/>
        </w:tabs>
        <w:ind w:left="4320" w:hanging="360"/>
      </w:pPr>
      <w:rPr>
        <w:rFonts w:ascii="Times New Roman" w:hAnsi="Times New Roman" w:hint="default"/>
      </w:rPr>
    </w:lvl>
    <w:lvl w:ilvl="6" w:tplc="8346BD86" w:tentative="1">
      <w:start w:val="1"/>
      <w:numFmt w:val="bullet"/>
      <w:lvlText w:val=""/>
      <w:lvlJc w:val="left"/>
      <w:pPr>
        <w:tabs>
          <w:tab w:val="num" w:pos="5040"/>
        </w:tabs>
        <w:ind w:left="5040" w:hanging="360"/>
      </w:pPr>
      <w:rPr>
        <w:rFonts w:ascii="Times New Roman" w:hAnsi="Times New Roman" w:hint="default"/>
      </w:rPr>
    </w:lvl>
    <w:lvl w:ilvl="7" w:tplc="4DB221F8" w:tentative="1">
      <w:start w:val="1"/>
      <w:numFmt w:val="bullet"/>
      <w:lvlText w:val=""/>
      <w:lvlJc w:val="left"/>
      <w:pPr>
        <w:tabs>
          <w:tab w:val="num" w:pos="5760"/>
        </w:tabs>
        <w:ind w:left="5760" w:hanging="360"/>
      </w:pPr>
      <w:rPr>
        <w:rFonts w:ascii="Times New Roman" w:hAnsi="Times New Roman" w:hint="default"/>
      </w:rPr>
    </w:lvl>
    <w:lvl w:ilvl="8" w:tplc="7E10B4B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E6D5EF8"/>
    <w:multiLevelType w:val="hybridMultilevel"/>
    <w:tmpl w:val="4194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813AE7"/>
    <w:multiLevelType w:val="hybridMultilevel"/>
    <w:tmpl w:val="C0785F4A"/>
    <w:lvl w:ilvl="0" w:tplc="FC6442E2">
      <w:start w:val="1"/>
      <w:numFmt w:val="bullet"/>
      <w:lvlText w:val=""/>
      <w:lvlJc w:val="left"/>
      <w:pPr>
        <w:tabs>
          <w:tab w:val="num" w:pos="720"/>
        </w:tabs>
        <w:ind w:left="720" w:hanging="360"/>
      </w:pPr>
      <w:rPr>
        <w:rFonts w:ascii="Times New Roman" w:hAnsi="Times New Roman" w:hint="default"/>
      </w:rPr>
    </w:lvl>
    <w:lvl w:ilvl="1" w:tplc="3A600894" w:tentative="1">
      <w:start w:val="1"/>
      <w:numFmt w:val="bullet"/>
      <w:lvlText w:val=""/>
      <w:lvlJc w:val="left"/>
      <w:pPr>
        <w:tabs>
          <w:tab w:val="num" w:pos="1440"/>
        </w:tabs>
        <w:ind w:left="1440" w:hanging="360"/>
      </w:pPr>
      <w:rPr>
        <w:rFonts w:ascii="Times New Roman" w:hAnsi="Times New Roman" w:hint="default"/>
      </w:rPr>
    </w:lvl>
    <w:lvl w:ilvl="2" w:tplc="83D86B24" w:tentative="1">
      <w:start w:val="1"/>
      <w:numFmt w:val="bullet"/>
      <w:lvlText w:val=""/>
      <w:lvlJc w:val="left"/>
      <w:pPr>
        <w:tabs>
          <w:tab w:val="num" w:pos="2160"/>
        </w:tabs>
        <w:ind w:left="2160" w:hanging="360"/>
      </w:pPr>
      <w:rPr>
        <w:rFonts w:ascii="Times New Roman" w:hAnsi="Times New Roman" w:hint="default"/>
      </w:rPr>
    </w:lvl>
    <w:lvl w:ilvl="3" w:tplc="D46A924A" w:tentative="1">
      <w:start w:val="1"/>
      <w:numFmt w:val="bullet"/>
      <w:lvlText w:val=""/>
      <w:lvlJc w:val="left"/>
      <w:pPr>
        <w:tabs>
          <w:tab w:val="num" w:pos="2880"/>
        </w:tabs>
        <w:ind w:left="2880" w:hanging="360"/>
      </w:pPr>
      <w:rPr>
        <w:rFonts w:ascii="Times New Roman" w:hAnsi="Times New Roman" w:hint="default"/>
      </w:rPr>
    </w:lvl>
    <w:lvl w:ilvl="4" w:tplc="B48CDF08" w:tentative="1">
      <w:start w:val="1"/>
      <w:numFmt w:val="bullet"/>
      <w:lvlText w:val=""/>
      <w:lvlJc w:val="left"/>
      <w:pPr>
        <w:tabs>
          <w:tab w:val="num" w:pos="3600"/>
        </w:tabs>
        <w:ind w:left="3600" w:hanging="360"/>
      </w:pPr>
      <w:rPr>
        <w:rFonts w:ascii="Times New Roman" w:hAnsi="Times New Roman" w:hint="default"/>
      </w:rPr>
    </w:lvl>
    <w:lvl w:ilvl="5" w:tplc="ECA05A26" w:tentative="1">
      <w:start w:val="1"/>
      <w:numFmt w:val="bullet"/>
      <w:lvlText w:val=""/>
      <w:lvlJc w:val="left"/>
      <w:pPr>
        <w:tabs>
          <w:tab w:val="num" w:pos="4320"/>
        </w:tabs>
        <w:ind w:left="4320" w:hanging="360"/>
      </w:pPr>
      <w:rPr>
        <w:rFonts w:ascii="Times New Roman" w:hAnsi="Times New Roman" w:hint="default"/>
      </w:rPr>
    </w:lvl>
    <w:lvl w:ilvl="6" w:tplc="ECB6AB00" w:tentative="1">
      <w:start w:val="1"/>
      <w:numFmt w:val="bullet"/>
      <w:lvlText w:val=""/>
      <w:lvlJc w:val="left"/>
      <w:pPr>
        <w:tabs>
          <w:tab w:val="num" w:pos="5040"/>
        </w:tabs>
        <w:ind w:left="5040" w:hanging="360"/>
      </w:pPr>
      <w:rPr>
        <w:rFonts w:ascii="Times New Roman" w:hAnsi="Times New Roman" w:hint="default"/>
      </w:rPr>
    </w:lvl>
    <w:lvl w:ilvl="7" w:tplc="B1A6A354" w:tentative="1">
      <w:start w:val="1"/>
      <w:numFmt w:val="bullet"/>
      <w:lvlText w:val=""/>
      <w:lvlJc w:val="left"/>
      <w:pPr>
        <w:tabs>
          <w:tab w:val="num" w:pos="5760"/>
        </w:tabs>
        <w:ind w:left="5760" w:hanging="360"/>
      </w:pPr>
      <w:rPr>
        <w:rFonts w:ascii="Times New Roman" w:hAnsi="Times New Roman" w:hint="default"/>
      </w:rPr>
    </w:lvl>
    <w:lvl w:ilvl="8" w:tplc="7952C15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837115D"/>
    <w:multiLevelType w:val="hybridMultilevel"/>
    <w:tmpl w:val="AFB8D900"/>
    <w:lvl w:ilvl="0" w:tplc="5EB8567E">
      <w:start w:val="1"/>
      <w:numFmt w:val="decimal"/>
      <w:lvlText w:val="%1."/>
      <w:lvlJc w:val="left"/>
      <w:pPr>
        <w:tabs>
          <w:tab w:val="num" w:pos="720"/>
        </w:tabs>
        <w:ind w:left="720" w:hanging="360"/>
      </w:pPr>
    </w:lvl>
    <w:lvl w:ilvl="1" w:tplc="8C065C3A" w:tentative="1">
      <w:start w:val="1"/>
      <w:numFmt w:val="decimal"/>
      <w:lvlText w:val="%2."/>
      <w:lvlJc w:val="left"/>
      <w:pPr>
        <w:tabs>
          <w:tab w:val="num" w:pos="1440"/>
        </w:tabs>
        <w:ind w:left="1440" w:hanging="360"/>
      </w:pPr>
    </w:lvl>
    <w:lvl w:ilvl="2" w:tplc="6F3E3924" w:tentative="1">
      <w:start w:val="1"/>
      <w:numFmt w:val="decimal"/>
      <w:lvlText w:val="%3."/>
      <w:lvlJc w:val="left"/>
      <w:pPr>
        <w:tabs>
          <w:tab w:val="num" w:pos="2160"/>
        </w:tabs>
        <w:ind w:left="2160" w:hanging="360"/>
      </w:pPr>
    </w:lvl>
    <w:lvl w:ilvl="3" w:tplc="72EE971E" w:tentative="1">
      <w:start w:val="1"/>
      <w:numFmt w:val="decimal"/>
      <w:lvlText w:val="%4."/>
      <w:lvlJc w:val="left"/>
      <w:pPr>
        <w:tabs>
          <w:tab w:val="num" w:pos="2880"/>
        </w:tabs>
        <w:ind w:left="2880" w:hanging="360"/>
      </w:pPr>
    </w:lvl>
    <w:lvl w:ilvl="4" w:tplc="DFAA1606" w:tentative="1">
      <w:start w:val="1"/>
      <w:numFmt w:val="decimal"/>
      <w:lvlText w:val="%5."/>
      <w:lvlJc w:val="left"/>
      <w:pPr>
        <w:tabs>
          <w:tab w:val="num" w:pos="3600"/>
        </w:tabs>
        <w:ind w:left="3600" w:hanging="360"/>
      </w:pPr>
    </w:lvl>
    <w:lvl w:ilvl="5" w:tplc="4328CF86" w:tentative="1">
      <w:start w:val="1"/>
      <w:numFmt w:val="decimal"/>
      <w:lvlText w:val="%6."/>
      <w:lvlJc w:val="left"/>
      <w:pPr>
        <w:tabs>
          <w:tab w:val="num" w:pos="4320"/>
        </w:tabs>
        <w:ind w:left="4320" w:hanging="360"/>
      </w:pPr>
    </w:lvl>
    <w:lvl w:ilvl="6" w:tplc="EB54A836" w:tentative="1">
      <w:start w:val="1"/>
      <w:numFmt w:val="decimal"/>
      <w:lvlText w:val="%7."/>
      <w:lvlJc w:val="left"/>
      <w:pPr>
        <w:tabs>
          <w:tab w:val="num" w:pos="5040"/>
        </w:tabs>
        <w:ind w:left="5040" w:hanging="360"/>
      </w:pPr>
    </w:lvl>
    <w:lvl w:ilvl="7" w:tplc="C166F3D2" w:tentative="1">
      <w:start w:val="1"/>
      <w:numFmt w:val="decimal"/>
      <w:lvlText w:val="%8."/>
      <w:lvlJc w:val="left"/>
      <w:pPr>
        <w:tabs>
          <w:tab w:val="num" w:pos="5760"/>
        </w:tabs>
        <w:ind w:left="5760" w:hanging="360"/>
      </w:pPr>
    </w:lvl>
    <w:lvl w:ilvl="8" w:tplc="55144B70" w:tentative="1">
      <w:start w:val="1"/>
      <w:numFmt w:val="decimal"/>
      <w:lvlText w:val="%9."/>
      <w:lvlJc w:val="left"/>
      <w:pPr>
        <w:tabs>
          <w:tab w:val="num" w:pos="6480"/>
        </w:tabs>
        <w:ind w:left="6480" w:hanging="360"/>
      </w:pPr>
    </w:lvl>
  </w:abstractNum>
  <w:abstractNum w:abstractNumId="17" w15:restartNumberingAfterBreak="0">
    <w:nsid w:val="6B1D75F6"/>
    <w:multiLevelType w:val="hybridMultilevel"/>
    <w:tmpl w:val="6AA83600"/>
    <w:lvl w:ilvl="0" w:tplc="F6E8E2A4">
      <w:start w:val="1"/>
      <w:numFmt w:val="bullet"/>
      <w:lvlText w:val=""/>
      <w:lvlJc w:val="left"/>
      <w:pPr>
        <w:tabs>
          <w:tab w:val="num" w:pos="720"/>
        </w:tabs>
        <w:ind w:left="720" w:hanging="360"/>
      </w:pPr>
      <w:rPr>
        <w:rFonts w:ascii="Times New Roman" w:hAnsi="Times New Roman" w:hint="default"/>
      </w:rPr>
    </w:lvl>
    <w:lvl w:ilvl="1" w:tplc="5C0212AA" w:tentative="1">
      <w:start w:val="1"/>
      <w:numFmt w:val="bullet"/>
      <w:lvlText w:val=""/>
      <w:lvlJc w:val="left"/>
      <w:pPr>
        <w:tabs>
          <w:tab w:val="num" w:pos="1440"/>
        </w:tabs>
        <w:ind w:left="1440" w:hanging="360"/>
      </w:pPr>
      <w:rPr>
        <w:rFonts w:ascii="Times New Roman" w:hAnsi="Times New Roman" w:hint="default"/>
      </w:rPr>
    </w:lvl>
    <w:lvl w:ilvl="2" w:tplc="88A6DA74" w:tentative="1">
      <w:start w:val="1"/>
      <w:numFmt w:val="bullet"/>
      <w:lvlText w:val=""/>
      <w:lvlJc w:val="left"/>
      <w:pPr>
        <w:tabs>
          <w:tab w:val="num" w:pos="2160"/>
        </w:tabs>
        <w:ind w:left="2160" w:hanging="360"/>
      </w:pPr>
      <w:rPr>
        <w:rFonts w:ascii="Times New Roman" w:hAnsi="Times New Roman" w:hint="default"/>
      </w:rPr>
    </w:lvl>
    <w:lvl w:ilvl="3" w:tplc="174C1770" w:tentative="1">
      <w:start w:val="1"/>
      <w:numFmt w:val="bullet"/>
      <w:lvlText w:val=""/>
      <w:lvlJc w:val="left"/>
      <w:pPr>
        <w:tabs>
          <w:tab w:val="num" w:pos="2880"/>
        </w:tabs>
        <w:ind w:left="2880" w:hanging="360"/>
      </w:pPr>
      <w:rPr>
        <w:rFonts w:ascii="Times New Roman" w:hAnsi="Times New Roman" w:hint="default"/>
      </w:rPr>
    </w:lvl>
    <w:lvl w:ilvl="4" w:tplc="6A444452" w:tentative="1">
      <w:start w:val="1"/>
      <w:numFmt w:val="bullet"/>
      <w:lvlText w:val=""/>
      <w:lvlJc w:val="left"/>
      <w:pPr>
        <w:tabs>
          <w:tab w:val="num" w:pos="3600"/>
        </w:tabs>
        <w:ind w:left="3600" w:hanging="360"/>
      </w:pPr>
      <w:rPr>
        <w:rFonts w:ascii="Times New Roman" w:hAnsi="Times New Roman" w:hint="default"/>
      </w:rPr>
    </w:lvl>
    <w:lvl w:ilvl="5" w:tplc="84D200FE" w:tentative="1">
      <w:start w:val="1"/>
      <w:numFmt w:val="bullet"/>
      <w:lvlText w:val=""/>
      <w:lvlJc w:val="left"/>
      <w:pPr>
        <w:tabs>
          <w:tab w:val="num" w:pos="4320"/>
        </w:tabs>
        <w:ind w:left="4320" w:hanging="360"/>
      </w:pPr>
      <w:rPr>
        <w:rFonts w:ascii="Times New Roman" w:hAnsi="Times New Roman" w:hint="default"/>
      </w:rPr>
    </w:lvl>
    <w:lvl w:ilvl="6" w:tplc="5B6A52BE" w:tentative="1">
      <w:start w:val="1"/>
      <w:numFmt w:val="bullet"/>
      <w:lvlText w:val=""/>
      <w:lvlJc w:val="left"/>
      <w:pPr>
        <w:tabs>
          <w:tab w:val="num" w:pos="5040"/>
        </w:tabs>
        <w:ind w:left="5040" w:hanging="360"/>
      </w:pPr>
      <w:rPr>
        <w:rFonts w:ascii="Times New Roman" w:hAnsi="Times New Roman" w:hint="default"/>
      </w:rPr>
    </w:lvl>
    <w:lvl w:ilvl="7" w:tplc="ABEADCA2" w:tentative="1">
      <w:start w:val="1"/>
      <w:numFmt w:val="bullet"/>
      <w:lvlText w:val=""/>
      <w:lvlJc w:val="left"/>
      <w:pPr>
        <w:tabs>
          <w:tab w:val="num" w:pos="5760"/>
        </w:tabs>
        <w:ind w:left="5760" w:hanging="360"/>
      </w:pPr>
      <w:rPr>
        <w:rFonts w:ascii="Times New Roman" w:hAnsi="Times New Roman" w:hint="default"/>
      </w:rPr>
    </w:lvl>
    <w:lvl w:ilvl="8" w:tplc="D74E573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15C37EE"/>
    <w:multiLevelType w:val="hybridMultilevel"/>
    <w:tmpl w:val="BEE8824C"/>
    <w:lvl w:ilvl="0" w:tplc="137E49D2">
      <w:start w:val="1"/>
      <w:numFmt w:val="bullet"/>
      <w:lvlText w:val=""/>
      <w:lvlJc w:val="left"/>
      <w:pPr>
        <w:tabs>
          <w:tab w:val="num" w:pos="720"/>
        </w:tabs>
        <w:ind w:left="720" w:hanging="360"/>
      </w:pPr>
      <w:rPr>
        <w:rFonts w:ascii="Times New Roman" w:hAnsi="Times New Roman" w:hint="default"/>
      </w:rPr>
    </w:lvl>
    <w:lvl w:ilvl="1" w:tplc="522A7746" w:tentative="1">
      <w:start w:val="1"/>
      <w:numFmt w:val="bullet"/>
      <w:lvlText w:val=""/>
      <w:lvlJc w:val="left"/>
      <w:pPr>
        <w:tabs>
          <w:tab w:val="num" w:pos="1440"/>
        </w:tabs>
        <w:ind w:left="1440" w:hanging="360"/>
      </w:pPr>
      <w:rPr>
        <w:rFonts w:ascii="Times New Roman" w:hAnsi="Times New Roman" w:hint="default"/>
      </w:rPr>
    </w:lvl>
    <w:lvl w:ilvl="2" w:tplc="49023860" w:tentative="1">
      <w:start w:val="1"/>
      <w:numFmt w:val="bullet"/>
      <w:lvlText w:val=""/>
      <w:lvlJc w:val="left"/>
      <w:pPr>
        <w:tabs>
          <w:tab w:val="num" w:pos="2160"/>
        </w:tabs>
        <w:ind w:left="2160" w:hanging="360"/>
      </w:pPr>
      <w:rPr>
        <w:rFonts w:ascii="Times New Roman" w:hAnsi="Times New Roman" w:hint="default"/>
      </w:rPr>
    </w:lvl>
    <w:lvl w:ilvl="3" w:tplc="2BF82B60" w:tentative="1">
      <w:start w:val="1"/>
      <w:numFmt w:val="bullet"/>
      <w:lvlText w:val=""/>
      <w:lvlJc w:val="left"/>
      <w:pPr>
        <w:tabs>
          <w:tab w:val="num" w:pos="2880"/>
        </w:tabs>
        <w:ind w:left="2880" w:hanging="360"/>
      </w:pPr>
      <w:rPr>
        <w:rFonts w:ascii="Times New Roman" w:hAnsi="Times New Roman" w:hint="default"/>
      </w:rPr>
    </w:lvl>
    <w:lvl w:ilvl="4" w:tplc="550056E2" w:tentative="1">
      <w:start w:val="1"/>
      <w:numFmt w:val="bullet"/>
      <w:lvlText w:val=""/>
      <w:lvlJc w:val="left"/>
      <w:pPr>
        <w:tabs>
          <w:tab w:val="num" w:pos="3600"/>
        </w:tabs>
        <w:ind w:left="3600" w:hanging="360"/>
      </w:pPr>
      <w:rPr>
        <w:rFonts w:ascii="Times New Roman" w:hAnsi="Times New Roman" w:hint="default"/>
      </w:rPr>
    </w:lvl>
    <w:lvl w:ilvl="5" w:tplc="80A6C996" w:tentative="1">
      <w:start w:val="1"/>
      <w:numFmt w:val="bullet"/>
      <w:lvlText w:val=""/>
      <w:lvlJc w:val="left"/>
      <w:pPr>
        <w:tabs>
          <w:tab w:val="num" w:pos="4320"/>
        </w:tabs>
        <w:ind w:left="4320" w:hanging="360"/>
      </w:pPr>
      <w:rPr>
        <w:rFonts w:ascii="Times New Roman" w:hAnsi="Times New Roman" w:hint="default"/>
      </w:rPr>
    </w:lvl>
    <w:lvl w:ilvl="6" w:tplc="35A8D30E" w:tentative="1">
      <w:start w:val="1"/>
      <w:numFmt w:val="bullet"/>
      <w:lvlText w:val=""/>
      <w:lvlJc w:val="left"/>
      <w:pPr>
        <w:tabs>
          <w:tab w:val="num" w:pos="5040"/>
        </w:tabs>
        <w:ind w:left="5040" w:hanging="360"/>
      </w:pPr>
      <w:rPr>
        <w:rFonts w:ascii="Times New Roman" w:hAnsi="Times New Roman" w:hint="default"/>
      </w:rPr>
    </w:lvl>
    <w:lvl w:ilvl="7" w:tplc="4620C502" w:tentative="1">
      <w:start w:val="1"/>
      <w:numFmt w:val="bullet"/>
      <w:lvlText w:val=""/>
      <w:lvlJc w:val="left"/>
      <w:pPr>
        <w:tabs>
          <w:tab w:val="num" w:pos="5760"/>
        </w:tabs>
        <w:ind w:left="5760" w:hanging="360"/>
      </w:pPr>
      <w:rPr>
        <w:rFonts w:ascii="Times New Roman" w:hAnsi="Times New Roman" w:hint="default"/>
      </w:rPr>
    </w:lvl>
    <w:lvl w:ilvl="8" w:tplc="652A8DE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2BE3C2A"/>
    <w:multiLevelType w:val="hybridMultilevel"/>
    <w:tmpl w:val="72080786"/>
    <w:lvl w:ilvl="0" w:tplc="E642062E">
      <w:start w:val="1"/>
      <w:numFmt w:val="bullet"/>
      <w:lvlText w:val=""/>
      <w:lvlJc w:val="left"/>
      <w:pPr>
        <w:tabs>
          <w:tab w:val="num" w:pos="720"/>
        </w:tabs>
        <w:ind w:left="720" w:hanging="360"/>
      </w:pPr>
      <w:rPr>
        <w:rFonts w:ascii="Times New Roman" w:hAnsi="Times New Roman" w:hint="default"/>
      </w:rPr>
    </w:lvl>
    <w:lvl w:ilvl="1" w:tplc="7884D382" w:tentative="1">
      <w:start w:val="1"/>
      <w:numFmt w:val="bullet"/>
      <w:lvlText w:val=""/>
      <w:lvlJc w:val="left"/>
      <w:pPr>
        <w:tabs>
          <w:tab w:val="num" w:pos="1440"/>
        </w:tabs>
        <w:ind w:left="1440" w:hanging="360"/>
      </w:pPr>
      <w:rPr>
        <w:rFonts w:ascii="Times New Roman" w:hAnsi="Times New Roman" w:hint="default"/>
      </w:rPr>
    </w:lvl>
    <w:lvl w:ilvl="2" w:tplc="BC48B7A8" w:tentative="1">
      <w:start w:val="1"/>
      <w:numFmt w:val="bullet"/>
      <w:lvlText w:val=""/>
      <w:lvlJc w:val="left"/>
      <w:pPr>
        <w:tabs>
          <w:tab w:val="num" w:pos="2160"/>
        </w:tabs>
        <w:ind w:left="2160" w:hanging="360"/>
      </w:pPr>
      <w:rPr>
        <w:rFonts w:ascii="Times New Roman" w:hAnsi="Times New Roman" w:hint="default"/>
      </w:rPr>
    </w:lvl>
    <w:lvl w:ilvl="3" w:tplc="3940C024" w:tentative="1">
      <w:start w:val="1"/>
      <w:numFmt w:val="bullet"/>
      <w:lvlText w:val=""/>
      <w:lvlJc w:val="left"/>
      <w:pPr>
        <w:tabs>
          <w:tab w:val="num" w:pos="2880"/>
        </w:tabs>
        <w:ind w:left="2880" w:hanging="360"/>
      </w:pPr>
      <w:rPr>
        <w:rFonts w:ascii="Times New Roman" w:hAnsi="Times New Roman" w:hint="default"/>
      </w:rPr>
    </w:lvl>
    <w:lvl w:ilvl="4" w:tplc="ACD61A74" w:tentative="1">
      <w:start w:val="1"/>
      <w:numFmt w:val="bullet"/>
      <w:lvlText w:val=""/>
      <w:lvlJc w:val="left"/>
      <w:pPr>
        <w:tabs>
          <w:tab w:val="num" w:pos="3600"/>
        </w:tabs>
        <w:ind w:left="3600" w:hanging="360"/>
      </w:pPr>
      <w:rPr>
        <w:rFonts w:ascii="Times New Roman" w:hAnsi="Times New Roman" w:hint="default"/>
      </w:rPr>
    </w:lvl>
    <w:lvl w:ilvl="5" w:tplc="2BBAD924" w:tentative="1">
      <w:start w:val="1"/>
      <w:numFmt w:val="bullet"/>
      <w:lvlText w:val=""/>
      <w:lvlJc w:val="left"/>
      <w:pPr>
        <w:tabs>
          <w:tab w:val="num" w:pos="4320"/>
        </w:tabs>
        <w:ind w:left="4320" w:hanging="360"/>
      </w:pPr>
      <w:rPr>
        <w:rFonts w:ascii="Times New Roman" w:hAnsi="Times New Roman" w:hint="default"/>
      </w:rPr>
    </w:lvl>
    <w:lvl w:ilvl="6" w:tplc="FA60CF4E" w:tentative="1">
      <w:start w:val="1"/>
      <w:numFmt w:val="bullet"/>
      <w:lvlText w:val=""/>
      <w:lvlJc w:val="left"/>
      <w:pPr>
        <w:tabs>
          <w:tab w:val="num" w:pos="5040"/>
        </w:tabs>
        <w:ind w:left="5040" w:hanging="360"/>
      </w:pPr>
      <w:rPr>
        <w:rFonts w:ascii="Times New Roman" w:hAnsi="Times New Roman" w:hint="default"/>
      </w:rPr>
    </w:lvl>
    <w:lvl w:ilvl="7" w:tplc="94284E9A" w:tentative="1">
      <w:start w:val="1"/>
      <w:numFmt w:val="bullet"/>
      <w:lvlText w:val=""/>
      <w:lvlJc w:val="left"/>
      <w:pPr>
        <w:tabs>
          <w:tab w:val="num" w:pos="5760"/>
        </w:tabs>
        <w:ind w:left="5760" w:hanging="360"/>
      </w:pPr>
      <w:rPr>
        <w:rFonts w:ascii="Times New Roman" w:hAnsi="Times New Roman" w:hint="default"/>
      </w:rPr>
    </w:lvl>
    <w:lvl w:ilvl="8" w:tplc="D9285E12"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15"/>
  </w:num>
  <w:num w:numId="3">
    <w:abstractNumId w:val="2"/>
  </w:num>
  <w:num w:numId="4">
    <w:abstractNumId w:val="5"/>
  </w:num>
  <w:num w:numId="5">
    <w:abstractNumId w:val="12"/>
  </w:num>
  <w:num w:numId="6">
    <w:abstractNumId w:val="0"/>
  </w:num>
  <w:num w:numId="7">
    <w:abstractNumId w:val="9"/>
  </w:num>
  <w:num w:numId="8">
    <w:abstractNumId w:val="16"/>
  </w:num>
  <w:num w:numId="9">
    <w:abstractNumId w:val="17"/>
  </w:num>
  <w:num w:numId="10">
    <w:abstractNumId w:val="1"/>
  </w:num>
  <w:num w:numId="11">
    <w:abstractNumId w:val="6"/>
  </w:num>
  <w:num w:numId="12">
    <w:abstractNumId w:val="18"/>
  </w:num>
  <w:num w:numId="13">
    <w:abstractNumId w:val="7"/>
  </w:num>
  <w:num w:numId="14">
    <w:abstractNumId w:val="3"/>
  </w:num>
  <w:num w:numId="15">
    <w:abstractNumId w:val="13"/>
  </w:num>
  <w:num w:numId="16">
    <w:abstractNumId w:val="8"/>
  </w:num>
  <w:num w:numId="17">
    <w:abstractNumId w:val="11"/>
  </w:num>
  <w:num w:numId="18">
    <w:abstractNumId w:val="14"/>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2605B"/>
    <w:rsid w:val="00051F9B"/>
    <w:rsid w:val="001952F5"/>
    <w:rsid w:val="00271AE3"/>
    <w:rsid w:val="00314EF6"/>
    <w:rsid w:val="00623FDA"/>
    <w:rsid w:val="00625E25"/>
    <w:rsid w:val="00695693"/>
    <w:rsid w:val="006D4DF4"/>
    <w:rsid w:val="00790005"/>
    <w:rsid w:val="0092605B"/>
    <w:rsid w:val="00A84D7F"/>
    <w:rsid w:val="00AB403E"/>
    <w:rsid w:val="00BF3866"/>
    <w:rsid w:val="00CD2C77"/>
    <w:rsid w:val="00F16067"/>
    <w:rsid w:val="00F579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1E7DC"/>
  <w15:docId w15:val="{30D111E6-E443-4302-A5F4-56CEED17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2F5"/>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05B"/>
    <w:rPr>
      <w:rFonts w:ascii="Tahoma" w:hAnsi="Tahoma" w:cs="Tahoma"/>
      <w:sz w:val="16"/>
      <w:szCs w:val="16"/>
    </w:rPr>
  </w:style>
  <w:style w:type="paragraph" w:styleId="ListParagraph">
    <w:name w:val="List Paragraph"/>
    <w:basedOn w:val="Normal"/>
    <w:uiPriority w:val="34"/>
    <w:qFormat/>
    <w:rsid w:val="00A84D7F"/>
    <w:pPr>
      <w:ind w:left="720"/>
      <w:contextualSpacing/>
    </w:pPr>
  </w:style>
  <w:style w:type="character" w:styleId="Hyperlink">
    <w:name w:val="Hyperlink"/>
    <w:basedOn w:val="DefaultParagraphFont"/>
    <w:uiPriority w:val="99"/>
    <w:unhideWhenUsed/>
    <w:rsid w:val="00A84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3984">
      <w:bodyDiv w:val="1"/>
      <w:marLeft w:val="0"/>
      <w:marRight w:val="0"/>
      <w:marTop w:val="0"/>
      <w:marBottom w:val="0"/>
      <w:divBdr>
        <w:top w:val="none" w:sz="0" w:space="0" w:color="auto"/>
        <w:left w:val="none" w:sz="0" w:space="0" w:color="auto"/>
        <w:bottom w:val="none" w:sz="0" w:space="0" w:color="auto"/>
        <w:right w:val="none" w:sz="0" w:space="0" w:color="auto"/>
      </w:divBdr>
      <w:divsChild>
        <w:div w:id="3946727">
          <w:marLeft w:val="461"/>
          <w:marRight w:val="0"/>
          <w:marTop w:val="0"/>
          <w:marBottom w:val="0"/>
          <w:divBdr>
            <w:top w:val="none" w:sz="0" w:space="0" w:color="auto"/>
            <w:left w:val="none" w:sz="0" w:space="0" w:color="auto"/>
            <w:bottom w:val="none" w:sz="0" w:space="0" w:color="auto"/>
            <w:right w:val="none" w:sz="0" w:space="0" w:color="auto"/>
          </w:divBdr>
        </w:div>
      </w:divsChild>
    </w:div>
    <w:div w:id="88620399">
      <w:bodyDiv w:val="1"/>
      <w:marLeft w:val="0"/>
      <w:marRight w:val="0"/>
      <w:marTop w:val="0"/>
      <w:marBottom w:val="0"/>
      <w:divBdr>
        <w:top w:val="none" w:sz="0" w:space="0" w:color="auto"/>
        <w:left w:val="none" w:sz="0" w:space="0" w:color="auto"/>
        <w:bottom w:val="none" w:sz="0" w:space="0" w:color="auto"/>
        <w:right w:val="none" w:sz="0" w:space="0" w:color="auto"/>
      </w:divBdr>
      <w:divsChild>
        <w:div w:id="1561592407">
          <w:marLeft w:val="1987"/>
          <w:marRight w:val="0"/>
          <w:marTop w:val="0"/>
          <w:marBottom w:val="0"/>
          <w:divBdr>
            <w:top w:val="none" w:sz="0" w:space="0" w:color="auto"/>
            <w:left w:val="none" w:sz="0" w:space="0" w:color="auto"/>
            <w:bottom w:val="none" w:sz="0" w:space="0" w:color="auto"/>
            <w:right w:val="none" w:sz="0" w:space="0" w:color="auto"/>
          </w:divBdr>
        </w:div>
        <w:div w:id="575407936">
          <w:marLeft w:val="1987"/>
          <w:marRight w:val="0"/>
          <w:marTop w:val="0"/>
          <w:marBottom w:val="0"/>
          <w:divBdr>
            <w:top w:val="none" w:sz="0" w:space="0" w:color="auto"/>
            <w:left w:val="none" w:sz="0" w:space="0" w:color="auto"/>
            <w:bottom w:val="none" w:sz="0" w:space="0" w:color="auto"/>
            <w:right w:val="none" w:sz="0" w:space="0" w:color="auto"/>
          </w:divBdr>
        </w:div>
        <w:div w:id="1165972840">
          <w:marLeft w:val="1987"/>
          <w:marRight w:val="0"/>
          <w:marTop w:val="0"/>
          <w:marBottom w:val="0"/>
          <w:divBdr>
            <w:top w:val="none" w:sz="0" w:space="0" w:color="auto"/>
            <w:left w:val="none" w:sz="0" w:space="0" w:color="auto"/>
            <w:bottom w:val="none" w:sz="0" w:space="0" w:color="auto"/>
            <w:right w:val="none" w:sz="0" w:space="0" w:color="auto"/>
          </w:divBdr>
        </w:div>
      </w:divsChild>
    </w:div>
    <w:div w:id="146823773">
      <w:bodyDiv w:val="1"/>
      <w:marLeft w:val="0"/>
      <w:marRight w:val="0"/>
      <w:marTop w:val="0"/>
      <w:marBottom w:val="0"/>
      <w:divBdr>
        <w:top w:val="none" w:sz="0" w:space="0" w:color="auto"/>
        <w:left w:val="none" w:sz="0" w:space="0" w:color="auto"/>
        <w:bottom w:val="none" w:sz="0" w:space="0" w:color="auto"/>
        <w:right w:val="none" w:sz="0" w:space="0" w:color="auto"/>
      </w:divBdr>
      <w:divsChild>
        <w:div w:id="367487326">
          <w:marLeft w:val="461"/>
          <w:marRight w:val="0"/>
          <w:marTop w:val="0"/>
          <w:marBottom w:val="0"/>
          <w:divBdr>
            <w:top w:val="none" w:sz="0" w:space="0" w:color="auto"/>
            <w:left w:val="none" w:sz="0" w:space="0" w:color="auto"/>
            <w:bottom w:val="none" w:sz="0" w:space="0" w:color="auto"/>
            <w:right w:val="none" w:sz="0" w:space="0" w:color="auto"/>
          </w:divBdr>
        </w:div>
        <w:div w:id="1638103305">
          <w:marLeft w:val="461"/>
          <w:marRight w:val="0"/>
          <w:marTop w:val="0"/>
          <w:marBottom w:val="0"/>
          <w:divBdr>
            <w:top w:val="none" w:sz="0" w:space="0" w:color="auto"/>
            <w:left w:val="none" w:sz="0" w:space="0" w:color="auto"/>
            <w:bottom w:val="none" w:sz="0" w:space="0" w:color="auto"/>
            <w:right w:val="none" w:sz="0" w:space="0" w:color="auto"/>
          </w:divBdr>
        </w:div>
      </w:divsChild>
    </w:div>
    <w:div w:id="174077232">
      <w:bodyDiv w:val="1"/>
      <w:marLeft w:val="0"/>
      <w:marRight w:val="0"/>
      <w:marTop w:val="0"/>
      <w:marBottom w:val="0"/>
      <w:divBdr>
        <w:top w:val="none" w:sz="0" w:space="0" w:color="auto"/>
        <w:left w:val="none" w:sz="0" w:space="0" w:color="auto"/>
        <w:bottom w:val="none" w:sz="0" w:space="0" w:color="auto"/>
        <w:right w:val="none" w:sz="0" w:space="0" w:color="auto"/>
      </w:divBdr>
      <w:divsChild>
        <w:div w:id="1690183907">
          <w:marLeft w:val="461"/>
          <w:marRight w:val="0"/>
          <w:marTop w:val="0"/>
          <w:marBottom w:val="0"/>
          <w:divBdr>
            <w:top w:val="none" w:sz="0" w:space="0" w:color="auto"/>
            <w:left w:val="none" w:sz="0" w:space="0" w:color="auto"/>
            <w:bottom w:val="none" w:sz="0" w:space="0" w:color="auto"/>
            <w:right w:val="none" w:sz="0" w:space="0" w:color="auto"/>
          </w:divBdr>
        </w:div>
        <w:div w:id="450974185">
          <w:marLeft w:val="461"/>
          <w:marRight w:val="0"/>
          <w:marTop w:val="0"/>
          <w:marBottom w:val="0"/>
          <w:divBdr>
            <w:top w:val="none" w:sz="0" w:space="0" w:color="auto"/>
            <w:left w:val="none" w:sz="0" w:space="0" w:color="auto"/>
            <w:bottom w:val="none" w:sz="0" w:space="0" w:color="auto"/>
            <w:right w:val="none" w:sz="0" w:space="0" w:color="auto"/>
          </w:divBdr>
        </w:div>
      </w:divsChild>
    </w:div>
    <w:div w:id="341125914">
      <w:bodyDiv w:val="1"/>
      <w:marLeft w:val="0"/>
      <w:marRight w:val="0"/>
      <w:marTop w:val="0"/>
      <w:marBottom w:val="0"/>
      <w:divBdr>
        <w:top w:val="none" w:sz="0" w:space="0" w:color="auto"/>
        <w:left w:val="none" w:sz="0" w:space="0" w:color="auto"/>
        <w:bottom w:val="none" w:sz="0" w:space="0" w:color="auto"/>
        <w:right w:val="none" w:sz="0" w:space="0" w:color="auto"/>
      </w:divBdr>
      <w:divsChild>
        <w:div w:id="673263395">
          <w:marLeft w:val="461"/>
          <w:marRight w:val="0"/>
          <w:marTop w:val="0"/>
          <w:marBottom w:val="0"/>
          <w:divBdr>
            <w:top w:val="none" w:sz="0" w:space="0" w:color="auto"/>
            <w:left w:val="none" w:sz="0" w:space="0" w:color="auto"/>
            <w:bottom w:val="none" w:sz="0" w:space="0" w:color="auto"/>
            <w:right w:val="none" w:sz="0" w:space="0" w:color="auto"/>
          </w:divBdr>
        </w:div>
        <w:div w:id="1757944746">
          <w:marLeft w:val="461"/>
          <w:marRight w:val="0"/>
          <w:marTop w:val="0"/>
          <w:marBottom w:val="0"/>
          <w:divBdr>
            <w:top w:val="none" w:sz="0" w:space="0" w:color="auto"/>
            <w:left w:val="none" w:sz="0" w:space="0" w:color="auto"/>
            <w:bottom w:val="none" w:sz="0" w:space="0" w:color="auto"/>
            <w:right w:val="none" w:sz="0" w:space="0" w:color="auto"/>
          </w:divBdr>
        </w:div>
        <w:div w:id="1755281167">
          <w:marLeft w:val="461"/>
          <w:marRight w:val="0"/>
          <w:marTop w:val="0"/>
          <w:marBottom w:val="0"/>
          <w:divBdr>
            <w:top w:val="none" w:sz="0" w:space="0" w:color="auto"/>
            <w:left w:val="none" w:sz="0" w:space="0" w:color="auto"/>
            <w:bottom w:val="none" w:sz="0" w:space="0" w:color="auto"/>
            <w:right w:val="none" w:sz="0" w:space="0" w:color="auto"/>
          </w:divBdr>
        </w:div>
        <w:div w:id="953445125">
          <w:marLeft w:val="461"/>
          <w:marRight w:val="0"/>
          <w:marTop w:val="0"/>
          <w:marBottom w:val="0"/>
          <w:divBdr>
            <w:top w:val="none" w:sz="0" w:space="0" w:color="auto"/>
            <w:left w:val="none" w:sz="0" w:space="0" w:color="auto"/>
            <w:bottom w:val="none" w:sz="0" w:space="0" w:color="auto"/>
            <w:right w:val="none" w:sz="0" w:space="0" w:color="auto"/>
          </w:divBdr>
        </w:div>
        <w:div w:id="1481650460">
          <w:marLeft w:val="461"/>
          <w:marRight w:val="0"/>
          <w:marTop w:val="0"/>
          <w:marBottom w:val="0"/>
          <w:divBdr>
            <w:top w:val="none" w:sz="0" w:space="0" w:color="auto"/>
            <w:left w:val="none" w:sz="0" w:space="0" w:color="auto"/>
            <w:bottom w:val="none" w:sz="0" w:space="0" w:color="auto"/>
            <w:right w:val="none" w:sz="0" w:space="0" w:color="auto"/>
          </w:divBdr>
        </w:div>
      </w:divsChild>
    </w:div>
    <w:div w:id="480120300">
      <w:bodyDiv w:val="1"/>
      <w:marLeft w:val="0"/>
      <w:marRight w:val="0"/>
      <w:marTop w:val="0"/>
      <w:marBottom w:val="0"/>
      <w:divBdr>
        <w:top w:val="none" w:sz="0" w:space="0" w:color="auto"/>
        <w:left w:val="none" w:sz="0" w:space="0" w:color="auto"/>
        <w:bottom w:val="none" w:sz="0" w:space="0" w:color="auto"/>
        <w:right w:val="none" w:sz="0" w:space="0" w:color="auto"/>
      </w:divBdr>
      <w:divsChild>
        <w:div w:id="1047797717">
          <w:marLeft w:val="461"/>
          <w:marRight w:val="0"/>
          <w:marTop w:val="0"/>
          <w:marBottom w:val="0"/>
          <w:divBdr>
            <w:top w:val="none" w:sz="0" w:space="0" w:color="auto"/>
            <w:left w:val="none" w:sz="0" w:space="0" w:color="auto"/>
            <w:bottom w:val="none" w:sz="0" w:space="0" w:color="auto"/>
            <w:right w:val="none" w:sz="0" w:space="0" w:color="auto"/>
          </w:divBdr>
        </w:div>
        <w:div w:id="1175152961">
          <w:marLeft w:val="461"/>
          <w:marRight w:val="0"/>
          <w:marTop w:val="0"/>
          <w:marBottom w:val="0"/>
          <w:divBdr>
            <w:top w:val="none" w:sz="0" w:space="0" w:color="auto"/>
            <w:left w:val="none" w:sz="0" w:space="0" w:color="auto"/>
            <w:bottom w:val="none" w:sz="0" w:space="0" w:color="auto"/>
            <w:right w:val="none" w:sz="0" w:space="0" w:color="auto"/>
          </w:divBdr>
        </w:div>
      </w:divsChild>
    </w:div>
    <w:div w:id="510293912">
      <w:bodyDiv w:val="1"/>
      <w:marLeft w:val="0"/>
      <w:marRight w:val="0"/>
      <w:marTop w:val="0"/>
      <w:marBottom w:val="0"/>
      <w:divBdr>
        <w:top w:val="none" w:sz="0" w:space="0" w:color="auto"/>
        <w:left w:val="none" w:sz="0" w:space="0" w:color="auto"/>
        <w:bottom w:val="none" w:sz="0" w:space="0" w:color="auto"/>
        <w:right w:val="none" w:sz="0" w:space="0" w:color="auto"/>
      </w:divBdr>
    </w:div>
    <w:div w:id="710345791">
      <w:bodyDiv w:val="1"/>
      <w:marLeft w:val="0"/>
      <w:marRight w:val="0"/>
      <w:marTop w:val="0"/>
      <w:marBottom w:val="0"/>
      <w:divBdr>
        <w:top w:val="none" w:sz="0" w:space="0" w:color="auto"/>
        <w:left w:val="none" w:sz="0" w:space="0" w:color="auto"/>
        <w:bottom w:val="none" w:sz="0" w:space="0" w:color="auto"/>
        <w:right w:val="none" w:sz="0" w:space="0" w:color="auto"/>
      </w:divBdr>
    </w:div>
    <w:div w:id="774442586">
      <w:bodyDiv w:val="1"/>
      <w:marLeft w:val="0"/>
      <w:marRight w:val="0"/>
      <w:marTop w:val="0"/>
      <w:marBottom w:val="0"/>
      <w:divBdr>
        <w:top w:val="none" w:sz="0" w:space="0" w:color="auto"/>
        <w:left w:val="none" w:sz="0" w:space="0" w:color="auto"/>
        <w:bottom w:val="none" w:sz="0" w:space="0" w:color="auto"/>
        <w:right w:val="none" w:sz="0" w:space="0" w:color="auto"/>
      </w:divBdr>
    </w:div>
    <w:div w:id="992947732">
      <w:bodyDiv w:val="1"/>
      <w:marLeft w:val="0"/>
      <w:marRight w:val="0"/>
      <w:marTop w:val="0"/>
      <w:marBottom w:val="0"/>
      <w:divBdr>
        <w:top w:val="none" w:sz="0" w:space="0" w:color="auto"/>
        <w:left w:val="none" w:sz="0" w:space="0" w:color="auto"/>
        <w:bottom w:val="none" w:sz="0" w:space="0" w:color="auto"/>
        <w:right w:val="none" w:sz="0" w:space="0" w:color="auto"/>
      </w:divBdr>
      <w:divsChild>
        <w:div w:id="1736657376">
          <w:marLeft w:val="461"/>
          <w:marRight w:val="0"/>
          <w:marTop w:val="0"/>
          <w:marBottom w:val="0"/>
          <w:divBdr>
            <w:top w:val="none" w:sz="0" w:space="0" w:color="auto"/>
            <w:left w:val="none" w:sz="0" w:space="0" w:color="auto"/>
            <w:bottom w:val="none" w:sz="0" w:space="0" w:color="auto"/>
            <w:right w:val="none" w:sz="0" w:space="0" w:color="auto"/>
          </w:divBdr>
        </w:div>
        <w:div w:id="1379479063">
          <w:marLeft w:val="461"/>
          <w:marRight w:val="0"/>
          <w:marTop w:val="0"/>
          <w:marBottom w:val="0"/>
          <w:divBdr>
            <w:top w:val="none" w:sz="0" w:space="0" w:color="auto"/>
            <w:left w:val="none" w:sz="0" w:space="0" w:color="auto"/>
            <w:bottom w:val="none" w:sz="0" w:space="0" w:color="auto"/>
            <w:right w:val="none" w:sz="0" w:space="0" w:color="auto"/>
          </w:divBdr>
        </w:div>
      </w:divsChild>
    </w:div>
    <w:div w:id="1255482674">
      <w:bodyDiv w:val="1"/>
      <w:marLeft w:val="0"/>
      <w:marRight w:val="0"/>
      <w:marTop w:val="0"/>
      <w:marBottom w:val="0"/>
      <w:divBdr>
        <w:top w:val="none" w:sz="0" w:space="0" w:color="auto"/>
        <w:left w:val="none" w:sz="0" w:space="0" w:color="auto"/>
        <w:bottom w:val="none" w:sz="0" w:space="0" w:color="auto"/>
        <w:right w:val="none" w:sz="0" w:space="0" w:color="auto"/>
      </w:divBdr>
      <w:divsChild>
        <w:div w:id="1960531116">
          <w:marLeft w:val="461"/>
          <w:marRight w:val="0"/>
          <w:marTop w:val="0"/>
          <w:marBottom w:val="0"/>
          <w:divBdr>
            <w:top w:val="none" w:sz="0" w:space="0" w:color="auto"/>
            <w:left w:val="none" w:sz="0" w:space="0" w:color="auto"/>
            <w:bottom w:val="none" w:sz="0" w:space="0" w:color="auto"/>
            <w:right w:val="none" w:sz="0" w:space="0" w:color="auto"/>
          </w:divBdr>
        </w:div>
        <w:div w:id="1905750343">
          <w:marLeft w:val="461"/>
          <w:marRight w:val="0"/>
          <w:marTop w:val="0"/>
          <w:marBottom w:val="0"/>
          <w:divBdr>
            <w:top w:val="none" w:sz="0" w:space="0" w:color="auto"/>
            <w:left w:val="none" w:sz="0" w:space="0" w:color="auto"/>
            <w:bottom w:val="none" w:sz="0" w:space="0" w:color="auto"/>
            <w:right w:val="none" w:sz="0" w:space="0" w:color="auto"/>
          </w:divBdr>
        </w:div>
        <w:div w:id="2130663702">
          <w:marLeft w:val="461"/>
          <w:marRight w:val="0"/>
          <w:marTop w:val="0"/>
          <w:marBottom w:val="0"/>
          <w:divBdr>
            <w:top w:val="none" w:sz="0" w:space="0" w:color="auto"/>
            <w:left w:val="none" w:sz="0" w:space="0" w:color="auto"/>
            <w:bottom w:val="none" w:sz="0" w:space="0" w:color="auto"/>
            <w:right w:val="none" w:sz="0" w:space="0" w:color="auto"/>
          </w:divBdr>
        </w:div>
      </w:divsChild>
    </w:div>
    <w:div w:id="1285455092">
      <w:bodyDiv w:val="1"/>
      <w:marLeft w:val="0"/>
      <w:marRight w:val="0"/>
      <w:marTop w:val="0"/>
      <w:marBottom w:val="0"/>
      <w:divBdr>
        <w:top w:val="none" w:sz="0" w:space="0" w:color="auto"/>
        <w:left w:val="none" w:sz="0" w:space="0" w:color="auto"/>
        <w:bottom w:val="none" w:sz="0" w:space="0" w:color="auto"/>
        <w:right w:val="none" w:sz="0" w:space="0" w:color="auto"/>
      </w:divBdr>
    </w:div>
    <w:div w:id="1425758592">
      <w:bodyDiv w:val="1"/>
      <w:marLeft w:val="0"/>
      <w:marRight w:val="0"/>
      <w:marTop w:val="0"/>
      <w:marBottom w:val="0"/>
      <w:divBdr>
        <w:top w:val="none" w:sz="0" w:space="0" w:color="auto"/>
        <w:left w:val="none" w:sz="0" w:space="0" w:color="auto"/>
        <w:bottom w:val="none" w:sz="0" w:space="0" w:color="auto"/>
        <w:right w:val="none" w:sz="0" w:space="0" w:color="auto"/>
      </w:divBdr>
    </w:div>
    <w:div w:id="1461802918">
      <w:bodyDiv w:val="1"/>
      <w:marLeft w:val="0"/>
      <w:marRight w:val="0"/>
      <w:marTop w:val="0"/>
      <w:marBottom w:val="0"/>
      <w:divBdr>
        <w:top w:val="none" w:sz="0" w:space="0" w:color="auto"/>
        <w:left w:val="none" w:sz="0" w:space="0" w:color="auto"/>
        <w:bottom w:val="none" w:sz="0" w:space="0" w:color="auto"/>
        <w:right w:val="none" w:sz="0" w:space="0" w:color="auto"/>
      </w:divBdr>
      <w:divsChild>
        <w:div w:id="1430201797">
          <w:marLeft w:val="461"/>
          <w:marRight w:val="0"/>
          <w:marTop w:val="0"/>
          <w:marBottom w:val="0"/>
          <w:divBdr>
            <w:top w:val="none" w:sz="0" w:space="0" w:color="auto"/>
            <w:left w:val="none" w:sz="0" w:space="0" w:color="auto"/>
            <w:bottom w:val="none" w:sz="0" w:space="0" w:color="auto"/>
            <w:right w:val="none" w:sz="0" w:space="0" w:color="auto"/>
          </w:divBdr>
        </w:div>
        <w:div w:id="350381766">
          <w:marLeft w:val="461"/>
          <w:marRight w:val="0"/>
          <w:marTop w:val="0"/>
          <w:marBottom w:val="0"/>
          <w:divBdr>
            <w:top w:val="none" w:sz="0" w:space="0" w:color="auto"/>
            <w:left w:val="none" w:sz="0" w:space="0" w:color="auto"/>
            <w:bottom w:val="none" w:sz="0" w:space="0" w:color="auto"/>
            <w:right w:val="none" w:sz="0" w:space="0" w:color="auto"/>
          </w:divBdr>
        </w:div>
        <w:div w:id="1463185529">
          <w:marLeft w:val="461"/>
          <w:marRight w:val="0"/>
          <w:marTop w:val="0"/>
          <w:marBottom w:val="0"/>
          <w:divBdr>
            <w:top w:val="none" w:sz="0" w:space="0" w:color="auto"/>
            <w:left w:val="none" w:sz="0" w:space="0" w:color="auto"/>
            <w:bottom w:val="none" w:sz="0" w:space="0" w:color="auto"/>
            <w:right w:val="none" w:sz="0" w:space="0" w:color="auto"/>
          </w:divBdr>
        </w:div>
        <w:div w:id="5449726">
          <w:marLeft w:val="461"/>
          <w:marRight w:val="0"/>
          <w:marTop w:val="0"/>
          <w:marBottom w:val="0"/>
          <w:divBdr>
            <w:top w:val="none" w:sz="0" w:space="0" w:color="auto"/>
            <w:left w:val="none" w:sz="0" w:space="0" w:color="auto"/>
            <w:bottom w:val="none" w:sz="0" w:space="0" w:color="auto"/>
            <w:right w:val="none" w:sz="0" w:space="0" w:color="auto"/>
          </w:divBdr>
        </w:div>
      </w:divsChild>
    </w:div>
    <w:div w:id="1520972239">
      <w:bodyDiv w:val="1"/>
      <w:marLeft w:val="0"/>
      <w:marRight w:val="0"/>
      <w:marTop w:val="0"/>
      <w:marBottom w:val="0"/>
      <w:divBdr>
        <w:top w:val="none" w:sz="0" w:space="0" w:color="auto"/>
        <w:left w:val="none" w:sz="0" w:space="0" w:color="auto"/>
        <w:bottom w:val="none" w:sz="0" w:space="0" w:color="auto"/>
        <w:right w:val="none" w:sz="0" w:space="0" w:color="auto"/>
      </w:divBdr>
      <w:divsChild>
        <w:div w:id="442580030">
          <w:marLeft w:val="461"/>
          <w:marRight w:val="0"/>
          <w:marTop w:val="0"/>
          <w:marBottom w:val="0"/>
          <w:divBdr>
            <w:top w:val="none" w:sz="0" w:space="0" w:color="auto"/>
            <w:left w:val="none" w:sz="0" w:space="0" w:color="auto"/>
            <w:bottom w:val="none" w:sz="0" w:space="0" w:color="auto"/>
            <w:right w:val="none" w:sz="0" w:space="0" w:color="auto"/>
          </w:divBdr>
        </w:div>
        <w:div w:id="1978533147">
          <w:marLeft w:val="461"/>
          <w:marRight w:val="0"/>
          <w:marTop w:val="0"/>
          <w:marBottom w:val="0"/>
          <w:divBdr>
            <w:top w:val="none" w:sz="0" w:space="0" w:color="auto"/>
            <w:left w:val="none" w:sz="0" w:space="0" w:color="auto"/>
            <w:bottom w:val="none" w:sz="0" w:space="0" w:color="auto"/>
            <w:right w:val="none" w:sz="0" w:space="0" w:color="auto"/>
          </w:divBdr>
        </w:div>
      </w:divsChild>
    </w:div>
    <w:div w:id="1535724904">
      <w:bodyDiv w:val="1"/>
      <w:marLeft w:val="0"/>
      <w:marRight w:val="0"/>
      <w:marTop w:val="0"/>
      <w:marBottom w:val="0"/>
      <w:divBdr>
        <w:top w:val="none" w:sz="0" w:space="0" w:color="auto"/>
        <w:left w:val="none" w:sz="0" w:space="0" w:color="auto"/>
        <w:bottom w:val="none" w:sz="0" w:space="0" w:color="auto"/>
        <w:right w:val="none" w:sz="0" w:space="0" w:color="auto"/>
      </w:divBdr>
    </w:div>
    <w:div w:id="1627198623">
      <w:bodyDiv w:val="1"/>
      <w:marLeft w:val="0"/>
      <w:marRight w:val="0"/>
      <w:marTop w:val="0"/>
      <w:marBottom w:val="0"/>
      <w:divBdr>
        <w:top w:val="none" w:sz="0" w:space="0" w:color="auto"/>
        <w:left w:val="none" w:sz="0" w:space="0" w:color="auto"/>
        <w:bottom w:val="none" w:sz="0" w:space="0" w:color="auto"/>
        <w:right w:val="none" w:sz="0" w:space="0" w:color="auto"/>
      </w:divBdr>
      <w:divsChild>
        <w:div w:id="248395470">
          <w:marLeft w:val="461"/>
          <w:marRight w:val="0"/>
          <w:marTop w:val="0"/>
          <w:marBottom w:val="0"/>
          <w:divBdr>
            <w:top w:val="none" w:sz="0" w:space="0" w:color="auto"/>
            <w:left w:val="none" w:sz="0" w:space="0" w:color="auto"/>
            <w:bottom w:val="none" w:sz="0" w:space="0" w:color="auto"/>
            <w:right w:val="none" w:sz="0" w:space="0" w:color="auto"/>
          </w:divBdr>
        </w:div>
        <w:div w:id="53817305">
          <w:marLeft w:val="461"/>
          <w:marRight w:val="0"/>
          <w:marTop w:val="0"/>
          <w:marBottom w:val="0"/>
          <w:divBdr>
            <w:top w:val="none" w:sz="0" w:space="0" w:color="auto"/>
            <w:left w:val="none" w:sz="0" w:space="0" w:color="auto"/>
            <w:bottom w:val="none" w:sz="0" w:space="0" w:color="auto"/>
            <w:right w:val="none" w:sz="0" w:space="0" w:color="auto"/>
          </w:divBdr>
        </w:div>
        <w:div w:id="511147029">
          <w:marLeft w:val="461"/>
          <w:marRight w:val="0"/>
          <w:marTop w:val="0"/>
          <w:marBottom w:val="0"/>
          <w:divBdr>
            <w:top w:val="none" w:sz="0" w:space="0" w:color="auto"/>
            <w:left w:val="none" w:sz="0" w:space="0" w:color="auto"/>
            <w:bottom w:val="none" w:sz="0" w:space="0" w:color="auto"/>
            <w:right w:val="none" w:sz="0" w:space="0" w:color="auto"/>
          </w:divBdr>
        </w:div>
      </w:divsChild>
    </w:div>
    <w:div w:id="1758013379">
      <w:bodyDiv w:val="1"/>
      <w:marLeft w:val="0"/>
      <w:marRight w:val="0"/>
      <w:marTop w:val="0"/>
      <w:marBottom w:val="0"/>
      <w:divBdr>
        <w:top w:val="none" w:sz="0" w:space="0" w:color="auto"/>
        <w:left w:val="none" w:sz="0" w:space="0" w:color="auto"/>
        <w:bottom w:val="none" w:sz="0" w:space="0" w:color="auto"/>
        <w:right w:val="none" w:sz="0" w:space="0" w:color="auto"/>
      </w:divBdr>
      <w:divsChild>
        <w:div w:id="306782291">
          <w:marLeft w:val="461"/>
          <w:marRight w:val="0"/>
          <w:marTop w:val="0"/>
          <w:marBottom w:val="0"/>
          <w:divBdr>
            <w:top w:val="none" w:sz="0" w:space="0" w:color="auto"/>
            <w:left w:val="none" w:sz="0" w:space="0" w:color="auto"/>
            <w:bottom w:val="none" w:sz="0" w:space="0" w:color="auto"/>
            <w:right w:val="none" w:sz="0" w:space="0" w:color="auto"/>
          </w:divBdr>
        </w:div>
        <w:div w:id="292446234">
          <w:marLeft w:val="461"/>
          <w:marRight w:val="0"/>
          <w:marTop w:val="0"/>
          <w:marBottom w:val="0"/>
          <w:divBdr>
            <w:top w:val="none" w:sz="0" w:space="0" w:color="auto"/>
            <w:left w:val="none" w:sz="0" w:space="0" w:color="auto"/>
            <w:bottom w:val="none" w:sz="0" w:space="0" w:color="auto"/>
            <w:right w:val="none" w:sz="0" w:space="0" w:color="auto"/>
          </w:divBdr>
        </w:div>
      </w:divsChild>
    </w:div>
    <w:div w:id="1866676518">
      <w:bodyDiv w:val="1"/>
      <w:marLeft w:val="0"/>
      <w:marRight w:val="0"/>
      <w:marTop w:val="0"/>
      <w:marBottom w:val="0"/>
      <w:divBdr>
        <w:top w:val="none" w:sz="0" w:space="0" w:color="auto"/>
        <w:left w:val="none" w:sz="0" w:space="0" w:color="auto"/>
        <w:bottom w:val="none" w:sz="0" w:space="0" w:color="auto"/>
        <w:right w:val="none" w:sz="0" w:space="0" w:color="auto"/>
      </w:divBdr>
      <w:divsChild>
        <w:div w:id="1067218613">
          <w:marLeft w:val="461"/>
          <w:marRight w:val="0"/>
          <w:marTop w:val="0"/>
          <w:marBottom w:val="0"/>
          <w:divBdr>
            <w:top w:val="none" w:sz="0" w:space="0" w:color="auto"/>
            <w:left w:val="none" w:sz="0" w:space="0" w:color="auto"/>
            <w:bottom w:val="none" w:sz="0" w:space="0" w:color="auto"/>
            <w:right w:val="none" w:sz="0" w:space="0" w:color="auto"/>
          </w:divBdr>
        </w:div>
        <w:div w:id="669984764">
          <w:marLeft w:val="461"/>
          <w:marRight w:val="0"/>
          <w:marTop w:val="0"/>
          <w:marBottom w:val="0"/>
          <w:divBdr>
            <w:top w:val="none" w:sz="0" w:space="0" w:color="auto"/>
            <w:left w:val="none" w:sz="0" w:space="0" w:color="auto"/>
            <w:bottom w:val="none" w:sz="0" w:space="0" w:color="auto"/>
            <w:right w:val="none" w:sz="0" w:space="0" w:color="auto"/>
          </w:divBdr>
        </w:div>
      </w:divsChild>
    </w:div>
    <w:div w:id="1870754352">
      <w:bodyDiv w:val="1"/>
      <w:marLeft w:val="0"/>
      <w:marRight w:val="0"/>
      <w:marTop w:val="0"/>
      <w:marBottom w:val="0"/>
      <w:divBdr>
        <w:top w:val="none" w:sz="0" w:space="0" w:color="auto"/>
        <w:left w:val="none" w:sz="0" w:space="0" w:color="auto"/>
        <w:bottom w:val="none" w:sz="0" w:space="0" w:color="auto"/>
        <w:right w:val="none" w:sz="0" w:space="0" w:color="auto"/>
      </w:divBdr>
      <w:divsChild>
        <w:div w:id="725766002">
          <w:marLeft w:val="461"/>
          <w:marRight w:val="0"/>
          <w:marTop w:val="0"/>
          <w:marBottom w:val="0"/>
          <w:divBdr>
            <w:top w:val="none" w:sz="0" w:space="0" w:color="auto"/>
            <w:left w:val="none" w:sz="0" w:space="0" w:color="auto"/>
            <w:bottom w:val="none" w:sz="0" w:space="0" w:color="auto"/>
            <w:right w:val="none" w:sz="0" w:space="0" w:color="auto"/>
          </w:divBdr>
        </w:div>
        <w:div w:id="1276790869">
          <w:marLeft w:val="806"/>
          <w:marRight w:val="0"/>
          <w:marTop w:val="0"/>
          <w:marBottom w:val="0"/>
          <w:divBdr>
            <w:top w:val="none" w:sz="0" w:space="0" w:color="auto"/>
            <w:left w:val="none" w:sz="0" w:space="0" w:color="auto"/>
            <w:bottom w:val="none" w:sz="0" w:space="0" w:color="auto"/>
            <w:right w:val="none" w:sz="0" w:space="0" w:color="auto"/>
          </w:divBdr>
        </w:div>
      </w:divsChild>
    </w:div>
    <w:div w:id="1974408743">
      <w:bodyDiv w:val="1"/>
      <w:marLeft w:val="0"/>
      <w:marRight w:val="0"/>
      <w:marTop w:val="0"/>
      <w:marBottom w:val="0"/>
      <w:divBdr>
        <w:top w:val="none" w:sz="0" w:space="0" w:color="auto"/>
        <w:left w:val="none" w:sz="0" w:space="0" w:color="auto"/>
        <w:bottom w:val="none" w:sz="0" w:space="0" w:color="auto"/>
        <w:right w:val="none" w:sz="0" w:space="0" w:color="auto"/>
      </w:divBdr>
    </w:div>
    <w:div w:id="2023386986">
      <w:bodyDiv w:val="1"/>
      <w:marLeft w:val="0"/>
      <w:marRight w:val="0"/>
      <w:marTop w:val="0"/>
      <w:marBottom w:val="0"/>
      <w:divBdr>
        <w:top w:val="none" w:sz="0" w:space="0" w:color="auto"/>
        <w:left w:val="none" w:sz="0" w:space="0" w:color="auto"/>
        <w:bottom w:val="none" w:sz="0" w:space="0" w:color="auto"/>
        <w:right w:val="none" w:sz="0" w:space="0" w:color="auto"/>
      </w:divBdr>
    </w:div>
    <w:div w:id="2032485480">
      <w:bodyDiv w:val="1"/>
      <w:marLeft w:val="0"/>
      <w:marRight w:val="0"/>
      <w:marTop w:val="0"/>
      <w:marBottom w:val="0"/>
      <w:divBdr>
        <w:top w:val="none" w:sz="0" w:space="0" w:color="auto"/>
        <w:left w:val="none" w:sz="0" w:space="0" w:color="auto"/>
        <w:bottom w:val="none" w:sz="0" w:space="0" w:color="auto"/>
        <w:right w:val="none" w:sz="0" w:space="0" w:color="auto"/>
      </w:divBdr>
      <w:divsChild>
        <w:div w:id="404453571">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yperlink" Target="http://ec.europa.eu/health/opinions2/glossary/mno/nanometre.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s://en.wikipedia.org/wiki/Capsid" TargetMode="External"/><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s://en.wikipedia.org/wiki/Green_nanotechnolog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F5726C1D-7031-45FE-8617-3D5C2B14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1116</Words>
  <Characters>6362</Characters>
  <Application>Microsoft Office Word</Application>
  <DocSecurity>0</DocSecurity>
  <Lines>53</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Neihaya Heikmat Zaki</cp:lastModifiedBy>
  <cp:revision>11</cp:revision>
  <dcterms:created xsi:type="dcterms:W3CDTF">2019-02-27T09:53:00Z</dcterms:created>
  <dcterms:modified xsi:type="dcterms:W3CDTF">2021-04-21T20:17:00Z</dcterms:modified>
</cp:coreProperties>
</file>