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16DE" w14:textId="603ACA8F" w:rsidR="00965252" w:rsidRPr="00642F84" w:rsidRDefault="00870F81" w:rsidP="00965252">
      <w:pPr>
        <w:ind w:left="-851" w:right="-999"/>
        <w:rPr>
          <w:rFonts w:asciiTheme="majorBidi" w:hAnsiTheme="majorBidi" w:cstheme="majorBidi"/>
          <w:b/>
          <w:bCs/>
          <w:sz w:val="32"/>
          <w:szCs w:val="32"/>
          <w:u w:val="single"/>
        </w:rPr>
      </w:pPr>
      <w:r w:rsidRPr="002F012C">
        <w:rPr>
          <w:rFonts w:asciiTheme="majorBidi" w:hAnsiTheme="majorBidi" w:cstheme="majorBidi"/>
          <w:b/>
          <w:bCs/>
          <w:sz w:val="32"/>
          <w:szCs w:val="32"/>
          <w:u w:val="single"/>
        </w:rPr>
        <w:t>Bio-nanotechnology</w:t>
      </w:r>
      <w:r>
        <w:rPr>
          <w:rFonts w:asciiTheme="majorBidi" w:hAnsiTheme="majorBidi" w:cstheme="majorBidi"/>
          <w:b/>
          <w:bCs/>
          <w:sz w:val="32"/>
          <w:szCs w:val="32"/>
          <w:u w:val="single"/>
        </w:rPr>
        <w:t xml:space="preserve">                                 </w:t>
      </w:r>
      <w:r w:rsidR="00DE639C">
        <w:rPr>
          <w:rFonts w:asciiTheme="majorBidi" w:hAnsiTheme="majorBidi" w:cstheme="majorBidi"/>
          <w:b/>
          <w:bCs/>
          <w:sz w:val="32"/>
          <w:szCs w:val="32"/>
          <w:u w:val="single"/>
        </w:rPr>
        <w:t xml:space="preserve">                                                        </w:t>
      </w:r>
      <w:proofErr w:type="spellStart"/>
      <w:r w:rsidR="00DE639C">
        <w:rPr>
          <w:rFonts w:asciiTheme="majorBidi" w:hAnsiTheme="majorBidi" w:cstheme="majorBidi"/>
          <w:b/>
          <w:bCs/>
          <w:sz w:val="32"/>
          <w:szCs w:val="32"/>
          <w:u w:val="single"/>
        </w:rPr>
        <w:t>Lec</w:t>
      </w:r>
      <w:proofErr w:type="spellEnd"/>
      <w:r w:rsidR="00DE639C">
        <w:rPr>
          <w:rFonts w:asciiTheme="majorBidi" w:hAnsiTheme="majorBidi" w:cstheme="majorBidi"/>
          <w:b/>
          <w:bCs/>
          <w:sz w:val="32"/>
          <w:szCs w:val="32"/>
          <w:u w:val="single"/>
        </w:rPr>
        <w:t>. 4</w:t>
      </w:r>
    </w:p>
    <w:p w14:paraId="635E24DF" w14:textId="2DB96690" w:rsidR="00870F81" w:rsidRPr="00F94EEE" w:rsidRDefault="00870F81" w:rsidP="00965252">
      <w:pPr>
        <w:ind w:left="-851" w:right="-999"/>
        <w:rPr>
          <w:rFonts w:asciiTheme="majorBidi" w:hAnsiTheme="majorBidi" w:cstheme="majorBidi"/>
          <w:color w:val="FF0000"/>
          <w:sz w:val="32"/>
          <w:szCs w:val="32"/>
          <w:lang w:bidi="ar-IQ"/>
        </w:rPr>
      </w:pPr>
      <w:r w:rsidRPr="00F94EEE">
        <w:rPr>
          <w:rFonts w:asciiTheme="majorBidi" w:hAnsiTheme="majorBidi" w:cstheme="majorBidi"/>
          <w:b/>
          <w:bCs/>
          <w:color w:val="FF0000"/>
          <w:sz w:val="32"/>
          <w:szCs w:val="32"/>
          <w:u w:val="single"/>
        </w:rPr>
        <w:t xml:space="preserve">Approaches of nanoparticles synthesis                                                        </w:t>
      </w:r>
    </w:p>
    <w:p w14:paraId="56DC3C75" w14:textId="0971873F" w:rsidR="00965252" w:rsidRPr="00642F84" w:rsidRDefault="00DE639C" w:rsidP="00965252">
      <w:pPr>
        <w:ind w:left="-851" w:right="-999"/>
        <w:rPr>
          <w:rFonts w:asciiTheme="majorBidi" w:hAnsiTheme="majorBidi" w:cstheme="majorBidi"/>
          <w:sz w:val="32"/>
          <w:szCs w:val="32"/>
          <w:lang w:bidi="ar-IQ"/>
        </w:rPr>
      </w:pPr>
      <w:r w:rsidRPr="00642F84">
        <w:rPr>
          <w:rFonts w:asciiTheme="majorBidi" w:hAnsiTheme="majorBidi" w:cstheme="majorBidi"/>
          <w:sz w:val="32"/>
          <w:szCs w:val="32"/>
          <w:lang w:bidi="ar-IQ"/>
        </w:rPr>
        <w:t>Nanomaterial’s</w:t>
      </w:r>
      <w:r w:rsidR="00965252" w:rsidRPr="00642F84">
        <w:rPr>
          <w:rFonts w:asciiTheme="majorBidi" w:hAnsiTheme="majorBidi" w:cstheme="majorBidi"/>
          <w:sz w:val="32"/>
          <w:szCs w:val="32"/>
          <w:lang w:bidi="ar-IQ"/>
        </w:rPr>
        <w:t xml:space="preserve"> fabrication methods can be classified according to whether their assembly followed either: </w:t>
      </w:r>
    </w:p>
    <w:p w14:paraId="214E7A4F" w14:textId="7DBC220E" w:rsidR="00965252" w:rsidRPr="00642F84" w:rsidRDefault="00965252" w:rsidP="00965252">
      <w:pPr>
        <w:pStyle w:val="ListParagraph"/>
        <w:numPr>
          <w:ilvl w:val="0"/>
          <w:numId w:val="2"/>
        </w:numPr>
        <w:ind w:right="-999"/>
        <w:rPr>
          <w:rFonts w:asciiTheme="majorBidi" w:hAnsiTheme="majorBidi" w:cstheme="majorBidi"/>
          <w:sz w:val="32"/>
          <w:szCs w:val="32"/>
          <w:lang w:bidi="ar-IQ"/>
        </w:rPr>
      </w:pPr>
      <w:r w:rsidRPr="00F94EEE">
        <w:rPr>
          <w:rFonts w:asciiTheme="majorBidi" w:hAnsiTheme="majorBidi" w:cstheme="majorBidi"/>
          <w:b/>
          <w:bCs/>
          <w:color w:val="FF0000"/>
          <w:sz w:val="32"/>
          <w:szCs w:val="32"/>
          <w:lang w:bidi="ar-IQ"/>
        </w:rPr>
        <w:t>T</w:t>
      </w:r>
      <w:r w:rsidR="00F94EEE" w:rsidRPr="00F94EEE">
        <w:rPr>
          <w:rFonts w:asciiTheme="majorBidi" w:hAnsiTheme="majorBidi" w:cstheme="majorBidi"/>
          <w:b/>
          <w:bCs/>
          <w:color w:val="FF0000"/>
          <w:sz w:val="32"/>
          <w:szCs w:val="32"/>
          <w:lang w:bidi="ar-IQ"/>
        </w:rPr>
        <w:t>he t</w:t>
      </w:r>
      <w:r w:rsidRPr="00F94EEE">
        <w:rPr>
          <w:rFonts w:asciiTheme="majorBidi" w:hAnsiTheme="majorBidi" w:cstheme="majorBidi"/>
          <w:b/>
          <w:bCs/>
          <w:color w:val="FF0000"/>
          <w:sz w:val="32"/>
          <w:szCs w:val="32"/>
          <w:lang w:bidi="ar-IQ"/>
        </w:rPr>
        <w:t>op-down approach</w:t>
      </w:r>
      <w:r w:rsidRPr="00642F84">
        <w:rPr>
          <w:rFonts w:asciiTheme="majorBidi" w:hAnsiTheme="majorBidi" w:cstheme="majorBidi"/>
          <w:b/>
          <w:bCs/>
          <w:sz w:val="32"/>
          <w:szCs w:val="32"/>
          <w:lang w:bidi="ar-IQ"/>
        </w:rPr>
        <w:t>,</w:t>
      </w:r>
      <w:r w:rsidRPr="00642F84">
        <w:rPr>
          <w:rFonts w:asciiTheme="majorBidi" w:hAnsiTheme="majorBidi" w:cstheme="majorBidi"/>
          <w:sz w:val="32"/>
          <w:szCs w:val="32"/>
          <w:lang w:bidi="ar-IQ"/>
        </w:rPr>
        <w:t xml:space="preserve"> a process that starts from a large piece and subsequently uses finer and finer tools for creating correspondingly smaller structures.</w:t>
      </w:r>
    </w:p>
    <w:p w14:paraId="361E4B67" w14:textId="77777777" w:rsidR="00965252" w:rsidRPr="00642F84" w:rsidRDefault="00965252" w:rsidP="00965252">
      <w:pPr>
        <w:pStyle w:val="ListParagraph"/>
        <w:ind w:left="4" w:right="-999"/>
        <w:rPr>
          <w:rFonts w:asciiTheme="majorBidi" w:hAnsiTheme="majorBidi" w:cstheme="majorBidi"/>
          <w:sz w:val="32"/>
          <w:szCs w:val="32"/>
          <w:lang w:bidi="ar-IQ"/>
        </w:rPr>
      </w:pPr>
    </w:p>
    <w:p w14:paraId="5A082C8B" w14:textId="030BFB80" w:rsidR="00965252" w:rsidRPr="00642F84" w:rsidRDefault="00F94EEE" w:rsidP="00965252">
      <w:pPr>
        <w:pStyle w:val="ListParagraph"/>
        <w:numPr>
          <w:ilvl w:val="0"/>
          <w:numId w:val="2"/>
        </w:numPr>
        <w:ind w:right="-999"/>
        <w:rPr>
          <w:rFonts w:asciiTheme="majorBidi" w:hAnsiTheme="majorBidi" w:cstheme="majorBidi"/>
          <w:sz w:val="32"/>
          <w:szCs w:val="32"/>
          <w:lang w:bidi="ar-IQ"/>
        </w:rPr>
      </w:pPr>
      <w:r w:rsidRPr="00F94EEE">
        <w:rPr>
          <w:rFonts w:asciiTheme="majorBidi" w:hAnsiTheme="majorBidi" w:cstheme="majorBidi"/>
          <w:b/>
          <w:bCs/>
          <w:color w:val="FF0000"/>
          <w:sz w:val="32"/>
          <w:szCs w:val="32"/>
          <w:lang w:bidi="ar-IQ"/>
        </w:rPr>
        <w:t>The b</w:t>
      </w:r>
      <w:r w:rsidR="00965252" w:rsidRPr="00F94EEE">
        <w:rPr>
          <w:rFonts w:asciiTheme="majorBidi" w:hAnsiTheme="majorBidi" w:cstheme="majorBidi"/>
          <w:b/>
          <w:bCs/>
          <w:color w:val="FF0000"/>
          <w:sz w:val="32"/>
          <w:szCs w:val="32"/>
          <w:lang w:bidi="ar-IQ"/>
        </w:rPr>
        <w:t>ottom-up approach</w:t>
      </w:r>
      <w:r w:rsidR="00965252" w:rsidRPr="00642F84">
        <w:rPr>
          <w:rFonts w:asciiTheme="majorBidi" w:hAnsiTheme="majorBidi" w:cstheme="majorBidi"/>
          <w:sz w:val="32"/>
          <w:szCs w:val="32"/>
          <w:lang w:bidi="ar-IQ"/>
        </w:rPr>
        <w:t xml:space="preserve">, where smaller components of atomic or molecular dimensions </w:t>
      </w:r>
      <w:r w:rsidR="00965252" w:rsidRPr="00F94EEE">
        <w:rPr>
          <w:rFonts w:asciiTheme="majorBidi" w:hAnsiTheme="majorBidi" w:cstheme="majorBidi"/>
          <w:b/>
          <w:bCs/>
          <w:sz w:val="32"/>
          <w:szCs w:val="32"/>
          <w:lang w:bidi="ar-IQ"/>
        </w:rPr>
        <w:t>self-assemble</w:t>
      </w:r>
      <w:r w:rsidR="00965252" w:rsidRPr="00642F84">
        <w:rPr>
          <w:rFonts w:asciiTheme="majorBidi" w:hAnsiTheme="majorBidi" w:cstheme="majorBidi"/>
          <w:sz w:val="32"/>
          <w:szCs w:val="32"/>
          <w:lang w:bidi="ar-IQ"/>
        </w:rPr>
        <w:t xml:space="preserve"> together, according to a </w:t>
      </w:r>
      <w:r w:rsidR="00965252" w:rsidRPr="000A12C4">
        <w:rPr>
          <w:rFonts w:asciiTheme="majorBidi" w:hAnsiTheme="majorBidi" w:cstheme="majorBidi"/>
          <w:b/>
          <w:bCs/>
          <w:sz w:val="32"/>
          <w:szCs w:val="32"/>
          <w:lang w:bidi="ar-IQ"/>
        </w:rPr>
        <w:t>natural physical principle</w:t>
      </w:r>
      <w:r w:rsidR="00965252" w:rsidRPr="00642F84">
        <w:rPr>
          <w:rFonts w:asciiTheme="majorBidi" w:hAnsiTheme="majorBidi" w:cstheme="majorBidi"/>
          <w:sz w:val="32"/>
          <w:szCs w:val="32"/>
          <w:lang w:bidi="ar-IQ"/>
        </w:rPr>
        <w:t xml:space="preserve"> or an </w:t>
      </w:r>
      <w:r w:rsidR="00965252" w:rsidRPr="000A12C4">
        <w:rPr>
          <w:rFonts w:asciiTheme="majorBidi" w:hAnsiTheme="majorBidi" w:cstheme="majorBidi"/>
          <w:b/>
          <w:bCs/>
          <w:sz w:val="32"/>
          <w:szCs w:val="32"/>
          <w:lang w:bidi="ar-IQ"/>
        </w:rPr>
        <w:t>externally applied driving force</w:t>
      </w:r>
      <w:r w:rsidR="00965252" w:rsidRPr="00642F84">
        <w:rPr>
          <w:rFonts w:asciiTheme="majorBidi" w:hAnsiTheme="majorBidi" w:cstheme="majorBidi"/>
          <w:sz w:val="32"/>
          <w:szCs w:val="32"/>
          <w:lang w:bidi="ar-IQ"/>
        </w:rPr>
        <w:t xml:space="preserve">, to give rise to larger and more organized systems; </w:t>
      </w:r>
    </w:p>
    <w:p w14:paraId="460FEB01" w14:textId="45558CC5" w:rsidR="00965252" w:rsidRPr="00652025" w:rsidRDefault="00965252" w:rsidP="00965252">
      <w:pPr>
        <w:ind w:left="-851" w:right="-999"/>
        <w:jc w:val="center"/>
        <w:rPr>
          <w:rFonts w:asciiTheme="majorBidi" w:hAnsiTheme="majorBidi" w:cstheme="majorBidi"/>
          <w:sz w:val="28"/>
          <w:szCs w:val="28"/>
          <w:lang w:bidi="ar-IQ"/>
        </w:rPr>
      </w:pPr>
      <w:r w:rsidRPr="00652025">
        <w:rPr>
          <w:rFonts w:asciiTheme="majorBidi" w:hAnsiTheme="majorBidi" w:cstheme="majorBidi"/>
          <w:noProof/>
          <w:sz w:val="28"/>
          <w:szCs w:val="28"/>
        </w:rPr>
        <w:drawing>
          <wp:inline distT="0" distB="0" distL="0" distR="0" wp14:anchorId="5D8E8E73" wp14:editId="3564A8DF">
            <wp:extent cx="5346065" cy="4486275"/>
            <wp:effectExtent l="0" t="0" r="6985" b="9525"/>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5377104" cy="4512322"/>
                    </a:xfrm>
                    <a:prstGeom prst="rect">
                      <a:avLst/>
                    </a:prstGeom>
                    <a:noFill/>
                    <a:ln w="9525">
                      <a:noFill/>
                      <a:miter lim="800000"/>
                      <a:headEnd/>
                      <a:tailEnd/>
                    </a:ln>
                  </pic:spPr>
                </pic:pic>
              </a:graphicData>
            </a:graphic>
          </wp:inline>
        </w:drawing>
      </w:r>
    </w:p>
    <w:p w14:paraId="6BB7565C" w14:textId="1E574B7B" w:rsidR="00965252" w:rsidRPr="00F94EEE" w:rsidRDefault="000A12C4" w:rsidP="00965252">
      <w:pPr>
        <w:ind w:left="-851" w:right="-999"/>
        <w:rPr>
          <w:rFonts w:asciiTheme="majorBidi" w:hAnsiTheme="majorBidi" w:cstheme="majorBidi"/>
          <w:color w:val="FF0000"/>
          <w:sz w:val="32"/>
          <w:szCs w:val="32"/>
          <w:lang w:bidi="ar-IQ"/>
        </w:rPr>
      </w:pPr>
      <w:r w:rsidRPr="00F94EEE">
        <w:rPr>
          <w:rFonts w:asciiTheme="majorBidi" w:hAnsiTheme="majorBidi" w:cstheme="majorBidi"/>
          <w:b/>
          <w:bCs/>
          <w:color w:val="FF0000"/>
          <w:sz w:val="32"/>
          <w:szCs w:val="32"/>
          <w:lang w:bidi="ar-IQ"/>
        </w:rPr>
        <w:lastRenderedPageBreak/>
        <w:t>Physical and chemical methods</w:t>
      </w:r>
      <w:r w:rsidR="00965252" w:rsidRPr="00F94EEE">
        <w:rPr>
          <w:rFonts w:asciiTheme="majorBidi" w:hAnsiTheme="majorBidi" w:cstheme="majorBidi"/>
          <w:color w:val="FF0000"/>
          <w:sz w:val="32"/>
          <w:szCs w:val="32"/>
          <w:lang w:bidi="ar-IQ"/>
        </w:rPr>
        <w:t xml:space="preserve"> </w:t>
      </w:r>
    </w:p>
    <w:p w14:paraId="7378EED2" w14:textId="3CB79FA4" w:rsidR="00965252" w:rsidRPr="00642F84" w:rsidRDefault="00965252" w:rsidP="00965252">
      <w:pPr>
        <w:ind w:left="-851" w:right="-999"/>
        <w:rPr>
          <w:rFonts w:asciiTheme="majorBidi" w:hAnsiTheme="majorBidi" w:cstheme="majorBidi"/>
          <w:sz w:val="32"/>
          <w:szCs w:val="32"/>
          <w:lang w:bidi="ar-IQ"/>
        </w:rPr>
      </w:pPr>
      <w:r w:rsidRPr="00642F84">
        <w:rPr>
          <w:rFonts w:asciiTheme="majorBidi" w:hAnsiTheme="majorBidi" w:cstheme="majorBidi"/>
          <w:sz w:val="32"/>
          <w:szCs w:val="32"/>
          <w:lang w:bidi="ar-IQ"/>
        </w:rPr>
        <w:t>Various physical and chemical processes have been exploited in the synthesis of organic metal nanoparticles</w:t>
      </w:r>
      <w:r w:rsidR="000A12C4">
        <w:rPr>
          <w:rFonts w:asciiTheme="majorBidi" w:hAnsiTheme="majorBidi" w:cstheme="majorBidi"/>
          <w:sz w:val="32"/>
          <w:szCs w:val="32"/>
          <w:lang w:bidi="ar-IQ"/>
        </w:rPr>
        <w:t>, and there are several problems in it, such as:</w:t>
      </w:r>
    </w:p>
    <w:p w14:paraId="016EE19C" w14:textId="77777777" w:rsidR="00965252" w:rsidRPr="00642F84" w:rsidRDefault="00965252" w:rsidP="00965252">
      <w:pPr>
        <w:ind w:left="-851" w:right="-999"/>
        <w:rPr>
          <w:rFonts w:asciiTheme="majorBidi" w:hAnsiTheme="majorBidi" w:cstheme="majorBidi"/>
          <w:sz w:val="32"/>
          <w:szCs w:val="32"/>
          <w:rtl/>
          <w:lang w:bidi="ar-IQ"/>
        </w:rPr>
      </w:pPr>
      <w:r w:rsidRPr="00642F84">
        <w:rPr>
          <w:rFonts w:asciiTheme="majorBidi" w:hAnsiTheme="majorBidi" w:cstheme="majorBidi"/>
          <w:sz w:val="32"/>
          <w:szCs w:val="32"/>
          <w:lang w:bidi="ar-IQ"/>
        </w:rPr>
        <w:t xml:space="preserve">-The </w:t>
      </w:r>
      <w:r w:rsidRPr="000A12C4">
        <w:rPr>
          <w:rFonts w:asciiTheme="majorBidi" w:hAnsiTheme="majorBidi" w:cstheme="majorBidi"/>
          <w:b/>
          <w:bCs/>
          <w:sz w:val="32"/>
          <w:szCs w:val="32"/>
          <w:lang w:bidi="ar-IQ"/>
        </w:rPr>
        <w:t>high energy requirement</w:t>
      </w:r>
      <w:r w:rsidRPr="00642F84">
        <w:rPr>
          <w:rFonts w:asciiTheme="majorBidi" w:hAnsiTheme="majorBidi" w:cstheme="majorBidi"/>
          <w:sz w:val="32"/>
          <w:szCs w:val="32"/>
          <w:lang w:bidi="ar-IQ"/>
        </w:rPr>
        <w:t xml:space="preserve"> in physical methods of nanoparticle synthesis. </w:t>
      </w:r>
    </w:p>
    <w:p w14:paraId="15D1BFC4" w14:textId="6089CC09" w:rsidR="00965252" w:rsidRPr="00642F84" w:rsidRDefault="00965252" w:rsidP="00965252">
      <w:pPr>
        <w:ind w:left="-851" w:right="-999"/>
        <w:rPr>
          <w:rFonts w:asciiTheme="majorBidi" w:hAnsiTheme="majorBidi" w:cstheme="majorBidi"/>
          <w:sz w:val="32"/>
          <w:szCs w:val="32"/>
          <w:rtl/>
          <w:lang w:bidi="ar-IQ"/>
        </w:rPr>
      </w:pPr>
      <w:r w:rsidRPr="00642F84">
        <w:rPr>
          <w:rFonts w:asciiTheme="majorBidi" w:hAnsiTheme="majorBidi" w:cstheme="majorBidi"/>
          <w:sz w:val="32"/>
          <w:szCs w:val="32"/>
          <w:lang w:bidi="ar-IQ"/>
        </w:rPr>
        <w:t>-</w:t>
      </w:r>
      <w:r w:rsidR="00F94EEE">
        <w:rPr>
          <w:rFonts w:asciiTheme="majorBidi" w:hAnsiTheme="majorBidi" w:cstheme="majorBidi"/>
          <w:sz w:val="32"/>
          <w:szCs w:val="32"/>
          <w:lang w:bidi="ar-IQ"/>
        </w:rPr>
        <w:t>T</w:t>
      </w:r>
      <w:r w:rsidRPr="00642F84">
        <w:rPr>
          <w:rFonts w:asciiTheme="majorBidi" w:hAnsiTheme="majorBidi" w:cstheme="majorBidi"/>
          <w:sz w:val="32"/>
          <w:szCs w:val="32"/>
          <w:lang w:bidi="ar-IQ"/>
        </w:rPr>
        <w:t xml:space="preserve">he </w:t>
      </w:r>
      <w:r w:rsidRPr="000A12C4">
        <w:rPr>
          <w:rFonts w:asciiTheme="majorBidi" w:hAnsiTheme="majorBidi" w:cstheme="majorBidi"/>
          <w:b/>
          <w:bCs/>
          <w:sz w:val="32"/>
          <w:szCs w:val="32"/>
          <w:lang w:bidi="ar-IQ"/>
        </w:rPr>
        <w:t>waste disposal problems</w:t>
      </w:r>
      <w:r w:rsidRPr="00642F84">
        <w:rPr>
          <w:rFonts w:asciiTheme="majorBidi" w:hAnsiTheme="majorBidi" w:cstheme="majorBidi"/>
          <w:sz w:val="32"/>
          <w:szCs w:val="32"/>
          <w:lang w:bidi="ar-IQ"/>
        </w:rPr>
        <w:t xml:space="preserve"> in chemical synthesis, </w:t>
      </w:r>
    </w:p>
    <w:p w14:paraId="2AB68E7C" w14:textId="17986DBA" w:rsidR="00965252" w:rsidRPr="00642F84" w:rsidRDefault="00965252" w:rsidP="00965252">
      <w:pPr>
        <w:ind w:left="-851" w:right="-999"/>
        <w:rPr>
          <w:rFonts w:asciiTheme="majorBidi" w:hAnsiTheme="majorBidi" w:cstheme="majorBidi"/>
          <w:sz w:val="32"/>
          <w:szCs w:val="32"/>
          <w:rtl/>
          <w:lang w:bidi="ar-IQ"/>
        </w:rPr>
      </w:pPr>
      <w:r w:rsidRPr="00642F84">
        <w:rPr>
          <w:rFonts w:asciiTheme="majorBidi" w:hAnsiTheme="majorBidi" w:cstheme="majorBidi"/>
          <w:sz w:val="32"/>
          <w:szCs w:val="32"/>
          <w:lang w:bidi="ar-IQ"/>
        </w:rPr>
        <w:t>-</w:t>
      </w:r>
      <w:r w:rsidR="00642F84">
        <w:rPr>
          <w:rFonts w:asciiTheme="majorBidi" w:hAnsiTheme="majorBidi" w:cstheme="majorBidi"/>
          <w:sz w:val="32"/>
          <w:szCs w:val="32"/>
          <w:lang w:bidi="ar-IQ"/>
        </w:rPr>
        <w:t>B</w:t>
      </w:r>
      <w:r w:rsidRPr="00642F84">
        <w:rPr>
          <w:rFonts w:asciiTheme="majorBidi" w:hAnsiTheme="majorBidi" w:cstheme="majorBidi"/>
          <w:sz w:val="32"/>
          <w:szCs w:val="32"/>
          <w:lang w:bidi="ar-IQ"/>
        </w:rPr>
        <w:t xml:space="preserve">oth methods are </w:t>
      </w:r>
      <w:r w:rsidRPr="000A12C4">
        <w:rPr>
          <w:rFonts w:asciiTheme="majorBidi" w:hAnsiTheme="majorBidi" w:cstheme="majorBidi"/>
          <w:b/>
          <w:bCs/>
          <w:sz w:val="32"/>
          <w:szCs w:val="32"/>
          <w:lang w:bidi="ar-IQ"/>
        </w:rPr>
        <w:t>costly</w:t>
      </w:r>
      <w:r w:rsidRPr="00642F84">
        <w:rPr>
          <w:rFonts w:asciiTheme="majorBidi" w:hAnsiTheme="majorBidi" w:cstheme="majorBidi"/>
          <w:sz w:val="32"/>
          <w:szCs w:val="32"/>
          <w:lang w:bidi="ar-IQ"/>
        </w:rPr>
        <w:t xml:space="preserve">. </w:t>
      </w:r>
    </w:p>
    <w:p w14:paraId="3884E694" w14:textId="2A42D950" w:rsidR="00965252" w:rsidRPr="00642F84" w:rsidRDefault="00965252" w:rsidP="00965252">
      <w:pPr>
        <w:ind w:left="-851" w:right="-999"/>
        <w:rPr>
          <w:rFonts w:asciiTheme="majorBidi" w:hAnsiTheme="majorBidi" w:cstheme="majorBidi"/>
          <w:sz w:val="32"/>
          <w:szCs w:val="32"/>
          <w:rtl/>
          <w:lang w:bidi="ar-IQ"/>
        </w:rPr>
      </w:pPr>
      <w:r w:rsidRPr="00642F84">
        <w:rPr>
          <w:rFonts w:asciiTheme="majorBidi" w:hAnsiTheme="majorBidi" w:cstheme="majorBidi"/>
          <w:sz w:val="32"/>
          <w:szCs w:val="32"/>
          <w:lang w:bidi="ar-IQ"/>
        </w:rPr>
        <w:t xml:space="preserve">-and </w:t>
      </w:r>
      <w:r w:rsidRPr="000A12C4">
        <w:rPr>
          <w:rFonts w:asciiTheme="majorBidi" w:hAnsiTheme="majorBidi" w:cstheme="majorBidi"/>
          <w:b/>
          <w:bCs/>
          <w:sz w:val="32"/>
          <w:szCs w:val="32"/>
          <w:lang w:bidi="ar-IQ"/>
        </w:rPr>
        <w:t>generate toxic by</w:t>
      </w:r>
      <w:r w:rsidR="00F94EEE">
        <w:rPr>
          <w:rFonts w:asciiTheme="majorBidi" w:hAnsiTheme="majorBidi" w:cstheme="majorBidi"/>
          <w:b/>
          <w:bCs/>
          <w:sz w:val="32"/>
          <w:szCs w:val="32"/>
          <w:lang w:bidi="ar-IQ"/>
        </w:rPr>
        <w:t>-</w:t>
      </w:r>
      <w:r w:rsidRPr="000A12C4">
        <w:rPr>
          <w:rFonts w:asciiTheme="majorBidi" w:hAnsiTheme="majorBidi" w:cstheme="majorBidi"/>
          <w:b/>
          <w:bCs/>
          <w:sz w:val="32"/>
          <w:szCs w:val="32"/>
          <w:lang w:bidi="ar-IQ"/>
        </w:rPr>
        <w:t>product</w:t>
      </w:r>
      <w:r w:rsidR="00F94EEE">
        <w:rPr>
          <w:rFonts w:asciiTheme="majorBidi" w:hAnsiTheme="majorBidi" w:cstheme="majorBidi"/>
          <w:b/>
          <w:bCs/>
          <w:sz w:val="32"/>
          <w:szCs w:val="32"/>
          <w:lang w:bidi="ar-IQ"/>
        </w:rPr>
        <w:t>s</w:t>
      </w:r>
      <w:r w:rsidRPr="00642F84">
        <w:rPr>
          <w:rFonts w:asciiTheme="majorBidi" w:hAnsiTheme="majorBidi" w:cstheme="majorBidi"/>
          <w:sz w:val="32"/>
          <w:szCs w:val="32"/>
          <w:lang w:bidi="ar-IQ"/>
        </w:rPr>
        <w:t xml:space="preserve"> are major demerits of conventional nanoparticle synthesis.</w:t>
      </w:r>
      <w:r w:rsidRPr="00642F84">
        <w:rPr>
          <w:rFonts w:asciiTheme="majorBidi" w:hAnsiTheme="majorBidi" w:cstheme="majorBidi"/>
          <w:sz w:val="32"/>
          <w:szCs w:val="32"/>
          <w:rtl/>
          <w:lang w:bidi="ar-IQ"/>
        </w:rPr>
        <w:t xml:space="preserve"> </w:t>
      </w:r>
    </w:p>
    <w:p w14:paraId="0B8403D0" w14:textId="3B4DC718" w:rsidR="00965252" w:rsidRPr="002F012C" w:rsidRDefault="008668A0">
      <w:pPr>
        <w:rPr>
          <w:rFonts w:asciiTheme="majorBidi" w:hAnsiTheme="majorBidi" w:cstheme="majorBidi"/>
          <w:sz w:val="32"/>
          <w:szCs w:val="32"/>
          <w:u w:val="single"/>
        </w:rPr>
      </w:pPr>
      <w:r w:rsidRPr="00F94EEE">
        <w:rPr>
          <w:rFonts w:asciiTheme="majorBidi" w:hAnsiTheme="majorBidi" w:cstheme="majorBidi"/>
          <w:noProof/>
          <w:color w:val="FF0000"/>
          <w:sz w:val="32"/>
          <w:szCs w:val="32"/>
          <w:u w:val="single"/>
        </w:rPr>
        <w:drawing>
          <wp:anchor distT="0" distB="0" distL="114300" distR="114300" simplePos="0" relativeHeight="251659264" behindDoc="0" locked="0" layoutInCell="1" allowOverlap="1" wp14:anchorId="62815062" wp14:editId="4202D5F0">
            <wp:simplePos x="0" y="0"/>
            <wp:positionH relativeFrom="column">
              <wp:posOffset>3933825</wp:posOffset>
            </wp:positionH>
            <wp:positionV relativeFrom="paragraph">
              <wp:posOffset>351790</wp:posOffset>
            </wp:positionV>
            <wp:extent cx="2133600" cy="962025"/>
            <wp:effectExtent l="0" t="0" r="0" b="9525"/>
            <wp:wrapSquare wrapText="bothSides"/>
            <wp:docPr id="2" name="Picture 4">
              <a:extLst xmlns:a="http://schemas.openxmlformats.org/drawingml/2006/main">
                <a:ext uri="{FF2B5EF4-FFF2-40B4-BE49-F238E27FC236}">
                  <a16:creationId xmlns:a16="http://schemas.microsoft.com/office/drawing/2014/main" id="{5FFD14B9-5833-40C1-BA7C-4ACD9EE0E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FD14B9-5833-40C1-BA7C-4ACD9EE0E65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9620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73210190"/>
      <w:r w:rsidR="00A14735" w:rsidRPr="00F94EEE">
        <w:rPr>
          <w:rFonts w:asciiTheme="majorBidi" w:hAnsiTheme="majorBidi" w:cstheme="majorBidi"/>
          <w:b/>
          <w:bCs/>
          <w:color w:val="FF0000"/>
          <w:sz w:val="32"/>
          <w:szCs w:val="32"/>
          <w:u w:val="single"/>
        </w:rPr>
        <w:t xml:space="preserve">Bio-nanotechnology </w:t>
      </w:r>
      <w:bookmarkEnd w:id="0"/>
      <w:r w:rsidR="00A14735" w:rsidRPr="00F94EEE">
        <w:rPr>
          <w:rFonts w:asciiTheme="majorBidi" w:hAnsiTheme="majorBidi" w:cstheme="majorBidi"/>
          <w:b/>
          <w:bCs/>
          <w:color w:val="FF0000"/>
          <w:sz w:val="32"/>
          <w:szCs w:val="32"/>
          <w:u w:val="single"/>
        </w:rPr>
        <w:t>(Biological synthesis)</w:t>
      </w:r>
      <w:r w:rsidR="00A14735" w:rsidRPr="002F012C">
        <w:rPr>
          <w:rFonts w:asciiTheme="majorBidi" w:hAnsiTheme="majorBidi" w:cstheme="majorBidi"/>
          <w:sz w:val="32"/>
          <w:szCs w:val="32"/>
          <w:u w:val="single"/>
        </w:rPr>
        <w:t xml:space="preserve"> </w:t>
      </w:r>
    </w:p>
    <w:p w14:paraId="6195C8C4" w14:textId="7F797B71" w:rsidR="00A14735" w:rsidRDefault="00A14735" w:rsidP="00D65CDD">
      <w:pPr>
        <w:rPr>
          <w:rFonts w:asciiTheme="majorBidi" w:hAnsiTheme="majorBidi" w:cstheme="majorBidi"/>
          <w:sz w:val="32"/>
          <w:szCs w:val="32"/>
        </w:rPr>
      </w:pPr>
      <w:r w:rsidRPr="00A14735">
        <w:rPr>
          <w:rFonts w:asciiTheme="majorBidi" w:hAnsiTheme="majorBidi" w:cstheme="majorBidi"/>
          <w:sz w:val="32"/>
          <w:szCs w:val="32"/>
        </w:rPr>
        <w:t>Increasing awareness towards green chemistry and biological processes has led to a desire to develop an environment-friendly approach for the synthesis of non-toxic nanoparticles.</w:t>
      </w:r>
      <w:r w:rsidR="00D65CDD" w:rsidRPr="00D65CDD">
        <w:rPr>
          <w:noProof/>
        </w:rPr>
        <w:t xml:space="preserve"> </w:t>
      </w:r>
    </w:p>
    <w:p w14:paraId="0DA91B8A" w14:textId="77777777" w:rsidR="000A12C4" w:rsidRDefault="000A12C4" w:rsidP="002F012C">
      <w:pPr>
        <w:ind w:left="-851" w:right="-999"/>
        <w:rPr>
          <w:rFonts w:asciiTheme="majorBidi" w:hAnsiTheme="majorBidi" w:cstheme="majorBidi"/>
          <w:b/>
          <w:bCs/>
          <w:sz w:val="32"/>
          <w:szCs w:val="32"/>
          <w:u w:val="single"/>
        </w:rPr>
      </w:pPr>
    </w:p>
    <w:p w14:paraId="2DC33F21" w14:textId="57BF5992" w:rsidR="00A14735" w:rsidRPr="00A14735" w:rsidRDefault="00A14735" w:rsidP="002F012C">
      <w:pPr>
        <w:ind w:left="-851" w:right="-999"/>
        <w:rPr>
          <w:rFonts w:asciiTheme="majorBidi" w:hAnsiTheme="majorBidi" w:cstheme="majorBidi"/>
          <w:sz w:val="32"/>
          <w:szCs w:val="32"/>
        </w:rPr>
      </w:pPr>
      <w:r w:rsidRPr="00F94EEE">
        <w:rPr>
          <w:rFonts w:asciiTheme="majorBidi" w:hAnsiTheme="majorBidi" w:cstheme="majorBidi"/>
          <w:b/>
          <w:bCs/>
          <w:color w:val="FF0000"/>
          <w:sz w:val="32"/>
          <w:szCs w:val="32"/>
          <w:u w:val="single"/>
        </w:rPr>
        <w:t>Microbial synthesis</w:t>
      </w:r>
      <w:r w:rsidRPr="00F94EEE">
        <w:rPr>
          <w:rFonts w:asciiTheme="majorBidi" w:hAnsiTheme="majorBidi" w:cstheme="majorBidi"/>
          <w:color w:val="FF0000"/>
          <w:sz w:val="32"/>
          <w:szCs w:val="32"/>
        </w:rPr>
        <w:t xml:space="preserve"> </w:t>
      </w:r>
      <w:r w:rsidRPr="00A14735">
        <w:rPr>
          <w:rFonts w:asciiTheme="majorBidi" w:hAnsiTheme="majorBidi" w:cstheme="majorBidi"/>
          <w:sz w:val="32"/>
          <w:szCs w:val="32"/>
        </w:rPr>
        <w:t xml:space="preserve">of nanoparticles has emerged as an important branch of Nanobiotechnology. Due to their rich diversity, microbes and plants have the innate potential for the synthesis of nanoparticles and they could be regarded as potential </w:t>
      </w:r>
      <w:r w:rsidRPr="0062004F">
        <w:rPr>
          <w:rFonts w:asciiTheme="majorBidi" w:hAnsiTheme="majorBidi" w:cstheme="majorBidi"/>
          <w:b/>
          <w:bCs/>
          <w:sz w:val="32"/>
          <w:szCs w:val="32"/>
        </w:rPr>
        <w:t>bio</w:t>
      </w:r>
      <w:r w:rsidR="0062004F" w:rsidRPr="0062004F">
        <w:rPr>
          <w:rFonts w:asciiTheme="majorBidi" w:hAnsiTheme="majorBidi" w:cstheme="majorBidi"/>
          <w:b/>
          <w:bCs/>
          <w:sz w:val="32"/>
          <w:szCs w:val="32"/>
        </w:rPr>
        <w:t>-</w:t>
      </w:r>
      <w:r w:rsidRPr="0062004F">
        <w:rPr>
          <w:rFonts w:asciiTheme="majorBidi" w:hAnsiTheme="majorBidi" w:cstheme="majorBidi"/>
          <w:b/>
          <w:bCs/>
          <w:sz w:val="32"/>
          <w:szCs w:val="32"/>
        </w:rPr>
        <w:t>factories</w:t>
      </w:r>
      <w:r w:rsidRPr="00A14735">
        <w:rPr>
          <w:rFonts w:asciiTheme="majorBidi" w:hAnsiTheme="majorBidi" w:cstheme="majorBidi"/>
          <w:sz w:val="32"/>
          <w:szCs w:val="32"/>
        </w:rPr>
        <w:t xml:space="preserve"> for nanoparticle synthesis. </w:t>
      </w:r>
    </w:p>
    <w:p w14:paraId="26CBECC3" w14:textId="77777777" w:rsidR="00A14735" w:rsidRPr="00F94EEE" w:rsidRDefault="00A14735" w:rsidP="004A74B2">
      <w:pPr>
        <w:spacing w:after="0"/>
        <w:ind w:left="-576" w:right="-1152"/>
        <w:rPr>
          <w:rFonts w:asciiTheme="majorBidi" w:hAnsiTheme="majorBidi" w:cstheme="majorBidi"/>
          <w:b/>
          <w:bCs/>
          <w:color w:val="FF0000"/>
          <w:sz w:val="32"/>
          <w:szCs w:val="32"/>
          <w:u w:val="single"/>
        </w:rPr>
      </w:pPr>
      <w:r w:rsidRPr="00F94EEE">
        <w:rPr>
          <w:rFonts w:asciiTheme="majorBidi" w:hAnsiTheme="majorBidi" w:cstheme="majorBidi"/>
          <w:b/>
          <w:bCs/>
          <w:color w:val="FF0000"/>
          <w:sz w:val="32"/>
          <w:szCs w:val="32"/>
          <w:u w:val="single"/>
        </w:rPr>
        <w:t xml:space="preserve">Advantages of Biological synthesis of metal nanoparticles </w:t>
      </w:r>
    </w:p>
    <w:p w14:paraId="52F77CB8" w14:textId="77777777"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Most bioprocesses occur </w:t>
      </w:r>
      <w:r w:rsidRPr="00F94EEE">
        <w:rPr>
          <w:rFonts w:asciiTheme="majorBidi" w:hAnsiTheme="majorBidi" w:cstheme="majorBidi"/>
          <w:b/>
          <w:bCs/>
          <w:sz w:val="32"/>
          <w:szCs w:val="32"/>
        </w:rPr>
        <w:t>under normal air pressure and temperature</w:t>
      </w:r>
      <w:r w:rsidRPr="00A14735">
        <w:rPr>
          <w:rFonts w:asciiTheme="majorBidi" w:hAnsiTheme="majorBidi" w:cstheme="majorBidi"/>
          <w:sz w:val="32"/>
          <w:szCs w:val="32"/>
        </w:rPr>
        <w:t xml:space="preserve">, resulting in vast energy savings. </w:t>
      </w:r>
    </w:p>
    <w:p w14:paraId="4D519374" w14:textId="62DC1186" w:rsidR="00A14735" w:rsidRP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High-yield, low cost, non</w:t>
      </w:r>
      <w:r w:rsidR="00F94EEE" w:rsidRPr="00F94EEE">
        <w:rPr>
          <w:rFonts w:asciiTheme="majorBidi" w:hAnsiTheme="majorBidi" w:cstheme="majorBidi"/>
          <w:b/>
          <w:bCs/>
          <w:sz w:val="32"/>
          <w:szCs w:val="32"/>
        </w:rPr>
        <w:t>-</w:t>
      </w:r>
      <w:r w:rsidRPr="00F94EEE">
        <w:rPr>
          <w:rFonts w:asciiTheme="majorBidi" w:hAnsiTheme="majorBidi" w:cstheme="majorBidi"/>
          <w:b/>
          <w:bCs/>
          <w:sz w:val="32"/>
          <w:szCs w:val="32"/>
        </w:rPr>
        <w:t>toxic</w:t>
      </w:r>
      <w:r w:rsidRPr="00A14735">
        <w:rPr>
          <w:rFonts w:asciiTheme="majorBidi" w:hAnsiTheme="majorBidi" w:cstheme="majorBidi"/>
          <w:sz w:val="32"/>
          <w:szCs w:val="32"/>
        </w:rPr>
        <w:t xml:space="preserve">, and </w:t>
      </w:r>
      <w:r w:rsidRPr="00F94EEE">
        <w:rPr>
          <w:rFonts w:asciiTheme="majorBidi" w:hAnsiTheme="majorBidi" w:cstheme="majorBidi"/>
          <w:b/>
          <w:bCs/>
          <w:sz w:val="32"/>
          <w:szCs w:val="32"/>
        </w:rPr>
        <w:t>environmentally procedures</w:t>
      </w:r>
      <w:r w:rsidRPr="00A14735">
        <w:rPr>
          <w:rFonts w:asciiTheme="majorBidi" w:hAnsiTheme="majorBidi" w:cstheme="majorBidi"/>
          <w:sz w:val="32"/>
          <w:szCs w:val="32"/>
        </w:rPr>
        <w:t xml:space="preserve">. </w:t>
      </w:r>
    </w:p>
    <w:p w14:paraId="0FCDAE7A" w14:textId="2F993991" w:rsidR="00A14735" w:rsidRP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A vast array of </w:t>
      </w:r>
      <w:r w:rsidRPr="002F012C">
        <w:rPr>
          <w:rFonts w:asciiTheme="majorBidi" w:hAnsiTheme="majorBidi" w:cstheme="majorBidi"/>
          <w:b/>
          <w:bCs/>
          <w:sz w:val="32"/>
          <w:szCs w:val="32"/>
        </w:rPr>
        <w:t>biological resources</w:t>
      </w:r>
      <w:r w:rsidRPr="00A14735">
        <w:rPr>
          <w:rFonts w:asciiTheme="majorBidi" w:hAnsiTheme="majorBidi" w:cstheme="majorBidi"/>
          <w:sz w:val="32"/>
          <w:szCs w:val="32"/>
        </w:rPr>
        <w:t xml:space="preserve"> available in nature including </w:t>
      </w:r>
      <w:r w:rsidR="002F012C">
        <w:rPr>
          <w:rFonts w:asciiTheme="majorBidi" w:hAnsiTheme="majorBidi" w:cstheme="majorBidi"/>
          <w:sz w:val="32"/>
          <w:szCs w:val="32"/>
        </w:rPr>
        <w:t>(</w:t>
      </w:r>
      <w:r w:rsidRPr="002F012C">
        <w:rPr>
          <w:rFonts w:asciiTheme="majorBidi" w:hAnsiTheme="majorBidi" w:cstheme="majorBidi"/>
          <w:b/>
          <w:bCs/>
          <w:sz w:val="32"/>
          <w:szCs w:val="32"/>
        </w:rPr>
        <w:t>plants and plant products, algae, fungi, yeast, bacteria, and viruses</w:t>
      </w:r>
      <w:r w:rsidR="002F012C">
        <w:rPr>
          <w:rFonts w:asciiTheme="majorBidi" w:hAnsiTheme="majorBidi" w:cstheme="majorBidi"/>
          <w:sz w:val="32"/>
          <w:szCs w:val="32"/>
        </w:rPr>
        <w:t>)</w:t>
      </w:r>
      <w:r w:rsidRPr="00A14735">
        <w:rPr>
          <w:rFonts w:asciiTheme="majorBidi" w:hAnsiTheme="majorBidi" w:cstheme="majorBidi"/>
          <w:sz w:val="32"/>
          <w:szCs w:val="32"/>
        </w:rPr>
        <w:t xml:space="preserve"> could all be employed for </w:t>
      </w:r>
      <w:r w:rsidR="00F94EEE">
        <w:rPr>
          <w:rFonts w:asciiTheme="majorBidi" w:hAnsiTheme="majorBidi" w:cstheme="majorBidi"/>
          <w:sz w:val="32"/>
          <w:szCs w:val="32"/>
        </w:rPr>
        <w:t xml:space="preserve">the </w:t>
      </w:r>
      <w:r w:rsidRPr="00A14735">
        <w:rPr>
          <w:rFonts w:asciiTheme="majorBidi" w:hAnsiTheme="majorBidi" w:cstheme="majorBidi"/>
          <w:sz w:val="32"/>
          <w:szCs w:val="32"/>
        </w:rPr>
        <w:t xml:space="preserve">synthesis of nanoparticles. </w:t>
      </w:r>
    </w:p>
    <w:p w14:paraId="562DF518" w14:textId="0CA747C1"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Both </w:t>
      </w:r>
      <w:r w:rsidRPr="000A12C4">
        <w:rPr>
          <w:rFonts w:asciiTheme="majorBidi" w:hAnsiTheme="majorBidi" w:cstheme="majorBidi"/>
          <w:b/>
          <w:bCs/>
          <w:sz w:val="32"/>
          <w:szCs w:val="32"/>
        </w:rPr>
        <w:t>unicellular and multicellular organisms</w:t>
      </w:r>
      <w:r w:rsidRPr="00A14735">
        <w:rPr>
          <w:rFonts w:asciiTheme="majorBidi" w:hAnsiTheme="majorBidi" w:cstheme="majorBidi"/>
          <w:sz w:val="32"/>
          <w:szCs w:val="32"/>
        </w:rPr>
        <w:t xml:space="preserve"> have been known to produce </w:t>
      </w:r>
      <w:r w:rsidRPr="002F012C">
        <w:rPr>
          <w:rFonts w:asciiTheme="majorBidi" w:hAnsiTheme="majorBidi" w:cstheme="majorBidi"/>
          <w:b/>
          <w:bCs/>
          <w:sz w:val="32"/>
          <w:szCs w:val="32"/>
        </w:rPr>
        <w:t>intracellular or extracellular</w:t>
      </w:r>
      <w:r w:rsidRPr="00A14735">
        <w:rPr>
          <w:rFonts w:asciiTheme="majorBidi" w:hAnsiTheme="majorBidi" w:cstheme="majorBidi"/>
          <w:sz w:val="32"/>
          <w:szCs w:val="32"/>
        </w:rPr>
        <w:t xml:space="preserve"> inorganic materials. </w:t>
      </w:r>
    </w:p>
    <w:p w14:paraId="42EA1309" w14:textId="24423B21"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Clean, biocompatible</w:t>
      </w:r>
      <w:r w:rsidRPr="00A14735">
        <w:rPr>
          <w:rFonts w:asciiTheme="majorBidi" w:hAnsiTheme="majorBidi" w:cstheme="majorBidi"/>
          <w:sz w:val="32"/>
          <w:szCs w:val="32"/>
        </w:rPr>
        <w:t>, non-toxic</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eco-friendly methods. </w:t>
      </w:r>
    </w:p>
    <w:p w14:paraId="101CDD60" w14:textId="2377A440"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lastRenderedPageBreak/>
        <w:sym w:font="Symbol" w:char="F0B7"/>
      </w:r>
      <w:r w:rsidRPr="00A14735">
        <w:rPr>
          <w:rFonts w:asciiTheme="majorBidi" w:hAnsiTheme="majorBidi" w:cstheme="majorBidi"/>
          <w:sz w:val="32"/>
          <w:szCs w:val="32"/>
        </w:rPr>
        <w:t xml:space="preserve"> Biological methods are regarded as safe, cost-effective, </w:t>
      </w:r>
      <w:r w:rsidRPr="00F94EEE">
        <w:rPr>
          <w:rFonts w:asciiTheme="majorBidi" w:hAnsiTheme="majorBidi" w:cstheme="majorBidi"/>
          <w:b/>
          <w:bCs/>
          <w:sz w:val="32"/>
          <w:szCs w:val="32"/>
        </w:rPr>
        <w:t>sustainable</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environment</w:t>
      </w:r>
      <w:r w:rsidR="00F94EEE">
        <w:rPr>
          <w:rFonts w:asciiTheme="majorBidi" w:hAnsiTheme="majorBidi" w:cstheme="majorBidi"/>
          <w:sz w:val="32"/>
          <w:szCs w:val="32"/>
        </w:rPr>
        <w:t>-</w:t>
      </w:r>
      <w:r w:rsidRPr="00A14735">
        <w:rPr>
          <w:rFonts w:asciiTheme="majorBidi" w:hAnsiTheme="majorBidi" w:cstheme="majorBidi"/>
          <w:sz w:val="32"/>
          <w:szCs w:val="32"/>
        </w:rPr>
        <w:t xml:space="preserve">friendly processes. </w:t>
      </w:r>
    </w:p>
    <w:p w14:paraId="3EA40B4C" w14:textId="77777777" w:rsidR="002F012C" w:rsidRDefault="002F012C" w:rsidP="004A74B2">
      <w:pPr>
        <w:spacing w:after="0"/>
        <w:ind w:left="-576" w:right="-1152"/>
        <w:rPr>
          <w:rFonts w:asciiTheme="majorBidi" w:hAnsiTheme="majorBidi" w:cstheme="majorBidi"/>
          <w:b/>
          <w:bCs/>
          <w:sz w:val="32"/>
          <w:szCs w:val="32"/>
          <w:u w:val="single"/>
        </w:rPr>
      </w:pPr>
    </w:p>
    <w:p w14:paraId="0F530C62" w14:textId="538C0B8D" w:rsidR="0062004F" w:rsidRPr="00F94EEE" w:rsidRDefault="00A14735" w:rsidP="004A74B2">
      <w:pPr>
        <w:spacing w:after="0"/>
        <w:ind w:left="-576" w:right="-1152"/>
        <w:rPr>
          <w:rFonts w:asciiTheme="majorBidi" w:hAnsiTheme="majorBidi" w:cstheme="majorBidi"/>
          <w:b/>
          <w:bCs/>
          <w:color w:val="FF0000"/>
          <w:sz w:val="32"/>
          <w:szCs w:val="32"/>
          <w:u w:val="single"/>
        </w:rPr>
      </w:pPr>
      <w:r w:rsidRPr="00F94EEE">
        <w:rPr>
          <w:rFonts w:asciiTheme="majorBidi" w:hAnsiTheme="majorBidi" w:cstheme="majorBidi"/>
          <w:b/>
          <w:bCs/>
          <w:color w:val="FF0000"/>
          <w:sz w:val="32"/>
          <w:szCs w:val="32"/>
          <w:u w:val="single"/>
        </w:rPr>
        <w:t>Disadvantages of Biological synthesis of nanoparticles</w:t>
      </w:r>
    </w:p>
    <w:p w14:paraId="135621EE" w14:textId="000EC78C"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There are some drawbacks in culturing of microbes which are: </w:t>
      </w:r>
    </w:p>
    <w:p w14:paraId="54E1F084" w14:textId="146E51A2"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00F94EEE" w:rsidRPr="00F94EEE">
        <w:rPr>
          <w:rFonts w:asciiTheme="majorBidi" w:hAnsiTheme="majorBidi" w:cstheme="majorBidi"/>
          <w:b/>
          <w:bCs/>
          <w:sz w:val="32"/>
          <w:szCs w:val="32"/>
        </w:rPr>
        <w:t>Time-</w:t>
      </w:r>
      <w:r w:rsidRPr="00F94EEE">
        <w:rPr>
          <w:rFonts w:asciiTheme="majorBidi" w:hAnsiTheme="majorBidi" w:cstheme="majorBidi"/>
          <w:b/>
          <w:bCs/>
          <w:sz w:val="32"/>
          <w:szCs w:val="32"/>
        </w:rPr>
        <w:t>consuming</w:t>
      </w:r>
      <w:r w:rsidRPr="00A14735">
        <w:rPr>
          <w:rFonts w:asciiTheme="majorBidi" w:hAnsiTheme="majorBidi" w:cstheme="majorBidi"/>
          <w:sz w:val="32"/>
          <w:szCs w:val="32"/>
        </w:rPr>
        <w:t xml:space="preserve"> and </w:t>
      </w:r>
      <w:r w:rsidRPr="00F94EEE">
        <w:rPr>
          <w:rFonts w:asciiTheme="majorBidi" w:hAnsiTheme="majorBidi" w:cstheme="majorBidi"/>
          <w:b/>
          <w:bCs/>
          <w:sz w:val="32"/>
          <w:szCs w:val="32"/>
        </w:rPr>
        <w:t>difficult in providing</w:t>
      </w:r>
      <w:r w:rsidRPr="00A14735">
        <w:rPr>
          <w:rFonts w:asciiTheme="majorBidi" w:hAnsiTheme="majorBidi" w:cstheme="majorBidi"/>
          <w:sz w:val="32"/>
          <w:szCs w:val="32"/>
        </w:rPr>
        <w:t xml:space="preserve"> better control over size distribution, shape</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crystallinity</w:t>
      </w:r>
      <w:r w:rsidR="00F94EEE">
        <w:rPr>
          <w:rFonts w:asciiTheme="majorBidi" w:hAnsiTheme="majorBidi" w:cstheme="majorBidi"/>
          <w:sz w:val="32"/>
          <w:szCs w:val="32"/>
        </w:rPr>
        <w:t xml:space="preserve"> of nanoparticles</w:t>
      </w:r>
      <w:r w:rsidRPr="00A14735">
        <w:rPr>
          <w:rFonts w:asciiTheme="majorBidi" w:hAnsiTheme="majorBidi" w:cstheme="majorBidi"/>
          <w:sz w:val="32"/>
          <w:szCs w:val="32"/>
        </w:rPr>
        <w:t xml:space="preserve">. </w:t>
      </w:r>
    </w:p>
    <w:p w14:paraId="558BFBDC" w14:textId="520A0553"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The biological nanoparticles are also </w:t>
      </w:r>
      <w:r w:rsidRPr="00F94EEE">
        <w:rPr>
          <w:rFonts w:asciiTheme="majorBidi" w:hAnsiTheme="majorBidi" w:cstheme="majorBidi"/>
          <w:b/>
          <w:bCs/>
          <w:sz w:val="32"/>
          <w:szCs w:val="32"/>
        </w:rPr>
        <w:t xml:space="preserve">not </w:t>
      </w:r>
      <w:proofErr w:type="spellStart"/>
      <w:r w:rsidRPr="00F94EEE">
        <w:rPr>
          <w:rFonts w:asciiTheme="majorBidi" w:hAnsiTheme="majorBidi" w:cstheme="majorBidi"/>
          <w:b/>
          <w:bCs/>
          <w:sz w:val="32"/>
          <w:szCs w:val="32"/>
        </w:rPr>
        <w:t>monodispersible</w:t>
      </w:r>
      <w:proofErr w:type="spellEnd"/>
      <w:r w:rsidRPr="00A14735">
        <w:rPr>
          <w:rFonts w:asciiTheme="majorBidi" w:hAnsiTheme="majorBidi" w:cstheme="majorBidi"/>
          <w:sz w:val="32"/>
          <w:szCs w:val="32"/>
        </w:rPr>
        <w:t xml:space="preserve"> and the rate of </w:t>
      </w:r>
      <w:r w:rsidRPr="00F94EEE">
        <w:rPr>
          <w:rFonts w:asciiTheme="majorBidi" w:hAnsiTheme="majorBidi" w:cstheme="majorBidi"/>
          <w:b/>
          <w:bCs/>
          <w:sz w:val="32"/>
          <w:szCs w:val="32"/>
        </w:rPr>
        <w:t>production is slow</w:t>
      </w:r>
      <w:r w:rsidRPr="00A14735">
        <w:rPr>
          <w:rFonts w:asciiTheme="majorBidi" w:hAnsiTheme="majorBidi" w:cstheme="majorBidi"/>
          <w:sz w:val="32"/>
          <w:szCs w:val="32"/>
        </w:rPr>
        <w:t xml:space="preserve">. </w:t>
      </w:r>
    </w:p>
    <w:p w14:paraId="5E17F332" w14:textId="75536163" w:rsidR="00A14735" w:rsidRDefault="00A14735" w:rsidP="002F012C">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Insights gained from </w:t>
      </w:r>
      <w:r w:rsidRPr="00F94EEE">
        <w:rPr>
          <w:rFonts w:asciiTheme="majorBidi" w:hAnsiTheme="majorBidi" w:cstheme="majorBidi"/>
          <w:b/>
          <w:bCs/>
          <w:sz w:val="32"/>
          <w:szCs w:val="32"/>
        </w:rPr>
        <w:t>strain selection</w:t>
      </w:r>
      <w:r w:rsidRPr="00A14735">
        <w:rPr>
          <w:rFonts w:asciiTheme="majorBidi" w:hAnsiTheme="majorBidi" w:cstheme="majorBidi"/>
          <w:sz w:val="32"/>
          <w:szCs w:val="32"/>
        </w:rPr>
        <w:t>.</w:t>
      </w:r>
    </w:p>
    <w:p w14:paraId="56842F31" w14:textId="31E1CDC4"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 </w:t>
      </w: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Optimizing the conditions</w:t>
      </w:r>
      <w:r w:rsidRPr="00A14735">
        <w:rPr>
          <w:rFonts w:asciiTheme="majorBidi" w:hAnsiTheme="majorBidi" w:cstheme="majorBidi"/>
          <w:sz w:val="32"/>
          <w:szCs w:val="32"/>
        </w:rPr>
        <w:t xml:space="preserve"> such</w:t>
      </w:r>
      <w:r w:rsidR="00F94EEE">
        <w:rPr>
          <w:rFonts w:asciiTheme="majorBidi" w:hAnsiTheme="majorBidi" w:cstheme="majorBidi"/>
          <w:sz w:val="32"/>
          <w:szCs w:val="32"/>
        </w:rPr>
        <w:t xml:space="preserve"> as</w:t>
      </w:r>
      <w:r w:rsidRPr="00A14735">
        <w:rPr>
          <w:rFonts w:asciiTheme="majorBidi" w:hAnsiTheme="majorBidi" w:cstheme="majorBidi"/>
          <w:sz w:val="32"/>
          <w:szCs w:val="32"/>
        </w:rPr>
        <w:t xml:space="preserve"> pH, incubation temperature and time, </w:t>
      </w:r>
      <w:r w:rsidR="00F94EEE">
        <w:rPr>
          <w:rFonts w:asciiTheme="majorBidi" w:hAnsiTheme="majorBidi" w:cstheme="majorBidi"/>
          <w:sz w:val="32"/>
          <w:szCs w:val="32"/>
        </w:rPr>
        <w:t xml:space="preserve">the </w:t>
      </w:r>
      <w:r w:rsidRPr="00A14735">
        <w:rPr>
          <w:rFonts w:asciiTheme="majorBidi" w:hAnsiTheme="majorBidi" w:cstheme="majorBidi"/>
          <w:sz w:val="32"/>
          <w:szCs w:val="32"/>
        </w:rPr>
        <w:t>concentration of metal ions, exposure time to substrate</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the amount of biological material. </w:t>
      </w:r>
    </w:p>
    <w:p w14:paraId="0987535C" w14:textId="2795B79B"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There are also the possibilities of </w:t>
      </w:r>
      <w:r w:rsidRPr="00F94EEE">
        <w:rPr>
          <w:rFonts w:asciiTheme="majorBidi" w:hAnsiTheme="majorBidi" w:cstheme="majorBidi"/>
          <w:b/>
          <w:bCs/>
          <w:sz w:val="32"/>
          <w:szCs w:val="32"/>
        </w:rPr>
        <w:t>producing genetically engineered microbes</w:t>
      </w:r>
      <w:r w:rsidRPr="00A14735">
        <w:rPr>
          <w:rFonts w:asciiTheme="majorBidi" w:hAnsiTheme="majorBidi" w:cstheme="majorBidi"/>
          <w:sz w:val="32"/>
          <w:szCs w:val="32"/>
        </w:rPr>
        <w:t xml:space="preserve"> that overexpress specific reducing agents and thereby, controlling the size and shape of biological nanoparticles. </w:t>
      </w:r>
    </w:p>
    <w:p w14:paraId="7543D3B4" w14:textId="4378FCF3" w:rsidR="00A14735" w:rsidRDefault="00A14735" w:rsidP="004A74B2">
      <w:pPr>
        <w:spacing w:after="0"/>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The </w:t>
      </w:r>
      <w:r w:rsidRPr="00F94EEE">
        <w:rPr>
          <w:rFonts w:asciiTheme="majorBidi" w:hAnsiTheme="majorBidi" w:cstheme="majorBidi"/>
          <w:b/>
          <w:bCs/>
          <w:sz w:val="32"/>
          <w:szCs w:val="32"/>
        </w:rPr>
        <w:t>complete knowledge</w:t>
      </w:r>
      <w:r w:rsidRPr="00A14735">
        <w:rPr>
          <w:rFonts w:asciiTheme="majorBidi" w:hAnsiTheme="majorBidi" w:cstheme="majorBidi"/>
          <w:sz w:val="32"/>
          <w:szCs w:val="32"/>
        </w:rPr>
        <w:t xml:space="preserve"> on the underlying </w:t>
      </w:r>
      <w:r w:rsidRPr="00F94EEE">
        <w:rPr>
          <w:rFonts w:asciiTheme="majorBidi" w:hAnsiTheme="majorBidi" w:cstheme="majorBidi"/>
          <w:b/>
          <w:bCs/>
          <w:sz w:val="32"/>
          <w:szCs w:val="32"/>
        </w:rPr>
        <w:t>molecular mechanisms</w:t>
      </w:r>
      <w:r w:rsidRPr="00A14735">
        <w:rPr>
          <w:rFonts w:asciiTheme="majorBidi" w:hAnsiTheme="majorBidi" w:cstheme="majorBidi"/>
          <w:sz w:val="32"/>
          <w:szCs w:val="32"/>
        </w:rPr>
        <w:t xml:space="preserve"> that mediate the microbial and plant synthesis of nanoparticles is </w:t>
      </w:r>
      <w:r w:rsidR="00F94EEE">
        <w:rPr>
          <w:rFonts w:asciiTheme="majorBidi" w:hAnsiTheme="majorBidi" w:cstheme="majorBidi"/>
          <w:sz w:val="32"/>
          <w:szCs w:val="32"/>
        </w:rPr>
        <w:t xml:space="preserve">a </w:t>
      </w:r>
      <w:r w:rsidRPr="00A14735">
        <w:rPr>
          <w:rFonts w:asciiTheme="majorBidi" w:hAnsiTheme="majorBidi" w:cstheme="majorBidi"/>
          <w:sz w:val="32"/>
          <w:szCs w:val="32"/>
        </w:rPr>
        <w:t>mandate to control the size and shape as well as crystallinity of nanoparticles.</w:t>
      </w:r>
    </w:p>
    <w:p w14:paraId="2324BDA4" w14:textId="77777777" w:rsidR="002F012C" w:rsidRDefault="002F012C" w:rsidP="004A74B2">
      <w:pPr>
        <w:ind w:left="-576" w:right="-1152"/>
        <w:rPr>
          <w:rFonts w:asciiTheme="majorBidi" w:hAnsiTheme="majorBidi" w:cstheme="majorBidi"/>
          <w:b/>
          <w:bCs/>
          <w:sz w:val="32"/>
          <w:szCs w:val="32"/>
          <w:u w:val="single"/>
        </w:rPr>
      </w:pPr>
    </w:p>
    <w:p w14:paraId="756DE997" w14:textId="138CC242" w:rsidR="00A14735" w:rsidRPr="00F94EEE" w:rsidRDefault="00A14735" w:rsidP="004A74B2">
      <w:pPr>
        <w:ind w:left="-576" w:right="-1152"/>
        <w:rPr>
          <w:rFonts w:asciiTheme="majorBidi" w:hAnsiTheme="majorBidi" w:cstheme="majorBidi"/>
          <w:b/>
          <w:bCs/>
          <w:color w:val="FF0000"/>
          <w:sz w:val="32"/>
          <w:szCs w:val="32"/>
          <w:u w:val="single"/>
        </w:rPr>
      </w:pPr>
      <w:r w:rsidRPr="00F94EEE">
        <w:rPr>
          <w:rFonts w:asciiTheme="majorBidi" w:hAnsiTheme="majorBidi" w:cstheme="majorBidi"/>
          <w:b/>
          <w:bCs/>
          <w:color w:val="FF0000"/>
          <w:sz w:val="32"/>
          <w:szCs w:val="32"/>
          <w:u w:val="single"/>
        </w:rPr>
        <w:t>Applications of Nanoparticles</w:t>
      </w:r>
      <w:r w:rsidR="00111B57" w:rsidRPr="00F94EEE">
        <w:rPr>
          <w:rFonts w:asciiTheme="majorBidi" w:hAnsiTheme="majorBidi" w:cstheme="majorBidi"/>
          <w:b/>
          <w:bCs/>
          <w:color w:val="FF0000"/>
          <w:sz w:val="32"/>
          <w:szCs w:val="32"/>
          <w:u w:val="single"/>
        </w:rPr>
        <w:t xml:space="preserve"> </w:t>
      </w:r>
      <w:r w:rsidR="004A74B2" w:rsidRPr="00F94EEE">
        <w:rPr>
          <w:rFonts w:asciiTheme="majorBidi" w:hAnsiTheme="majorBidi" w:cstheme="majorBidi"/>
          <w:b/>
          <w:bCs/>
          <w:color w:val="FF0000"/>
          <w:sz w:val="32"/>
          <w:szCs w:val="32"/>
          <w:u w:val="single"/>
        </w:rPr>
        <w:t xml:space="preserve">                                     </w:t>
      </w:r>
    </w:p>
    <w:p w14:paraId="6DB0BC5E"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Detection of pathogenic</w:t>
      </w:r>
      <w:r w:rsidRPr="00A14735">
        <w:rPr>
          <w:rFonts w:asciiTheme="majorBidi" w:hAnsiTheme="majorBidi" w:cstheme="majorBidi"/>
          <w:sz w:val="32"/>
          <w:szCs w:val="32"/>
        </w:rPr>
        <w:t xml:space="preserve"> microorganisms and specific </w:t>
      </w:r>
      <w:r w:rsidRPr="00F94EEE">
        <w:rPr>
          <w:rFonts w:asciiTheme="majorBidi" w:hAnsiTheme="majorBidi" w:cstheme="majorBidi"/>
          <w:b/>
          <w:bCs/>
          <w:sz w:val="32"/>
          <w:szCs w:val="32"/>
        </w:rPr>
        <w:t>proteins</w:t>
      </w:r>
      <w:r w:rsidRPr="00A14735">
        <w:rPr>
          <w:rFonts w:asciiTheme="majorBidi" w:hAnsiTheme="majorBidi" w:cstheme="majorBidi"/>
          <w:sz w:val="32"/>
          <w:szCs w:val="32"/>
        </w:rPr>
        <w:t xml:space="preserve">. </w:t>
      </w:r>
    </w:p>
    <w:p w14:paraId="5504A833"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 xml:space="preserve">Purification </w:t>
      </w:r>
      <w:r w:rsidRPr="00A14735">
        <w:rPr>
          <w:rFonts w:asciiTheme="majorBidi" w:hAnsiTheme="majorBidi" w:cstheme="majorBidi"/>
          <w:sz w:val="32"/>
          <w:szCs w:val="32"/>
        </w:rPr>
        <w:t xml:space="preserve">and manipulation of </w:t>
      </w:r>
      <w:r w:rsidRPr="00F94EEE">
        <w:rPr>
          <w:rFonts w:asciiTheme="majorBidi" w:hAnsiTheme="majorBidi" w:cstheme="majorBidi"/>
          <w:b/>
          <w:bCs/>
          <w:sz w:val="32"/>
          <w:szCs w:val="32"/>
        </w:rPr>
        <w:t>biological components</w:t>
      </w:r>
      <w:r w:rsidRPr="00A14735">
        <w:rPr>
          <w:rFonts w:asciiTheme="majorBidi" w:hAnsiTheme="majorBidi" w:cstheme="majorBidi"/>
          <w:sz w:val="32"/>
          <w:szCs w:val="32"/>
        </w:rPr>
        <w:t xml:space="preserve">. </w:t>
      </w:r>
    </w:p>
    <w:p w14:paraId="08CA8977"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Delivery</w:t>
      </w:r>
      <w:r w:rsidRPr="00A14735">
        <w:rPr>
          <w:rFonts w:asciiTheme="majorBidi" w:hAnsiTheme="majorBidi" w:cstheme="majorBidi"/>
          <w:sz w:val="32"/>
          <w:szCs w:val="32"/>
        </w:rPr>
        <w:t xml:space="preserve"> of </w:t>
      </w:r>
      <w:r w:rsidRPr="00F94EEE">
        <w:rPr>
          <w:rFonts w:asciiTheme="majorBidi" w:hAnsiTheme="majorBidi" w:cstheme="majorBidi"/>
          <w:b/>
          <w:bCs/>
          <w:sz w:val="32"/>
          <w:szCs w:val="32"/>
        </w:rPr>
        <w:t>pharmaceuticals</w:t>
      </w:r>
      <w:r w:rsidRPr="00A14735">
        <w:rPr>
          <w:rFonts w:asciiTheme="majorBidi" w:hAnsiTheme="majorBidi" w:cstheme="majorBidi"/>
          <w:sz w:val="32"/>
          <w:szCs w:val="32"/>
        </w:rPr>
        <w:t xml:space="preserve"> and </w:t>
      </w:r>
      <w:r w:rsidRPr="00F94EEE">
        <w:rPr>
          <w:rFonts w:asciiTheme="majorBidi" w:hAnsiTheme="majorBidi" w:cstheme="majorBidi"/>
          <w:b/>
          <w:bCs/>
          <w:sz w:val="32"/>
          <w:szCs w:val="32"/>
        </w:rPr>
        <w:t>genes</w:t>
      </w:r>
      <w:r w:rsidRPr="00A14735">
        <w:rPr>
          <w:rFonts w:asciiTheme="majorBidi" w:hAnsiTheme="majorBidi" w:cstheme="majorBidi"/>
          <w:sz w:val="32"/>
          <w:szCs w:val="32"/>
        </w:rPr>
        <w:t xml:space="preserve">. </w:t>
      </w:r>
    </w:p>
    <w:p w14:paraId="236BC0FD"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Tumor destruction</w:t>
      </w:r>
      <w:r w:rsidRPr="00A14735">
        <w:rPr>
          <w:rFonts w:asciiTheme="majorBidi" w:hAnsiTheme="majorBidi" w:cstheme="majorBidi"/>
          <w:sz w:val="32"/>
          <w:szCs w:val="32"/>
        </w:rPr>
        <w:t xml:space="preserve"> by chemical or thermal means. </w:t>
      </w:r>
    </w:p>
    <w:p w14:paraId="1CFE06F1"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Fluorescent labeling</w:t>
      </w:r>
      <w:r w:rsidRPr="00A14735">
        <w:rPr>
          <w:rFonts w:asciiTheme="majorBidi" w:hAnsiTheme="majorBidi" w:cstheme="majorBidi"/>
          <w:sz w:val="32"/>
          <w:szCs w:val="32"/>
        </w:rPr>
        <w:t xml:space="preserve"> and optical coding. </w:t>
      </w:r>
    </w:p>
    <w:p w14:paraId="024EC59E" w14:textId="7777777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Contrast </w:t>
      </w:r>
      <w:r w:rsidRPr="00F94EEE">
        <w:rPr>
          <w:rFonts w:asciiTheme="majorBidi" w:hAnsiTheme="majorBidi" w:cstheme="majorBidi"/>
          <w:b/>
          <w:bCs/>
          <w:sz w:val="32"/>
          <w:szCs w:val="32"/>
        </w:rPr>
        <w:t>enhancement</w:t>
      </w:r>
      <w:r w:rsidRPr="00A14735">
        <w:rPr>
          <w:rFonts w:asciiTheme="majorBidi" w:hAnsiTheme="majorBidi" w:cstheme="majorBidi"/>
          <w:sz w:val="32"/>
          <w:szCs w:val="32"/>
        </w:rPr>
        <w:t xml:space="preserve"> in magnetic resonance imaging (</w:t>
      </w:r>
      <w:r w:rsidRPr="00F94EEE">
        <w:rPr>
          <w:rFonts w:asciiTheme="majorBidi" w:hAnsiTheme="majorBidi" w:cstheme="majorBidi"/>
          <w:b/>
          <w:bCs/>
          <w:sz w:val="32"/>
          <w:szCs w:val="32"/>
        </w:rPr>
        <w:t>MRI)</w:t>
      </w:r>
      <w:r w:rsidRPr="00A14735">
        <w:rPr>
          <w:rFonts w:asciiTheme="majorBidi" w:hAnsiTheme="majorBidi" w:cstheme="majorBidi"/>
          <w:sz w:val="32"/>
          <w:szCs w:val="32"/>
        </w:rPr>
        <w:t xml:space="preserve">. </w:t>
      </w:r>
    </w:p>
    <w:p w14:paraId="4DDE07D8" w14:textId="1A051880"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sym w:font="Symbol" w:char="F0B7"/>
      </w:r>
      <w:r w:rsidRPr="00A14735">
        <w:rPr>
          <w:rFonts w:asciiTheme="majorBidi" w:hAnsiTheme="majorBidi" w:cstheme="majorBidi"/>
          <w:sz w:val="32"/>
          <w:szCs w:val="32"/>
        </w:rPr>
        <w:t xml:space="preserve"> Nanoparticles may be used to </w:t>
      </w:r>
      <w:r w:rsidRPr="00F94EEE">
        <w:rPr>
          <w:rFonts w:asciiTheme="majorBidi" w:hAnsiTheme="majorBidi" w:cstheme="majorBidi"/>
          <w:b/>
          <w:bCs/>
          <w:sz w:val="32"/>
          <w:szCs w:val="32"/>
        </w:rPr>
        <w:t>deliver DNA, RNA</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proteins. </w:t>
      </w:r>
    </w:p>
    <w:p w14:paraId="30F1893E" w14:textId="22FFE417" w:rsidR="00A14735" w:rsidRDefault="00A14735" w:rsidP="004A74B2">
      <w:pPr>
        <w:ind w:left="-576" w:right="-1152"/>
        <w:rPr>
          <w:rFonts w:asciiTheme="majorBidi" w:hAnsiTheme="majorBidi" w:cstheme="majorBidi"/>
          <w:sz w:val="32"/>
          <w:szCs w:val="32"/>
        </w:rPr>
      </w:pPr>
      <w:r w:rsidRPr="00A14735">
        <w:rPr>
          <w:rFonts w:asciiTheme="majorBidi" w:hAnsiTheme="majorBidi" w:cstheme="majorBidi"/>
          <w:sz w:val="32"/>
          <w:szCs w:val="32"/>
        </w:rPr>
        <w:lastRenderedPageBreak/>
        <w:sym w:font="Symbol" w:char="F0B7"/>
      </w:r>
      <w:r w:rsidRPr="00A14735">
        <w:rPr>
          <w:rFonts w:asciiTheme="majorBidi" w:hAnsiTheme="majorBidi" w:cstheme="majorBidi"/>
          <w:sz w:val="32"/>
          <w:szCs w:val="32"/>
        </w:rPr>
        <w:t xml:space="preserve"> </w:t>
      </w:r>
      <w:r w:rsidRPr="00F94EEE">
        <w:rPr>
          <w:rFonts w:asciiTheme="majorBidi" w:hAnsiTheme="majorBidi" w:cstheme="majorBidi"/>
          <w:b/>
          <w:bCs/>
          <w:sz w:val="32"/>
          <w:szCs w:val="32"/>
        </w:rPr>
        <w:t>Detection of viruses</w:t>
      </w:r>
      <w:r w:rsidRPr="00A14735">
        <w:rPr>
          <w:rFonts w:asciiTheme="majorBidi" w:hAnsiTheme="majorBidi" w:cstheme="majorBidi"/>
          <w:sz w:val="32"/>
          <w:szCs w:val="32"/>
        </w:rPr>
        <w:t xml:space="preserve"> by nanowires. </w:t>
      </w:r>
    </w:p>
    <w:p w14:paraId="0964D64B" w14:textId="77777777" w:rsidR="002F012C" w:rsidRDefault="002F012C" w:rsidP="004A74B2">
      <w:pPr>
        <w:ind w:left="-576" w:right="-1152"/>
        <w:rPr>
          <w:rFonts w:asciiTheme="majorBidi" w:hAnsiTheme="majorBidi" w:cstheme="majorBidi"/>
          <w:b/>
          <w:bCs/>
          <w:sz w:val="32"/>
          <w:szCs w:val="32"/>
          <w:u w:val="single"/>
        </w:rPr>
      </w:pPr>
    </w:p>
    <w:p w14:paraId="7A5CC7F6" w14:textId="36522BBE" w:rsidR="00A14735" w:rsidRDefault="00A14735" w:rsidP="004A74B2">
      <w:pPr>
        <w:ind w:left="-576" w:right="-1152"/>
        <w:rPr>
          <w:rFonts w:asciiTheme="majorBidi" w:hAnsiTheme="majorBidi" w:cstheme="majorBidi"/>
          <w:sz w:val="32"/>
          <w:szCs w:val="32"/>
        </w:rPr>
      </w:pPr>
      <w:r w:rsidRPr="00F94EEE">
        <w:rPr>
          <w:rFonts w:asciiTheme="majorBidi" w:hAnsiTheme="majorBidi" w:cstheme="majorBidi"/>
          <w:b/>
          <w:bCs/>
          <w:color w:val="FF0000"/>
          <w:sz w:val="32"/>
          <w:szCs w:val="32"/>
          <w:u w:val="single"/>
        </w:rPr>
        <w:t>Biological synthesis of metal nanoparticles</w:t>
      </w:r>
      <w:r w:rsidRPr="00F94EEE">
        <w:rPr>
          <w:rFonts w:asciiTheme="majorBidi" w:hAnsiTheme="majorBidi" w:cstheme="majorBidi"/>
          <w:color w:val="FF0000"/>
          <w:sz w:val="32"/>
          <w:szCs w:val="32"/>
        </w:rPr>
        <w:t xml:space="preserve"> </w:t>
      </w:r>
      <w:r w:rsidRPr="00A14735">
        <w:rPr>
          <w:rFonts w:asciiTheme="majorBidi" w:hAnsiTheme="majorBidi" w:cstheme="majorBidi"/>
          <w:sz w:val="32"/>
          <w:szCs w:val="32"/>
        </w:rPr>
        <w:t xml:space="preserve">by: </w:t>
      </w:r>
    </w:p>
    <w:p w14:paraId="7D0FD71A" w14:textId="77777777" w:rsidR="00607C31" w:rsidRPr="00607C31" w:rsidRDefault="00A14735" w:rsidP="004A74B2">
      <w:pPr>
        <w:pStyle w:val="ListParagraph"/>
        <w:numPr>
          <w:ilvl w:val="0"/>
          <w:numId w:val="1"/>
        </w:numPr>
        <w:ind w:left="-576" w:right="-1152"/>
        <w:rPr>
          <w:rFonts w:asciiTheme="majorBidi" w:hAnsiTheme="majorBidi" w:cstheme="majorBidi"/>
          <w:b/>
          <w:bCs/>
          <w:sz w:val="32"/>
          <w:szCs w:val="32"/>
        </w:rPr>
      </w:pPr>
      <w:r w:rsidRPr="00607C31">
        <w:rPr>
          <w:rFonts w:asciiTheme="majorBidi" w:hAnsiTheme="majorBidi" w:cstheme="majorBidi"/>
          <w:b/>
          <w:bCs/>
          <w:sz w:val="32"/>
          <w:szCs w:val="32"/>
        </w:rPr>
        <w:t xml:space="preserve">Biosynthesis of nanoparticles by bacteria </w:t>
      </w:r>
    </w:p>
    <w:p w14:paraId="6B3378FE" w14:textId="54D150A6" w:rsidR="00A14735" w:rsidRP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Microbes produce inorganic materials either </w:t>
      </w:r>
      <w:r w:rsidRPr="00607C31">
        <w:rPr>
          <w:rFonts w:asciiTheme="majorBidi" w:hAnsiTheme="majorBidi" w:cstheme="majorBidi"/>
          <w:b/>
          <w:bCs/>
          <w:sz w:val="32"/>
          <w:szCs w:val="32"/>
        </w:rPr>
        <w:t>intra- or extracellular</w:t>
      </w:r>
      <w:r w:rsidRPr="00A14735">
        <w:rPr>
          <w:rFonts w:asciiTheme="majorBidi" w:hAnsiTheme="majorBidi" w:cstheme="majorBidi"/>
          <w:sz w:val="32"/>
          <w:szCs w:val="32"/>
        </w:rPr>
        <w:t xml:space="preserve"> often in nanoscale dimensions with exquisite morphology.</w:t>
      </w:r>
    </w:p>
    <w:p w14:paraId="5C35F1A2" w14:textId="77777777"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 </w:t>
      </w:r>
      <w:r w:rsidRPr="00F94EEE">
        <w:rPr>
          <w:rFonts w:asciiTheme="majorBidi" w:hAnsiTheme="majorBidi" w:cstheme="majorBidi"/>
          <w:b/>
          <w:bCs/>
          <w:color w:val="FF0000"/>
          <w:sz w:val="32"/>
          <w:szCs w:val="32"/>
        </w:rPr>
        <w:t>Microbial resistance</w:t>
      </w:r>
      <w:r w:rsidRPr="00F94EEE">
        <w:rPr>
          <w:rFonts w:asciiTheme="majorBidi" w:hAnsiTheme="majorBidi" w:cstheme="majorBidi"/>
          <w:color w:val="FF0000"/>
          <w:sz w:val="32"/>
          <w:szCs w:val="32"/>
        </w:rPr>
        <w:t xml:space="preserve"> </w:t>
      </w:r>
      <w:r w:rsidRPr="00A14735">
        <w:rPr>
          <w:rFonts w:asciiTheme="majorBidi" w:hAnsiTheme="majorBidi" w:cstheme="majorBidi"/>
          <w:sz w:val="32"/>
          <w:szCs w:val="32"/>
        </w:rPr>
        <w:t xml:space="preserve">to most </w:t>
      </w:r>
      <w:r w:rsidRPr="00607C31">
        <w:rPr>
          <w:rFonts w:asciiTheme="majorBidi" w:hAnsiTheme="majorBidi" w:cstheme="majorBidi"/>
          <w:b/>
          <w:bCs/>
          <w:sz w:val="32"/>
          <w:szCs w:val="32"/>
        </w:rPr>
        <w:t>toxic heavy metals</w:t>
      </w:r>
      <w:r w:rsidRPr="00A14735">
        <w:rPr>
          <w:rFonts w:asciiTheme="majorBidi" w:hAnsiTheme="majorBidi" w:cstheme="majorBidi"/>
          <w:sz w:val="32"/>
          <w:szCs w:val="32"/>
        </w:rPr>
        <w:t xml:space="preserve"> is due to their:</w:t>
      </w:r>
    </w:p>
    <w:p w14:paraId="612C0542" w14:textId="70D2A5F7" w:rsidR="00A14735" w:rsidRPr="0094268C" w:rsidRDefault="00A14735" w:rsidP="004A74B2">
      <w:pPr>
        <w:pStyle w:val="ListParagraph"/>
        <w:ind w:left="-576" w:right="-1152"/>
        <w:rPr>
          <w:rFonts w:asciiTheme="majorBidi" w:hAnsiTheme="majorBidi" w:cstheme="majorBidi"/>
          <w:b/>
          <w:bCs/>
          <w:sz w:val="32"/>
          <w:szCs w:val="32"/>
        </w:rPr>
      </w:pPr>
      <w:r w:rsidRPr="00A14735">
        <w:rPr>
          <w:rFonts w:asciiTheme="majorBidi" w:hAnsiTheme="majorBidi" w:cstheme="majorBidi"/>
          <w:sz w:val="32"/>
          <w:szCs w:val="32"/>
        </w:rPr>
        <w:t xml:space="preserve"> </w:t>
      </w:r>
      <w:r w:rsidRPr="00A14735">
        <w:sym w:font="Symbol" w:char="F0B7"/>
      </w:r>
      <w:r w:rsidRPr="00A14735">
        <w:rPr>
          <w:rFonts w:asciiTheme="majorBidi" w:hAnsiTheme="majorBidi" w:cstheme="majorBidi"/>
          <w:sz w:val="32"/>
          <w:szCs w:val="32"/>
        </w:rPr>
        <w:t xml:space="preserve"> </w:t>
      </w:r>
      <w:r w:rsidRPr="0094268C">
        <w:rPr>
          <w:rFonts w:asciiTheme="majorBidi" w:hAnsiTheme="majorBidi" w:cstheme="majorBidi"/>
          <w:b/>
          <w:bCs/>
          <w:sz w:val="32"/>
          <w:szCs w:val="32"/>
        </w:rPr>
        <w:t>Chemical detoxification</w:t>
      </w:r>
    </w:p>
    <w:p w14:paraId="073FFC36" w14:textId="77777777" w:rsidR="00A14735" w:rsidRDefault="00A14735" w:rsidP="004A74B2">
      <w:pPr>
        <w:pStyle w:val="ListParagraph"/>
        <w:ind w:left="-576" w:right="-1152"/>
        <w:rPr>
          <w:rFonts w:asciiTheme="majorBidi" w:hAnsiTheme="majorBidi" w:cstheme="majorBidi"/>
          <w:sz w:val="32"/>
          <w:szCs w:val="32"/>
        </w:rPr>
      </w:pPr>
      <w:r w:rsidRPr="0094268C">
        <w:rPr>
          <w:rFonts w:asciiTheme="majorBidi" w:hAnsiTheme="majorBidi" w:cstheme="majorBidi"/>
          <w:b/>
          <w:bCs/>
          <w:sz w:val="32"/>
          <w:szCs w:val="32"/>
        </w:rPr>
        <w:t xml:space="preserve"> </w:t>
      </w:r>
      <w:r w:rsidRPr="0094268C">
        <w:rPr>
          <w:b/>
          <w:bCs/>
        </w:rPr>
        <w:sym w:font="Symbol" w:char="F0B7"/>
      </w:r>
      <w:r w:rsidRPr="0094268C">
        <w:rPr>
          <w:rFonts w:asciiTheme="majorBidi" w:hAnsiTheme="majorBidi" w:cstheme="majorBidi"/>
          <w:b/>
          <w:bCs/>
          <w:sz w:val="32"/>
          <w:szCs w:val="32"/>
        </w:rPr>
        <w:t xml:space="preserve"> Energy-dependent ion efflux</w:t>
      </w:r>
      <w:r w:rsidRPr="00A14735">
        <w:rPr>
          <w:rFonts w:asciiTheme="majorBidi" w:hAnsiTheme="majorBidi" w:cstheme="majorBidi"/>
          <w:sz w:val="32"/>
          <w:szCs w:val="32"/>
        </w:rPr>
        <w:t xml:space="preserve"> from the cell by </w:t>
      </w:r>
      <w:r w:rsidRPr="00F94EEE">
        <w:rPr>
          <w:rFonts w:asciiTheme="majorBidi" w:hAnsiTheme="majorBidi" w:cstheme="majorBidi"/>
          <w:b/>
          <w:bCs/>
          <w:sz w:val="32"/>
          <w:szCs w:val="32"/>
        </w:rPr>
        <w:t>membrane proteins</w:t>
      </w:r>
      <w:r w:rsidRPr="00A14735">
        <w:rPr>
          <w:rFonts w:asciiTheme="majorBidi" w:hAnsiTheme="majorBidi" w:cstheme="majorBidi"/>
          <w:sz w:val="32"/>
          <w:szCs w:val="32"/>
        </w:rPr>
        <w:t xml:space="preserve"> that function either as: </w:t>
      </w:r>
    </w:p>
    <w:p w14:paraId="7AF4BAC8" w14:textId="77777777"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a) ATPase </w:t>
      </w:r>
    </w:p>
    <w:p w14:paraId="591A5FC5" w14:textId="7C5164A0"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b) Chemiosmotic a</w:t>
      </w:r>
      <w:r w:rsidR="002F012C">
        <w:rPr>
          <w:rFonts w:asciiTheme="majorBidi" w:hAnsiTheme="majorBidi" w:cstheme="majorBidi"/>
          <w:sz w:val="32"/>
          <w:szCs w:val="32"/>
        </w:rPr>
        <w:t>c</w:t>
      </w:r>
      <w:r w:rsidRPr="00A14735">
        <w:rPr>
          <w:rFonts w:asciiTheme="majorBidi" w:hAnsiTheme="majorBidi" w:cstheme="majorBidi"/>
          <w:sz w:val="32"/>
          <w:szCs w:val="32"/>
        </w:rPr>
        <w:t xml:space="preserve">tion </w:t>
      </w:r>
    </w:p>
    <w:p w14:paraId="14190E72" w14:textId="77777777"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c) Proton anti-transporters </w:t>
      </w:r>
    </w:p>
    <w:p w14:paraId="0DED46CC" w14:textId="77777777" w:rsidR="002F012C" w:rsidRDefault="00A14735" w:rsidP="004A74B2">
      <w:pPr>
        <w:pStyle w:val="ListParagraph"/>
        <w:ind w:left="-576" w:right="-1152"/>
        <w:rPr>
          <w:rFonts w:asciiTheme="majorBidi" w:hAnsiTheme="majorBidi" w:cstheme="majorBidi"/>
          <w:sz w:val="32"/>
          <w:szCs w:val="32"/>
        </w:rPr>
      </w:pPr>
      <w:r w:rsidRPr="00A14735">
        <w:sym w:font="Symbol" w:char="F0B7"/>
      </w:r>
      <w:r w:rsidRPr="00A14735">
        <w:rPr>
          <w:rFonts w:asciiTheme="majorBidi" w:hAnsiTheme="majorBidi" w:cstheme="majorBidi"/>
          <w:sz w:val="32"/>
          <w:szCs w:val="32"/>
        </w:rPr>
        <w:t xml:space="preserve"> </w:t>
      </w:r>
      <w:r w:rsidRPr="0094268C">
        <w:rPr>
          <w:rFonts w:asciiTheme="majorBidi" w:hAnsiTheme="majorBidi" w:cstheme="majorBidi"/>
          <w:b/>
          <w:bCs/>
          <w:sz w:val="32"/>
          <w:szCs w:val="32"/>
        </w:rPr>
        <w:t>Alteration in solubility</w:t>
      </w:r>
      <w:r w:rsidRPr="00A14735">
        <w:rPr>
          <w:rFonts w:asciiTheme="majorBidi" w:hAnsiTheme="majorBidi" w:cstheme="majorBidi"/>
          <w:sz w:val="32"/>
          <w:szCs w:val="32"/>
        </w:rPr>
        <w:t xml:space="preserve"> also plays a role in microbial resistance</w:t>
      </w:r>
      <w:r w:rsidR="002F012C">
        <w:rPr>
          <w:rFonts w:asciiTheme="majorBidi" w:hAnsiTheme="majorBidi" w:cstheme="majorBidi"/>
          <w:sz w:val="32"/>
          <w:szCs w:val="32"/>
        </w:rPr>
        <w:t>.</w:t>
      </w:r>
    </w:p>
    <w:p w14:paraId="1AD4F571" w14:textId="43FAF747"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 Therefore, microbial systems can </w:t>
      </w:r>
      <w:r w:rsidRPr="00EA6AC6">
        <w:rPr>
          <w:rFonts w:asciiTheme="majorBidi" w:hAnsiTheme="majorBidi" w:cstheme="majorBidi"/>
          <w:b/>
          <w:bCs/>
          <w:sz w:val="32"/>
          <w:szCs w:val="32"/>
        </w:rPr>
        <w:t>detoxify the metal ions</w:t>
      </w:r>
      <w:r w:rsidRPr="00A14735">
        <w:rPr>
          <w:rFonts w:asciiTheme="majorBidi" w:hAnsiTheme="majorBidi" w:cstheme="majorBidi"/>
          <w:sz w:val="32"/>
          <w:szCs w:val="32"/>
        </w:rPr>
        <w:t xml:space="preserve"> by: </w:t>
      </w:r>
    </w:p>
    <w:p w14:paraId="70D25A88" w14:textId="77777777" w:rsidR="00A14735" w:rsidRPr="0094268C" w:rsidRDefault="00A14735" w:rsidP="004A74B2">
      <w:pPr>
        <w:pStyle w:val="ListParagraph"/>
        <w:ind w:left="-576" w:right="-1152"/>
        <w:rPr>
          <w:rFonts w:asciiTheme="majorBidi" w:hAnsiTheme="majorBidi" w:cstheme="majorBidi"/>
          <w:b/>
          <w:bCs/>
          <w:sz w:val="32"/>
          <w:szCs w:val="32"/>
        </w:rPr>
      </w:pPr>
      <w:r w:rsidRPr="00A14735">
        <w:sym w:font="Symbol" w:char="F0B7"/>
      </w:r>
      <w:r w:rsidRPr="00A14735">
        <w:rPr>
          <w:rFonts w:asciiTheme="majorBidi" w:hAnsiTheme="majorBidi" w:cstheme="majorBidi"/>
          <w:sz w:val="32"/>
          <w:szCs w:val="32"/>
        </w:rPr>
        <w:t xml:space="preserve"> </w:t>
      </w:r>
      <w:r w:rsidRPr="0094268C">
        <w:rPr>
          <w:rFonts w:asciiTheme="majorBidi" w:hAnsiTheme="majorBidi" w:cstheme="majorBidi"/>
          <w:b/>
          <w:bCs/>
          <w:sz w:val="32"/>
          <w:szCs w:val="32"/>
        </w:rPr>
        <w:t xml:space="preserve">Reduction </w:t>
      </w:r>
    </w:p>
    <w:p w14:paraId="6EB3C56F" w14:textId="77777777" w:rsidR="00A14735" w:rsidRDefault="00A14735" w:rsidP="004A74B2">
      <w:pPr>
        <w:pStyle w:val="ListParagraph"/>
        <w:ind w:left="-576" w:right="-1152"/>
        <w:rPr>
          <w:rFonts w:asciiTheme="majorBidi" w:hAnsiTheme="majorBidi" w:cstheme="majorBidi"/>
          <w:sz w:val="32"/>
          <w:szCs w:val="32"/>
        </w:rPr>
      </w:pPr>
      <w:r w:rsidRPr="0094268C">
        <w:rPr>
          <w:b/>
          <w:bCs/>
        </w:rPr>
        <w:sym w:font="Symbol" w:char="F0B7"/>
      </w:r>
      <w:r w:rsidRPr="0094268C">
        <w:rPr>
          <w:rFonts w:asciiTheme="majorBidi" w:hAnsiTheme="majorBidi" w:cstheme="majorBidi"/>
          <w:b/>
          <w:bCs/>
          <w:sz w:val="32"/>
          <w:szCs w:val="32"/>
        </w:rPr>
        <w:t xml:space="preserve"> Precipitation</w:t>
      </w:r>
      <w:r w:rsidRPr="00A14735">
        <w:rPr>
          <w:rFonts w:asciiTheme="majorBidi" w:hAnsiTheme="majorBidi" w:cstheme="majorBidi"/>
          <w:sz w:val="32"/>
          <w:szCs w:val="32"/>
        </w:rPr>
        <w:t xml:space="preserve"> of soluble toxic inorganic ions to insoluble non-toxic metal nanoclusters. </w:t>
      </w:r>
    </w:p>
    <w:p w14:paraId="41AFE635" w14:textId="77777777" w:rsidR="0094268C" w:rsidRDefault="0094268C" w:rsidP="004A74B2">
      <w:pPr>
        <w:pStyle w:val="ListParagraph"/>
        <w:ind w:left="-576" w:right="-1152"/>
        <w:rPr>
          <w:rFonts w:asciiTheme="majorBidi" w:hAnsiTheme="majorBidi" w:cstheme="majorBidi"/>
          <w:b/>
          <w:bCs/>
          <w:sz w:val="32"/>
          <w:szCs w:val="32"/>
        </w:rPr>
      </w:pPr>
    </w:p>
    <w:p w14:paraId="6E9C0394" w14:textId="063BDD92" w:rsidR="00A14735" w:rsidRDefault="00A14735" w:rsidP="004A74B2">
      <w:pPr>
        <w:pStyle w:val="ListParagraph"/>
        <w:ind w:left="-576" w:right="-1152"/>
        <w:rPr>
          <w:rFonts w:asciiTheme="majorBidi" w:hAnsiTheme="majorBidi" w:cstheme="majorBidi"/>
          <w:sz w:val="32"/>
          <w:szCs w:val="32"/>
        </w:rPr>
      </w:pPr>
      <w:r w:rsidRPr="00F94EEE">
        <w:rPr>
          <w:rFonts w:asciiTheme="majorBidi" w:hAnsiTheme="majorBidi" w:cstheme="majorBidi"/>
          <w:b/>
          <w:bCs/>
          <w:color w:val="FF0000"/>
          <w:sz w:val="32"/>
          <w:szCs w:val="32"/>
        </w:rPr>
        <w:t>Microbial detoxification</w:t>
      </w:r>
      <w:r w:rsidRPr="00A14735">
        <w:rPr>
          <w:rFonts w:asciiTheme="majorBidi" w:hAnsiTheme="majorBidi" w:cstheme="majorBidi"/>
          <w:sz w:val="32"/>
          <w:szCs w:val="32"/>
        </w:rPr>
        <w:t xml:space="preserve"> can be made either by:</w:t>
      </w:r>
    </w:p>
    <w:p w14:paraId="770F303D" w14:textId="508994A8"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 </w:t>
      </w:r>
      <w:r w:rsidRPr="00A14735">
        <w:sym w:font="Symbol" w:char="F0B7"/>
      </w:r>
      <w:r w:rsidRPr="00A14735">
        <w:rPr>
          <w:rFonts w:asciiTheme="majorBidi" w:hAnsiTheme="majorBidi" w:cstheme="majorBidi"/>
          <w:sz w:val="32"/>
          <w:szCs w:val="32"/>
        </w:rPr>
        <w:t xml:space="preserve"> </w:t>
      </w:r>
      <w:r w:rsidRPr="00607C31">
        <w:rPr>
          <w:rFonts w:asciiTheme="majorBidi" w:hAnsiTheme="majorBidi" w:cstheme="majorBidi"/>
          <w:b/>
          <w:bCs/>
          <w:sz w:val="32"/>
          <w:szCs w:val="32"/>
        </w:rPr>
        <w:t>Extracellular</w:t>
      </w:r>
      <w:r w:rsidRPr="00A14735">
        <w:rPr>
          <w:rFonts w:asciiTheme="majorBidi" w:hAnsiTheme="majorBidi" w:cstheme="majorBidi"/>
          <w:sz w:val="32"/>
          <w:szCs w:val="32"/>
        </w:rPr>
        <w:t xml:space="preserve"> biomineralization, biosorption, complexation</w:t>
      </w:r>
      <w:r w:rsidR="00F94EEE">
        <w:rPr>
          <w:rFonts w:asciiTheme="majorBidi" w:hAnsiTheme="majorBidi" w:cstheme="majorBidi"/>
          <w:sz w:val="32"/>
          <w:szCs w:val="32"/>
        </w:rPr>
        <w:t>,</w:t>
      </w:r>
      <w:r w:rsidRPr="00A14735">
        <w:rPr>
          <w:rFonts w:asciiTheme="majorBidi" w:hAnsiTheme="majorBidi" w:cstheme="majorBidi"/>
          <w:sz w:val="32"/>
          <w:szCs w:val="32"/>
        </w:rPr>
        <w:t xml:space="preserve"> and precipitation</w:t>
      </w:r>
      <w:r w:rsidR="00111B57">
        <w:rPr>
          <w:rFonts w:asciiTheme="majorBidi" w:hAnsiTheme="majorBidi" w:cstheme="majorBidi"/>
          <w:sz w:val="32"/>
          <w:szCs w:val="32"/>
        </w:rPr>
        <w:t>.</w:t>
      </w:r>
    </w:p>
    <w:p w14:paraId="287D0D56" w14:textId="77777777" w:rsidR="00EA6AC6" w:rsidRDefault="00EA6AC6" w:rsidP="004A74B2">
      <w:pPr>
        <w:pStyle w:val="ListParagraph"/>
        <w:ind w:left="-576" w:right="-1152"/>
        <w:rPr>
          <w:rFonts w:asciiTheme="majorBidi" w:hAnsiTheme="majorBidi" w:cstheme="majorBidi"/>
          <w:sz w:val="32"/>
          <w:szCs w:val="32"/>
        </w:rPr>
      </w:pPr>
    </w:p>
    <w:p w14:paraId="40A659EB" w14:textId="166F03AF" w:rsidR="00111B57" w:rsidRDefault="00111B57" w:rsidP="00111B57">
      <w:pPr>
        <w:pStyle w:val="ListParagraph"/>
        <w:ind w:left="780"/>
        <w:jc w:val="center"/>
        <w:rPr>
          <w:rFonts w:asciiTheme="majorBidi" w:hAnsiTheme="majorBidi" w:cstheme="majorBidi"/>
          <w:sz w:val="32"/>
          <w:szCs w:val="32"/>
        </w:rPr>
      </w:pPr>
      <w:r w:rsidRPr="00111B57">
        <w:rPr>
          <w:rFonts w:asciiTheme="majorBidi" w:hAnsiTheme="majorBidi" w:cstheme="majorBidi"/>
          <w:noProof/>
          <w:sz w:val="32"/>
          <w:szCs w:val="32"/>
        </w:rPr>
        <w:drawing>
          <wp:inline distT="0" distB="0" distL="0" distR="0" wp14:anchorId="3BED113D" wp14:editId="7FACF071">
            <wp:extent cx="3705225" cy="1209675"/>
            <wp:effectExtent l="95250" t="95250" r="104775" b="104775"/>
            <wp:docPr id="7" name="Picture 6">
              <a:extLst xmlns:a="http://schemas.openxmlformats.org/drawingml/2006/main">
                <a:ext uri="{FF2B5EF4-FFF2-40B4-BE49-F238E27FC236}">
                  <a16:creationId xmlns:a16="http://schemas.microsoft.com/office/drawing/2014/main" id="{EA023F5E-C141-4460-82BC-A3852FFD461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A023F5E-C141-4460-82BC-A3852FFD4615}"/>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225" cy="1209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40A186A" w14:textId="77777777" w:rsidR="00111B57" w:rsidRDefault="00111B57" w:rsidP="00A14735">
      <w:pPr>
        <w:pStyle w:val="ListParagraph"/>
        <w:ind w:left="780"/>
        <w:rPr>
          <w:rFonts w:asciiTheme="majorBidi" w:hAnsiTheme="majorBidi" w:cstheme="majorBidi"/>
          <w:sz w:val="32"/>
          <w:szCs w:val="32"/>
        </w:rPr>
      </w:pPr>
    </w:p>
    <w:p w14:paraId="113223FE" w14:textId="460C06B3" w:rsidR="00EA6AC6"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 xml:space="preserve"> </w:t>
      </w:r>
      <w:r w:rsidRPr="00A14735">
        <w:sym w:font="Symbol" w:char="F0B7"/>
      </w:r>
      <w:r w:rsidRPr="00A14735">
        <w:rPr>
          <w:rFonts w:asciiTheme="majorBidi" w:hAnsiTheme="majorBidi" w:cstheme="majorBidi"/>
          <w:sz w:val="32"/>
          <w:szCs w:val="32"/>
        </w:rPr>
        <w:t xml:space="preserve"> </w:t>
      </w:r>
      <w:r w:rsidRPr="00607C31">
        <w:rPr>
          <w:rFonts w:asciiTheme="majorBidi" w:hAnsiTheme="majorBidi" w:cstheme="majorBidi"/>
          <w:b/>
          <w:bCs/>
          <w:sz w:val="32"/>
          <w:szCs w:val="32"/>
        </w:rPr>
        <w:t>Intracellular</w:t>
      </w:r>
      <w:r w:rsidRPr="00A14735">
        <w:rPr>
          <w:rFonts w:asciiTheme="majorBidi" w:hAnsiTheme="majorBidi" w:cstheme="majorBidi"/>
          <w:sz w:val="32"/>
          <w:szCs w:val="32"/>
        </w:rPr>
        <w:t xml:space="preserve"> </w:t>
      </w:r>
      <w:r w:rsidR="0094268C">
        <w:rPr>
          <w:rFonts w:asciiTheme="majorBidi" w:hAnsiTheme="majorBidi" w:cstheme="majorBidi"/>
          <w:sz w:val="32"/>
          <w:szCs w:val="32"/>
        </w:rPr>
        <w:t xml:space="preserve">by </w:t>
      </w:r>
      <w:r w:rsidRPr="00A14735">
        <w:rPr>
          <w:rFonts w:asciiTheme="majorBidi" w:hAnsiTheme="majorBidi" w:cstheme="majorBidi"/>
          <w:sz w:val="32"/>
          <w:szCs w:val="32"/>
        </w:rPr>
        <w:t xml:space="preserve">bioaccumulation. </w:t>
      </w:r>
    </w:p>
    <w:p w14:paraId="76EC2094" w14:textId="07628B19" w:rsidR="00A14735" w:rsidRDefault="00A14735" w:rsidP="004A74B2">
      <w:pPr>
        <w:pStyle w:val="ListParagraph"/>
        <w:ind w:left="-576" w:right="-1152"/>
        <w:rPr>
          <w:rFonts w:asciiTheme="majorBidi" w:hAnsiTheme="majorBidi" w:cstheme="majorBidi"/>
          <w:sz w:val="32"/>
          <w:szCs w:val="32"/>
        </w:rPr>
      </w:pPr>
      <w:r w:rsidRPr="0094268C">
        <w:rPr>
          <w:rFonts w:asciiTheme="majorBidi" w:hAnsiTheme="majorBidi" w:cstheme="majorBidi"/>
          <w:b/>
          <w:bCs/>
          <w:sz w:val="32"/>
          <w:szCs w:val="32"/>
        </w:rPr>
        <w:lastRenderedPageBreak/>
        <w:t>Extracellular production</w:t>
      </w:r>
      <w:r w:rsidRPr="00A14735">
        <w:rPr>
          <w:rFonts w:asciiTheme="majorBidi" w:hAnsiTheme="majorBidi" w:cstheme="majorBidi"/>
          <w:sz w:val="32"/>
          <w:szCs w:val="32"/>
        </w:rPr>
        <w:t xml:space="preserve"> of metal nanoparticles has </w:t>
      </w:r>
      <w:r w:rsidRPr="0094268C">
        <w:rPr>
          <w:rFonts w:asciiTheme="majorBidi" w:hAnsiTheme="majorBidi" w:cstheme="majorBidi"/>
          <w:b/>
          <w:bCs/>
          <w:sz w:val="32"/>
          <w:szCs w:val="32"/>
        </w:rPr>
        <w:t>more commercial applications</w:t>
      </w:r>
      <w:r w:rsidRPr="00A14735">
        <w:rPr>
          <w:rFonts w:asciiTheme="majorBidi" w:hAnsiTheme="majorBidi" w:cstheme="majorBidi"/>
          <w:sz w:val="32"/>
          <w:szCs w:val="32"/>
        </w:rPr>
        <w:t xml:space="preserve"> in various fields. Since polydispersity is </w:t>
      </w:r>
      <w:r w:rsidR="00F94EEE">
        <w:rPr>
          <w:rFonts w:asciiTheme="majorBidi" w:hAnsiTheme="majorBidi" w:cstheme="majorBidi"/>
          <w:sz w:val="32"/>
          <w:szCs w:val="32"/>
        </w:rPr>
        <w:t>a</w:t>
      </w:r>
      <w:r w:rsidRPr="00A14735">
        <w:rPr>
          <w:rFonts w:asciiTheme="majorBidi" w:hAnsiTheme="majorBidi" w:cstheme="majorBidi"/>
          <w:sz w:val="32"/>
          <w:szCs w:val="32"/>
        </w:rPr>
        <w:t xml:space="preserve"> major concern, it is important to optimize the conditions for </w:t>
      </w:r>
      <w:proofErr w:type="spellStart"/>
      <w:r w:rsidRPr="00A14735">
        <w:rPr>
          <w:rFonts w:asciiTheme="majorBidi" w:hAnsiTheme="majorBidi" w:cstheme="majorBidi"/>
          <w:sz w:val="32"/>
          <w:szCs w:val="32"/>
        </w:rPr>
        <w:t>monodispersity</w:t>
      </w:r>
      <w:proofErr w:type="spellEnd"/>
      <w:r w:rsidRPr="00A14735">
        <w:rPr>
          <w:rFonts w:asciiTheme="majorBidi" w:hAnsiTheme="majorBidi" w:cstheme="majorBidi"/>
          <w:sz w:val="32"/>
          <w:szCs w:val="32"/>
        </w:rPr>
        <w:t xml:space="preserve"> in a biological process. In </w:t>
      </w:r>
      <w:r w:rsidR="00F94EEE">
        <w:rPr>
          <w:rFonts w:asciiTheme="majorBidi" w:hAnsiTheme="majorBidi" w:cstheme="majorBidi"/>
          <w:sz w:val="32"/>
          <w:szCs w:val="32"/>
        </w:rPr>
        <w:t xml:space="preserve">the </w:t>
      </w:r>
      <w:r w:rsidRPr="00A14735">
        <w:rPr>
          <w:rFonts w:asciiTheme="majorBidi" w:hAnsiTheme="majorBidi" w:cstheme="majorBidi"/>
          <w:sz w:val="32"/>
          <w:szCs w:val="32"/>
        </w:rPr>
        <w:t xml:space="preserve">case of intracellular production, the accumulated particles are of </w:t>
      </w:r>
      <w:r w:rsidR="00F94EEE">
        <w:rPr>
          <w:rFonts w:asciiTheme="majorBidi" w:hAnsiTheme="majorBidi" w:cstheme="majorBidi"/>
          <w:sz w:val="32"/>
          <w:szCs w:val="32"/>
        </w:rPr>
        <w:t xml:space="preserve">a </w:t>
      </w:r>
      <w:r w:rsidRPr="00A14735">
        <w:rPr>
          <w:rFonts w:asciiTheme="majorBidi" w:hAnsiTheme="majorBidi" w:cstheme="majorBidi"/>
          <w:sz w:val="32"/>
          <w:szCs w:val="32"/>
        </w:rPr>
        <w:t xml:space="preserve">particular dimension and with less polydispersity. </w:t>
      </w:r>
    </w:p>
    <w:p w14:paraId="06C77A9D" w14:textId="2DB7955B" w:rsidR="00111B57" w:rsidRDefault="00111B57" w:rsidP="00A14735">
      <w:pPr>
        <w:pStyle w:val="ListParagraph"/>
        <w:ind w:left="780"/>
        <w:rPr>
          <w:rFonts w:asciiTheme="majorBidi" w:hAnsiTheme="majorBidi" w:cstheme="majorBidi"/>
          <w:sz w:val="32"/>
          <w:szCs w:val="32"/>
        </w:rPr>
      </w:pPr>
    </w:p>
    <w:p w14:paraId="76E98000" w14:textId="212F6274" w:rsidR="00111B57" w:rsidRDefault="00111B57" w:rsidP="00111B57">
      <w:pPr>
        <w:pStyle w:val="ListParagraph"/>
        <w:ind w:left="780"/>
        <w:jc w:val="center"/>
        <w:rPr>
          <w:rFonts w:asciiTheme="majorBidi" w:hAnsiTheme="majorBidi" w:cstheme="majorBidi"/>
          <w:sz w:val="32"/>
          <w:szCs w:val="32"/>
        </w:rPr>
      </w:pPr>
      <w:r w:rsidRPr="00111B57">
        <w:rPr>
          <w:rFonts w:asciiTheme="majorBidi" w:hAnsiTheme="majorBidi" w:cstheme="majorBidi"/>
          <w:noProof/>
          <w:sz w:val="32"/>
          <w:szCs w:val="32"/>
        </w:rPr>
        <w:drawing>
          <wp:inline distT="0" distB="0" distL="0" distR="0" wp14:anchorId="31E0CA5E" wp14:editId="36DF90A3">
            <wp:extent cx="3305175" cy="1647825"/>
            <wp:effectExtent l="95250" t="95250" r="104775" b="104775"/>
            <wp:docPr id="4" name="Content Placeholder 3">
              <a:extLst xmlns:a="http://schemas.openxmlformats.org/drawingml/2006/main">
                <a:ext uri="{FF2B5EF4-FFF2-40B4-BE49-F238E27FC236}">
                  <a16:creationId xmlns:a16="http://schemas.microsoft.com/office/drawing/2014/main" id="{7DAAA941-FEBB-4596-A331-B4098A5C31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DAAA941-FEBB-4596-A331-B4098A5C3100}"/>
                        </a:ext>
                      </a:extLst>
                    </pic:cNvPr>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5E7495B" w14:textId="77777777" w:rsidR="0094268C" w:rsidRDefault="0094268C" w:rsidP="004A74B2">
      <w:pPr>
        <w:pStyle w:val="ListParagraph"/>
        <w:spacing w:after="0"/>
        <w:ind w:left="-576" w:right="-1152"/>
        <w:rPr>
          <w:rFonts w:asciiTheme="majorBidi" w:hAnsiTheme="majorBidi" w:cstheme="majorBidi"/>
          <w:b/>
          <w:bCs/>
          <w:sz w:val="32"/>
          <w:szCs w:val="32"/>
        </w:rPr>
      </w:pPr>
    </w:p>
    <w:p w14:paraId="5C14EF17" w14:textId="5669DA44" w:rsidR="00607C31" w:rsidRPr="00F94EEE" w:rsidRDefault="00A14735" w:rsidP="004A74B2">
      <w:pPr>
        <w:pStyle w:val="ListParagraph"/>
        <w:spacing w:after="0"/>
        <w:ind w:left="-576" w:right="-1152"/>
        <w:rPr>
          <w:rFonts w:asciiTheme="majorBidi" w:hAnsiTheme="majorBidi" w:cstheme="majorBidi"/>
          <w:color w:val="FF0000"/>
          <w:sz w:val="32"/>
          <w:szCs w:val="32"/>
        </w:rPr>
      </w:pPr>
      <w:r w:rsidRPr="00F94EEE">
        <w:rPr>
          <w:rFonts w:asciiTheme="majorBidi" w:hAnsiTheme="majorBidi" w:cstheme="majorBidi"/>
          <w:b/>
          <w:bCs/>
          <w:color w:val="FF0000"/>
          <w:sz w:val="32"/>
          <w:szCs w:val="32"/>
        </w:rPr>
        <w:t>B. Biosynthesis of nanoparticles by fungi</w:t>
      </w:r>
      <w:r w:rsidRPr="00F94EEE">
        <w:rPr>
          <w:rFonts w:asciiTheme="majorBidi" w:hAnsiTheme="majorBidi" w:cstheme="majorBidi"/>
          <w:color w:val="FF0000"/>
          <w:sz w:val="32"/>
          <w:szCs w:val="32"/>
        </w:rPr>
        <w:t xml:space="preserve"> </w:t>
      </w:r>
    </w:p>
    <w:p w14:paraId="709FEB00" w14:textId="77777777" w:rsidR="00607C31" w:rsidRDefault="00A14735" w:rsidP="004A74B2">
      <w:pPr>
        <w:pStyle w:val="ListParagraph"/>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The use of fungi in producing metallic nanoparticles has received significant interest as they offer certain advantages over the use of bacteria for the synthesis of nanoparticles. </w:t>
      </w:r>
    </w:p>
    <w:p w14:paraId="26319806" w14:textId="2164FF60" w:rsidR="00A14735" w:rsidRDefault="00A14735" w:rsidP="004A74B2">
      <w:pPr>
        <w:pStyle w:val="ListParagraph"/>
        <w:spacing w:after="0"/>
        <w:ind w:left="-576" w:right="-1152"/>
        <w:rPr>
          <w:rFonts w:asciiTheme="majorBidi" w:hAnsiTheme="majorBidi" w:cstheme="majorBidi"/>
          <w:sz w:val="32"/>
          <w:szCs w:val="32"/>
        </w:rPr>
      </w:pPr>
      <w:r w:rsidRPr="00607C31">
        <w:rPr>
          <w:rFonts w:asciiTheme="majorBidi" w:hAnsiTheme="majorBidi" w:cstheme="majorBidi"/>
          <w:b/>
          <w:bCs/>
          <w:sz w:val="32"/>
          <w:szCs w:val="32"/>
        </w:rPr>
        <w:t>Silver nanoparticle (</w:t>
      </w:r>
      <w:proofErr w:type="spellStart"/>
      <w:r w:rsidRPr="00607C31">
        <w:rPr>
          <w:rFonts w:asciiTheme="majorBidi" w:hAnsiTheme="majorBidi" w:cstheme="majorBidi"/>
          <w:b/>
          <w:bCs/>
          <w:sz w:val="32"/>
          <w:szCs w:val="32"/>
        </w:rPr>
        <w:t>AgNPs</w:t>
      </w:r>
      <w:proofErr w:type="spellEnd"/>
      <w:r w:rsidRPr="00607C31">
        <w:rPr>
          <w:rFonts w:asciiTheme="majorBidi" w:hAnsiTheme="majorBidi" w:cstheme="majorBidi"/>
          <w:b/>
          <w:bCs/>
          <w:sz w:val="32"/>
          <w:szCs w:val="32"/>
        </w:rPr>
        <w:t>)</w:t>
      </w:r>
      <w:r w:rsidRPr="00A14735">
        <w:rPr>
          <w:rFonts w:asciiTheme="majorBidi" w:hAnsiTheme="majorBidi" w:cstheme="majorBidi"/>
          <w:sz w:val="32"/>
          <w:szCs w:val="32"/>
        </w:rPr>
        <w:t xml:space="preserve"> production has been the focus of research by the scientific community, and rightly so. </w:t>
      </w:r>
      <w:proofErr w:type="spellStart"/>
      <w:r w:rsidRPr="00A14735">
        <w:rPr>
          <w:rFonts w:asciiTheme="majorBidi" w:hAnsiTheme="majorBidi" w:cstheme="majorBidi"/>
          <w:sz w:val="32"/>
          <w:szCs w:val="32"/>
        </w:rPr>
        <w:t>AgNPs</w:t>
      </w:r>
      <w:proofErr w:type="spellEnd"/>
      <w:r w:rsidRPr="00A14735">
        <w:rPr>
          <w:rFonts w:asciiTheme="majorBidi" w:hAnsiTheme="majorBidi" w:cstheme="majorBidi"/>
          <w:sz w:val="32"/>
          <w:szCs w:val="32"/>
        </w:rPr>
        <w:t xml:space="preserve"> have great potential in </w:t>
      </w:r>
      <w:r w:rsidR="00F94EEE">
        <w:rPr>
          <w:rFonts w:asciiTheme="majorBidi" w:hAnsiTheme="majorBidi" w:cstheme="majorBidi"/>
          <w:sz w:val="32"/>
          <w:szCs w:val="32"/>
        </w:rPr>
        <w:t>several</w:t>
      </w:r>
      <w:r w:rsidRPr="00A14735">
        <w:rPr>
          <w:rFonts w:asciiTheme="majorBidi" w:hAnsiTheme="majorBidi" w:cstheme="majorBidi"/>
          <w:sz w:val="32"/>
          <w:szCs w:val="32"/>
        </w:rPr>
        <w:t xml:space="preserve"> industries such as </w:t>
      </w:r>
      <w:r w:rsidRPr="0094268C">
        <w:rPr>
          <w:rFonts w:asciiTheme="majorBidi" w:hAnsiTheme="majorBidi" w:cstheme="majorBidi"/>
          <w:b/>
          <w:bCs/>
          <w:sz w:val="32"/>
          <w:szCs w:val="32"/>
        </w:rPr>
        <w:t>antimicrobials and electronics</w:t>
      </w:r>
      <w:r w:rsidRPr="00A14735">
        <w:rPr>
          <w:rFonts w:asciiTheme="majorBidi" w:hAnsiTheme="majorBidi" w:cstheme="majorBidi"/>
          <w:sz w:val="32"/>
          <w:szCs w:val="32"/>
        </w:rPr>
        <w:t>.</w:t>
      </w:r>
    </w:p>
    <w:p w14:paraId="637FE561" w14:textId="3AA5CF01" w:rsidR="00EA6AC6" w:rsidRDefault="00A14735" w:rsidP="004A74B2">
      <w:pPr>
        <w:pStyle w:val="ListParagraph"/>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 The fungus </w:t>
      </w:r>
      <w:r w:rsidRPr="00EA6AC6">
        <w:rPr>
          <w:rFonts w:asciiTheme="majorBidi" w:hAnsiTheme="majorBidi" w:cstheme="majorBidi"/>
          <w:b/>
          <w:bCs/>
          <w:i/>
          <w:iCs/>
          <w:sz w:val="32"/>
          <w:szCs w:val="32"/>
        </w:rPr>
        <w:t xml:space="preserve">Fusarium </w:t>
      </w:r>
      <w:proofErr w:type="spellStart"/>
      <w:r w:rsidRPr="00EA6AC6">
        <w:rPr>
          <w:rFonts w:asciiTheme="majorBidi" w:hAnsiTheme="majorBidi" w:cstheme="majorBidi"/>
          <w:b/>
          <w:bCs/>
          <w:i/>
          <w:iCs/>
          <w:sz w:val="32"/>
          <w:szCs w:val="32"/>
        </w:rPr>
        <w:t>oxysporum</w:t>
      </w:r>
      <w:proofErr w:type="spellEnd"/>
      <w:r w:rsidRPr="00A14735">
        <w:rPr>
          <w:rFonts w:asciiTheme="majorBidi" w:hAnsiTheme="majorBidi" w:cstheme="majorBidi"/>
          <w:sz w:val="32"/>
          <w:szCs w:val="32"/>
        </w:rPr>
        <w:t xml:space="preserve"> has been used in a large number of studies attempting to create metallic nanoparticles, especially those made of silver. Pure </w:t>
      </w:r>
      <w:proofErr w:type="spellStart"/>
      <w:r w:rsidRPr="00A14735">
        <w:rPr>
          <w:rFonts w:asciiTheme="majorBidi" w:hAnsiTheme="majorBidi" w:cstheme="majorBidi"/>
          <w:sz w:val="32"/>
          <w:szCs w:val="32"/>
        </w:rPr>
        <w:t>AgNPs</w:t>
      </w:r>
      <w:proofErr w:type="spellEnd"/>
      <w:r w:rsidRPr="00A14735">
        <w:rPr>
          <w:rFonts w:asciiTheme="majorBidi" w:hAnsiTheme="majorBidi" w:cstheme="majorBidi"/>
          <w:sz w:val="32"/>
          <w:szCs w:val="32"/>
        </w:rPr>
        <w:t xml:space="preserve"> were synthesized at a size range of </w:t>
      </w:r>
      <w:r w:rsidRPr="00EA6AC6">
        <w:rPr>
          <w:rFonts w:asciiTheme="majorBidi" w:hAnsiTheme="majorBidi" w:cstheme="majorBidi"/>
          <w:b/>
          <w:bCs/>
          <w:sz w:val="32"/>
          <w:szCs w:val="32"/>
        </w:rPr>
        <w:t>5-15 nm</w:t>
      </w:r>
      <w:r w:rsidRPr="00A14735">
        <w:rPr>
          <w:rFonts w:asciiTheme="majorBidi" w:hAnsiTheme="majorBidi" w:cstheme="majorBidi"/>
          <w:sz w:val="32"/>
          <w:szCs w:val="32"/>
        </w:rPr>
        <w:t xml:space="preserve"> and it was suggested that they were </w:t>
      </w:r>
      <w:r w:rsidRPr="00EA6AC6">
        <w:rPr>
          <w:rFonts w:asciiTheme="majorBidi" w:hAnsiTheme="majorBidi" w:cstheme="majorBidi"/>
          <w:b/>
          <w:bCs/>
          <w:sz w:val="32"/>
          <w:szCs w:val="32"/>
        </w:rPr>
        <w:t>capped to stable them by proteins</w:t>
      </w:r>
      <w:r w:rsidRPr="00A14735">
        <w:rPr>
          <w:rFonts w:asciiTheme="majorBidi" w:hAnsiTheme="majorBidi" w:cstheme="majorBidi"/>
          <w:sz w:val="32"/>
          <w:szCs w:val="32"/>
        </w:rPr>
        <w:t xml:space="preserve"> secreted by the fungus. </w:t>
      </w:r>
    </w:p>
    <w:p w14:paraId="3CF35162" w14:textId="6D4FD497" w:rsidR="00A14735" w:rsidRDefault="00A14735" w:rsidP="004A74B2">
      <w:pPr>
        <w:pStyle w:val="ListParagraph"/>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Although the most important advance in the fungal synthesis of metal nanoparticles was that </w:t>
      </w:r>
      <w:r w:rsidRPr="00EA6AC6">
        <w:rPr>
          <w:rFonts w:asciiTheme="majorBidi" w:hAnsiTheme="majorBidi" w:cstheme="majorBidi"/>
          <w:i/>
          <w:iCs/>
          <w:sz w:val="32"/>
          <w:szCs w:val="32"/>
        </w:rPr>
        <w:t xml:space="preserve">F. </w:t>
      </w:r>
      <w:proofErr w:type="spellStart"/>
      <w:r w:rsidRPr="00EA6AC6">
        <w:rPr>
          <w:rFonts w:asciiTheme="majorBidi" w:hAnsiTheme="majorBidi" w:cstheme="majorBidi"/>
          <w:i/>
          <w:iCs/>
          <w:sz w:val="32"/>
          <w:szCs w:val="32"/>
        </w:rPr>
        <w:t>oxysporum</w:t>
      </w:r>
      <w:proofErr w:type="spellEnd"/>
      <w:r w:rsidRPr="00A14735">
        <w:rPr>
          <w:rFonts w:asciiTheme="majorBidi" w:hAnsiTheme="majorBidi" w:cstheme="majorBidi"/>
          <w:sz w:val="32"/>
          <w:szCs w:val="32"/>
        </w:rPr>
        <w:t xml:space="preserve"> produced these nanoparticles </w:t>
      </w:r>
      <w:r w:rsidRPr="00EA6AC6">
        <w:rPr>
          <w:rFonts w:asciiTheme="majorBidi" w:hAnsiTheme="majorBidi" w:cstheme="majorBidi"/>
          <w:b/>
          <w:bCs/>
          <w:sz w:val="32"/>
          <w:szCs w:val="32"/>
        </w:rPr>
        <w:t>extracellularly</w:t>
      </w:r>
      <w:r w:rsidRPr="00A14735">
        <w:rPr>
          <w:rFonts w:asciiTheme="majorBidi" w:hAnsiTheme="majorBidi" w:cstheme="majorBidi"/>
          <w:sz w:val="32"/>
          <w:szCs w:val="32"/>
        </w:rPr>
        <w:t xml:space="preserve">, in contrast to all previous research which reported only the </w:t>
      </w:r>
      <w:r w:rsidRPr="00EA6AC6">
        <w:rPr>
          <w:rFonts w:asciiTheme="majorBidi" w:hAnsiTheme="majorBidi" w:cstheme="majorBidi"/>
          <w:b/>
          <w:bCs/>
          <w:sz w:val="32"/>
          <w:szCs w:val="32"/>
        </w:rPr>
        <w:t>intracellular production of Ag and AuNPs.</w:t>
      </w:r>
      <w:r w:rsidRPr="00A14735">
        <w:rPr>
          <w:rFonts w:asciiTheme="majorBidi" w:hAnsiTheme="majorBidi" w:cstheme="majorBidi"/>
          <w:sz w:val="32"/>
          <w:szCs w:val="32"/>
        </w:rPr>
        <w:t xml:space="preserve"> </w:t>
      </w:r>
    </w:p>
    <w:p w14:paraId="2A9B891C" w14:textId="2BE7D283" w:rsidR="00EA6AC6" w:rsidRDefault="00EA6AC6" w:rsidP="00EA6AC6">
      <w:pPr>
        <w:pStyle w:val="ListParagraph"/>
        <w:spacing w:after="0"/>
        <w:ind w:left="-576" w:right="-1152"/>
        <w:jc w:val="center"/>
        <w:rPr>
          <w:rFonts w:asciiTheme="majorBidi" w:hAnsiTheme="majorBidi" w:cstheme="majorBidi"/>
          <w:sz w:val="32"/>
          <w:szCs w:val="32"/>
        </w:rPr>
      </w:pPr>
      <w:r w:rsidRPr="00990616">
        <w:rPr>
          <w:rFonts w:asciiTheme="majorBidi" w:hAnsiTheme="majorBidi" w:cstheme="majorBidi"/>
          <w:noProof/>
          <w:sz w:val="32"/>
          <w:szCs w:val="32"/>
        </w:rPr>
        <w:lastRenderedPageBreak/>
        <w:drawing>
          <wp:inline distT="0" distB="0" distL="0" distR="0" wp14:anchorId="7783AF2C" wp14:editId="1A193FC4">
            <wp:extent cx="4581525" cy="2343150"/>
            <wp:effectExtent l="0" t="0" r="9525" b="0"/>
            <wp:docPr id="5" name="Picture 2" descr="C:\Users\training\Pictures\mbt20008-0904-f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training\Pictures\mbt20008-0904-f2.jpg"/>
                    <pic:cNvPicPr>
                      <a:picLocks noGrp="1" noChangeAspect="1" noChangeArrowheads="1"/>
                    </pic:cNvPicPr>
                  </pic:nvPicPr>
                  <pic:blipFill>
                    <a:blip r:embed="rId11" cstate="print"/>
                    <a:srcRect/>
                    <a:stretch>
                      <a:fillRect/>
                    </a:stretch>
                  </pic:blipFill>
                  <pic:spPr bwMode="auto">
                    <a:xfrm>
                      <a:off x="0" y="0"/>
                      <a:ext cx="4581525" cy="2343150"/>
                    </a:xfrm>
                    <a:prstGeom prst="rect">
                      <a:avLst/>
                    </a:prstGeom>
                    <a:noFill/>
                  </pic:spPr>
                </pic:pic>
              </a:graphicData>
            </a:graphic>
          </wp:inline>
        </w:drawing>
      </w:r>
    </w:p>
    <w:p w14:paraId="6DBD1794" w14:textId="77777777" w:rsidR="00EA6AC6" w:rsidRDefault="00EA6AC6" w:rsidP="004A74B2">
      <w:pPr>
        <w:pStyle w:val="ListParagraph"/>
        <w:spacing w:after="0"/>
        <w:ind w:left="-576" w:right="-1152"/>
        <w:rPr>
          <w:rFonts w:asciiTheme="majorBidi" w:hAnsiTheme="majorBidi" w:cstheme="majorBidi"/>
          <w:sz w:val="32"/>
          <w:szCs w:val="32"/>
        </w:rPr>
      </w:pPr>
    </w:p>
    <w:p w14:paraId="73CE26F1" w14:textId="2F7A6E49" w:rsidR="00A14735" w:rsidRDefault="00A14735" w:rsidP="004A74B2">
      <w:pPr>
        <w:pStyle w:val="ListParagraph"/>
        <w:spacing w:after="0"/>
        <w:ind w:left="-576" w:right="-1152"/>
        <w:rPr>
          <w:rFonts w:asciiTheme="majorBidi" w:hAnsiTheme="majorBidi" w:cstheme="majorBidi"/>
          <w:sz w:val="32"/>
          <w:szCs w:val="32"/>
        </w:rPr>
      </w:pPr>
      <w:r w:rsidRPr="00EA6AC6">
        <w:rPr>
          <w:rFonts w:asciiTheme="majorBidi" w:hAnsiTheme="majorBidi" w:cstheme="majorBidi"/>
          <w:i/>
          <w:iCs/>
          <w:sz w:val="32"/>
          <w:szCs w:val="32"/>
        </w:rPr>
        <w:t xml:space="preserve">Fusarium </w:t>
      </w:r>
      <w:proofErr w:type="spellStart"/>
      <w:r w:rsidRPr="00EA6AC6">
        <w:rPr>
          <w:rFonts w:asciiTheme="majorBidi" w:hAnsiTheme="majorBidi" w:cstheme="majorBidi"/>
          <w:i/>
          <w:iCs/>
          <w:sz w:val="32"/>
          <w:szCs w:val="32"/>
        </w:rPr>
        <w:t>oxysporum</w:t>
      </w:r>
      <w:proofErr w:type="spellEnd"/>
      <w:r w:rsidRPr="00A14735">
        <w:rPr>
          <w:rFonts w:asciiTheme="majorBidi" w:hAnsiTheme="majorBidi" w:cstheme="majorBidi"/>
          <w:sz w:val="32"/>
          <w:szCs w:val="32"/>
        </w:rPr>
        <w:t xml:space="preserve"> has also been shown to produce </w:t>
      </w:r>
      <w:r w:rsidRPr="00F94EEE">
        <w:rPr>
          <w:rFonts w:asciiTheme="majorBidi" w:hAnsiTheme="majorBidi" w:cstheme="majorBidi"/>
          <w:b/>
          <w:bCs/>
          <w:sz w:val="32"/>
          <w:szCs w:val="32"/>
        </w:rPr>
        <w:t>Cadmium sul</w:t>
      </w:r>
      <w:r w:rsidR="00F94EEE" w:rsidRPr="00F94EEE">
        <w:rPr>
          <w:rFonts w:asciiTheme="majorBidi" w:hAnsiTheme="majorBidi" w:cstheme="majorBidi"/>
          <w:b/>
          <w:bCs/>
          <w:sz w:val="32"/>
          <w:szCs w:val="32"/>
        </w:rPr>
        <w:t>f</w:t>
      </w:r>
      <w:r w:rsidRPr="00F94EEE">
        <w:rPr>
          <w:rFonts w:asciiTheme="majorBidi" w:hAnsiTheme="majorBidi" w:cstheme="majorBidi"/>
          <w:b/>
          <w:bCs/>
          <w:sz w:val="32"/>
          <w:szCs w:val="32"/>
        </w:rPr>
        <w:t>ide (</w:t>
      </w:r>
      <w:proofErr w:type="spellStart"/>
      <w:r w:rsidRPr="00F94EEE">
        <w:rPr>
          <w:rFonts w:asciiTheme="majorBidi" w:hAnsiTheme="majorBidi" w:cstheme="majorBidi"/>
          <w:b/>
          <w:bCs/>
          <w:sz w:val="32"/>
          <w:szCs w:val="32"/>
        </w:rPr>
        <w:t>CdS</w:t>
      </w:r>
      <w:proofErr w:type="spellEnd"/>
      <w:r w:rsidRPr="00F94EEE">
        <w:rPr>
          <w:rFonts w:asciiTheme="majorBidi" w:hAnsiTheme="majorBidi" w:cstheme="majorBidi"/>
          <w:b/>
          <w:bCs/>
          <w:sz w:val="32"/>
          <w:szCs w:val="32"/>
        </w:rPr>
        <w:t>), lead sul</w:t>
      </w:r>
      <w:r w:rsidR="00F94EEE" w:rsidRPr="00F94EEE">
        <w:rPr>
          <w:rFonts w:asciiTheme="majorBidi" w:hAnsiTheme="majorBidi" w:cstheme="majorBidi"/>
          <w:b/>
          <w:bCs/>
          <w:sz w:val="32"/>
          <w:szCs w:val="32"/>
        </w:rPr>
        <w:t>f</w:t>
      </w:r>
      <w:r w:rsidRPr="00F94EEE">
        <w:rPr>
          <w:rFonts w:asciiTheme="majorBidi" w:hAnsiTheme="majorBidi" w:cstheme="majorBidi"/>
          <w:b/>
          <w:bCs/>
          <w:sz w:val="32"/>
          <w:szCs w:val="32"/>
        </w:rPr>
        <w:t>ide (</w:t>
      </w:r>
      <w:proofErr w:type="spellStart"/>
      <w:r w:rsidRPr="00F94EEE">
        <w:rPr>
          <w:rFonts w:asciiTheme="majorBidi" w:hAnsiTheme="majorBidi" w:cstheme="majorBidi"/>
          <w:b/>
          <w:bCs/>
          <w:sz w:val="32"/>
          <w:szCs w:val="32"/>
        </w:rPr>
        <w:t>PbS</w:t>
      </w:r>
      <w:proofErr w:type="spellEnd"/>
      <w:r w:rsidRPr="00F94EEE">
        <w:rPr>
          <w:rFonts w:asciiTheme="majorBidi" w:hAnsiTheme="majorBidi" w:cstheme="majorBidi"/>
          <w:b/>
          <w:bCs/>
          <w:sz w:val="32"/>
          <w:szCs w:val="32"/>
        </w:rPr>
        <w:t>), zinc sul</w:t>
      </w:r>
      <w:r w:rsidR="00F94EEE" w:rsidRPr="00F94EEE">
        <w:rPr>
          <w:rFonts w:asciiTheme="majorBidi" w:hAnsiTheme="majorBidi" w:cstheme="majorBidi"/>
          <w:b/>
          <w:bCs/>
          <w:sz w:val="32"/>
          <w:szCs w:val="32"/>
        </w:rPr>
        <w:t>f</w:t>
      </w:r>
      <w:r w:rsidRPr="00F94EEE">
        <w:rPr>
          <w:rFonts w:asciiTheme="majorBidi" w:hAnsiTheme="majorBidi" w:cstheme="majorBidi"/>
          <w:b/>
          <w:bCs/>
          <w:sz w:val="32"/>
          <w:szCs w:val="32"/>
        </w:rPr>
        <w:t>ide (ZnS)</w:t>
      </w:r>
      <w:r w:rsidR="00F94EEE" w:rsidRPr="00F94EEE">
        <w:rPr>
          <w:rFonts w:asciiTheme="majorBidi" w:hAnsiTheme="majorBidi" w:cstheme="majorBidi"/>
          <w:b/>
          <w:bCs/>
          <w:sz w:val="32"/>
          <w:szCs w:val="32"/>
        </w:rPr>
        <w:t>,</w:t>
      </w:r>
      <w:r w:rsidRPr="00F94EEE">
        <w:rPr>
          <w:rFonts w:asciiTheme="majorBidi" w:hAnsiTheme="majorBidi" w:cstheme="majorBidi"/>
          <w:b/>
          <w:bCs/>
          <w:sz w:val="32"/>
          <w:szCs w:val="32"/>
        </w:rPr>
        <w:t xml:space="preserve"> and molybdenum sul</w:t>
      </w:r>
      <w:r w:rsidR="00F94EEE" w:rsidRPr="00F94EEE">
        <w:rPr>
          <w:rFonts w:asciiTheme="majorBidi" w:hAnsiTheme="majorBidi" w:cstheme="majorBidi"/>
          <w:b/>
          <w:bCs/>
          <w:sz w:val="32"/>
          <w:szCs w:val="32"/>
        </w:rPr>
        <w:t>f</w:t>
      </w:r>
      <w:r w:rsidRPr="00F94EEE">
        <w:rPr>
          <w:rFonts w:asciiTheme="majorBidi" w:hAnsiTheme="majorBidi" w:cstheme="majorBidi"/>
          <w:b/>
          <w:bCs/>
          <w:sz w:val="32"/>
          <w:szCs w:val="32"/>
        </w:rPr>
        <w:t>ide (</w:t>
      </w:r>
      <w:proofErr w:type="spellStart"/>
      <w:r w:rsidRPr="00F94EEE">
        <w:rPr>
          <w:rFonts w:asciiTheme="majorBidi" w:hAnsiTheme="majorBidi" w:cstheme="majorBidi"/>
          <w:b/>
          <w:bCs/>
          <w:sz w:val="32"/>
          <w:szCs w:val="32"/>
        </w:rPr>
        <w:t>MoS</w:t>
      </w:r>
      <w:proofErr w:type="spellEnd"/>
      <w:r w:rsidRPr="00F94EEE">
        <w:rPr>
          <w:rFonts w:asciiTheme="majorBidi" w:hAnsiTheme="majorBidi" w:cstheme="majorBidi"/>
          <w:b/>
          <w:bCs/>
          <w:sz w:val="32"/>
          <w:szCs w:val="32"/>
        </w:rPr>
        <w:t>) nanoparticles</w:t>
      </w:r>
      <w:r w:rsidRPr="00A14735">
        <w:rPr>
          <w:rFonts w:asciiTheme="majorBidi" w:hAnsiTheme="majorBidi" w:cstheme="majorBidi"/>
          <w:sz w:val="32"/>
          <w:szCs w:val="32"/>
        </w:rPr>
        <w:t xml:space="preserve"> when the appropriate salt is added to the growth medium. </w:t>
      </w:r>
    </w:p>
    <w:p w14:paraId="4AF102AC" w14:textId="2B5DF196" w:rsidR="00607C31" w:rsidRDefault="00A14735" w:rsidP="004A74B2">
      <w:pPr>
        <w:pStyle w:val="ListParagraph"/>
        <w:spacing w:after="0"/>
        <w:ind w:left="-576" w:right="-1152"/>
        <w:rPr>
          <w:rFonts w:asciiTheme="majorBidi" w:hAnsiTheme="majorBidi" w:cstheme="majorBidi"/>
          <w:sz w:val="32"/>
          <w:szCs w:val="32"/>
        </w:rPr>
      </w:pPr>
      <w:r w:rsidRPr="00A14735">
        <w:rPr>
          <w:rFonts w:asciiTheme="majorBidi" w:hAnsiTheme="majorBidi" w:cstheme="majorBidi"/>
          <w:sz w:val="32"/>
          <w:szCs w:val="32"/>
        </w:rPr>
        <w:t xml:space="preserve">A later study on the production of </w:t>
      </w:r>
      <w:proofErr w:type="spellStart"/>
      <w:r w:rsidRPr="00A14735">
        <w:rPr>
          <w:rFonts w:asciiTheme="majorBidi" w:hAnsiTheme="majorBidi" w:cstheme="majorBidi"/>
          <w:sz w:val="32"/>
          <w:szCs w:val="32"/>
        </w:rPr>
        <w:t>AgNPs</w:t>
      </w:r>
      <w:proofErr w:type="spellEnd"/>
      <w:r w:rsidRPr="00A14735">
        <w:rPr>
          <w:rFonts w:asciiTheme="majorBidi" w:hAnsiTheme="majorBidi" w:cstheme="majorBidi"/>
          <w:sz w:val="32"/>
          <w:szCs w:val="32"/>
        </w:rPr>
        <w:t xml:space="preserve"> was done by used </w:t>
      </w:r>
      <w:r w:rsidRPr="00607C31">
        <w:rPr>
          <w:rFonts w:asciiTheme="majorBidi" w:hAnsiTheme="majorBidi" w:cstheme="majorBidi"/>
          <w:b/>
          <w:bCs/>
          <w:i/>
          <w:iCs/>
          <w:sz w:val="32"/>
          <w:szCs w:val="32"/>
        </w:rPr>
        <w:t>Aspergillus fumigatus</w:t>
      </w:r>
      <w:r w:rsidRPr="00A14735">
        <w:rPr>
          <w:rFonts w:asciiTheme="majorBidi" w:hAnsiTheme="majorBidi" w:cstheme="majorBidi"/>
          <w:sz w:val="32"/>
          <w:szCs w:val="32"/>
        </w:rPr>
        <w:t xml:space="preserve"> to synthesize </w:t>
      </w:r>
      <w:r w:rsidRPr="00EA6AC6">
        <w:rPr>
          <w:rFonts w:asciiTheme="majorBidi" w:hAnsiTheme="majorBidi" w:cstheme="majorBidi"/>
          <w:b/>
          <w:bCs/>
          <w:sz w:val="32"/>
          <w:szCs w:val="32"/>
        </w:rPr>
        <w:t>extracellular silver nanoparticles</w:t>
      </w:r>
      <w:r w:rsidRPr="00A14735">
        <w:rPr>
          <w:rFonts w:asciiTheme="majorBidi" w:hAnsiTheme="majorBidi" w:cstheme="majorBidi"/>
          <w:sz w:val="32"/>
          <w:szCs w:val="32"/>
        </w:rPr>
        <w:t xml:space="preserve"> in the size range of </w:t>
      </w:r>
      <w:r w:rsidRPr="00EA6AC6">
        <w:rPr>
          <w:rFonts w:asciiTheme="majorBidi" w:hAnsiTheme="majorBidi" w:cstheme="majorBidi"/>
          <w:b/>
          <w:bCs/>
          <w:sz w:val="32"/>
          <w:szCs w:val="32"/>
        </w:rPr>
        <w:t>5-25 nm</w:t>
      </w:r>
      <w:r w:rsidRPr="00A14735">
        <w:rPr>
          <w:rFonts w:asciiTheme="majorBidi" w:hAnsiTheme="majorBidi" w:cstheme="majorBidi"/>
          <w:sz w:val="32"/>
          <w:szCs w:val="32"/>
        </w:rPr>
        <w:t xml:space="preserve">. This range in size was larger than previously reported by </w:t>
      </w:r>
      <w:r w:rsidRPr="00EA6AC6">
        <w:rPr>
          <w:rFonts w:asciiTheme="majorBidi" w:hAnsiTheme="majorBidi" w:cstheme="majorBidi"/>
          <w:i/>
          <w:iCs/>
          <w:sz w:val="32"/>
          <w:szCs w:val="32"/>
        </w:rPr>
        <w:t xml:space="preserve">F. </w:t>
      </w:r>
      <w:proofErr w:type="spellStart"/>
      <w:r w:rsidRPr="00EA6AC6">
        <w:rPr>
          <w:rFonts w:asciiTheme="majorBidi" w:hAnsiTheme="majorBidi" w:cstheme="majorBidi"/>
          <w:i/>
          <w:iCs/>
          <w:sz w:val="32"/>
          <w:szCs w:val="32"/>
        </w:rPr>
        <w:t>oxysporum</w:t>
      </w:r>
      <w:proofErr w:type="spellEnd"/>
      <w:r w:rsidRPr="00A14735">
        <w:rPr>
          <w:rFonts w:asciiTheme="majorBidi" w:hAnsiTheme="majorBidi" w:cstheme="majorBidi"/>
          <w:sz w:val="32"/>
          <w:szCs w:val="32"/>
        </w:rPr>
        <w:t xml:space="preserve">, which might cause a disadvantage when application predictability comes into play, as it would be difficult to predict the catalytic activity of the nanoparticles produced if their sizes are different in every batch. </w:t>
      </w:r>
    </w:p>
    <w:p w14:paraId="6BD37050" w14:textId="77777777" w:rsidR="0094268C" w:rsidRDefault="0094268C" w:rsidP="004A74B2">
      <w:pPr>
        <w:pStyle w:val="ListParagraph"/>
        <w:ind w:left="-576" w:right="-1152"/>
        <w:rPr>
          <w:rFonts w:asciiTheme="majorBidi" w:hAnsiTheme="majorBidi" w:cstheme="majorBidi"/>
          <w:b/>
          <w:bCs/>
          <w:sz w:val="32"/>
          <w:szCs w:val="32"/>
          <w:u w:val="single"/>
        </w:rPr>
      </w:pPr>
    </w:p>
    <w:p w14:paraId="3BC0E4E6" w14:textId="04F5FC0F" w:rsidR="00A14735" w:rsidRPr="00F94EEE" w:rsidRDefault="00A14735" w:rsidP="004A74B2">
      <w:pPr>
        <w:pStyle w:val="ListParagraph"/>
        <w:ind w:left="-576" w:right="-1152"/>
        <w:rPr>
          <w:rFonts w:asciiTheme="majorBidi" w:hAnsiTheme="majorBidi" w:cstheme="majorBidi"/>
          <w:color w:val="FF0000"/>
          <w:sz w:val="32"/>
          <w:szCs w:val="32"/>
        </w:rPr>
      </w:pPr>
      <w:r w:rsidRPr="00F94EEE">
        <w:rPr>
          <w:rFonts w:asciiTheme="majorBidi" w:hAnsiTheme="majorBidi" w:cstheme="majorBidi"/>
          <w:b/>
          <w:bCs/>
          <w:color w:val="FF0000"/>
          <w:sz w:val="32"/>
          <w:szCs w:val="32"/>
          <w:u w:val="single"/>
        </w:rPr>
        <w:t>Disadvantages of fungal biosynthesis of nanoparticles</w:t>
      </w:r>
      <w:r w:rsidRPr="00F94EEE">
        <w:rPr>
          <w:rFonts w:asciiTheme="majorBidi" w:hAnsiTheme="majorBidi" w:cstheme="majorBidi"/>
          <w:color w:val="FF0000"/>
          <w:sz w:val="32"/>
          <w:szCs w:val="32"/>
        </w:rPr>
        <w:t xml:space="preserve"> </w:t>
      </w:r>
    </w:p>
    <w:p w14:paraId="6D7BA37E" w14:textId="2829EC1D" w:rsidR="00A14735" w:rsidRDefault="00A14735" w:rsidP="004A74B2">
      <w:pPr>
        <w:pStyle w:val="ListParagraph"/>
        <w:ind w:left="-576" w:right="-1152"/>
        <w:rPr>
          <w:rFonts w:asciiTheme="majorBidi" w:hAnsiTheme="majorBidi" w:cstheme="majorBidi"/>
          <w:sz w:val="32"/>
          <w:szCs w:val="32"/>
        </w:rPr>
      </w:pPr>
      <w:r w:rsidRPr="00A14735">
        <w:sym w:font="Symbol" w:char="F0B7"/>
      </w:r>
      <w:r w:rsidRPr="00A14735">
        <w:rPr>
          <w:rFonts w:asciiTheme="majorBidi" w:hAnsiTheme="majorBidi" w:cstheme="majorBidi"/>
          <w:sz w:val="32"/>
          <w:szCs w:val="32"/>
        </w:rPr>
        <w:t xml:space="preserve"> A majority of the filamentous fungi (</w:t>
      </w:r>
      <w:proofErr w:type="spellStart"/>
      <w:r w:rsidRPr="00A14735">
        <w:rPr>
          <w:rFonts w:asciiTheme="majorBidi" w:hAnsiTheme="majorBidi" w:cstheme="majorBidi"/>
          <w:sz w:val="32"/>
          <w:szCs w:val="32"/>
        </w:rPr>
        <w:t>eg</w:t>
      </w:r>
      <w:proofErr w:type="spellEnd"/>
      <w:r w:rsidRPr="00A14735">
        <w:rPr>
          <w:rFonts w:asciiTheme="majorBidi" w:hAnsiTheme="majorBidi" w:cstheme="majorBidi"/>
          <w:sz w:val="32"/>
          <w:szCs w:val="32"/>
        </w:rPr>
        <w:t xml:space="preserve">, </w:t>
      </w:r>
      <w:r w:rsidRPr="00607C31">
        <w:rPr>
          <w:rFonts w:asciiTheme="majorBidi" w:hAnsiTheme="majorBidi" w:cstheme="majorBidi"/>
          <w:i/>
          <w:iCs/>
          <w:sz w:val="32"/>
          <w:szCs w:val="32"/>
        </w:rPr>
        <w:t>Aspergillus fumigatus</w:t>
      </w:r>
      <w:r w:rsidRPr="00A14735">
        <w:rPr>
          <w:rFonts w:asciiTheme="majorBidi" w:hAnsiTheme="majorBidi" w:cstheme="majorBidi"/>
          <w:sz w:val="32"/>
          <w:szCs w:val="32"/>
        </w:rPr>
        <w:t xml:space="preserve">) that have reportedly been used for extracellular biomass free synthesis of </w:t>
      </w:r>
      <w:proofErr w:type="spellStart"/>
      <w:r w:rsidRPr="00A14735">
        <w:rPr>
          <w:rFonts w:asciiTheme="majorBidi" w:hAnsiTheme="majorBidi" w:cstheme="majorBidi"/>
          <w:sz w:val="32"/>
          <w:szCs w:val="32"/>
        </w:rPr>
        <w:t>AgNPs</w:t>
      </w:r>
      <w:proofErr w:type="spellEnd"/>
      <w:r w:rsidRPr="00A14735">
        <w:rPr>
          <w:rFonts w:asciiTheme="majorBidi" w:hAnsiTheme="majorBidi" w:cstheme="majorBidi"/>
          <w:sz w:val="32"/>
          <w:szCs w:val="32"/>
        </w:rPr>
        <w:t xml:space="preserve"> are </w:t>
      </w:r>
      <w:r w:rsidRPr="00EA6AC6">
        <w:rPr>
          <w:rFonts w:asciiTheme="majorBidi" w:hAnsiTheme="majorBidi" w:cstheme="majorBidi"/>
          <w:b/>
          <w:bCs/>
          <w:sz w:val="32"/>
          <w:szCs w:val="32"/>
        </w:rPr>
        <w:t>pathogenic to plants and/or humans</w:t>
      </w:r>
      <w:r w:rsidRPr="00A14735">
        <w:rPr>
          <w:rFonts w:asciiTheme="majorBidi" w:hAnsiTheme="majorBidi" w:cstheme="majorBidi"/>
          <w:sz w:val="32"/>
          <w:szCs w:val="32"/>
        </w:rPr>
        <w:t xml:space="preserve">. Thus, there is a need for developing a newer/ novel approach </w:t>
      </w:r>
      <w:r w:rsidR="00F94EEE">
        <w:rPr>
          <w:rFonts w:asciiTheme="majorBidi" w:hAnsiTheme="majorBidi" w:cstheme="majorBidi"/>
          <w:sz w:val="32"/>
          <w:szCs w:val="32"/>
        </w:rPr>
        <w:t>to</w:t>
      </w:r>
      <w:r w:rsidRPr="00A14735">
        <w:rPr>
          <w:rFonts w:asciiTheme="majorBidi" w:hAnsiTheme="majorBidi" w:cstheme="majorBidi"/>
          <w:sz w:val="32"/>
          <w:szCs w:val="32"/>
        </w:rPr>
        <w:t xml:space="preserve"> testing a nonpathogenic fungus for the successful synthesis and capping of nanosized silver particles.</w:t>
      </w:r>
    </w:p>
    <w:p w14:paraId="0BB3BF47" w14:textId="77C88559" w:rsidR="00A14735" w:rsidRPr="00EA6AC6" w:rsidRDefault="00A14735" w:rsidP="004A74B2">
      <w:pPr>
        <w:pStyle w:val="ListParagraph"/>
        <w:ind w:left="-576" w:right="-1152"/>
        <w:rPr>
          <w:rFonts w:asciiTheme="majorBidi" w:hAnsiTheme="majorBidi" w:cstheme="majorBidi"/>
          <w:b/>
          <w:bCs/>
          <w:sz w:val="32"/>
          <w:szCs w:val="32"/>
        </w:rPr>
      </w:pPr>
      <w:r w:rsidRPr="00A14735">
        <w:rPr>
          <w:rFonts w:asciiTheme="majorBidi" w:hAnsiTheme="majorBidi" w:cstheme="majorBidi"/>
          <w:sz w:val="32"/>
          <w:szCs w:val="32"/>
        </w:rPr>
        <w:t xml:space="preserve"> </w:t>
      </w:r>
      <w:r w:rsidRPr="00A14735">
        <w:sym w:font="Symbol" w:char="F0B7"/>
      </w:r>
      <w:r w:rsidRPr="00A14735">
        <w:rPr>
          <w:rFonts w:asciiTheme="majorBidi" w:hAnsiTheme="majorBidi" w:cstheme="majorBidi"/>
          <w:sz w:val="32"/>
          <w:szCs w:val="32"/>
        </w:rPr>
        <w:t xml:space="preserve"> The </w:t>
      </w:r>
      <w:r w:rsidRPr="00EA6AC6">
        <w:rPr>
          <w:rFonts w:asciiTheme="majorBidi" w:hAnsiTheme="majorBidi" w:cstheme="majorBidi"/>
          <w:b/>
          <w:bCs/>
          <w:sz w:val="32"/>
          <w:szCs w:val="32"/>
        </w:rPr>
        <w:t>genetic manipulation</w:t>
      </w:r>
      <w:r w:rsidRPr="00A14735">
        <w:rPr>
          <w:rFonts w:asciiTheme="majorBidi" w:hAnsiTheme="majorBidi" w:cstheme="majorBidi"/>
          <w:sz w:val="32"/>
          <w:szCs w:val="32"/>
        </w:rPr>
        <w:t xml:space="preserve"> of eukaryotic organisms as </w:t>
      </w:r>
      <w:r w:rsidRPr="0094268C">
        <w:rPr>
          <w:rFonts w:asciiTheme="majorBidi" w:hAnsiTheme="majorBidi" w:cstheme="majorBidi"/>
          <w:b/>
          <w:bCs/>
          <w:sz w:val="32"/>
          <w:szCs w:val="32"/>
        </w:rPr>
        <w:t>means of overexpressing specific enzymes</w:t>
      </w:r>
      <w:r w:rsidRPr="00A14735">
        <w:rPr>
          <w:rFonts w:asciiTheme="majorBidi" w:hAnsiTheme="majorBidi" w:cstheme="majorBidi"/>
          <w:sz w:val="32"/>
          <w:szCs w:val="32"/>
        </w:rPr>
        <w:t xml:space="preserve"> (</w:t>
      </w:r>
      <w:proofErr w:type="spellStart"/>
      <w:r w:rsidRPr="00A14735">
        <w:rPr>
          <w:rFonts w:asciiTheme="majorBidi" w:hAnsiTheme="majorBidi" w:cstheme="majorBidi"/>
          <w:sz w:val="32"/>
          <w:szCs w:val="32"/>
        </w:rPr>
        <w:t>eg</w:t>
      </w:r>
      <w:proofErr w:type="spellEnd"/>
      <w:r w:rsidRPr="00A14735">
        <w:rPr>
          <w:rFonts w:asciiTheme="majorBidi" w:hAnsiTheme="majorBidi" w:cstheme="majorBidi"/>
          <w:sz w:val="32"/>
          <w:szCs w:val="32"/>
        </w:rPr>
        <w:t xml:space="preserve">, the ones identified in synthesis of metallic nanoparticles) is relatively much </w:t>
      </w:r>
      <w:r w:rsidRPr="00EA6AC6">
        <w:rPr>
          <w:rFonts w:asciiTheme="majorBidi" w:hAnsiTheme="majorBidi" w:cstheme="majorBidi"/>
          <w:b/>
          <w:bCs/>
          <w:sz w:val="32"/>
          <w:szCs w:val="32"/>
        </w:rPr>
        <w:t xml:space="preserve">more difficult than that in prokaryotes. </w:t>
      </w:r>
    </w:p>
    <w:p w14:paraId="4ECEB484" w14:textId="77777777" w:rsidR="004A7136" w:rsidRPr="00EA6AC6" w:rsidRDefault="004A7136" w:rsidP="004A74B2">
      <w:pPr>
        <w:pStyle w:val="ListParagraph"/>
        <w:ind w:left="-576" w:right="-1152"/>
        <w:rPr>
          <w:rFonts w:asciiTheme="majorBidi" w:hAnsiTheme="majorBidi" w:cstheme="majorBidi"/>
          <w:b/>
          <w:bCs/>
          <w:sz w:val="32"/>
          <w:szCs w:val="32"/>
          <w:u w:val="single"/>
        </w:rPr>
      </w:pPr>
    </w:p>
    <w:p w14:paraId="0EBE2903" w14:textId="7B42DABE" w:rsidR="00607C31" w:rsidRPr="00F94EEE" w:rsidRDefault="00A14735" w:rsidP="004A74B2">
      <w:pPr>
        <w:pStyle w:val="ListParagraph"/>
        <w:ind w:left="-576" w:right="-1152"/>
        <w:rPr>
          <w:rFonts w:asciiTheme="majorBidi" w:hAnsiTheme="majorBidi" w:cstheme="majorBidi"/>
          <w:color w:val="FF0000"/>
          <w:sz w:val="32"/>
          <w:szCs w:val="32"/>
        </w:rPr>
      </w:pPr>
      <w:r w:rsidRPr="00F94EEE">
        <w:rPr>
          <w:rFonts w:asciiTheme="majorBidi" w:hAnsiTheme="majorBidi" w:cstheme="majorBidi"/>
          <w:b/>
          <w:bCs/>
          <w:color w:val="FF0000"/>
          <w:sz w:val="32"/>
          <w:szCs w:val="32"/>
          <w:u w:val="single"/>
        </w:rPr>
        <w:t>Advantages of fungal biosynthesis of nanoparticles</w:t>
      </w:r>
      <w:r w:rsidRPr="00F94EEE">
        <w:rPr>
          <w:rFonts w:asciiTheme="majorBidi" w:hAnsiTheme="majorBidi" w:cstheme="majorBidi"/>
          <w:color w:val="FF0000"/>
          <w:sz w:val="32"/>
          <w:szCs w:val="32"/>
        </w:rPr>
        <w:t xml:space="preserve"> </w:t>
      </w:r>
    </w:p>
    <w:p w14:paraId="2940C703" w14:textId="1FBC1D56" w:rsidR="00965252"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t>Fungi are more advantageous compared to other microorganisms in many ways:</w:t>
      </w:r>
    </w:p>
    <w:p w14:paraId="4F2C9467" w14:textId="2601AC6E" w:rsidR="00A14735" w:rsidRDefault="00A14735" w:rsidP="004A74B2">
      <w:pPr>
        <w:pStyle w:val="ListParagraph"/>
        <w:ind w:left="-576" w:right="-1152"/>
        <w:rPr>
          <w:rFonts w:asciiTheme="majorBidi" w:hAnsiTheme="majorBidi" w:cstheme="majorBidi"/>
          <w:sz w:val="32"/>
          <w:szCs w:val="32"/>
        </w:rPr>
      </w:pPr>
      <w:r w:rsidRPr="00A14735">
        <w:rPr>
          <w:rFonts w:asciiTheme="majorBidi" w:hAnsiTheme="majorBidi" w:cstheme="majorBidi"/>
          <w:sz w:val="32"/>
          <w:szCs w:val="32"/>
        </w:rPr>
        <w:lastRenderedPageBreak/>
        <w:t xml:space="preserve"> </w:t>
      </w:r>
      <w:r w:rsidRPr="00A14735">
        <w:sym w:font="Symbol" w:char="F0B7"/>
      </w:r>
      <w:r w:rsidRPr="00A14735">
        <w:rPr>
          <w:rFonts w:asciiTheme="majorBidi" w:hAnsiTheme="majorBidi" w:cstheme="majorBidi"/>
          <w:sz w:val="32"/>
          <w:szCs w:val="32"/>
        </w:rPr>
        <w:t xml:space="preserve"> Fungi could be a source for </w:t>
      </w:r>
      <w:r w:rsidRPr="00EA6AC6">
        <w:rPr>
          <w:rFonts w:asciiTheme="majorBidi" w:hAnsiTheme="majorBidi" w:cstheme="majorBidi"/>
          <w:b/>
          <w:bCs/>
          <w:sz w:val="32"/>
          <w:szCs w:val="32"/>
        </w:rPr>
        <w:t>large amount production of nanoparticles</w:t>
      </w:r>
      <w:r w:rsidRPr="00A14735">
        <w:rPr>
          <w:rFonts w:asciiTheme="majorBidi" w:hAnsiTheme="majorBidi" w:cstheme="majorBidi"/>
          <w:sz w:val="32"/>
          <w:szCs w:val="32"/>
        </w:rPr>
        <w:t xml:space="preserve"> because they are known to </w:t>
      </w:r>
      <w:r w:rsidRPr="00EA6AC6">
        <w:rPr>
          <w:rFonts w:asciiTheme="majorBidi" w:hAnsiTheme="majorBidi" w:cstheme="majorBidi"/>
          <w:b/>
          <w:bCs/>
          <w:sz w:val="32"/>
          <w:szCs w:val="32"/>
        </w:rPr>
        <w:t>secrete much higher amounts of proteins</w:t>
      </w:r>
      <w:r w:rsidRPr="00A14735">
        <w:rPr>
          <w:rFonts w:asciiTheme="majorBidi" w:hAnsiTheme="majorBidi" w:cstheme="majorBidi"/>
          <w:sz w:val="32"/>
          <w:szCs w:val="32"/>
        </w:rPr>
        <w:t xml:space="preserve">, thus might have significantly higher productivity of nanoparticles in biosynthetic approach compared with bacteria. </w:t>
      </w:r>
    </w:p>
    <w:p w14:paraId="020D2511" w14:textId="02CA2EC0" w:rsidR="00C7208E" w:rsidRDefault="00A14735" w:rsidP="004A74B2">
      <w:pPr>
        <w:pStyle w:val="ListParagraph"/>
        <w:ind w:left="-576" w:right="-1152"/>
        <w:rPr>
          <w:rFonts w:asciiTheme="majorBidi" w:hAnsiTheme="majorBidi" w:cstheme="majorBidi"/>
          <w:sz w:val="32"/>
          <w:szCs w:val="32"/>
        </w:rPr>
      </w:pPr>
      <w:r w:rsidRPr="00A14735">
        <w:sym w:font="Symbol" w:char="F0B7"/>
      </w:r>
      <w:r w:rsidRPr="00A14735">
        <w:rPr>
          <w:rFonts w:asciiTheme="majorBidi" w:hAnsiTheme="majorBidi" w:cstheme="majorBidi"/>
          <w:sz w:val="32"/>
          <w:szCs w:val="32"/>
        </w:rPr>
        <w:t xml:space="preserve"> Because of their </w:t>
      </w:r>
      <w:r w:rsidRPr="00EA6AC6">
        <w:rPr>
          <w:rFonts w:asciiTheme="majorBidi" w:hAnsiTheme="majorBidi" w:cstheme="majorBidi"/>
          <w:b/>
          <w:bCs/>
          <w:sz w:val="32"/>
          <w:szCs w:val="32"/>
        </w:rPr>
        <w:t>tolerance and metal bioaccumulation ability</w:t>
      </w:r>
      <w:r w:rsidRPr="00A14735">
        <w:rPr>
          <w:rFonts w:asciiTheme="majorBidi" w:hAnsiTheme="majorBidi" w:cstheme="majorBidi"/>
          <w:sz w:val="32"/>
          <w:szCs w:val="32"/>
        </w:rPr>
        <w:t xml:space="preserve">, fungi are taking the center stage of studies on </w:t>
      </w:r>
      <w:r w:rsidR="00F94EEE">
        <w:rPr>
          <w:rFonts w:asciiTheme="majorBidi" w:hAnsiTheme="majorBidi" w:cstheme="majorBidi"/>
          <w:sz w:val="32"/>
          <w:szCs w:val="32"/>
        </w:rPr>
        <w:t xml:space="preserve">the </w:t>
      </w:r>
      <w:r w:rsidRPr="00A14735">
        <w:rPr>
          <w:rFonts w:asciiTheme="majorBidi" w:hAnsiTheme="majorBidi" w:cstheme="majorBidi"/>
          <w:sz w:val="32"/>
          <w:szCs w:val="32"/>
        </w:rPr>
        <w:t>biological generation of metallic nanoparticles.</w:t>
      </w:r>
    </w:p>
    <w:p w14:paraId="350BEDC8" w14:textId="25ADD59E" w:rsidR="00EE7F94" w:rsidRDefault="00EE7F94" w:rsidP="004A74B2">
      <w:pPr>
        <w:pStyle w:val="ListParagraph"/>
        <w:ind w:left="-576" w:right="-1152"/>
        <w:rPr>
          <w:rFonts w:asciiTheme="majorBidi" w:hAnsiTheme="majorBidi" w:cstheme="majorBidi"/>
          <w:sz w:val="32"/>
          <w:szCs w:val="32"/>
        </w:rPr>
      </w:pPr>
    </w:p>
    <w:p w14:paraId="4D9BAE6F" w14:textId="730AE4CD" w:rsidR="005866F3" w:rsidRPr="005866F3" w:rsidRDefault="005866F3" w:rsidP="004A74B2">
      <w:pPr>
        <w:pStyle w:val="ListParagraph"/>
        <w:numPr>
          <w:ilvl w:val="0"/>
          <w:numId w:val="3"/>
        </w:numPr>
        <w:ind w:left="-576" w:right="-1152"/>
        <w:rPr>
          <w:rFonts w:asciiTheme="majorBidi" w:hAnsiTheme="majorBidi" w:cstheme="majorBidi"/>
          <w:sz w:val="32"/>
          <w:szCs w:val="32"/>
        </w:rPr>
      </w:pPr>
      <w:r w:rsidRPr="005866F3">
        <w:rPr>
          <w:rFonts w:asciiTheme="majorBidi" w:hAnsiTheme="majorBidi" w:cstheme="majorBidi"/>
          <w:sz w:val="32"/>
          <w:szCs w:val="32"/>
        </w:rPr>
        <w:t xml:space="preserve">Fungi are extremely </w:t>
      </w:r>
      <w:r w:rsidRPr="00EA6AC6">
        <w:rPr>
          <w:rFonts w:asciiTheme="majorBidi" w:hAnsiTheme="majorBidi" w:cstheme="majorBidi"/>
          <w:b/>
          <w:bCs/>
          <w:sz w:val="32"/>
          <w:szCs w:val="32"/>
        </w:rPr>
        <w:t xml:space="preserve">efficient secretors of extracellular </w:t>
      </w:r>
      <w:r w:rsidR="00EA6AC6" w:rsidRPr="00EA6AC6">
        <w:rPr>
          <w:rFonts w:asciiTheme="majorBidi" w:hAnsiTheme="majorBidi" w:cstheme="majorBidi"/>
          <w:b/>
          <w:bCs/>
          <w:sz w:val="32"/>
          <w:szCs w:val="32"/>
        </w:rPr>
        <w:t>enzymes</w:t>
      </w:r>
      <w:r w:rsidR="00EA6AC6" w:rsidRPr="005866F3">
        <w:rPr>
          <w:rFonts w:asciiTheme="majorBidi" w:hAnsiTheme="majorBidi" w:cstheme="majorBidi"/>
          <w:sz w:val="32"/>
          <w:szCs w:val="32"/>
        </w:rPr>
        <w:t>;</w:t>
      </w:r>
      <w:r w:rsidRPr="005866F3">
        <w:rPr>
          <w:rFonts w:asciiTheme="majorBidi" w:hAnsiTheme="majorBidi" w:cstheme="majorBidi"/>
          <w:sz w:val="32"/>
          <w:szCs w:val="32"/>
        </w:rPr>
        <w:t xml:space="preserve"> it is thus possible to easily obtain large-scale production of enzymes.</w:t>
      </w:r>
    </w:p>
    <w:p w14:paraId="78320B8A" w14:textId="52269B3D" w:rsidR="005866F3" w:rsidRDefault="005866F3" w:rsidP="00EA6AC6">
      <w:pPr>
        <w:pStyle w:val="ListParagraph"/>
        <w:ind w:left="-576" w:right="-1152"/>
        <w:rPr>
          <w:rFonts w:asciiTheme="majorBidi" w:hAnsiTheme="majorBidi" w:cstheme="majorBidi"/>
          <w:sz w:val="32"/>
          <w:szCs w:val="32"/>
        </w:rPr>
      </w:pPr>
      <w:r w:rsidRPr="005866F3">
        <w:rPr>
          <w:rFonts w:asciiTheme="majorBidi" w:hAnsiTheme="majorBidi" w:cstheme="majorBidi"/>
          <w:sz w:val="32"/>
          <w:szCs w:val="32"/>
        </w:rPr>
        <w:t xml:space="preserve"> </w:t>
      </w:r>
      <w:r w:rsidRPr="005866F3">
        <w:rPr>
          <w:rFonts w:asciiTheme="majorBidi" w:hAnsiTheme="majorBidi" w:cstheme="majorBidi"/>
          <w:sz w:val="32"/>
          <w:szCs w:val="32"/>
        </w:rPr>
        <w:sym w:font="Symbol" w:char="F0B7"/>
      </w:r>
      <w:r w:rsidRPr="005866F3">
        <w:rPr>
          <w:rFonts w:asciiTheme="majorBidi" w:hAnsiTheme="majorBidi" w:cstheme="majorBidi"/>
          <w:sz w:val="32"/>
          <w:szCs w:val="32"/>
        </w:rPr>
        <w:t xml:space="preserve"> It is </w:t>
      </w:r>
      <w:r w:rsidRPr="00AC435D">
        <w:rPr>
          <w:rFonts w:asciiTheme="majorBidi" w:hAnsiTheme="majorBidi" w:cstheme="majorBidi"/>
          <w:b/>
          <w:bCs/>
          <w:sz w:val="32"/>
          <w:szCs w:val="32"/>
        </w:rPr>
        <w:t>economic viability</w:t>
      </w:r>
      <w:r w:rsidRPr="005866F3">
        <w:rPr>
          <w:rFonts w:asciiTheme="majorBidi" w:hAnsiTheme="majorBidi" w:cstheme="majorBidi"/>
          <w:sz w:val="32"/>
          <w:szCs w:val="32"/>
        </w:rPr>
        <w:t xml:space="preserve"> and </w:t>
      </w:r>
      <w:r w:rsidRPr="00AC435D">
        <w:rPr>
          <w:rFonts w:asciiTheme="majorBidi" w:hAnsiTheme="majorBidi" w:cstheme="majorBidi"/>
          <w:b/>
          <w:bCs/>
          <w:sz w:val="32"/>
          <w:szCs w:val="32"/>
        </w:rPr>
        <w:t>ease in handling biomass</w:t>
      </w:r>
      <w:r w:rsidRPr="005866F3">
        <w:rPr>
          <w:rFonts w:asciiTheme="majorBidi" w:hAnsiTheme="majorBidi" w:cstheme="majorBidi"/>
          <w:sz w:val="32"/>
          <w:szCs w:val="32"/>
        </w:rPr>
        <w:t xml:space="preserve">. </w:t>
      </w:r>
    </w:p>
    <w:p w14:paraId="78A85B32" w14:textId="77777777" w:rsidR="005866F3" w:rsidRDefault="005866F3" w:rsidP="004A74B2">
      <w:pPr>
        <w:pStyle w:val="ListParagraph"/>
        <w:ind w:left="-576" w:right="-1152"/>
        <w:rPr>
          <w:rFonts w:asciiTheme="majorBidi" w:hAnsiTheme="majorBidi" w:cstheme="majorBidi"/>
          <w:sz w:val="32"/>
          <w:szCs w:val="32"/>
        </w:rPr>
      </w:pPr>
    </w:p>
    <w:p w14:paraId="67B64B72" w14:textId="04FF9F68" w:rsidR="005866F3" w:rsidRPr="00F94EEE" w:rsidRDefault="00EA6AC6" w:rsidP="00EA6AC6">
      <w:pPr>
        <w:pStyle w:val="ListParagraph"/>
        <w:ind w:left="-576" w:right="-1152"/>
        <w:rPr>
          <w:rFonts w:asciiTheme="majorBidi" w:hAnsiTheme="majorBidi" w:cstheme="majorBidi"/>
          <w:color w:val="FF0000"/>
          <w:sz w:val="32"/>
          <w:szCs w:val="32"/>
        </w:rPr>
      </w:pPr>
      <w:r w:rsidRPr="00F94EEE">
        <w:rPr>
          <w:rFonts w:asciiTheme="majorBidi" w:hAnsiTheme="majorBidi" w:cstheme="majorBidi"/>
          <w:b/>
          <w:bCs/>
          <w:color w:val="FF0000"/>
          <w:sz w:val="32"/>
          <w:szCs w:val="32"/>
        </w:rPr>
        <w:t>C.</w:t>
      </w:r>
      <w:r w:rsidRPr="00F94EEE">
        <w:rPr>
          <w:rFonts w:asciiTheme="majorBidi" w:hAnsiTheme="majorBidi" w:cstheme="majorBidi"/>
          <w:color w:val="FF0000"/>
          <w:sz w:val="32"/>
          <w:szCs w:val="32"/>
        </w:rPr>
        <w:t xml:space="preserve"> </w:t>
      </w:r>
      <w:r w:rsidR="005866F3" w:rsidRPr="00F94EEE">
        <w:rPr>
          <w:rFonts w:asciiTheme="majorBidi" w:hAnsiTheme="majorBidi" w:cstheme="majorBidi"/>
          <w:b/>
          <w:bCs/>
          <w:color w:val="FF0000"/>
          <w:sz w:val="32"/>
          <w:szCs w:val="32"/>
          <w:u w:val="single"/>
        </w:rPr>
        <w:t>Virus mediated biosynthesis of nanoparticles</w:t>
      </w:r>
      <w:r w:rsidR="005866F3" w:rsidRPr="00F94EEE">
        <w:rPr>
          <w:rFonts w:asciiTheme="majorBidi" w:hAnsiTheme="majorBidi" w:cstheme="majorBidi"/>
          <w:color w:val="FF0000"/>
          <w:sz w:val="32"/>
          <w:szCs w:val="32"/>
        </w:rPr>
        <w:t xml:space="preserve"> </w:t>
      </w:r>
    </w:p>
    <w:p w14:paraId="0245531D" w14:textId="456E10F1" w:rsidR="00AC435D" w:rsidRDefault="005866F3" w:rsidP="004A74B2">
      <w:pPr>
        <w:pStyle w:val="ListParagraph"/>
        <w:ind w:left="-576" w:right="-1152"/>
        <w:rPr>
          <w:rFonts w:asciiTheme="majorBidi" w:hAnsiTheme="majorBidi" w:cstheme="majorBidi"/>
          <w:sz w:val="32"/>
          <w:szCs w:val="32"/>
        </w:rPr>
      </w:pPr>
      <w:r w:rsidRPr="005866F3">
        <w:rPr>
          <w:rFonts w:asciiTheme="majorBidi" w:hAnsiTheme="majorBidi" w:cstheme="majorBidi"/>
          <w:sz w:val="32"/>
          <w:szCs w:val="32"/>
        </w:rPr>
        <w:t xml:space="preserve">Some biological molecules like </w:t>
      </w:r>
      <w:r w:rsidRPr="00AC435D">
        <w:rPr>
          <w:rFonts w:asciiTheme="majorBidi" w:hAnsiTheme="majorBidi" w:cstheme="majorBidi"/>
          <w:b/>
          <w:bCs/>
          <w:sz w:val="32"/>
          <w:szCs w:val="32"/>
        </w:rPr>
        <w:t xml:space="preserve">fatty acids, amino acids, and </w:t>
      </w:r>
      <w:proofErr w:type="spellStart"/>
      <w:r w:rsidRPr="00AC435D">
        <w:rPr>
          <w:rFonts w:asciiTheme="majorBidi" w:hAnsiTheme="majorBidi" w:cstheme="majorBidi"/>
          <w:b/>
          <w:bCs/>
          <w:sz w:val="32"/>
          <w:szCs w:val="32"/>
        </w:rPr>
        <w:t>polyphates</w:t>
      </w:r>
      <w:proofErr w:type="spellEnd"/>
      <w:r w:rsidRPr="005866F3">
        <w:rPr>
          <w:rFonts w:asciiTheme="majorBidi" w:hAnsiTheme="majorBidi" w:cstheme="majorBidi"/>
          <w:sz w:val="32"/>
          <w:szCs w:val="32"/>
        </w:rPr>
        <w:t xml:space="preserve"> are used as </w:t>
      </w:r>
      <w:r w:rsidRPr="00AC435D">
        <w:rPr>
          <w:rFonts w:asciiTheme="majorBidi" w:hAnsiTheme="majorBidi" w:cstheme="majorBidi"/>
          <w:b/>
          <w:bCs/>
          <w:sz w:val="32"/>
          <w:szCs w:val="32"/>
        </w:rPr>
        <w:t>template</w:t>
      </w:r>
      <w:r w:rsidR="00F94EEE">
        <w:rPr>
          <w:rFonts w:asciiTheme="majorBidi" w:hAnsiTheme="majorBidi" w:cstheme="majorBidi"/>
          <w:b/>
          <w:bCs/>
          <w:sz w:val="32"/>
          <w:szCs w:val="32"/>
        </w:rPr>
        <w:t>s</w:t>
      </w:r>
      <w:r w:rsidRPr="00AC435D">
        <w:rPr>
          <w:rFonts w:asciiTheme="majorBidi" w:hAnsiTheme="majorBidi" w:cstheme="majorBidi"/>
          <w:b/>
          <w:bCs/>
          <w:sz w:val="32"/>
          <w:szCs w:val="32"/>
        </w:rPr>
        <w:t xml:space="preserve"> in the growth of semiconductor nanocrystals</w:t>
      </w:r>
      <w:r w:rsidRPr="005866F3">
        <w:rPr>
          <w:rFonts w:asciiTheme="majorBidi" w:hAnsiTheme="majorBidi" w:cstheme="majorBidi"/>
          <w:sz w:val="32"/>
          <w:szCs w:val="32"/>
        </w:rPr>
        <w:t xml:space="preserve">. In particular, by changing the ratio of different fatty acids (chain lengths), shapes of </w:t>
      </w:r>
      <w:proofErr w:type="spellStart"/>
      <w:r w:rsidRPr="005866F3">
        <w:rPr>
          <w:rFonts w:asciiTheme="majorBidi" w:hAnsiTheme="majorBidi" w:cstheme="majorBidi"/>
          <w:sz w:val="32"/>
          <w:szCs w:val="32"/>
        </w:rPr>
        <w:t>CdSe</w:t>
      </w:r>
      <w:proofErr w:type="spellEnd"/>
      <w:r w:rsidRPr="005866F3">
        <w:rPr>
          <w:rFonts w:asciiTheme="majorBidi" w:hAnsiTheme="majorBidi" w:cstheme="majorBidi"/>
          <w:sz w:val="32"/>
          <w:szCs w:val="32"/>
        </w:rPr>
        <w:t xml:space="preserve">, </w:t>
      </w:r>
      <w:proofErr w:type="spellStart"/>
      <w:r w:rsidRPr="005866F3">
        <w:rPr>
          <w:rFonts w:asciiTheme="majorBidi" w:hAnsiTheme="majorBidi" w:cstheme="majorBidi"/>
          <w:sz w:val="32"/>
          <w:szCs w:val="32"/>
        </w:rPr>
        <w:t>CdS</w:t>
      </w:r>
      <w:proofErr w:type="spellEnd"/>
      <w:r w:rsidR="00F94EEE">
        <w:rPr>
          <w:rFonts w:asciiTheme="majorBidi" w:hAnsiTheme="majorBidi" w:cstheme="majorBidi"/>
          <w:sz w:val="32"/>
          <w:szCs w:val="32"/>
        </w:rPr>
        <w:t>,</w:t>
      </w:r>
      <w:r w:rsidRPr="005866F3">
        <w:rPr>
          <w:rFonts w:asciiTheme="majorBidi" w:hAnsiTheme="majorBidi" w:cstheme="majorBidi"/>
          <w:sz w:val="32"/>
          <w:szCs w:val="32"/>
        </w:rPr>
        <w:t xml:space="preserve"> and </w:t>
      </w:r>
      <w:proofErr w:type="spellStart"/>
      <w:r w:rsidRPr="005866F3">
        <w:rPr>
          <w:rFonts w:asciiTheme="majorBidi" w:hAnsiTheme="majorBidi" w:cstheme="majorBidi"/>
          <w:sz w:val="32"/>
          <w:szCs w:val="32"/>
        </w:rPr>
        <w:t>CdTe</w:t>
      </w:r>
      <w:proofErr w:type="spellEnd"/>
      <w:r w:rsidRPr="005866F3">
        <w:rPr>
          <w:rFonts w:asciiTheme="majorBidi" w:hAnsiTheme="majorBidi" w:cstheme="majorBidi"/>
          <w:sz w:val="32"/>
          <w:szCs w:val="32"/>
        </w:rPr>
        <w:t xml:space="preserve"> nanocrystals can be achieved. </w:t>
      </w:r>
    </w:p>
    <w:p w14:paraId="764760EA" w14:textId="7306F8D0" w:rsidR="00990616" w:rsidRDefault="005866F3" w:rsidP="004A74B2">
      <w:pPr>
        <w:pStyle w:val="ListParagraph"/>
        <w:ind w:left="-576" w:right="-1152"/>
        <w:rPr>
          <w:rFonts w:asciiTheme="majorBidi" w:hAnsiTheme="majorBidi" w:cstheme="majorBidi"/>
          <w:sz w:val="32"/>
          <w:szCs w:val="32"/>
        </w:rPr>
      </w:pPr>
      <w:r w:rsidRPr="005866F3">
        <w:rPr>
          <w:rFonts w:asciiTheme="majorBidi" w:hAnsiTheme="majorBidi" w:cstheme="majorBidi"/>
          <w:sz w:val="32"/>
          <w:szCs w:val="32"/>
        </w:rPr>
        <w:t>Interestingly</w:t>
      </w:r>
      <w:r w:rsidRPr="00AC435D">
        <w:rPr>
          <w:rFonts w:asciiTheme="majorBidi" w:hAnsiTheme="majorBidi" w:cstheme="majorBidi"/>
          <w:b/>
          <w:bCs/>
          <w:sz w:val="32"/>
          <w:szCs w:val="32"/>
        </w:rPr>
        <w:t xml:space="preserve">, </w:t>
      </w:r>
      <w:r w:rsidR="00F94EEE">
        <w:rPr>
          <w:rFonts w:asciiTheme="majorBidi" w:hAnsiTheme="majorBidi" w:cstheme="majorBidi"/>
          <w:b/>
          <w:bCs/>
          <w:sz w:val="32"/>
          <w:szCs w:val="32"/>
        </w:rPr>
        <w:t xml:space="preserve">the </w:t>
      </w:r>
      <w:r w:rsidRPr="00AC435D">
        <w:rPr>
          <w:rFonts w:asciiTheme="majorBidi" w:hAnsiTheme="majorBidi" w:cstheme="majorBidi"/>
          <w:b/>
          <w:bCs/>
          <w:sz w:val="32"/>
          <w:szCs w:val="32"/>
        </w:rPr>
        <w:t>tobacco mosaic virus (TMV)</w:t>
      </w:r>
      <w:r w:rsidRPr="005866F3">
        <w:rPr>
          <w:rFonts w:asciiTheme="majorBidi" w:hAnsiTheme="majorBidi" w:cstheme="majorBidi"/>
          <w:sz w:val="32"/>
          <w:szCs w:val="32"/>
        </w:rPr>
        <w:t xml:space="preserve"> was used as </w:t>
      </w:r>
      <w:r w:rsidR="00F94EEE">
        <w:rPr>
          <w:rFonts w:asciiTheme="majorBidi" w:hAnsiTheme="majorBidi" w:cstheme="majorBidi"/>
          <w:sz w:val="32"/>
          <w:szCs w:val="32"/>
        </w:rPr>
        <w:t xml:space="preserve">a </w:t>
      </w:r>
      <w:r w:rsidRPr="00AC435D">
        <w:rPr>
          <w:rFonts w:asciiTheme="majorBidi" w:hAnsiTheme="majorBidi" w:cstheme="majorBidi"/>
          <w:b/>
          <w:bCs/>
          <w:sz w:val="32"/>
          <w:szCs w:val="32"/>
        </w:rPr>
        <w:t>template for the synthesis of iron oxides</w:t>
      </w:r>
      <w:r w:rsidRPr="005866F3">
        <w:rPr>
          <w:rFonts w:asciiTheme="majorBidi" w:hAnsiTheme="majorBidi" w:cstheme="majorBidi"/>
          <w:sz w:val="32"/>
          <w:szCs w:val="32"/>
        </w:rPr>
        <w:t xml:space="preserve">. It happened with the help of external groups of </w:t>
      </w:r>
      <w:r w:rsidRPr="00AC435D">
        <w:rPr>
          <w:rFonts w:asciiTheme="majorBidi" w:hAnsiTheme="majorBidi" w:cstheme="majorBidi"/>
          <w:b/>
          <w:bCs/>
          <w:sz w:val="32"/>
          <w:szCs w:val="32"/>
        </w:rPr>
        <w:t xml:space="preserve">glutamate and aspartate </w:t>
      </w:r>
      <w:r w:rsidRPr="005866F3">
        <w:rPr>
          <w:rFonts w:asciiTheme="majorBidi" w:hAnsiTheme="majorBidi" w:cstheme="majorBidi"/>
          <w:sz w:val="32"/>
          <w:szCs w:val="32"/>
        </w:rPr>
        <w:t xml:space="preserve">on the external surface of the virus. </w:t>
      </w:r>
    </w:p>
    <w:p w14:paraId="6A85B0C2" w14:textId="6D842D49" w:rsidR="00AC435D" w:rsidRDefault="005866F3" w:rsidP="004A74B2">
      <w:pPr>
        <w:pStyle w:val="ListParagraph"/>
        <w:ind w:left="-576" w:right="-1152"/>
        <w:rPr>
          <w:rFonts w:asciiTheme="majorBidi" w:hAnsiTheme="majorBidi" w:cstheme="majorBidi"/>
          <w:sz w:val="32"/>
          <w:szCs w:val="32"/>
        </w:rPr>
      </w:pPr>
      <w:r w:rsidRPr="00AC435D">
        <w:rPr>
          <w:rFonts w:asciiTheme="majorBidi" w:hAnsiTheme="majorBidi" w:cstheme="majorBidi"/>
          <w:b/>
          <w:bCs/>
          <w:sz w:val="32"/>
          <w:szCs w:val="32"/>
        </w:rPr>
        <w:t>Self-assembled viral capsids</w:t>
      </w:r>
      <w:r w:rsidRPr="005866F3">
        <w:rPr>
          <w:rFonts w:asciiTheme="majorBidi" w:hAnsiTheme="majorBidi" w:cstheme="majorBidi"/>
          <w:sz w:val="32"/>
          <w:szCs w:val="32"/>
        </w:rPr>
        <w:t xml:space="preserve"> of genetically engineered viruses were exploited as </w:t>
      </w:r>
      <w:r w:rsidRPr="00AC435D">
        <w:rPr>
          <w:rFonts w:asciiTheme="majorBidi" w:hAnsiTheme="majorBidi" w:cstheme="majorBidi"/>
          <w:b/>
          <w:bCs/>
          <w:sz w:val="32"/>
          <w:szCs w:val="32"/>
        </w:rPr>
        <w:t>biological templates</w:t>
      </w:r>
      <w:r w:rsidRPr="005866F3">
        <w:rPr>
          <w:rFonts w:asciiTheme="majorBidi" w:hAnsiTheme="majorBidi" w:cstheme="majorBidi"/>
          <w:sz w:val="32"/>
          <w:szCs w:val="32"/>
        </w:rPr>
        <w:t xml:space="preserve"> for the assembly of </w:t>
      </w:r>
      <w:r w:rsidRPr="00AC435D">
        <w:rPr>
          <w:rFonts w:asciiTheme="majorBidi" w:hAnsiTheme="majorBidi" w:cstheme="majorBidi"/>
          <w:b/>
          <w:bCs/>
          <w:sz w:val="32"/>
          <w:szCs w:val="32"/>
        </w:rPr>
        <w:t>quantum dot nanowires</w:t>
      </w:r>
      <w:r w:rsidRPr="005866F3">
        <w:rPr>
          <w:rFonts w:asciiTheme="majorBidi" w:hAnsiTheme="majorBidi" w:cstheme="majorBidi"/>
          <w:sz w:val="32"/>
          <w:szCs w:val="32"/>
        </w:rPr>
        <w:t xml:space="preserve">. </w:t>
      </w:r>
    </w:p>
    <w:p w14:paraId="18E8DE93" w14:textId="0BDE4EE7" w:rsidR="00EE7F94" w:rsidRDefault="005866F3" w:rsidP="004A74B2">
      <w:pPr>
        <w:pStyle w:val="ListParagraph"/>
        <w:ind w:left="-576" w:right="-1152"/>
        <w:rPr>
          <w:rFonts w:asciiTheme="majorBidi" w:hAnsiTheme="majorBidi" w:cstheme="majorBidi"/>
          <w:sz w:val="32"/>
          <w:szCs w:val="32"/>
        </w:rPr>
      </w:pPr>
      <w:r w:rsidRPr="005866F3">
        <w:rPr>
          <w:rFonts w:asciiTheme="majorBidi" w:hAnsiTheme="majorBidi" w:cstheme="majorBidi"/>
          <w:sz w:val="32"/>
          <w:szCs w:val="32"/>
        </w:rPr>
        <w:t xml:space="preserve">Recently, it has been found that the </w:t>
      </w:r>
      <w:r w:rsidRPr="00AC435D">
        <w:rPr>
          <w:rFonts w:asciiTheme="majorBidi" w:hAnsiTheme="majorBidi" w:cstheme="majorBidi"/>
          <w:b/>
          <w:bCs/>
          <w:sz w:val="32"/>
          <w:szCs w:val="32"/>
        </w:rPr>
        <w:t>HIV-1 virus</w:t>
      </w:r>
      <w:r w:rsidRPr="005866F3">
        <w:rPr>
          <w:rFonts w:asciiTheme="majorBidi" w:hAnsiTheme="majorBidi" w:cstheme="majorBidi"/>
          <w:sz w:val="32"/>
          <w:szCs w:val="32"/>
        </w:rPr>
        <w:t xml:space="preserve"> binds exclusively to </w:t>
      </w:r>
      <w:r w:rsidRPr="00AC435D">
        <w:rPr>
          <w:rFonts w:asciiTheme="majorBidi" w:hAnsiTheme="majorBidi" w:cstheme="majorBidi"/>
          <w:b/>
          <w:bCs/>
          <w:sz w:val="32"/>
          <w:szCs w:val="32"/>
        </w:rPr>
        <w:t>silver nanoparticles</w:t>
      </w:r>
      <w:r w:rsidRPr="005866F3">
        <w:rPr>
          <w:rFonts w:asciiTheme="majorBidi" w:hAnsiTheme="majorBidi" w:cstheme="majorBidi"/>
          <w:sz w:val="32"/>
          <w:szCs w:val="32"/>
        </w:rPr>
        <w:t xml:space="preserve"> whose size is in the range of </w:t>
      </w:r>
      <w:r w:rsidRPr="00AC435D">
        <w:rPr>
          <w:rFonts w:asciiTheme="majorBidi" w:hAnsiTheme="majorBidi" w:cstheme="majorBidi"/>
          <w:b/>
          <w:bCs/>
          <w:sz w:val="32"/>
          <w:szCs w:val="32"/>
        </w:rPr>
        <w:t>1–10 nm</w:t>
      </w:r>
      <w:r>
        <w:rPr>
          <w:rFonts w:asciiTheme="majorBidi" w:hAnsiTheme="majorBidi" w:cstheme="majorBidi"/>
          <w:sz w:val="32"/>
          <w:szCs w:val="32"/>
        </w:rPr>
        <w:t>.</w:t>
      </w:r>
    </w:p>
    <w:p w14:paraId="5B174082" w14:textId="77777777" w:rsidR="00AC435D" w:rsidRDefault="00AC435D" w:rsidP="00A14735">
      <w:pPr>
        <w:pStyle w:val="ListParagraph"/>
        <w:ind w:left="780"/>
        <w:rPr>
          <w:rFonts w:asciiTheme="majorBidi" w:hAnsiTheme="majorBidi" w:cstheme="majorBidi"/>
          <w:sz w:val="32"/>
          <w:szCs w:val="32"/>
        </w:rPr>
      </w:pPr>
    </w:p>
    <w:p w14:paraId="059D0BFC" w14:textId="158946E0" w:rsidR="00E07A1A" w:rsidRPr="005866F3" w:rsidRDefault="00642F84" w:rsidP="00F94EEE">
      <w:pPr>
        <w:pStyle w:val="ListParagraph"/>
        <w:ind w:left="780"/>
        <w:jc w:val="center"/>
        <w:rPr>
          <w:rFonts w:asciiTheme="majorBidi" w:hAnsiTheme="majorBidi" w:cstheme="majorBidi"/>
          <w:sz w:val="32"/>
          <w:szCs w:val="32"/>
        </w:rPr>
      </w:pPr>
      <w:r w:rsidRPr="00642F84">
        <w:rPr>
          <w:rFonts w:asciiTheme="majorBidi" w:hAnsiTheme="majorBidi" w:cstheme="majorBidi"/>
          <w:noProof/>
          <w:sz w:val="32"/>
          <w:szCs w:val="32"/>
        </w:rPr>
        <w:drawing>
          <wp:inline distT="0" distB="0" distL="0" distR="0" wp14:anchorId="1EA22A48" wp14:editId="31FE7E40">
            <wp:extent cx="2361565" cy="1790700"/>
            <wp:effectExtent l="0" t="0" r="635" b="0"/>
            <wp:docPr id="1026" name="Picture 2">
              <a:extLst xmlns:a="http://schemas.openxmlformats.org/drawingml/2006/main">
                <a:ext uri="{FF2B5EF4-FFF2-40B4-BE49-F238E27FC236}">
                  <a16:creationId xmlns:a16="http://schemas.microsoft.com/office/drawing/2014/main" id="{31502E7F-027A-42AE-A565-E6BB6BCB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1502E7F-027A-42AE-A565-E6BB6BCBAD0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024" cy="1794839"/>
                    </a:xfrm>
                    <a:prstGeom prst="rect">
                      <a:avLst/>
                    </a:prstGeom>
                    <a:noFill/>
                  </pic:spPr>
                </pic:pic>
              </a:graphicData>
            </a:graphic>
          </wp:inline>
        </w:drawing>
      </w:r>
      <w:r w:rsidRPr="00642F84">
        <w:rPr>
          <w:rFonts w:asciiTheme="majorBidi" w:hAnsiTheme="majorBidi" w:cstheme="majorBidi"/>
          <w:noProof/>
          <w:sz w:val="32"/>
          <w:szCs w:val="32"/>
        </w:rPr>
        <w:drawing>
          <wp:inline distT="0" distB="0" distL="0" distR="0" wp14:anchorId="28FE240E" wp14:editId="28E1A67F">
            <wp:extent cx="2932997" cy="1790700"/>
            <wp:effectExtent l="0" t="0" r="1270" b="0"/>
            <wp:docPr id="2050" name="Picture 2">
              <a:extLst xmlns:a="http://schemas.openxmlformats.org/drawingml/2006/main">
                <a:ext uri="{FF2B5EF4-FFF2-40B4-BE49-F238E27FC236}">
                  <a16:creationId xmlns:a16="http://schemas.microsoft.com/office/drawing/2014/main" id="{71BC3AEA-B707-4460-92ED-58BE99029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1BC3AEA-B707-4460-92ED-58BE99029EF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849" cy="1796104"/>
                    </a:xfrm>
                    <a:prstGeom prst="rect">
                      <a:avLst/>
                    </a:prstGeom>
                    <a:noFill/>
                  </pic:spPr>
                </pic:pic>
              </a:graphicData>
            </a:graphic>
          </wp:inline>
        </w:drawing>
      </w:r>
    </w:p>
    <w:sectPr w:rsidR="00E07A1A" w:rsidRPr="005866F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4E016" w14:textId="77777777" w:rsidR="007A4272" w:rsidRDefault="007A4272" w:rsidP="007A4272">
      <w:pPr>
        <w:spacing w:after="0" w:line="240" w:lineRule="auto"/>
      </w:pPr>
      <w:r>
        <w:separator/>
      </w:r>
    </w:p>
  </w:endnote>
  <w:endnote w:type="continuationSeparator" w:id="0">
    <w:p w14:paraId="246EF9F1" w14:textId="77777777" w:rsidR="007A4272" w:rsidRDefault="007A4272" w:rsidP="007A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566122"/>
      <w:docPartObj>
        <w:docPartGallery w:val="Page Numbers (Bottom of Page)"/>
        <w:docPartUnique/>
      </w:docPartObj>
    </w:sdtPr>
    <w:sdtEndPr>
      <w:rPr>
        <w:noProof/>
      </w:rPr>
    </w:sdtEndPr>
    <w:sdtContent>
      <w:p w14:paraId="2971C549" w14:textId="7A805821" w:rsidR="007A4272" w:rsidRDefault="007A42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38B8C0" w14:textId="77777777" w:rsidR="007A4272" w:rsidRDefault="007A4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E25D" w14:textId="77777777" w:rsidR="007A4272" w:rsidRDefault="007A4272" w:rsidP="007A4272">
      <w:pPr>
        <w:spacing w:after="0" w:line="240" w:lineRule="auto"/>
      </w:pPr>
      <w:r>
        <w:separator/>
      </w:r>
    </w:p>
  </w:footnote>
  <w:footnote w:type="continuationSeparator" w:id="0">
    <w:p w14:paraId="2A92989A" w14:textId="77777777" w:rsidR="007A4272" w:rsidRDefault="007A4272" w:rsidP="007A4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0919"/>
    <w:multiLevelType w:val="hybridMultilevel"/>
    <w:tmpl w:val="BE4E5FD2"/>
    <w:lvl w:ilvl="0" w:tplc="652833E2">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E56444"/>
    <w:multiLevelType w:val="hybridMultilevel"/>
    <w:tmpl w:val="972AA6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64C6525B"/>
    <w:multiLevelType w:val="hybridMultilevel"/>
    <w:tmpl w:val="31A4C394"/>
    <w:lvl w:ilvl="0" w:tplc="CD94632E">
      <w:start w:val="1"/>
      <w:numFmt w:val="lowerRoman"/>
      <w:lvlText w:val="%1)"/>
      <w:lvlJc w:val="left"/>
      <w:pPr>
        <w:ind w:left="4" w:hanging="720"/>
      </w:pPr>
      <w:rPr>
        <w:rFonts w:hint="default"/>
        <w:b/>
      </w:rPr>
    </w:lvl>
    <w:lvl w:ilvl="1" w:tplc="04090019" w:tentative="1">
      <w:start w:val="1"/>
      <w:numFmt w:val="lowerLetter"/>
      <w:lvlText w:val="%2."/>
      <w:lvlJc w:val="left"/>
      <w:pPr>
        <w:ind w:left="364" w:hanging="360"/>
      </w:pPr>
    </w:lvl>
    <w:lvl w:ilvl="2" w:tplc="0409001B" w:tentative="1">
      <w:start w:val="1"/>
      <w:numFmt w:val="lowerRoman"/>
      <w:lvlText w:val="%3."/>
      <w:lvlJc w:val="right"/>
      <w:pPr>
        <w:ind w:left="1084" w:hanging="180"/>
      </w:pPr>
    </w:lvl>
    <w:lvl w:ilvl="3" w:tplc="0409000F" w:tentative="1">
      <w:start w:val="1"/>
      <w:numFmt w:val="decimal"/>
      <w:lvlText w:val="%4."/>
      <w:lvlJc w:val="left"/>
      <w:pPr>
        <w:ind w:left="1804" w:hanging="360"/>
      </w:pPr>
    </w:lvl>
    <w:lvl w:ilvl="4" w:tplc="04090019" w:tentative="1">
      <w:start w:val="1"/>
      <w:numFmt w:val="lowerLetter"/>
      <w:lvlText w:val="%5."/>
      <w:lvlJc w:val="left"/>
      <w:pPr>
        <w:ind w:left="2524" w:hanging="360"/>
      </w:pPr>
    </w:lvl>
    <w:lvl w:ilvl="5" w:tplc="0409001B" w:tentative="1">
      <w:start w:val="1"/>
      <w:numFmt w:val="lowerRoman"/>
      <w:lvlText w:val="%6."/>
      <w:lvlJc w:val="right"/>
      <w:pPr>
        <w:ind w:left="3244" w:hanging="180"/>
      </w:pPr>
    </w:lvl>
    <w:lvl w:ilvl="6" w:tplc="0409000F" w:tentative="1">
      <w:start w:val="1"/>
      <w:numFmt w:val="decimal"/>
      <w:lvlText w:val="%7."/>
      <w:lvlJc w:val="left"/>
      <w:pPr>
        <w:ind w:left="3964" w:hanging="360"/>
      </w:pPr>
    </w:lvl>
    <w:lvl w:ilvl="7" w:tplc="04090019" w:tentative="1">
      <w:start w:val="1"/>
      <w:numFmt w:val="lowerLetter"/>
      <w:lvlText w:val="%8."/>
      <w:lvlJc w:val="left"/>
      <w:pPr>
        <w:ind w:left="4684" w:hanging="360"/>
      </w:pPr>
    </w:lvl>
    <w:lvl w:ilvl="8" w:tplc="0409001B" w:tentative="1">
      <w:start w:val="1"/>
      <w:numFmt w:val="lowerRoman"/>
      <w:lvlText w:val="%9."/>
      <w:lvlJc w:val="right"/>
      <w:pPr>
        <w:ind w:left="54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3MDAwMrU0NTAwNTRU0lEKTi0uzszPAykwqgUAMcDNTiwAAAA="/>
  </w:docVars>
  <w:rsids>
    <w:rsidRoot w:val="00A14735"/>
    <w:rsid w:val="000A12C4"/>
    <w:rsid w:val="00111B57"/>
    <w:rsid w:val="002F012C"/>
    <w:rsid w:val="004A7136"/>
    <w:rsid w:val="004A74B2"/>
    <w:rsid w:val="005866F3"/>
    <w:rsid w:val="00607C31"/>
    <w:rsid w:val="0062004F"/>
    <w:rsid w:val="00642F84"/>
    <w:rsid w:val="00770940"/>
    <w:rsid w:val="007A4272"/>
    <w:rsid w:val="008668A0"/>
    <w:rsid w:val="00870F81"/>
    <w:rsid w:val="0094268C"/>
    <w:rsid w:val="00965252"/>
    <w:rsid w:val="00990616"/>
    <w:rsid w:val="00A14735"/>
    <w:rsid w:val="00AC435D"/>
    <w:rsid w:val="00C7208E"/>
    <w:rsid w:val="00D65CDD"/>
    <w:rsid w:val="00DE639C"/>
    <w:rsid w:val="00E07A1A"/>
    <w:rsid w:val="00EA6AC6"/>
    <w:rsid w:val="00EE7F94"/>
    <w:rsid w:val="00F94E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D8F4"/>
  <w15:chartTrackingRefBased/>
  <w15:docId w15:val="{DE94D32F-0971-4308-AD90-18C9F86F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735"/>
    <w:pPr>
      <w:ind w:left="720"/>
      <w:contextualSpacing/>
    </w:pPr>
  </w:style>
  <w:style w:type="paragraph" w:styleId="Header">
    <w:name w:val="header"/>
    <w:basedOn w:val="Normal"/>
    <w:link w:val="HeaderChar"/>
    <w:uiPriority w:val="99"/>
    <w:unhideWhenUsed/>
    <w:rsid w:val="007A4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272"/>
  </w:style>
  <w:style w:type="paragraph" w:styleId="Footer">
    <w:name w:val="footer"/>
    <w:basedOn w:val="Normal"/>
    <w:link w:val="FooterChar"/>
    <w:uiPriority w:val="99"/>
    <w:unhideWhenUsed/>
    <w:rsid w:val="007A4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7</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Neihaya Heikmat Zaki</dc:creator>
  <cp:keywords/>
  <dc:description/>
  <cp:lastModifiedBy>Neihaya Heikmat Zaki</cp:lastModifiedBy>
  <cp:revision>13</cp:revision>
  <dcterms:created xsi:type="dcterms:W3CDTF">2021-05-27T22:19:00Z</dcterms:created>
  <dcterms:modified xsi:type="dcterms:W3CDTF">2021-05-29T21:31:00Z</dcterms:modified>
</cp:coreProperties>
</file>