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1BC2A"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r w:rsidRPr="0059256B">
        <w:rPr>
          <w:rFonts w:asciiTheme="majorBidi" w:hAnsiTheme="majorBidi" w:cstheme="majorBidi"/>
          <w:b/>
          <w:bCs/>
          <w:sz w:val="24"/>
          <w:szCs w:val="24"/>
        </w:rPr>
        <w:t>University of Al-Mustansiriyah</w:t>
      </w:r>
    </w:p>
    <w:p w14:paraId="521C9849"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r w:rsidRPr="0059256B">
        <w:rPr>
          <w:rFonts w:asciiTheme="majorBidi" w:hAnsiTheme="majorBidi" w:cstheme="majorBidi"/>
          <w:b/>
          <w:bCs/>
          <w:sz w:val="24"/>
          <w:szCs w:val="24"/>
        </w:rPr>
        <w:t xml:space="preserve">College of Science/ Department of Biology. </w:t>
      </w:r>
    </w:p>
    <w:p w14:paraId="2E0AFA45"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proofErr w:type="gramStart"/>
      <w:r w:rsidRPr="0059256B">
        <w:rPr>
          <w:rFonts w:asciiTheme="majorBidi" w:hAnsiTheme="majorBidi" w:cstheme="majorBidi"/>
          <w:b/>
          <w:bCs/>
          <w:sz w:val="24"/>
          <w:szCs w:val="24"/>
        </w:rPr>
        <w:t>Course :</w:t>
      </w:r>
      <w:proofErr w:type="gramEnd"/>
      <w:r w:rsidRPr="0059256B">
        <w:rPr>
          <w:rFonts w:asciiTheme="majorBidi" w:hAnsiTheme="majorBidi" w:cstheme="majorBidi"/>
          <w:b/>
          <w:bCs/>
          <w:sz w:val="24"/>
          <w:szCs w:val="24"/>
        </w:rPr>
        <w:t xml:space="preserve"> Botany</w:t>
      </w:r>
    </w:p>
    <w:p w14:paraId="762FE30F"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r w:rsidRPr="0059256B">
        <w:rPr>
          <w:rFonts w:asciiTheme="majorBidi" w:hAnsiTheme="majorBidi" w:cstheme="majorBidi"/>
          <w:b/>
          <w:bCs/>
          <w:sz w:val="24"/>
          <w:szCs w:val="24"/>
        </w:rPr>
        <w:t>Lecture: 1-2</w:t>
      </w:r>
    </w:p>
    <w:p w14:paraId="2626A6EB"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p>
    <w:p w14:paraId="33DE5193" w14:textId="77777777" w:rsidR="00922D71" w:rsidRDefault="00922D71" w:rsidP="0001031B">
      <w:pPr>
        <w:pStyle w:val="Pa7"/>
        <w:spacing w:line="240" w:lineRule="auto"/>
        <w:ind w:left="-142" w:firstLine="284"/>
        <w:rPr>
          <w:rFonts w:asciiTheme="majorBidi" w:hAnsiTheme="majorBidi" w:cstheme="majorBidi"/>
          <w:b/>
          <w:bCs/>
        </w:rPr>
      </w:pPr>
      <w:r w:rsidRPr="0059256B">
        <w:rPr>
          <w:rFonts w:asciiTheme="majorBidi" w:hAnsiTheme="majorBidi" w:cstheme="majorBidi"/>
          <w:b/>
          <w:bCs/>
        </w:rPr>
        <w:t>Introduction</w:t>
      </w:r>
      <w:r w:rsidR="004C6321">
        <w:rPr>
          <w:rFonts w:asciiTheme="majorBidi" w:hAnsiTheme="majorBidi" w:cstheme="majorBidi"/>
          <w:b/>
          <w:bCs/>
        </w:rPr>
        <w:t xml:space="preserve"> </w:t>
      </w:r>
    </w:p>
    <w:p w14:paraId="72EC43D3" w14:textId="77777777" w:rsidR="004C6321" w:rsidRPr="004678DD" w:rsidRDefault="004C6321" w:rsidP="0001031B">
      <w:pPr>
        <w:spacing w:after="0" w:line="240" w:lineRule="auto"/>
        <w:ind w:firstLine="284"/>
        <w:jc w:val="both"/>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Importance of plants:</w:t>
      </w:r>
    </w:p>
    <w:p w14:paraId="6CF2E42B"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 xml:space="preserve">Plants are unique and essential to life on earth. </w:t>
      </w:r>
    </w:p>
    <w:p w14:paraId="3D2842D4"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Unlike most living things, plants make their own food from sunlight and water. Either directly or indirectly.</w:t>
      </w:r>
    </w:p>
    <w:p w14:paraId="4C988692"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 xml:space="preserve">They are the primary food source for humans and other animals. </w:t>
      </w:r>
    </w:p>
    <w:p w14:paraId="126F7ACA"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 xml:space="preserve">They provide fuel. </w:t>
      </w:r>
    </w:p>
    <w:p w14:paraId="59C65280"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 xml:space="preserve">Replenish the earth’s oxygen supply. </w:t>
      </w:r>
    </w:p>
    <w:p w14:paraId="2857DE67"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Prevent soil erosion.</w:t>
      </w:r>
    </w:p>
    <w:p w14:paraId="4DFBF075" w14:textId="77777777" w:rsidR="004C6321" w:rsidRPr="004678DD" w:rsidRDefault="004C6321" w:rsidP="0001031B">
      <w:pPr>
        <w:pStyle w:val="Pa7"/>
        <w:numPr>
          <w:ilvl w:val="0"/>
          <w:numId w:val="6"/>
        </w:numPr>
        <w:spacing w:line="240" w:lineRule="auto"/>
        <w:ind w:left="284"/>
        <w:jc w:val="both"/>
        <w:rPr>
          <w:rFonts w:asciiTheme="majorBidi" w:hAnsiTheme="majorBidi" w:cstheme="majorBidi"/>
          <w:highlight w:val="yellow"/>
        </w:rPr>
      </w:pPr>
      <w:r w:rsidRPr="004678DD">
        <w:rPr>
          <w:rFonts w:asciiTheme="majorBidi" w:hAnsiTheme="majorBidi" w:cstheme="majorBidi"/>
          <w:highlight w:val="yellow"/>
        </w:rPr>
        <w:t>Slow down wind movement.</w:t>
      </w:r>
    </w:p>
    <w:p w14:paraId="55448694"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C</w:t>
      </w:r>
      <w:r w:rsidRPr="00C75DBB">
        <w:rPr>
          <w:rFonts w:asciiTheme="majorBidi" w:hAnsiTheme="majorBidi" w:cstheme="majorBidi"/>
        </w:rPr>
        <w:t>ool the atmosphere</w:t>
      </w:r>
      <w:r>
        <w:rPr>
          <w:rFonts w:asciiTheme="majorBidi" w:hAnsiTheme="majorBidi" w:cstheme="majorBidi"/>
        </w:rPr>
        <w:t>.</w:t>
      </w:r>
    </w:p>
    <w:p w14:paraId="40EBBFF2"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P</w:t>
      </w:r>
      <w:r w:rsidRPr="00C75DBB">
        <w:rPr>
          <w:rFonts w:asciiTheme="majorBidi" w:hAnsiTheme="majorBidi" w:cstheme="majorBidi"/>
        </w:rPr>
        <w:t>rovide wildlife habitat</w:t>
      </w:r>
      <w:r>
        <w:rPr>
          <w:rFonts w:asciiTheme="majorBidi" w:hAnsiTheme="majorBidi" w:cstheme="majorBidi"/>
        </w:rPr>
        <w:t>.</w:t>
      </w:r>
    </w:p>
    <w:p w14:paraId="2F2F7B23" w14:textId="77777777" w:rsidR="004C6321" w:rsidRPr="00C75DBB"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S</w:t>
      </w:r>
      <w:r w:rsidRPr="00C75DBB">
        <w:rPr>
          <w:rFonts w:asciiTheme="majorBidi" w:hAnsiTheme="majorBidi" w:cstheme="majorBidi"/>
        </w:rPr>
        <w:t>upply me</w:t>
      </w:r>
      <w:r w:rsidRPr="00C75DBB">
        <w:rPr>
          <w:rFonts w:asciiTheme="majorBidi" w:hAnsiTheme="majorBidi" w:cstheme="majorBidi"/>
        </w:rPr>
        <w:softHyphen/>
        <w:t xml:space="preserve">dicinal compounds and beautify our surroundings. </w:t>
      </w:r>
    </w:p>
    <w:p w14:paraId="4B93A77C" w14:textId="77777777" w:rsidR="00922D71" w:rsidRDefault="00922D71" w:rsidP="0001031B">
      <w:pPr>
        <w:spacing w:after="0" w:line="240" w:lineRule="auto"/>
        <w:jc w:val="both"/>
        <w:rPr>
          <w:rFonts w:asciiTheme="majorBidi" w:hAnsiTheme="majorBidi" w:cstheme="majorBidi"/>
          <w:sz w:val="24"/>
          <w:szCs w:val="24"/>
        </w:rPr>
      </w:pPr>
    </w:p>
    <w:p w14:paraId="7A8D1B9B" w14:textId="77777777" w:rsidR="001B01BD" w:rsidRPr="0001031B" w:rsidRDefault="0001031B" w:rsidP="0001031B">
      <w:pPr>
        <w:spacing w:after="0" w:line="240" w:lineRule="auto"/>
        <w:jc w:val="both"/>
        <w:rPr>
          <w:rFonts w:asciiTheme="majorBidi" w:hAnsiTheme="majorBidi" w:cstheme="majorBidi"/>
          <w:b/>
          <w:bCs/>
          <w:sz w:val="24"/>
          <w:szCs w:val="24"/>
        </w:rPr>
      </w:pPr>
      <w:r w:rsidRPr="0001031B">
        <w:rPr>
          <w:rFonts w:asciiTheme="majorBidi" w:hAnsiTheme="majorBidi" w:cstheme="majorBidi"/>
          <w:b/>
          <w:bCs/>
          <w:sz w:val="24"/>
          <w:szCs w:val="24"/>
        </w:rPr>
        <w:t>Definitions</w:t>
      </w:r>
    </w:p>
    <w:p w14:paraId="1269082A" w14:textId="77777777" w:rsidR="001874A5"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Botany, plant science, plant biology</w:t>
      </w:r>
      <w:r w:rsidR="0001031B">
        <w:rPr>
          <w:rFonts w:asciiTheme="majorBidi" w:hAnsiTheme="majorBidi" w:cstheme="majorBidi"/>
          <w:b/>
          <w:bCs/>
          <w:sz w:val="24"/>
          <w:szCs w:val="24"/>
        </w:rPr>
        <w:t>:</w:t>
      </w:r>
      <w:r w:rsidRPr="0001031B">
        <w:rPr>
          <w:rFonts w:asciiTheme="majorBidi" w:hAnsiTheme="majorBidi" w:cstheme="majorBidi"/>
          <w:b/>
          <w:bCs/>
          <w:sz w:val="24"/>
          <w:szCs w:val="24"/>
        </w:rPr>
        <w:t xml:space="preserve"> </w:t>
      </w:r>
      <w:r w:rsidRPr="0001031B">
        <w:rPr>
          <w:rFonts w:asciiTheme="majorBidi" w:hAnsiTheme="majorBidi" w:cstheme="majorBidi"/>
          <w:sz w:val="24"/>
          <w:szCs w:val="24"/>
        </w:rPr>
        <w:t>is a branch of biology and the science of plant life.</w:t>
      </w:r>
    </w:p>
    <w:p w14:paraId="626AFAAA" w14:textId="77777777" w:rsidR="0001031B" w:rsidRPr="0001031B" w:rsidRDefault="0001031B"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rPr>
        <w:t>Botanist:</w:t>
      </w:r>
      <w:r>
        <w:rPr>
          <w:rFonts w:asciiTheme="majorBidi" w:hAnsiTheme="majorBidi" w:cstheme="majorBidi"/>
        </w:rPr>
        <w:t xml:space="preserve"> </w:t>
      </w:r>
      <w:r w:rsidRPr="00C75DBB">
        <w:rPr>
          <w:rFonts w:asciiTheme="majorBidi" w:hAnsiTheme="majorBidi" w:cstheme="majorBidi"/>
        </w:rPr>
        <w:t>A person engaged in the study of botany is called a botanist</w:t>
      </w:r>
      <w:r>
        <w:rPr>
          <w:rFonts w:asciiTheme="majorBidi" w:hAnsiTheme="majorBidi" w:cstheme="majorBidi"/>
          <w:sz w:val="24"/>
          <w:szCs w:val="24"/>
        </w:rPr>
        <w:t>.</w:t>
      </w:r>
    </w:p>
    <w:p w14:paraId="3D1F2992" w14:textId="77777777" w:rsidR="001874A5" w:rsidRPr="0001031B"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 xml:space="preserve">Botany discipline (branches): </w:t>
      </w:r>
      <w:r w:rsidRPr="0001031B">
        <w:rPr>
          <w:rFonts w:asciiTheme="majorBidi" w:hAnsiTheme="majorBidi" w:cstheme="majorBidi"/>
          <w:sz w:val="24"/>
          <w:szCs w:val="24"/>
        </w:rPr>
        <w:t>1-structure</w:t>
      </w:r>
      <w:r w:rsidR="0001031B">
        <w:rPr>
          <w:rFonts w:asciiTheme="majorBidi" w:hAnsiTheme="majorBidi" w:cstheme="majorBidi"/>
          <w:sz w:val="24"/>
          <w:szCs w:val="24"/>
        </w:rPr>
        <w:t>.      2-growth.</w:t>
      </w:r>
      <w:r w:rsidRPr="0001031B">
        <w:rPr>
          <w:rFonts w:asciiTheme="majorBidi" w:hAnsiTheme="majorBidi" w:cstheme="majorBidi"/>
          <w:sz w:val="24"/>
          <w:szCs w:val="24"/>
        </w:rPr>
        <w:t xml:space="preserve">         3-disease</w:t>
      </w:r>
      <w:r w:rsidR="0001031B">
        <w:rPr>
          <w:rFonts w:asciiTheme="majorBidi" w:hAnsiTheme="majorBidi" w:cstheme="majorBidi"/>
          <w:sz w:val="24"/>
          <w:szCs w:val="24"/>
        </w:rPr>
        <w:t xml:space="preserve">. </w:t>
      </w:r>
      <w:r w:rsidRPr="0001031B">
        <w:rPr>
          <w:rFonts w:asciiTheme="majorBidi" w:hAnsiTheme="majorBidi" w:cstheme="majorBidi"/>
          <w:sz w:val="24"/>
          <w:szCs w:val="24"/>
        </w:rPr>
        <w:t xml:space="preserve">     4-reproduction</w:t>
      </w:r>
      <w:r w:rsidR="0001031B">
        <w:rPr>
          <w:rFonts w:asciiTheme="majorBidi" w:hAnsiTheme="majorBidi" w:cstheme="majorBidi"/>
          <w:sz w:val="24"/>
          <w:szCs w:val="24"/>
        </w:rPr>
        <w:t>.</w:t>
      </w:r>
      <w:r w:rsidRPr="0001031B">
        <w:rPr>
          <w:rFonts w:asciiTheme="majorBidi" w:hAnsiTheme="majorBidi" w:cstheme="majorBidi"/>
          <w:sz w:val="24"/>
          <w:szCs w:val="24"/>
        </w:rPr>
        <w:t xml:space="preserve">       5-development</w:t>
      </w:r>
      <w:r w:rsidR="0001031B">
        <w:rPr>
          <w:rFonts w:asciiTheme="majorBidi" w:hAnsiTheme="majorBidi" w:cstheme="majorBidi"/>
          <w:sz w:val="24"/>
          <w:szCs w:val="24"/>
        </w:rPr>
        <w:t>.</w:t>
      </w:r>
      <w:r w:rsidRPr="0001031B">
        <w:rPr>
          <w:rFonts w:asciiTheme="majorBidi" w:hAnsiTheme="majorBidi" w:cstheme="majorBidi"/>
          <w:sz w:val="24"/>
          <w:szCs w:val="24"/>
        </w:rPr>
        <w:t xml:space="preserve">         6-metabolism</w:t>
      </w:r>
      <w:r w:rsidR="0001031B">
        <w:rPr>
          <w:rFonts w:asciiTheme="majorBidi" w:hAnsiTheme="majorBidi" w:cstheme="majorBidi"/>
          <w:sz w:val="24"/>
          <w:szCs w:val="24"/>
        </w:rPr>
        <w:t>.</w:t>
      </w:r>
      <w:r w:rsidRPr="0001031B">
        <w:rPr>
          <w:rFonts w:asciiTheme="majorBidi" w:hAnsiTheme="majorBidi" w:cstheme="majorBidi"/>
          <w:sz w:val="24"/>
          <w:szCs w:val="24"/>
        </w:rPr>
        <w:t xml:space="preserve">      7-taxonomy</w:t>
      </w:r>
      <w:r w:rsidR="0001031B">
        <w:rPr>
          <w:rFonts w:asciiTheme="majorBidi" w:hAnsiTheme="majorBidi" w:cstheme="majorBidi"/>
          <w:sz w:val="24"/>
          <w:szCs w:val="24"/>
        </w:rPr>
        <w:t>.</w:t>
      </w:r>
      <w:r w:rsidRPr="0001031B">
        <w:rPr>
          <w:rFonts w:asciiTheme="majorBidi" w:hAnsiTheme="majorBidi" w:cstheme="majorBidi"/>
          <w:sz w:val="24"/>
          <w:szCs w:val="24"/>
        </w:rPr>
        <w:t xml:space="preserve">     8-chemical properties</w:t>
      </w:r>
      <w:r w:rsidR="0001031B">
        <w:rPr>
          <w:rFonts w:asciiTheme="majorBidi" w:hAnsiTheme="majorBidi" w:cstheme="majorBidi"/>
          <w:sz w:val="24"/>
          <w:szCs w:val="24"/>
        </w:rPr>
        <w:t>.</w:t>
      </w:r>
      <w:r w:rsidRPr="0001031B">
        <w:rPr>
          <w:rFonts w:asciiTheme="majorBidi" w:hAnsiTheme="majorBidi" w:cstheme="majorBidi"/>
          <w:sz w:val="24"/>
          <w:szCs w:val="24"/>
        </w:rPr>
        <w:t xml:space="preserve">   9-evolutionary relationship</w:t>
      </w:r>
      <w:r w:rsidR="0001031B">
        <w:rPr>
          <w:rFonts w:asciiTheme="majorBidi" w:hAnsiTheme="majorBidi" w:cstheme="majorBidi"/>
          <w:sz w:val="24"/>
          <w:szCs w:val="24"/>
        </w:rPr>
        <w:t>.</w:t>
      </w:r>
    </w:p>
    <w:p w14:paraId="6F8A8966" w14:textId="77777777" w:rsidR="001874A5" w:rsidRPr="0001031B" w:rsidRDefault="0001031B" w:rsidP="0001031B">
      <w:pPr>
        <w:pStyle w:val="ListParagraph"/>
        <w:numPr>
          <w:ilvl w:val="0"/>
          <w:numId w:val="7"/>
        </w:numPr>
        <w:spacing w:after="0" w:line="240" w:lineRule="auto"/>
        <w:ind w:left="709"/>
        <w:jc w:val="both"/>
        <w:rPr>
          <w:rFonts w:asciiTheme="majorBidi" w:hAnsiTheme="majorBidi" w:cstheme="majorBidi"/>
          <w:sz w:val="24"/>
          <w:szCs w:val="24"/>
        </w:rPr>
      </w:pPr>
      <w:r>
        <w:rPr>
          <w:rFonts w:asciiTheme="majorBidi" w:hAnsiTheme="majorBidi" w:cstheme="majorBidi"/>
          <w:b/>
          <w:bCs/>
          <w:sz w:val="24"/>
          <w:szCs w:val="24"/>
        </w:rPr>
        <w:t>T</w:t>
      </w:r>
      <w:r w:rsidR="001874A5" w:rsidRPr="0001031B">
        <w:rPr>
          <w:rFonts w:asciiTheme="majorBidi" w:hAnsiTheme="majorBidi" w:cstheme="majorBidi"/>
          <w:b/>
          <w:bCs/>
          <w:sz w:val="24"/>
          <w:szCs w:val="24"/>
        </w:rPr>
        <w:t>he main discipline that researches focus on botany is:</w:t>
      </w:r>
      <w:r w:rsidR="001874A5" w:rsidRPr="0001031B">
        <w:rPr>
          <w:rFonts w:asciiTheme="majorBidi" w:hAnsiTheme="majorBidi" w:cstheme="majorBidi"/>
          <w:sz w:val="24"/>
          <w:szCs w:val="24"/>
        </w:rPr>
        <w:t xml:space="preserve">  1-plant population groups</w:t>
      </w:r>
      <w:r>
        <w:rPr>
          <w:rFonts w:asciiTheme="majorBidi" w:hAnsiTheme="majorBidi" w:cstheme="majorBidi"/>
          <w:sz w:val="24"/>
          <w:szCs w:val="24"/>
        </w:rPr>
        <w:t xml:space="preserve">. </w:t>
      </w:r>
      <w:r w:rsidR="001874A5" w:rsidRPr="0001031B">
        <w:rPr>
          <w:rFonts w:asciiTheme="majorBidi" w:hAnsiTheme="majorBidi" w:cstheme="majorBidi"/>
          <w:sz w:val="24"/>
          <w:szCs w:val="24"/>
        </w:rPr>
        <w:t xml:space="preserve">  2-evolution</w:t>
      </w:r>
      <w:r>
        <w:rPr>
          <w:rFonts w:asciiTheme="majorBidi" w:hAnsiTheme="majorBidi" w:cstheme="majorBidi"/>
          <w:sz w:val="24"/>
          <w:szCs w:val="24"/>
        </w:rPr>
        <w:t>.</w:t>
      </w:r>
      <w:r w:rsidR="001874A5" w:rsidRPr="0001031B">
        <w:rPr>
          <w:rFonts w:asciiTheme="majorBidi" w:hAnsiTheme="majorBidi" w:cstheme="majorBidi"/>
          <w:sz w:val="24"/>
          <w:szCs w:val="24"/>
        </w:rPr>
        <w:t xml:space="preserve">      3-physiology</w:t>
      </w:r>
      <w:r>
        <w:rPr>
          <w:rFonts w:asciiTheme="majorBidi" w:hAnsiTheme="majorBidi" w:cstheme="majorBidi"/>
          <w:sz w:val="24"/>
          <w:szCs w:val="24"/>
        </w:rPr>
        <w:t>.</w:t>
      </w:r>
      <w:r w:rsidR="001874A5" w:rsidRPr="0001031B">
        <w:rPr>
          <w:rFonts w:asciiTheme="majorBidi" w:hAnsiTheme="majorBidi" w:cstheme="majorBidi"/>
          <w:sz w:val="24"/>
          <w:szCs w:val="24"/>
        </w:rPr>
        <w:t xml:space="preserve">       4-structure</w:t>
      </w:r>
      <w:r>
        <w:rPr>
          <w:rFonts w:asciiTheme="majorBidi" w:hAnsiTheme="majorBidi" w:cstheme="majorBidi"/>
          <w:sz w:val="24"/>
          <w:szCs w:val="24"/>
        </w:rPr>
        <w:t>.</w:t>
      </w:r>
      <w:r w:rsidR="001874A5" w:rsidRPr="0001031B">
        <w:rPr>
          <w:rFonts w:asciiTheme="majorBidi" w:hAnsiTheme="majorBidi" w:cstheme="majorBidi"/>
          <w:sz w:val="24"/>
          <w:szCs w:val="24"/>
        </w:rPr>
        <w:t xml:space="preserve">         5-systematic</w:t>
      </w:r>
    </w:p>
    <w:p w14:paraId="30C5F336" w14:textId="77777777" w:rsidR="001874A5" w:rsidRPr="0001031B" w:rsidRDefault="0001031B" w:rsidP="0001031B">
      <w:pPr>
        <w:pStyle w:val="ListParagraph"/>
        <w:numPr>
          <w:ilvl w:val="0"/>
          <w:numId w:val="7"/>
        </w:numPr>
        <w:spacing w:after="0" w:line="240" w:lineRule="auto"/>
        <w:ind w:left="709"/>
        <w:jc w:val="both"/>
        <w:rPr>
          <w:rFonts w:asciiTheme="majorBidi" w:hAnsiTheme="majorBidi" w:cstheme="majorBidi"/>
          <w:sz w:val="24"/>
          <w:szCs w:val="24"/>
        </w:rPr>
      </w:pPr>
      <w:r>
        <w:rPr>
          <w:rFonts w:asciiTheme="majorBidi" w:hAnsiTheme="majorBidi" w:cstheme="majorBidi"/>
          <w:b/>
          <w:bCs/>
          <w:sz w:val="24"/>
          <w:szCs w:val="24"/>
        </w:rPr>
        <w:t>S</w:t>
      </w:r>
      <w:r w:rsidR="001874A5" w:rsidRPr="0001031B">
        <w:rPr>
          <w:rFonts w:asciiTheme="majorBidi" w:hAnsiTheme="majorBidi" w:cstheme="majorBidi"/>
          <w:b/>
          <w:bCs/>
          <w:sz w:val="24"/>
          <w:szCs w:val="24"/>
        </w:rPr>
        <w:t xml:space="preserve">ub discipline in </w:t>
      </w:r>
      <w:proofErr w:type="gramStart"/>
      <w:r w:rsidR="001874A5" w:rsidRPr="0001031B">
        <w:rPr>
          <w:rFonts w:asciiTheme="majorBidi" w:hAnsiTheme="majorBidi" w:cstheme="majorBidi"/>
          <w:b/>
          <w:bCs/>
          <w:sz w:val="24"/>
          <w:szCs w:val="24"/>
        </w:rPr>
        <w:t>botany :</w:t>
      </w:r>
      <w:proofErr w:type="gramEnd"/>
      <w:r w:rsidR="001874A5" w:rsidRPr="0001031B">
        <w:rPr>
          <w:rFonts w:asciiTheme="majorBidi" w:hAnsiTheme="majorBidi" w:cstheme="majorBidi"/>
          <w:sz w:val="24"/>
          <w:szCs w:val="24"/>
        </w:rPr>
        <w:t xml:space="preserve"> 1-agronomy    2-forestry    3-horticulture    4-paleobotany</w:t>
      </w:r>
      <w:r>
        <w:rPr>
          <w:rFonts w:asciiTheme="majorBidi" w:hAnsiTheme="majorBidi" w:cstheme="majorBidi"/>
          <w:sz w:val="24"/>
          <w:szCs w:val="24"/>
        </w:rPr>
        <w:t>.</w:t>
      </w:r>
    </w:p>
    <w:p w14:paraId="5F18F59E" w14:textId="77777777" w:rsidR="00922D71" w:rsidRDefault="00922D71" w:rsidP="00AA2C09">
      <w:pPr>
        <w:spacing w:after="0" w:line="240" w:lineRule="auto"/>
        <w:jc w:val="both"/>
        <w:rPr>
          <w:rFonts w:asciiTheme="majorBidi" w:hAnsiTheme="majorBidi" w:cstheme="majorBidi"/>
          <w:b/>
          <w:bCs/>
          <w:sz w:val="24"/>
          <w:szCs w:val="24"/>
        </w:rPr>
      </w:pPr>
    </w:p>
    <w:p w14:paraId="5B939ABE" w14:textId="77777777" w:rsidR="00D26198" w:rsidRPr="0059256B" w:rsidRDefault="00D26198" w:rsidP="0001031B">
      <w:pPr>
        <w:spacing w:after="0" w:line="240" w:lineRule="auto"/>
        <w:ind w:firstLine="284"/>
        <w:jc w:val="both"/>
        <w:rPr>
          <w:rFonts w:asciiTheme="majorBidi" w:hAnsiTheme="majorBidi" w:cstheme="majorBidi"/>
          <w:b/>
          <w:bCs/>
          <w:sz w:val="24"/>
          <w:szCs w:val="24"/>
        </w:rPr>
      </w:pPr>
    </w:p>
    <w:p w14:paraId="48A45DE3" w14:textId="77777777" w:rsidR="00922D71" w:rsidRPr="00B420B5" w:rsidRDefault="001874A5" w:rsidP="0001031B">
      <w:pPr>
        <w:spacing w:after="0" w:line="240" w:lineRule="auto"/>
        <w:ind w:firstLine="284"/>
        <w:jc w:val="both"/>
        <w:rPr>
          <w:rFonts w:asciiTheme="majorBidi" w:hAnsiTheme="majorBidi" w:cstheme="majorBidi"/>
          <w:sz w:val="32"/>
          <w:szCs w:val="32"/>
        </w:rPr>
      </w:pPr>
      <w:r w:rsidRPr="00B420B5">
        <w:rPr>
          <w:rFonts w:asciiTheme="majorBidi" w:hAnsiTheme="majorBidi" w:cstheme="majorBidi"/>
          <w:b/>
          <w:bCs/>
          <w:sz w:val="32"/>
          <w:szCs w:val="32"/>
        </w:rPr>
        <w:t>Characters of plant cell:</w:t>
      </w:r>
      <w:r w:rsidRPr="00B420B5">
        <w:rPr>
          <w:rFonts w:asciiTheme="majorBidi" w:hAnsiTheme="majorBidi" w:cstheme="majorBidi"/>
          <w:sz w:val="32"/>
          <w:szCs w:val="32"/>
        </w:rPr>
        <w:t xml:space="preserve"> </w:t>
      </w:r>
    </w:p>
    <w:p w14:paraId="64B2B8C3" w14:textId="77777777" w:rsidR="0001031B" w:rsidRPr="0001031B" w:rsidRDefault="0001031B" w:rsidP="00851DEF">
      <w:pPr>
        <w:pStyle w:val="ListParagraph"/>
        <w:numPr>
          <w:ilvl w:val="0"/>
          <w:numId w:val="5"/>
        </w:numPr>
        <w:spacing w:after="0" w:line="240" w:lineRule="auto"/>
        <w:ind w:left="709"/>
        <w:jc w:val="both"/>
        <w:rPr>
          <w:rFonts w:asciiTheme="majorBidi" w:hAnsiTheme="majorBidi" w:cstheme="majorBidi"/>
          <w:sz w:val="24"/>
          <w:szCs w:val="24"/>
        </w:rPr>
      </w:pPr>
      <w:r w:rsidRPr="0001031B">
        <w:rPr>
          <w:rFonts w:asciiTheme="majorBidi" w:hAnsiTheme="majorBidi" w:cstheme="majorBidi"/>
          <w:sz w:val="24"/>
          <w:szCs w:val="24"/>
        </w:rPr>
        <w:t xml:space="preserve">plant cells are </w:t>
      </w:r>
      <w:r w:rsidRPr="0001031B">
        <w:rPr>
          <w:rFonts w:asciiTheme="majorBidi" w:hAnsiTheme="majorBidi" w:cstheme="majorBidi"/>
          <w:b/>
          <w:bCs/>
          <w:sz w:val="24"/>
          <w:szCs w:val="24"/>
          <w:u w:val="single"/>
        </w:rPr>
        <w:t>eukaryotic</w:t>
      </w:r>
      <w:r w:rsidRPr="0001031B">
        <w:rPr>
          <w:rFonts w:asciiTheme="majorBidi" w:hAnsiTheme="majorBidi" w:cstheme="majorBidi"/>
          <w:sz w:val="24"/>
          <w:szCs w:val="24"/>
        </w:rPr>
        <w:t xml:space="preserve"> because it </w:t>
      </w:r>
      <w:proofErr w:type="gramStart"/>
      <w:r w:rsidRPr="0001031B">
        <w:rPr>
          <w:rFonts w:asciiTheme="majorBidi" w:hAnsiTheme="majorBidi" w:cstheme="majorBidi"/>
          <w:sz w:val="24"/>
          <w:szCs w:val="24"/>
        </w:rPr>
        <w:t>have</w:t>
      </w:r>
      <w:proofErr w:type="gramEnd"/>
      <w:r w:rsidRPr="0001031B">
        <w:rPr>
          <w:rFonts w:asciiTheme="majorBidi" w:hAnsiTheme="majorBidi" w:cstheme="majorBidi"/>
          <w:sz w:val="24"/>
          <w:szCs w:val="24"/>
        </w:rPr>
        <w:t xml:space="preserve"> membrane-encased nucleus</w:t>
      </w:r>
      <w:r>
        <w:rPr>
          <w:rFonts w:asciiTheme="majorBidi" w:hAnsiTheme="majorBidi" w:cstheme="majorBidi"/>
          <w:sz w:val="24"/>
          <w:szCs w:val="24"/>
        </w:rPr>
        <w:t xml:space="preserve"> and other </w:t>
      </w:r>
      <w:proofErr w:type="spellStart"/>
      <w:r>
        <w:rPr>
          <w:rFonts w:asciiTheme="majorBidi" w:hAnsiTheme="majorBidi" w:cstheme="majorBidi"/>
          <w:sz w:val="24"/>
          <w:szCs w:val="24"/>
        </w:rPr>
        <w:t>orginales</w:t>
      </w:r>
      <w:proofErr w:type="spellEnd"/>
      <w:r>
        <w:rPr>
          <w:rFonts w:asciiTheme="majorBidi" w:hAnsiTheme="majorBidi" w:cstheme="majorBidi"/>
          <w:sz w:val="24"/>
          <w:szCs w:val="24"/>
        </w:rPr>
        <w:t>.</w:t>
      </w:r>
    </w:p>
    <w:p w14:paraId="3766EEE0"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central vacuole</w:t>
      </w:r>
    </w:p>
    <w:p w14:paraId="02E6DFA5" w14:textId="77777777" w:rsidR="001874A5"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cytoplasm     </w:t>
      </w:r>
    </w:p>
    <w:p w14:paraId="6E1E6F5E"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cytosol </w:t>
      </w:r>
    </w:p>
    <w:p w14:paraId="20A34C5C"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dictyosome</w:t>
      </w:r>
    </w:p>
    <w:p w14:paraId="33B51C7F"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endoplasmic reticulum </w:t>
      </w:r>
    </w:p>
    <w:p w14:paraId="4612FB05"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microbodies  </w:t>
      </w:r>
    </w:p>
    <w:p w14:paraId="6134C236" w14:textId="77777777" w:rsidR="001874A5"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microfilaments     </w:t>
      </w:r>
    </w:p>
    <w:p w14:paraId="400B71D3"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microtubules  </w:t>
      </w:r>
    </w:p>
    <w:p w14:paraId="121A8E30"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mitochondria  </w:t>
      </w:r>
    </w:p>
    <w:p w14:paraId="1FCD7572"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plastids   </w:t>
      </w:r>
    </w:p>
    <w:p w14:paraId="281F5E1F" w14:textId="77777777" w:rsidR="001874A5"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cell wall.</w:t>
      </w:r>
    </w:p>
    <w:p w14:paraId="566A9E95" w14:textId="77777777" w:rsidR="00D26198" w:rsidRDefault="00D26198" w:rsidP="0001031B">
      <w:pPr>
        <w:spacing w:after="0" w:line="240" w:lineRule="auto"/>
        <w:ind w:firstLine="284"/>
        <w:jc w:val="both"/>
        <w:rPr>
          <w:rFonts w:asciiTheme="majorBidi" w:hAnsiTheme="majorBidi" w:cstheme="majorBidi"/>
          <w:sz w:val="24"/>
          <w:szCs w:val="24"/>
        </w:rPr>
      </w:pPr>
    </w:p>
    <w:p w14:paraId="44D080C1" w14:textId="77777777" w:rsidR="009F39BB" w:rsidRDefault="009F39BB" w:rsidP="009F39BB">
      <w:pPr>
        <w:spacing w:after="0" w:line="240" w:lineRule="auto"/>
        <w:ind w:firstLine="284"/>
        <w:jc w:val="both"/>
        <w:rPr>
          <w:rFonts w:asciiTheme="majorBidi" w:hAnsiTheme="majorBidi" w:cstheme="majorBidi"/>
          <w:sz w:val="24"/>
          <w:szCs w:val="24"/>
        </w:rPr>
      </w:pPr>
    </w:p>
    <w:p w14:paraId="0DE8450E" w14:textId="77777777" w:rsidR="009F39BB" w:rsidRDefault="009F39BB" w:rsidP="009F39BB">
      <w:pPr>
        <w:spacing w:after="0" w:line="240" w:lineRule="auto"/>
        <w:ind w:firstLine="284"/>
        <w:jc w:val="both"/>
        <w:rPr>
          <w:rFonts w:asciiTheme="majorBidi" w:hAnsiTheme="majorBidi" w:cstheme="majorBidi"/>
          <w:sz w:val="24"/>
          <w:szCs w:val="24"/>
        </w:rPr>
      </w:pPr>
      <w:r>
        <w:rPr>
          <w:noProof/>
        </w:rPr>
        <w:lastRenderedPageBreak/>
        <w:drawing>
          <wp:inline distT="0" distB="0" distL="0" distR="0" wp14:anchorId="1BD5F0A8" wp14:editId="797E1141">
            <wp:extent cx="5274310" cy="3954145"/>
            <wp:effectExtent l="0" t="0" r="2540" b="8255"/>
            <wp:docPr id="10" name="Picture 10" descr="Difference between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between Prokaryotic and Eukaryotic Cel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inline>
        </w:drawing>
      </w:r>
    </w:p>
    <w:p w14:paraId="22ADF4DE" w14:textId="77777777" w:rsidR="009F39BB" w:rsidRDefault="009F39BB" w:rsidP="009F39BB">
      <w:pPr>
        <w:spacing w:after="0" w:line="240" w:lineRule="auto"/>
        <w:ind w:firstLine="284"/>
        <w:jc w:val="both"/>
        <w:rPr>
          <w:rFonts w:asciiTheme="majorBidi" w:hAnsiTheme="majorBidi" w:cstheme="majorBidi"/>
          <w:sz w:val="24"/>
          <w:szCs w:val="24"/>
        </w:rPr>
      </w:pPr>
    </w:p>
    <w:p w14:paraId="0697A6C5" w14:textId="77777777" w:rsidR="009F39BB" w:rsidRDefault="009F39BB" w:rsidP="009F39BB">
      <w:pPr>
        <w:spacing w:after="0" w:line="240" w:lineRule="auto"/>
        <w:ind w:firstLine="284"/>
        <w:jc w:val="both"/>
        <w:rPr>
          <w:rFonts w:asciiTheme="majorBidi" w:hAnsiTheme="majorBidi" w:cstheme="majorBidi"/>
          <w:sz w:val="24"/>
          <w:szCs w:val="24"/>
        </w:rPr>
      </w:pPr>
    </w:p>
    <w:p w14:paraId="02E576F0" w14:textId="77777777" w:rsidR="009F39BB" w:rsidRPr="004678DD" w:rsidRDefault="009F39BB" w:rsidP="009F39BB">
      <w:pPr>
        <w:spacing w:after="0" w:line="240" w:lineRule="auto"/>
        <w:ind w:firstLine="284"/>
        <w:jc w:val="center"/>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The difference between Prokaryotic and Eukaryotic Cells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0"/>
        <w:gridCol w:w="2489"/>
        <w:gridCol w:w="3927"/>
      </w:tblGrid>
      <w:tr w:rsidR="009F39BB" w:rsidRPr="004678DD" w14:paraId="384A93A4" w14:textId="77777777" w:rsidTr="00471BE8">
        <w:tc>
          <w:tcPr>
            <w:tcW w:w="0" w:type="auto"/>
            <w:tcMar>
              <w:top w:w="105" w:type="dxa"/>
              <w:left w:w="0" w:type="dxa"/>
              <w:bottom w:w="105" w:type="dxa"/>
              <w:right w:w="75" w:type="dxa"/>
            </w:tcMar>
          </w:tcPr>
          <w:p w14:paraId="38107E79" w14:textId="77777777" w:rsidR="009F39BB" w:rsidRPr="004678DD" w:rsidRDefault="009F39BB" w:rsidP="00471BE8">
            <w:pPr>
              <w:spacing w:after="0" w:line="240" w:lineRule="auto"/>
              <w:jc w:val="center"/>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Descriptions</w:t>
            </w:r>
          </w:p>
        </w:tc>
        <w:tc>
          <w:tcPr>
            <w:tcW w:w="0" w:type="auto"/>
            <w:tcMar>
              <w:top w:w="105" w:type="dxa"/>
              <w:left w:w="150" w:type="dxa"/>
              <w:bottom w:w="105" w:type="dxa"/>
              <w:right w:w="150" w:type="dxa"/>
            </w:tcMar>
          </w:tcPr>
          <w:p w14:paraId="6BD0C505"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b/>
                <w:bCs/>
                <w:color w:val="000000"/>
                <w:sz w:val="24"/>
                <w:szCs w:val="24"/>
                <w:highlight w:val="yellow"/>
              </w:rPr>
              <w:t>Eukaryotic Cell</w:t>
            </w:r>
          </w:p>
        </w:tc>
        <w:tc>
          <w:tcPr>
            <w:tcW w:w="0" w:type="auto"/>
            <w:tcMar>
              <w:top w:w="105" w:type="dxa"/>
              <w:left w:w="150" w:type="dxa"/>
              <w:bottom w:w="105" w:type="dxa"/>
              <w:right w:w="150" w:type="dxa"/>
            </w:tcMar>
          </w:tcPr>
          <w:p w14:paraId="43233239"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b/>
                <w:bCs/>
                <w:color w:val="000000"/>
                <w:sz w:val="24"/>
                <w:szCs w:val="24"/>
                <w:highlight w:val="yellow"/>
              </w:rPr>
              <w:t>Prokaryotic Cell</w:t>
            </w:r>
          </w:p>
        </w:tc>
      </w:tr>
      <w:tr w:rsidR="009F39BB" w:rsidRPr="004678DD" w14:paraId="0EC63817" w14:textId="77777777" w:rsidTr="00471BE8">
        <w:tc>
          <w:tcPr>
            <w:tcW w:w="0" w:type="auto"/>
            <w:tcMar>
              <w:top w:w="105" w:type="dxa"/>
              <w:left w:w="0" w:type="dxa"/>
              <w:bottom w:w="105" w:type="dxa"/>
              <w:right w:w="75" w:type="dxa"/>
            </w:tcMar>
          </w:tcPr>
          <w:p w14:paraId="200ED9BD"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Nucleus</w:t>
            </w:r>
          </w:p>
        </w:tc>
        <w:tc>
          <w:tcPr>
            <w:tcW w:w="0" w:type="auto"/>
            <w:tcMar>
              <w:top w:w="105" w:type="dxa"/>
              <w:left w:w="150" w:type="dxa"/>
              <w:bottom w:w="105" w:type="dxa"/>
              <w:right w:w="150" w:type="dxa"/>
            </w:tcMar>
          </w:tcPr>
          <w:p w14:paraId="74C3F55C"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Present</w:t>
            </w:r>
          </w:p>
        </w:tc>
        <w:tc>
          <w:tcPr>
            <w:tcW w:w="0" w:type="auto"/>
            <w:tcMar>
              <w:top w:w="105" w:type="dxa"/>
              <w:left w:w="150" w:type="dxa"/>
              <w:bottom w:w="105" w:type="dxa"/>
              <w:right w:w="150" w:type="dxa"/>
            </w:tcMar>
          </w:tcPr>
          <w:p w14:paraId="1CA8B220"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Absent</w:t>
            </w:r>
          </w:p>
        </w:tc>
      </w:tr>
      <w:tr w:rsidR="009F39BB" w:rsidRPr="004678DD" w14:paraId="388D94B9" w14:textId="77777777" w:rsidTr="00471BE8">
        <w:tc>
          <w:tcPr>
            <w:tcW w:w="0" w:type="auto"/>
            <w:tcMar>
              <w:top w:w="105" w:type="dxa"/>
              <w:left w:w="0" w:type="dxa"/>
              <w:bottom w:w="105" w:type="dxa"/>
              <w:right w:w="75" w:type="dxa"/>
            </w:tcMar>
            <w:hideMark/>
          </w:tcPr>
          <w:p w14:paraId="65628240"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Number of chromosomes</w:t>
            </w:r>
          </w:p>
        </w:tc>
        <w:tc>
          <w:tcPr>
            <w:tcW w:w="0" w:type="auto"/>
            <w:tcMar>
              <w:top w:w="105" w:type="dxa"/>
              <w:left w:w="150" w:type="dxa"/>
              <w:bottom w:w="105" w:type="dxa"/>
              <w:right w:w="150" w:type="dxa"/>
            </w:tcMar>
            <w:hideMark/>
          </w:tcPr>
          <w:p w14:paraId="0F2BBE6C"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More than one</w:t>
            </w:r>
          </w:p>
        </w:tc>
        <w:tc>
          <w:tcPr>
            <w:tcW w:w="0" w:type="auto"/>
            <w:tcMar>
              <w:top w:w="105" w:type="dxa"/>
              <w:left w:w="150" w:type="dxa"/>
              <w:bottom w:w="105" w:type="dxa"/>
              <w:right w:w="150" w:type="dxa"/>
            </w:tcMar>
            <w:hideMark/>
          </w:tcPr>
          <w:p w14:paraId="1C3501AA"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One--but not true chromosome: Plasmids</w:t>
            </w:r>
          </w:p>
        </w:tc>
      </w:tr>
      <w:tr w:rsidR="009F39BB" w:rsidRPr="004678DD" w14:paraId="63F61557" w14:textId="77777777" w:rsidTr="00471BE8">
        <w:tc>
          <w:tcPr>
            <w:tcW w:w="0" w:type="auto"/>
            <w:tcMar>
              <w:top w:w="105" w:type="dxa"/>
              <w:left w:w="0" w:type="dxa"/>
              <w:bottom w:w="105" w:type="dxa"/>
              <w:right w:w="75" w:type="dxa"/>
            </w:tcMar>
            <w:hideMark/>
          </w:tcPr>
          <w:p w14:paraId="2A8F5F5D"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Cell Type</w:t>
            </w:r>
          </w:p>
        </w:tc>
        <w:tc>
          <w:tcPr>
            <w:tcW w:w="0" w:type="auto"/>
            <w:tcMar>
              <w:top w:w="105" w:type="dxa"/>
              <w:left w:w="150" w:type="dxa"/>
              <w:bottom w:w="105" w:type="dxa"/>
              <w:right w:w="150" w:type="dxa"/>
            </w:tcMar>
            <w:hideMark/>
          </w:tcPr>
          <w:p w14:paraId="594A4AAD"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proofErr w:type="gramStart"/>
            <w:r w:rsidRPr="004678DD">
              <w:rPr>
                <w:rFonts w:asciiTheme="majorBidi" w:eastAsia="Times New Roman" w:hAnsiTheme="majorBidi" w:cstheme="majorBidi"/>
                <w:color w:val="000000"/>
                <w:sz w:val="24"/>
                <w:szCs w:val="24"/>
                <w:highlight w:val="yellow"/>
              </w:rPr>
              <w:t>Usually</w:t>
            </w:r>
            <w:proofErr w:type="gramEnd"/>
            <w:r w:rsidRPr="004678DD">
              <w:rPr>
                <w:rFonts w:asciiTheme="majorBidi" w:eastAsia="Times New Roman" w:hAnsiTheme="majorBidi" w:cstheme="majorBidi"/>
                <w:color w:val="000000"/>
                <w:sz w:val="24"/>
                <w:szCs w:val="24"/>
                <w:highlight w:val="yellow"/>
              </w:rPr>
              <w:t xml:space="preserve"> multicellular</w:t>
            </w:r>
          </w:p>
        </w:tc>
        <w:tc>
          <w:tcPr>
            <w:tcW w:w="0" w:type="auto"/>
            <w:tcMar>
              <w:top w:w="105" w:type="dxa"/>
              <w:left w:w="150" w:type="dxa"/>
              <w:bottom w:w="105" w:type="dxa"/>
              <w:right w:w="150" w:type="dxa"/>
            </w:tcMar>
            <w:hideMark/>
          </w:tcPr>
          <w:p w14:paraId="121FAB2A"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Usually unicellular (some cyanobacteria may be multicellular)</w:t>
            </w:r>
          </w:p>
        </w:tc>
      </w:tr>
      <w:tr w:rsidR="009F39BB" w:rsidRPr="004678DD" w14:paraId="115DDFBB" w14:textId="77777777" w:rsidTr="00471BE8">
        <w:tc>
          <w:tcPr>
            <w:tcW w:w="0" w:type="auto"/>
            <w:tcMar>
              <w:top w:w="105" w:type="dxa"/>
              <w:left w:w="0" w:type="dxa"/>
              <w:bottom w:w="105" w:type="dxa"/>
              <w:right w:w="75" w:type="dxa"/>
            </w:tcMar>
            <w:hideMark/>
          </w:tcPr>
          <w:p w14:paraId="729D9573"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True Membrane bound Nucleus</w:t>
            </w:r>
          </w:p>
        </w:tc>
        <w:tc>
          <w:tcPr>
            <w:tcW w:w="0" w:type="auto"/>
            <w:tcMar>
              <w:top w:w="105" w:type="dxa"/>
              <w:left w:w="150" w:type="dxa"/>
              <w:bottom w:w="105" w:type="dxa"/>
              <w:right w:w="150" w:type="dxa"/>
            </w:tcMar>
            <w:hideMark/>
          </w:tcPr>
          <w:p w14:paraId="227B5DBB"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Present</w:t>
            </w:r>
          </w:p>
        </w:tc>
        <w:tc>
          <w:tcPr>
            <w:tcW w:w="0" w:type="auto"/>
            <w:tcMar>
              <w:top w:w="105" w:type="dxa"/>
              <w:left w:w="150" w:type="dxa"/>
              <w:bottom w:w="105" w:type="dxa"/>
              <w:right w:w="150" w:type="dxa"/>
            </w:tcMar>
            <w:hideMark/>
          </w:tcPr>
          <w:p w14:paraId="71C799A2"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Absent</w:t>
            </w:r>
          </w:p>
        </w:tc>
      </w:tr>
      <w:tr w:rsidR="009F39BB" w:rsidRPr="004678DD" w14:paraId="2F07D136" w14:textId="77777777" w:rsidTr="00471BE8">
        <w:tc>
          <w:tcPr>
            <w:tcW w:w="0" w:type="auto"/>
            <w:tcMar>
              <w:top w:w="105" w:type="dxa"/>
              <w:left w:w="0" w:type="dxa"/>
              <w:bottom w:w="105" w:type="dxa"/>
              <w:right w:w="75" w:type="dxa"/>
            </w:tcMar>
            <w:hideMark/>
          </w:tcPr>
          <w:p w14:paraId="595CB06B"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Example</w:t>
            </w:r>
          </w:p>
        </w:tc>
        <w:tc>
          <w:tcPr>
            <w:tcW w:w="0" w:type="auto"/>
            <w:tcMar>
              <w:top w:w="105" w:type="dxa"/>
              <w:left w:w="150" w:type="dxa"/>
              <w:bottom w:w="105" w:type="dxa"/>
              <w:right w:w="150" w:type="dxa"/>
            </w:tcMar>
            <w:hideMark/>
          </w:tcPr>
          <w:p w14:paraId="53E8EE82"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Animals and Plants</w:t>
            </w:r>
          </w:p>
        </w:tc>
        <w:tc>
          <w:tcPr>
            <w:tcW w:w="0" w:type="auto"/>
            <w:tcMar>
              <w:top w:w="105" w:type="dxa"/>
              <w:left w:w="150" w:type="dxa"/>
              <w:bottom w:w="105" w:type="dxa"/>
              <w:right w:w="150" w:type="dxa"/>
            </w:tcMar>
            <w:hideMark/>
          </w:tcPr>
          <w:p w14:paraId="2A12D1D0" w14:textId="77777777" w:rsidR="009F39BB" w:rsidRPr="004678DD" w:rsidRDefault="00E90043" w:rsidP="00471BE8">
            <w:pPr>
              <w:spacing w:after="0" w:line="240" w:lineRule="auto"/>
              <w:rPr>
                <w:rFonts w:asciiTheme="majorBidi" w:eastAsia="Times New Roman" w:hAnsiTheme="majorBidi" w:cstheme="majorBidi"/>
                <w:color w:val="000000"/>
                <w:sz w:val="24"/>
                <w:szCs w:val="24"/>
                <w:highlight w:val="yellow"/>
              </w:rPr>
            </w:pPr>
            <w:hyperlink r:id="rId8" w:history="1">
              <w:r w:rsidR="009F39BB" w:rsidRPr="004678DD">
                <w:rPr>
                  <w:rFonts w:asciiTheme="majorBidi" w:eastAsia="Times New Roman" w:hAnsiTheme="majorBidi" w:cstheme="majorBidi"/>
                  <w:color w:val="AE5B31"/>
                  <w:sz w:val="24"/>
                  <w:szCs w:val="24"/>
                  <w:highlight w:val="yellow"/>
                  <w:u w:val="single"/>
                </w:rPr>
                <w:t>Bacteria and Archaea</w:t>
              </w:r>
            </w:hyperlink>
          </w:p>
        </w:tc>
      </w:tr>
      <w:tr w:rsidR="009F39BB" w:rsidRPr="004678DD" w14:paraId="6863F552" w14:textId="77777777" w:rsidTr="00471BE8">
        <w:tc>
          <w:tcPr>
            <w:tcW w:w="0" w:type="auto"/>
            <w:tcMar>
              <w:top w:w="105" w:type="dxa"/>
              <w:left w:w="0" w:type="dxa"/>
              <w:bottom w:w="105" w:type="dxa"/>
              <w:right w:w="75" w:type="dxa"/>
            </w:tcMar>
            <w:hideMark/>
          </w:tcPr>
          <w:p w14:paraId="59F1C461"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Genetic Recombination</w:t>
            </w:r>
          </w:p>
        </w:tc>
        <w:tc>
          <w:tcPr>
            <w:tcW w:w="0" w:type="auto"/>
            <w:tcMar>
              <w:top w:w="105" w:type="dxa"/>
              <w:left w:w="150" w:type="dxa"/>
              <w:bottom w:w="105" w:type="dxa"/>
              <w:right w:w="150" w:type="dxa"/>
            </w:tcMar>
            <w:hideMark/>
          </w:tcPr>
          <w:p w14:paraId="2B07AD2F" w14:textId="77777777" w:rsidR="009F39BB" w:rsidRPr="004678DD" w:rsidRDefault="00E90043" w:rsidP="00471BE8">
            <w:pPr>
              <w:spacing w:after="0" w:line="240" w:lineRule="auto"/>
              <w:rPr>
                <w:rFonts w:asciiTheme="majorBidi" w:eastAsia="Times New Roman" w:hAnsiTheme="majorBidi" w:cstheme="majorBidi"/>
                <w:color w:val="000000"/>
                <w:sz w:val="24"/>
                <w:szCs w:val="24"/>
                <w:highlight w:val="yellow"/>
              </w:rPr>
            </w:pPr>
            <w:hyperlink r:id="rId9" w:history="1">
              <w:r w:rsidR="009F39BB" w:rsidRPr="004678DD">
                <w:rPr>
                  <w:rFonts w:asciiTheme="majorBidi" w:eastAsia="Times New Roman" w:hAnsiTheme="majorBidi" w:cstheme="majorBidi"/>
                  <w:color w:val="AE5B31"/>
                  <w:sz w:val="24"/>
                  <w:szCs w:val="24"/>
                  <w:highlight w:val="yellow"/>
                  <w:u w:val="single"/>
                </w:rPr>
                <w:t>Meiosis</w:t>
              </w:r>
            </w:hyperlink>
            <w:r w:rsidR="009F39BB" w:rsidRPr="004678DD">
              <w:rPr>
                <w:rFonts w:asciiTheme="majorBidi" w:eastAsia="Times New Roman" w:hAnsiTheme="majorBidi" w:cstheme="majorBidi"/>
                <w:color w:val="000000"/>
                <w:sz w:val="24"/>
                <w:szCs w:val="24"/>
                <w:highlight w:val="yellow"/>
              </w:rPr>
              <w:t> and fusion of gametes</w:t>
            </w:r>
          </w:p>
        </w:tc>
        <w:tc>
          <w:tcPr>
            <w:tcW w:w="0" w:type="auto"/>
            <w:tcMar>
              <w:top w:w="105" w:type="dxa"/>
              <w:left w:w="150" w:type="dxa"/>
              <w:bottom w:w="105" w:type="dxa"/>
              <w:right w:w="150" w:type="dxa"/>
            </w:tcMar>
            <w:hideMark/>
          </w:tcPr>
          <w:p w14:paraId="608BA5C9"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 xml:space="preserve">Partial, </w:t>
            </w:r>
            <w:proofErr w:type="spellStart"/>
            <w:r w:rsidRPr="004678DD">
              <w:rPr>
                <w:rFonts w:asciiTheme="majorBidi" w:eastAsia="Times New Roman" w:hAnsiTheme="majorBidi" w:cstheme="majorBidi"/>
                <w:color w:val="000000"/>
                <w:sz w:val="24"/>
                <w:szCs w:val="24"/>
                <w:highlight w:val="yellow"/>
              </w:rPr>
              <w:t>undirectional</w:t>
            </w:r>
            <w:proofErr w:type="spellEnd"/>
            <w:r w:rsidRPr="004678DD">
              <w:rPr>
                <w:rFonts w:asciiTheme="majorBidi" w:eastAsia="Times New Roman" w:hAnsiTheme="majorBidi" w:cstheme="majorBidi"/>
                <w:color w:val="000000"/>
                <w:sz w:val="24"/>
                <w:szCs w:val="24"/>
                <w:highlight w:val="yellow"/>
              </w:rPr>
              <w:t xml:space="preserve"> transfers </w:t>
            </w:r>
            <w:hyperlink r:id="rId10" w:history="1">
              <w:r w:rsidRPr="004678DD">
                <w:rPr>
                  <w:rFonts w:asciiTheme="majorBidi" w:eastAsia="Times New Roman" w:hAnsiTheme="majorBidi" w:cstheme="majorBidi"/>
                  <w:color w:val="AE5B31"/>
                  <w:sz w:val="24"/>
                  <w:szCs w:val="24"/>
                  <w:highlight w:val="yellow"/>
                  <w:u w:val="single"/>
                </w:rPr>
                <w:t>DNA</w:t>
              </w:r>
            </w:hyperlink>
          </w:p>
        </w:tc>
      </w:tr>
      <w:tr w:rsidR="009F39BB" w:rsidRPr="004678DD" w14:paraId="4C9E76C3" w14:textId="77777777" w:rsidTr="00471BE8">
        <w:tc>
          <w:tcPr>
            <w:tcW w:w="0" w:type="auto"/>
            <w:tcMar>
              <w:top w:w="105" w:type="dxa"/>
              <w:left w:w="0" w:type="dxa"/>
              <w:bottom w:w="105" w:type="dxa"/>
              <w:right w:w="75" w:type="dxa"/>
            </w:tcMar>
            <w:hideMark/>
          </w:tcPr>
          <w:p w14:paraId="5DC73ACE"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Lysosomes and peroxisomes</w:t>
            </w:r>
          </w:p>
        </w:tc>
        <w:tc>
          <w:tcPr>
            <w:tcW w:w="0" w:type="auto"/>
            <w:tcMar>
              <w:top w:w="105" w:type="dxa"/>
              <w:left w:w="150" w:type="dxa"/>
              <w:bottom w:w="105" w:type="dxa"/>
              <w:right w:w="150" w:type="dxa"/>
            </w:tcMar>
            <w:hideMark/>
          </w:tcPr>
          <w:p w14:paraId="3F27DFE1"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Present</w:t>
            </w:r>
          </w:p>
        </w:tc>
        <w:tc>
          <w:tcPr>
            <w:tcW w:w="0" w:type="auto"/>
            <w:tcMar>
              <w:top w:w="105" w:type="dxa"/>
              <w:left w:w="150" w:type="dxa"/>
              <w:bottom w:w="105" w:type="dxa"/>
              <w:right w:w="150" w:type="dxa"/>
            </w:tcMar>
            <w:hideMark/>
          </w:tcPr>
          <w:p w14:paraId="77C49BEB"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Absent</w:t>
            </w:r>
          </w:p>
        </w:tc>
      </w:tr>
      <w:tr w:rsidR="009F39BB" w:rsidRPr="004678DD" w14:paraId="63398E97" w14:textId="77777777" w:rsidTr="00471BE8">
        <w:tc>
          <w:tcPr>
            <w:tcW w:w="0" w:type="auto"/>
            <w:tcMar>
              <w:top w:w="105" w:type="dxa"/>
              <w:left w:w="0" w:type="dxa"/>
              <w:bottom w:w="105" w:type="dxa"/>
              <w:right w:w="75" w:type="dxa"/>
            </w:tcMar>
            <w:hideMark/>
          </w:tcPr>
          <w:p w14:paraId="763F025C"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Microtubules</w:t>
            </w:r>
          </w:p>
        </w:tc>
        <w:tc>
          <w:tcPr>
            <w:tcW w:w="0" w:type="auto"/>
            <w:tcMar>
              <w:top w:w="105" w:type="dxa"/>
              <w:left w:w="150" w:type="dxa"/>
              <w:bottom w:w="105" w:type="dxa"/>
              <w:right w:w="150" w:type="dxa"/>
            </w:tcMar>
            <w:hideMark/>
          </w:tcPr>
          <w:p w14:paraId="6A4A765C"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Present</w:t>
            </w:r>
          </w:p>
        </w:tc>
        <w:tc>
          <w:tcPr>
            <w:tcW w:w="0" w:type="auto"/>
            <w:tcMar>
              <w:top w:w="105" w:type="dxa"/>
              <w:left w:w="150" w:type="dxa"/>
              <w:bottom w:w="105" w:type="dxa"/>
              <w:right w:w="150" w:type="dxa"/>
            </w:tcMar>
            <w:hideMark/>
          </w:tcPr>
          <w:p w14:paraId="45AB99D6"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Absent or rare</w:t>
            </w:r>
          </w:p>
        </w:tc>
      </w:tr>
      <w:tr w:rsidR="009F39BB" w:rsidRPr="00986B08" w14:paraId="719F8D58" w14:textId="77777777" w:rsidTr="00471BE8">
        <w:tc>
          <w:tcPr>
            <w:tcW w:w="0" w:type="auto"/>
            <w:tcMar>
              <w:top w:w="105" w:type="dxa"/>
              <w:left w:w="0" w:type="dxa"/>
              <w:bottom w:w="105" w:type="dxa"/>
              <w:right w:w="75" w:type="dxa"/>
            </w:tcMar>
            <w:hideMark/>
          </w:tcPr>
          <w:p w14:paraId="32202D9E" w14:textId="77777777" w:rsidR="009F39BB" w:rsidRPr="004678DD" w:rsidRDefault="009F39BB" w:rsidP="00471BE8">
            <w:pPr>
              <w:spacing w:after="0" w:line="240" w:lineRule="auto"/>
              <w:jc w:val="right"/>
              <w:rPr>
                <w:rFonts w:asciiTheme="majorBidi" w:eastAsia="Times New Roman" w:hAnsiTheme="majorBidi" w:cstheme="majorBidi"/>
                <w:b/>
                <w:bCs/>
                <w:color w:val="000000"/>
                <w:sz w:val="24"/>
                <w:szCs w:val="24"/>
                <w:highlight w:val="yellow"/>
              </w:rPr>
            </w:pPr>
            <w:r w:rsidRPr="004678DD">
              <w:rPr>
                <w:rFonts w:asciiTheme="majorBidi" w:eastAsia="Times New Roman" w:hAnsiTheme="majorBidi" w:cstheme="majorBidi"/>
                <w:b/>
                <w:bCs/>
                <w:color w:val="000000"/>
                <w:sz w:val="24"/>
                <w:szCs w:val="24"/>
                <w:highlight w:val="yellow"/>
              </w:rPr>
              <w:t>Endoplasmic reticulum</w:t>
            </w:r>
          </w:p>
        </w:tc>
        <w:tc>
          <w:tcPr>
            <w:tcW w:w="0" w:type="auto"/>
            <w:tcMar>
              <w:top w:w="105" w:type="dxa"/>
              <w:left w:w="150" w:type="dxa"/>
              <w:bottom w:w="105" w:type="dxa"/>
              <w:right w:w="150" w:type="dxa"/>
            </w:tcMar>
            <w:hideMark/>
          </w:tcPr>
          <w:p w14:paraId="1782DC6B" w14:textId="77777777" w:rsidR="009F39BB" w:rsidRPr="004678DD" w:rsidRDefault="009F39BB" w:rsidP="00471BE8">
            <w:pPr>
              <w:spacing w:after="0" w:line="240" w:lineRule="auto"/>
              <w:rPr>
                <w:rFonts w:asciiTheme="majorBidi" w:eastAsia="Times New Roman" w:hAnsiTheme="majorBidi" w:cstheme="majorBidi"/>
                <w:color w:val="000000"/>
                <w:sz w:val="24"/>
                <w:szCs w:val="24"/>
                <w:highlight w:val="yellow"/>
              </w:rPr>
            </w:pPr>
            <w:r w:rsidRPr="004678DD">
              <w:rPr>
                <w:rFonts w:asciiTheme="majorBidi" w:eastAsia="Times New Roman" w:hAnsiTheme="majorBidi" w:cstheme="majorBidi"/>
                <w:color w:val="000000"/>
                <w:sz w:val="24"/>
                <w:szCs w:val="24"/>
                <w:highlight w:val="yellow"/>
              </w:rPr>
              <w:t>Present</w:t>
            </w:r>
          </w:p>
        </w:tc>
        <w:tc>
          <w:tcPr>
            <w:tcW w:w="0" w:type="auto"/>
            <w:tcMar>
              <w:top w:w="105" w:type="dxa"/>
              <w:left w:w="150" w:type="dxa"/>
              <w:bottom w:w="105" w:type="dxa"/>
              <w:right w:w="150" w:type="dxa"/>
            </w:tcMar>
            <w:hideMark/>
          </w:tcPr>
          <w:p w14:paraId="124EBC6E"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4678DD">
              <w:rPr>
                <w:rFonts w:asciiTheme="majorBidi" w:eastAsia="Times New Roman" w:hAnsiTheme="majorBidi" w:cstheme="majorBidi"/>
                <w:color w:val="000000"/>
                <w:sz w:val="24"/>
                <w:szCs w:val="24"/>
                <w:highlight w:val="yellow"/>
              </w:rPr>
              <w:t>Absent</w:t>
            </w:r>
          </w:p>
        </w:tc>
      </w:tr>
      <w:tr w:rsidR="009F39BB" w:rsidRPr="00986B08" w14:paraId="52A1A037" w14:textId="77777777" w:rsidTr="00471BE8">
        <w:tc>
          <w:tcPr>
            <w:tcW w:w="0" w:type="auto"/>
            <w:tcMar>
              <w:top w:w="105" w:type="dxa"/>
              <w:left w:w="0" w:type="dxa"/>
              <w:bottom w:w="105" w:type="dxa"/>
              <w:right w:w="75" w:type="dxa"/>
            </w:tcMar>
            <w:hideMark/>
          </w:tcPr>
          <w:p w14:paraId="10FE4A74"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lastRenderedPageBreak/>
              <w:t>Mitochondria</w:t>
            </w:r>
          </w:p>
        </w:tc>
        <w:tc>
          <w:tcPr>
            <w:tcW w:w="0" w:type="auto"/>
            <w:tcMar>
              <w:top w:w="105" w:type="dxa"/>
              <w:left w:w="150" w:type="dxa"/>
              <w:bottom w:w="105" w:type="dxa"/>
              <w:right w:w="150" w:type="dxa"/>
            </w:tcMar>
            <w:hideMark/>
          </w:tcPr>
          <w:p w14:paraId="067B03C2"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384BE51F"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273D2FB3" w14:textId="77777777" w:rsidTr="00471BE8">
        <w:tc>
          <w:tcPr>
            <w:tcW w:w="0" w:type="auto"/>
            <w:tcMar>
              <w:top w:w="105" w:type="dxa"/>
              <w:left w:w="0" w:type="dxa"/>
              <w:bottom w:w="105" w:type="dxa"/>
              <w:right w:w="75" w:type="dxa"/>
            </w:tcMar>
            <w:hideMark/>
          </w:tcPr>
          <w:p w14:paraId="1D8C4289"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Cytoskeleton</w:t>
            </w:r>
          </w:p>
        </w:tc>
        <w:tc>
          <w:tcPr>
            <w:tcW w:w="0" w:type="auto"/>
            <w:tcMar>
              <w:top w:w="105" w:type="dxa"/>
              <w:left w:w="150" w:type="dxa"/>
              <w:bottom w:w="105" w:type="dxa"/>
              <w:right w:w="150" w:type="dxa"/>
            </w:tcMar>
            <w:hideMark/>
          </w:tcPr>
          <w:p w14:paraId="28E15278"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6725911F"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May be absent</w:t>
            </w:r>
          </w:p>
        </w:tc>
      </w:tr>
      <w:tr w:rsidR="009F39BB" w:rsidRPr="00986B08" w14:paraId="046F0783" w14:textId="77777777" w:rsidTr="00471BE8">
        <w:tc>
          <w:tcPr>
            <w:tcW w:w="0" w:type="auto"/>
            <w:tcMar>
              <w:top w:w="105" w:type="dxa"/>
              <w:left w:w="0" w:type="dxa"/>
              <w:bottom w:w="105" w:type="dxa"/>
              <w:right w:w="75" w:type="dxa"/>
            </w:tcMar>
            <w:hideMark/>
          </w:tcPr>
          <w:p w14:paraId="715BACE8"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DNA wrapping on proteins.</w:t>
            </w:r>
          </w:p>
        </w:tc>
        <w:tc>
          <w:tcPr>
            <w:tcW w:w="0" w:type="auto"/>
            <w:tcMar>
              <w:top w:w="105" w:type="dxa"/>
              <w:left w:w="150" w:type="dxa"/>
              <w:bottom w:w="105" w:type="dxa"/>
              <w:right w:w="150" w:type="dxa"/>
            </w:tcMar>
            <w:hideMark/>
          </w:tcPr>
          <w:p w14:paraId="65053A0A"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Eukaryotes wrap their DNA around proteins called histones.</w:t>
            </w:r>
          </w:p>
        </w:tc>
        <w:tc>
          <w:tcPr>
            <w:tcW w:w="0" w:type="auto"/>
            <w:tcMar>
              <w:top w:w="105" w:type="dxa"/>
              <w:left w:w="150" w:type="dxa"/>
              <w:bottom w:w="105" w:type="dxa"/>
              <w:right w:w="150" w:type="dxa"/>
            </w:tcMar>
            <w:hideMark/>
          </w:tcPr>
          <w:p w14:paraId="149071EB"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Multiple proteins act together to fold and condense prokaryotic DNA. Folded DNA is then organized into a variety of conformations that are supercoiled and wound around tetramers of the HU protein.</w:t>
            </w:r>
          </w:p>
        </w:tc>
      </w:tr>
      <w:tr w:rsidR="009F39BB" w:rsidRPr="00986B08" w14:paraId="0D94CA0E" w14:textId="77777777" w:rsidTr="00471BE8">
        <w:tc>
          <w:tcPr>
            <w:tcW w:w="0" w:type="auto"/>
            <w:tcMar>
              <w:top w:w="105" w:type="dxa"/>
              <w:left w:w="0" w:type="dxa"/>
              <w:bottom w:w="105" w:type="dxa"/>
              <w:right w:w="75" w:type="dxa"/>
            </w:tcMar>
            <w:hideMark/>
          </w:tcPr>
          <w:p w14:paraId="327FD67A"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Ribosomes</w:t>
            </w:r>
          </w:p>
        </w:tc>
        <w:tc>
          <w:tcPr>
            <w:tcW w:w="0" w:type="auto"/>
            <w:tcMar>
              <w:top w:w="105" w:type="dxa"/>
              <w:left w:w="150" w:type="dxa"/>
              <w:bottom w:w="105" w:type="dxa"/>
              <w:right w:w="150" w:type="dxa"/>
            </w:tcMar>
            <w:hideMark/>
          </w:tcPr>
          <w:p w14:paraId="6D53CE6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larger</w:t>
            </w:r>
          </w:p>
        </w:tc>
        <w:tc>
          <w:tcPr>
            <w:tcW w:w="0" w:type="auto"/>
            <w:tcMar>
              <w:top w:w="105" w:type="dxa"/>
              <w:left w:w="150" w:type="dxa"/>
              <w:bottom w:w="105" w:type="dxa"/>
              <w:right w:w="150" w:type="dxa"/>
            </w:tcMar>
            <w:hideMark/>
          </w:tcPr>
          <w:p w14:paraId="43221537" w14:textId="2B4C2427" w:rsidR="009F39BB" w:rsidRPr="00986B08" w:rsidRDefault="004678DD"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S</w:t>
            </w:r>
            <w:r w:rsidR="009F39BB" w:rsidRPr="00986B08">
              <w:rPr>
                <w:rFonts w:asciiTheme="majorBidi" w:eastAsia="Times New Roman" w:hAnsiTheme="majorBidi" w:cstheme="majorBidi"/>
                <w:color w:val="000000"/>
                <w:sz w:val="24"/>
                <w:szCs w:val="24"/>
              </w:rPr>
              <w:t>maller</w:t>
            </w:r>
          </w:p>
        </w:tc>
      </w:tr>
      <w:tr w:rsidR="009F39BB" w:rsidRPr="00986B08" w14:paraId="34DD2F03" w14:textId="77777777" w:rsidTr="00471BE8">
        <w:tc>
          <w:tcPr>
            <w:tcW w:w="0" w:type="auto"/>
            <w:tcMar>
              <w:top w:w="105" w:type="dxa"/>
              <w:left w:w="0" w:type="dxa"/>
              <w:bottom w:w="105" w:type="dxa"/>
              <w:right w:w="75" w:type="dxa"/>
            </w:tcMar>
            <w:hideMark/>
          </w:tcPr>
          <w:p w14:paraId="20184438"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Vesicles</w:t>
            </w:r>
          </w:p>
        </w:tc>
        <w:tc>
          <w:tcPr>
            <w:tcW w:w="0" w:type="auto"/>
            <w:tcMar>
              <w:top w:w="105" w:type="dxa"/>
              <w:left w:w="150" w:type="dxa"/>
              <w:bottom w:w="105" w:type="dxa"/>
              <w:right w:w="150" w:type="dxa"/>
            </w:tcMar>
            <w:hideMark/>
          </w:tcPr>
          <w:p w14:paraId="5DFDD69C"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6E1EF65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r>
      <w:tr w:rsidR="009F39BB" w:rsidRPr="00986B08" w14:paraId="0A48F634" w14:textId="77777777" w:rsidTr="00471BE8">
        <w:tc>
          <w:tcPr>
            <w:tcW w:w="0" w:type="auto"/>
            <w:tcMar>
              <w:top w:w="105" w:type="dxa"/>
              <w:left w:w="0" w:type="dxa"/>
              <w:bottom w:w="105" w:type="dxa"/>
              <w:right w:w="75" w:type="dxa"/>
            </w:tcMar>
            <w:hideMark/>
          </w:tcPr>
          <w:p w14:paraId="246163FA"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Golgi apparatus</w:t>
            </w:r>
          </w:p>
        </w:tc>
        <w:tc>
          <w:tcPr>
            <w:tcW w:w="0" w:type="auto"/>
            <w:tcMar>
              <w:top w:w="105" w:type="dxa"/>
              <w:left w:w="150" w:type="dxa"/>
              <w:bottom w:w="105" w:type="dxa"/>
              <w:right w:w="150" w:type="dxa"/>
            </w:tcMar>
            <w:hideMark/>
          </w:tcPr>
          <w:p w14:paraId="4745382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4587EAD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4CD5F7DA" w14:textId="77777777" w:rsidTr="00471BE8">
        <w:tc>
          <w:tcPr>
            <w:tcW w:w="0" w:type="auto"/>
            <w:tcMar>
              <w:top w:w="105" w:type="dxa"/>
              <w:left w:w="0" w:type="dxa"/>
              <w:bottom w:w="105" w:type="dxa"/>
              <w:right w:w="75" w:type="dxa"/>
            </w:tcMar>
            <w:hideMark/>
          </w:tcPr>
          <w:p w14:paraId="2C19CFEE" w14:textId="77777777" w:rsidR="009F39BB" w:rsidRPr="00986B08" w:rsidRDefault="009F39BB" w:rsidP="00471BE8">
            <w:pPr>
              <w:spacing w:after="0" w:line="240" w:lineRule="auto"/>
              <w:ind w:left="-687"/>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Chloroplasts</w:t>
            </w:r>
          </w:p>
        </w:tc>
        <w:tc>
          <w:tcPr>
            <w:tcW w:w="0" w:type="auto"/>
            <w:tcMar>
              <w:top w:w="105" w:type="dxa"/>
              <w:left w:w="150" w:type="dxa"/>
              <w:bottom w:w="105" w:type="dxa"/>
              <w:right w:w="150" w:type="dxa"/>
            </w:tcMar>
            <w:hideMark/>
          </w:tcPr>
          <w:p w14:paraId="754AA949"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 (in plants)</w:t>
            </w:r>
          </w:p>
        </w:tc>
        <w:tc>
          <w:tcPr>
            <w:tcW w:w="0" w:type="auto"/>
            <w:tcMar>
              <w:top w:w="105" w:type="dxa"/>
              <w:left w:w="150" w:type="dxa"/>
              <w:bottom w:w="105" w:type="dxa"/>
              <w:right w:w="150" w:type="dxa"/>
            </w:tcMar>
            <w:hideMark/>
          </w:tcPr>
          <w:p w14:paraId="4C4D4ED4"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 chlorophyll scattered in the cytoplasm</w:t>
            </w:r>
          </w:p>
        </w:tc>
      </w:tr>
      <w:tr w:rsidR="009F39BB" w:rsidRPr="00986B08" w14:paraId="0A86F941" w14:textId="77777777" w:rsidTr="00471BE8">
        <w:tc>
          <w:tcPr>
            <w:tcW w:w="0" w:type="auto"/>
            <w:tcMar>
              <w:top w:w="105" w:type="dxa"/>
              <w:left w:w="0" w:type="dxa"/>
              <w:bottom w:w="105" w:type="dxa"/>
              <w:right w:w="75" w:type="dxa"/>
            </w:tcMar>
            <w:hideMark/>
          </w:tcPr>
          <w:p w14:paraId="4792420F"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Flagella</w:t>
            </w:r>
          </w:p>
        </w:tc>
        <w:tc>
          <w:tcPr>
            <w:tcW w:w="0" w:type="auto"/>
            <w:tcMar>
              <w:top w:w="105" w:type="dxa"/>
              <w:left w:w="150" w:type="dxa"/>
              <w:bottom w:w="105" w:type="dxa"/>
              <w:right w:w="150" w:type="dxa"/>
            </w:tcMar>
            <w:hideMark/>
          </w:tcPr>
          <w:p w14:paraId="50FD077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Microscopic in size; membrane bound; usually arranged as nine doublets surrounding two singlets</w:t>
            </w:r>
          </w:p>
        </w:tc>
        <w:tc>
          <w:tcPr>
            <w:tcW w:w="0" w:type="auto"/>
            <w:tcMar>
              <w:top w:w="105" w:type="dxa"/>
              <w:left w:w="150" w:type="dxa"/>
              <w:bottom w:w="105" w:type="dxa"/>
              <w:right w:w="150" w:type="dxa"/>
            </w:tcMar>
            <w:hideMark/>
          </w:tcPr>
          <w:p w14:paraId="1613A3FE"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Submicroscopic in size, composed of only one fiber</w:t>
            </w:r>
          </w:p>
        </w:tc>
      </w:tr>
      <w:tr w:rsidR="009F39BB" w:rsidRPr="00986B08" w14:paraId="3ADC5204" w14:textId="77777777" w:rsidTr="00471BE8">
        <w:tc>
          <w:tcPr>
            <w:tcW w:w="0" w:type="auto"/>
            <w:tcMar>
              <w:top w:w="105" w:type="dxa"/>
              <w:left w:w="0" w:type="dxa"/>
              <w:bottom w:w="105" w:type="dxa"/>
              <w:right w:w="75" w:type="dxa"/>
            </w:tcMar>
            <w:hideMark/>
          </w:tcPr>
          <w:p w14:paraId="7714EC01"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Permeability of Nuclear Membrane</w:t>
            </w:r>
          </w:p>
        </w:tc>
        <w:tc>
          <w:tcPr>
            <w:tcW w:w="0" w:type="auto"/>
            <w:tcMar>
              <w:top w:w="105" w:type="dxa"/>
              <w:left w:w="150" w:type="dxa"/>
              <w:bottom w:w="105" w:type="dxa"/>
              <w:right w:w="150" w:type="dxa"/>
            </w:tcMar>
            <w:hideMark/>
          </w:tcPr>
          <w:p w14:paraId="78AEE7CF"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Selective</w:t>
            </w:r>
          </w:p>
        </w:tc>
        <w:tc>
          <w:tcPr>
            <w:tcW w:w="0" w:type="auto"/>
            <w:tcMar>
              <w:top w:w="105" w:type="dxa"/>
              <w:left w:w="150" w:type="dxa"/>
              <w:bottom w:w="105" w:type="dxa"/>
              <w:right w:w="150" w:type="dxa"/>
            </w:tcMar>
            <w:hideMark/>
          </w:tcPr>
          <w:p w14:paraId="68FFDD5E"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not present</w:t>
            </w:r>
          </w:p>
        </w:tc>
      </w:tr>
      <w:tr w:rsidR="009F39BB" w:rsidRPr="00986B08" w14:paraId="45059DA5" w14:textId="77777777" w:rsidTr="00471BE8">
        <w:tc>
          <w:tcPr>
            <w:tcW w:w="0" w:type="auto"/>
            <w:tcMar>
              <w:top w:w="105" w:type="dxa"/>
              <w:left w:w="0" w:type="dxa"/>
              <w:bottom w:w="105" w:type="dxa"/>
              <w:right w:w="75" w:type="dxa"/>
            </w:tcMar>
            <w:hideMark/>
          </w:tcPr>
          <w:p w14:paraId="31432863"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Plasma membrane with steroid</w:t>
            </w:r>
          </w:p>
        </w:tc>
        <w:tc>
          <w:tcPr>
            <w:tcW w:w="0" w:type="auto"/>
            <w:tcMar>
              <w:top w:w="105" w:type="dxa"/>
              <w:left w:w="150" w:type="dxa"/>
              <w:bottom w:w="105" w:type="dxa"/>
              <w:right w:w="150" w:type="dxa"/>
            </w:tcMar>
            <w:hideMark/>
          </w:tcPr>
          <w:p w14:paraId="78713BFF"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Yes</w:t>
            </w:r>
          </w:p>
        </w:tc>
        <w:tc>
          <w:tcPr>
            <w:tcW w:w="0" w:type="auto"/>
            <w:tcMar>
              <w:top w:w="105" w:type="dxa"/>
              <w:left w:w="150" w:type="dxa"/>
              <w:bottom w:w="105" w:type="dxa"/>
              <w:right w:w="150" w:type="dxa"/>
            </w:tcMar>
            <w:hideMark/>
          </w:tcPr>
          <w:p w14:paraId="2B17A444"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Usually no</w:t>
            </w:r>
          </w:p>
        </w:tc>
      </w:tr>
      <w:tr w:rsidR="009F39BB" w:rsidRPr="00986B08" w14:paraId="0C0A92C2" w14:textId="77777777" w:rsidTr="00471BE8">
        <w:tc>
          <w:tcPr>
            <w:tcW w:w="0" w:type="auto"/>
            <w:tcMar>
              <w:top w:w="105" w:type="dxa"/>
              <w:left w:w="0" w:type="dxa"/>
              <w:bottom w:w="105" w:type="dxa"/>
              <w:right w:w="75" w:type="dxa"/>
            </w:tcMar>
            <w:hideMark/>
          </w:tcPr>
          <w:p w14:paraId="037D8DB9"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Cell wall</w:t>
            </w:r>
          </w:p>
        </w:tc>
        <w:tc>
          <w:tcPr>
            <w:tcW w:w="0" w:type="auto"/>
            <w:tcMar>
              <w:top w:w="105" w:type="dxa"/>
              <w:left w:w="150" w:type="dxa"/>
              <w:bottom w:w="105" w:type="dxa"/>
              <w:right w:w="150" w:type="dxa"/>
            </w:tcMar>
            <w:hideMark/>
          </w:tcPr>
          <w:p w14:paraId="02B2B054"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Only in plant cells and fungi (chemically simpler)</w:t>
            </w:r>
          </w:p>
        </w:tc>
        <w:tc>
          <w:tcPr>
            <w:tcW w:w="0" w:type="auto"/>
            <w:tcMar>
              <w:top w:w="105" w:type="dxa"/>
              <w:left w:w="150" w:type="dxa"/>
              <w:bottom w:w="105" w:type="dxa"/>
              <w:right w:w="150" w:type="dxa"/>
            </w:tcMar>
            <w:hideMark/>
          </w:tcPr>
          <w:p w14:paraId="1C2329E2"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Usually chemically complex</w:t>
            </w:r>
          </w:p>
        </w:tc>
      </w:tr>
      <w:tr w:rsidR="009F39BB" w:rsidRPr="00986B08" w14:paraId="57D52A84" w14:textId="77777777" w:rsidTr="00471BE8">
        <w:tc>
          <w:tcPr>
            <w:tcW w:w="0" w:type="auto"/>
            <w:tcMar>
              <w:top w:w="105" w:type="dxa"/>
              <w:left w:w="0" w:type="dxa"/>
              <w:bottom w:w="105" w:type="dxa"/>
              <w:right w:w="75" w:type="dxa"/>
            </w:tcMar>
            <w:hideMark/>
          </w:tcPr>
          <w:p w14:paraId="0CACC3D1"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Vacuoles</w:t>
            </w:r>
          </w:p>
        </w:tc>
        <w:tc>
          <w:tcPr>
            <w:tcW w:w="0" w:type="auto"/>
            <w:tcMar>
              <w:top w:w="105" w:type="dxa"/>
              <w:left w:w="150" w:type="dxa"/>
              <w:bottom w:w="105" w:type="dxa"/>
              <w:right w:w="150" w:type="dxa"/>
            </w:tcMar>
            <w:hideMark/>
          </w:tcPr>
          <w:p w14:paraId="5AE0EA4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0187F52B"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r>
      <w:tr w:rsidR="009F39BB" w:rsidRPr="00986B08" w14:paraId="2E736427" w14:textId="77777777" w:rsidTr="00471BE8">
        <w:tc>
          <w:tcPr>
            <w:tcW w:w="0" w:type="auto"/>
            <w:tcMar>
              <w:top w:w="105" w:type="dxa"/>
              <w:left w:w="0" w:type="dxa"/>
              <w:bottom w:w="105" w:type="dxa"/>
              <w:right w:w="75" w:type="dxa"/>
            </w:tcMar>
            <w:hideMark/>
          </w:tcPr>
          <w:p w14:paraId="27CCF720"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Cell size</w:t>
            </w:r>
          </w:p>
        </w:tc>
        <w:tc>
          <w:tcPr>
            <w:tcW w:w="0" w:type="auto"/>
            <w:tcMar>
              <w:top w:w="105" w:type="dxa"/>
              <w:left w:w="150" w:type="dxa"/>
              <w:bottom w:w="105" w:type="dxa"/>
              <w:right w:w="150" w:type="dxa"/>
            </w:tcMar>
            <w:hideMark/>
          </w:tcPr>
          <w:p w14:paraId="7D315E8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10-100um</w:t>
            </w:r>
          </w:p>
        </w:tc>
        <w:tc>
          <w:tcPr>
            <w:tcW w:w="0" w:type="auto"/>
            <w:tcMar>
              <w:top w:w="105" w:type="dxa"/>
              <w:left w:w="150" w:type="dxa"/>
              <w:bottom w:w="105" w:type="dxa"/>
              <w:right w:w="150" w:type="dxa"/>
            </w:tcMar>
            <w:hideMark/>
          </w:tcPr>
          <w:p w14:paraId="6A03CA4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1-10um</w:t>
            </w:r>
          </w:p>
        </w:tc>
      </w:tr>
    </w:tbl>
    <w:p w14:paraId="5352935E" w14:textId="7C85BE0C" w:rsidR="00D26198" w:rsidRDefault="00D26198" w:rsidP="0001031B">
      <w:pPr>
        <w:spacing w:after="0" w:line="240" w:lineRule="auto"/>
        <w:ind w:firstLine="284"/>
        <w:jc w:val="both"/>
        <w:rPr>
          <w:rFonts w:asciiTheme="majorBidi" w:hAnsiTheme="majorBidi" w:cstheme="majorBidi"/>
          <w:sz w:val="24"/>
          <w:szCs w:val="24"/>
        </w:rPr>
      </w:pPr>
    </w:p>
    <w:p w14:paraId="21EC63CD" w14:textId="77777777" w:rsidR="00D26198" w:rsidRDefault="00D26198" w:rsidP="0001031B">
      <w:pPr>
        <w:spacing w:after="0" w:line="240" w:lineRule="auto"/>
        <w:ind w:firstLine="284"/>
        <w:jc w:val="both"/>
        <w:rPr>
          <w:rFonts w:asciiTheme="majorBidi" w:hAnsiTheme="majorBidi" w:cstheme="majorBidi"/>
          <w:sz w:val="24"/>
          <w:szCs w:val="24"/>
        </w:rPr>
      </w:pPr>
    </w:p>
    <w:p w14:paraId="04BD8379" w14:textId="77777777" w:rsidR="001874A5" w:rsidRPr="00BB7628" w:rsidRDefault="001874A5" w:rsidP="0001031B">
      <w:pPr>
        <w:spacing w:after="0" w:line="240" w:lineRule="auto"/>
        <w:ind w:firstLine="284"/>
        <w:jc w:val="both"/>
        <w:rPr>
          <w:rFonts w:asciiTheme="majorBidi" w:hAnsiTheme="majorBidi" w:cstheme="majorBidi"/>
          <w:color w:val="FF0000"/>
          <w:sz w:val="24"/>
          <w:szCs w:val="24"/>
        </w:rPr>
      </w:pPr>
      <w:r w:rsidRPr="00BB7628">
        <w:rPr>
          <w:rFonts w:asciiTheme="majorBidi" w:hAnsiTheme="majorBidi" w:cstheme="majorBidi"/>
          <w:b/>
          <w:bCs/>
          <w:color w:val="FF0000"/>
          <w:sz w:val="24"/>
          <w:szCs w:val="24"/>
        </w:rPr>
        <w:t xml:space="preserve">**Cell </w:t>
      </w:r>
      <w:r w:rsidR="00922D71" w:rsidRPr="00BB7628">
        <w:rPr>
          <w:rFonts w:asciiTheme="majorBidi" w:hAnsiTheme="majorBidi" w:cstheme="majorBidi"/>
          <w:b/>
          <w:bCs/>
          <w:color w:val="FF0000"/>
          <w:sz w:val="24"/>
          <w:szCs w:val="24"/>
        </w:rPr>
        <w:t>divides</w:t>
      </w:r>
      <w:r w:rsidRPr="00BB7628">
        <w:rPr>
          <w:rFonts w:asciiTheme="majorBidi" w:hAnsiTheme="majorBidi" w:cstheme="majorBidi"/>
          <w:b/>
          <w:bCs/>
          <w:color w:val="FF0000"/>
          <w:sz w:val="24"/>
          <w:szCs w:val="24"/>
        </w:rPr>
        <w:t xml:space="preserve"> by:</w:t>
      </w:r>
      <w:r w:rsidRPr="00BB7628">
        <w:rPr>
          <w:rFonts w:asciiTheme="majorBidi" w:hAnsiTheme="majorBidi" w:cstheme="majorBidi"/>
          <w:color w:val="FF0000"/>
          <w:sz w:val="24"/>
          <w:szCs w:val="24"/>
        </w:rPr>
        <w:t xml:space="preserve"> </w:t>
      </w:r>
      <w:r w:rsidRPr="00BB7628">
        <w:rPr>
          <w:rFonts w:asciiTheme="majorBidi" w:hAnsiTheme="majorBidi" w:cstheme="majorBidi"/>
          <w:b/>
          <w:bCs/>
          <w:color w:val="FF0000"/>
          <w:sz w:val="24"/>
          <w:szCs w:val="24"/>
        </w:rPr>
        <w:t xml:space="preserve">1- </w:t>
      </w:r>
      <w:r w:rsidRPr="00BB7628">
        <w:rPr>
          <w:rFonts w:asciiTheme="majorBidi" w:hAnsiTheme="majorBidi" w:cstheme="majorBidi"/>
          <w:color w:val="FF0000"/>
          <w:sz w:val="24"/>
          <w:szCs w:val="24"/>
        </w:rPr>
        <w:t xml:space="preserve">Karyokinesis     </w:t>
      </w:r>
      <w:r w:rsidRPr="00BB7628">
        <w:rPr>
          <w:rFonts w:asciiTheme="majorBidi" w:hAnsiTheme="majorBidi" w:cstheme="majorBidi"/>
          <w:b/>
          <w:bCs/>
          <w:color w:val="FF0000"/>
          <w:sz w:val="24"/>
          <w:szCs w:val="24"/>
        </w:rPr>
        <w:t>2-</w:t>
      </w:r>
      <w:r w:rsidRPr="00BB7628">
        <w:rPr>
          <w:rFonts w:asciiTheme="majorBidi" w:hAnsiTheme="majorBidi" w:cstheme="majorBidi"/>
          <w:color w:val="FF0000"/>
          <w:sz w:val="24"/>
          <w:szCs w:val="24"/>
        </w:rPr>
        <w:t xml:space="preserve"> Cytokinesis</w:t>
      </w:r>
    </w:p>
    <w:p w14:paraId="75695DD2"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Plant body contains;</w:t>
      </w:r>
      <w:r w:rsidRPr="004678DD">
        <w:rPr>
          <w:rFonts w:asciiTheme="majorBidi" w:hAnsiTheme="majorBidi" w:cstheme="majorBidi"/>
          <w:sz w:val="24"/>
          <w:szCs w:val="24"/>
          <w:highlight w:val="yellow"/>
        </w:rPr>
        <w:t xml:space="preserve"> 1- roots    2- stems    3- leaves</w:t>
      </w:r>
    </w:p>
    <w:p w14:paraId="66412936"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The function of roots:</w:t>
      </w:r>
      <w:r w:rsidRPr="004678DD">
        <w:rPr>
          <w:rFonts w:asciiTheme="majorBidi" w:hAnsiTheme="majorBidi" w:cstheme="majorBidi"/>
          <w:sz w:val="24"/>
          <w:szCs w:val="24"/>
          <w:highlight w:val="yellow"/>
        </w:rPr>
        <w:t xml:space="preserve">  1-anchor plants into the ground.</w:t>
      </w:r>
    </w:p>
    <w:p w14:paraId="6CD6FA6B"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 xml:space="preserve">    2- gather water and mineral nutrients from soil.</w:t>
      </w:r>
    </w:p>
    <w:p w14:paraId="0E51DA1A"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 xml:space="preserve">    3- produce hormones.</w:t>
      </w:r>
    </w:p>
    <w:p w14:paraId="7528DB67"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**fleshy roots (</w:t>
      </w:r>
      <w:proofErr w:type="spellStart"/>
      <w:r w:rsidRPr="004678DD">
        <w:rPr>
          <w:rFonts w:asciiTheme="majorBidi" w:hAnsiTheme="majorBidi" w:cstheme="majorBidi"/>
          <w:sz w:val="24"/>
          <w:szCs w:val="24"/>
          <w:highlight w:val="yellow"/>
        </w:rPr>
        <w:t>caroot</w:t>
      </w:r>
      <w:proofErr w:type="spellEnd"/>
      <w:r w:rsidRPr="004678DD">
        <w:rPr>
          <w:rFonts w:asciiTheme="majorBidi" w:hAnsiTheme="majorBidi" w:cstheme="majorBidi"/>
          <w:sz w:val="24"/>
          <w:szCs w:val="24"/>
          <w:highlight w:val="yellow"/>
        </w:rPr>
        <w:t>, beets) store carbohydrates</w:t>
      </w:r>
    </w:p>
    <w:p w14:paraId="3B75F4F5"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 xml:space="preserve">Function of </w:t>
      </w:r>
      <w:proofErr w:type="gramStart"/>
      <w:r w:rsidRPr="004678DD">
        <w:rPr>
          <w:rFonts w:asciiTheme="majorBidi" w:hAnsiTheme="majorBidi" w:cstheme="majorBidi"/>
          <w:b/>
          <w:bCs/>
          <w:sz w:val="24"/>
          <w:szCs w:val="24"/>
          <w:highlight w:val="yellow"/>
        </w:rPr>
        <w:t>stems :</w:t>
      </w:r>
      <w:proofErr w:type="gramEnd"/>
      <w:r w:rsidRPr="004678DD">
        <w:rPr>
          <w:rFonts w:asciiTheme="majorBidi" w:hAnsiTheme="majorBidi" w:cstheme="majorBidi"/>
          <w:sz w:val="24"/>
          <w:szCs w:val="24"/>
          <w:highlight w:val="yellow"/>
        </w:rPr>
        <w:t xml:space="preserve"> 1- provide support to the leaves.</w:t>
      </w:r>
    </w:p>
    <w:p w14:paraId="37431C44"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 xml:space="preserve">                                   2- store nutrients.</w:t>
      </w:r>
    </w:p>
    <w:p w14:paraId="24A03E90" w14:textId="77777777" w:rsidR="001874A5" w:rsidRPr="004678DD" w:rsidRDefault="001874A5" w:rsidP="0001031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lastRenderedPageBreak/>
        <w:t>Function of leaves:</w:t>
      </w:r>
      <w:r w:rsidRPr="004678DD">
        <w:rPr>
          <w:rFonts w:asciiTheme="majorBidi" w:hAnsiTheme="majorBidi" w:cstheme="majorBidi"/>
          <w:sz w:val="24"/>
          <w:szCs w:val="24"/>
          <w:highlight w:val="yellow"/>
        </w:rPr>
        <w:t xml:space="preserve">    gather sunlight and begin photosynthesis.</w:t>
      </w:r>
    </w:p>
    <w:p w14:paraId="328CD655"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4678DD">
        <w:rPr>
          <w:rFonts w:asciiTheme="majorBidi" w:hAnsiTheme="majorBidi" w:cstheme="majorBidi"/>
          <w:sz w:val="24"/>
          <w:szCs w:val="24"/>
          <w:highlight w:val="yellow"/>
        </w:rPr>
        <w:t>***large green- flat-flexible leaves = foliage leaves</w:t>
      </w:r>
    </w:p>
    <w:p w14:paraId="6007414F"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Gymnosperm:</w:t>
      </w:r>
      <w:r w:rsidRPr="0059256B">
        <w:rPr>
          <w:rFonts w:asciiTheme="majorBidi" w:hAnsiTheme="majorBidi" w:cstheme="majorBidi"/>
          <w:sz w:val="24"/>
          <w:szCs w:val="24"/>
        </w:rPr>
        <w:t xml:space="preserve"> are seed producing plants which have open seeds, such as Conifers, </w:t>
      </w:r>
      <w:proofErr w:type="gramStart"/>
      <w:r w:rsidRPr="0059256B">
        <w:rPr>
          <w:rFonts w:asciiTheme="majorBidi" w:hAnsiTheme="majorBidi" w:cstheme="majorBidi"/>
          <w:sz w:val="24"/>
          <w:szCs w:val="24"/>
        </w:rPr>
        <w:t>Cycads ,</w:t>
      </w:r>
      <w:proofErr w:type="gramEnd"/>
      <w:r w:rsidRPr="0059256B">
        <w:rPr>
          <w:rFonts w:asciiTheme="majorBidi" w:hAnsiTheme="majorBidi" w:cstheme="majorBidi"/>
          <w:sz w:val="24"/>
          <w:szCs w:val="24"/>
        </w:rPr>
        <w:t xml:space="preserve"> Ginkgo, </w:t>
      </w:r>
      <w:proofErr w:type="spellStart"/>
      <w:r w:rsidRPr="0059256B">
        <w:rPr>
          <w:rFonts w:asciiTheme="majorBidi" w:hAnsiTheme="majorBidi" w:cstheme="majorBidi"/>
          <w:sz w:val="24"/>
          <w:szCs w:val="24"/>
        </w:rPr>
        <w:t>Gnetophyta</w:t>
      </w:r>
      <w:proofErr w:type="spellEnd"/>
      <w:r w:rsidRPr="0059256B">
        <w:rPr>
          <w:rFonts w:asciiTheme="majorBidi" w:hAnsiTheme="majorBidi" w:cstheme="majorBidi"/>
          <w:sz w:val="24"/>
          <w:szCs w:val="24"/>
        </w:rPr>
        <w:t>.</w:t>
      </w:r>
    </w:p>
    <w:p w14:paraId="11616A04"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Angiosperm:</w:t>
      </w:r>
      <w:r w:rsidRPr="0059256B">
        <w:rPr>
          <w:rFonts w:asciiTheme="majorBidi" w:hAnsiTheme="majorBidi" w:cstheme="majorBidi"/>
          <w:sz w:val="24"/>
          <w:szCs w:val="24"/>
        </w:rPr>
        <w:t xml:space="preserve"> are seed –producing plants that produce </w:t>
      </w:r>
      <w:proofErr w:type="gramStart"/>
      <w:r w:rsidRPr="0059256B">
        <w:rPr>
          <w:rFonts w:asciiTheme="majorBidi" w:hAnsiTheme="majorBidi" w:cstheme="majorBidi"/>
          <w:sz w:val="24"/>
          <w:szCs w:val="24"/>
        </w:rPr>
        <w:t>flowers ,</w:t>
      </w:r>
      <w:proofErr w:type="gramEnd"/>
      <w:r w:rsidRPr="0059256B">
        <w:rPr>
          <w:rFonts w:asciiTheme="majorBidi" w:hAnsiTheme="majorBidi" w:cstheme="majorBidi"/>
          <w:sz w:val="24"/>
          <w:szCs w:val="24"/>
        </w:rPr>
        <w:t xml:space="preserve"> having enclosed seeds.</w:t>
      </w:r>
    </w:p>
    <w:p w14:paraId="612CC7A9"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w:t>
      </w:r>
      <w:r w:rsidRPr="0059256B">
        <w:rPr>
          <w:rFonts w:asciiTheme="majorBidi" w:hAnsiTheme="majorBidi" w:cstheme="majorBidi"/>
          <w:sz w:val="24"/>
          <w:szCs w:val="24"/>
        </w:rPr>
        <w:t>some of Gymnosperms is the ancestor of Angiosperms.</w:t>
      </w:r>
    </w:p>
    <w:p w14:paraId="0DF47EAE"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Woody plants:</w:t>
      </w:r>
      <w:r w:rsidRPr="0059256B">
        <w:rPr>
          <w:rFonts w:asciiTheme="majorBidi" w:hAnsiTheme="majorBidi" w:cstheme="majorBidi"/>
          <w:sz w:val="24"/>
          <w:szCs w:val="24"/>
        </w:rPr>
        <w:t xml:space="preserve"> undergo secondary growth resulting into additional types of tissues </w:t>
      </w:r>
      <w:proofErr w:type="gramStart"/>
      <w:r w:rsidRPr="0059256B">
        <w:rPr>
          <w:rFonts w:asciiTheme="majorBidi" w:hAnsiTheme="majorBidi" w:cstheme="majorBidi"/>
          <w:sz w:val="24"/>
          <w:szCs w:val="24"/>
        </w:rPr>
        <w:t>wood( secondary</w:t>
      </w:r>
      <w:proofErr w:type="gramEnd"/>
      <w:r w:rsidRPr="0059256B">
        <w:rPr>
          <w:rFonts w:asciiTheme="majorBidi" w:hAnsiTheme="majorBidi" w:cstheme="majorBidi"/>
          <w:sz w:val="24"/>
          <w:szCs w:val="24"/>
        </w:rPr>
        <w:t xml:space="preserve"> xylem) and bark ( secondary phloem and cork).</w:t>
      </w:r>
    </w:p>
    <w:p w14:paraId="77AC9C58" w14:textId="77777777" w:rsidR="001874A5" w:rsidRPr="0059256B" w:rsidRDefault="001874A5" w:rsidP="0001031B">
      <w:pPr>
        <w:spacing w:after="0" w:line="240" w:lineRule="auto"/>
        <w:ind w:firstLine="284"/>
        <w:jc w:val="both"/>
        <w:rPr>
          <w:rFonts w:asciiTheme="majorBidi" w:hAnsiTheme="majorBidi" w:cstheme="majorBidi"/>
          <w:sz w:val="24"/>
          <w:szCs w:val="24"/>
        </w:rPr>
      </w:pPr>
    </w:p>
    <w:p w14:paraId="33F6D295" w14:textId="77777777" w:rsidR="001874A5" w:rsidRPr="00017BBE" w:rsidRDefault="001874A5" w:rsidP="0001031B">
      <w:pPr>
        <w:spacing w:after="0" w:line="240" w:lineRule="auto"/>
        <w:ind w:firstLine="284"/>
        <w:jc w:val="center"/>
        <w:rPr>
          <w:rFonts w:asciiTheme="majorBidi" w:hAnsiTheme="majorBidi" w:cstheme="majorBidi"/>
          <w:b/>
          <w:bCs/>
          <w:sz w:val="32"/>
          <w:szCs w:val="32"/>
        </w:rPr>
      </w:pPr>
      <w:r w:rsidRPr="00017BBE">
        <w:rPr>
          <w:rFonts w:asciiTheme="majorBidi" w:hAnsiTheme="majorBidi" w:cstheme="majorBidi"/>
          <w:b/>
          <w:bCs/>
          <w:sz w:val="32"/>
          <w:szCs w:val="32"/>
        </w:rPr>
        <w:t>Plant cell structure:</w:t>
      </w:r>
    </w:p>
    <w:p w14:paraId="1EF9664A"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sz w:val="24"/>
          <w:szCs w:val="24"/>
        </w:rPr>
      </w:pPr>
      <w:r w:rsidRPr="0059256B">
        <w:rPr>
          <w:rFonts w:asciiTheme="majorBidi" w:hAnsiTheme="majorBidi" w:cstheme="majorBidi"/>
          <w:sz w:val="24"/>
          <w:szCs w:val="24"/>
        </w:rPr>
        <w:t xml:space="preserve">All plant cell </w:t>
      </w:r>
      <w:proofErr w:type="gramStart"/>
      <w:r w:rsidRPr="0059256B">
        <w:rPr>
          <w:rFonts w:asciiTheme="majorBidi" w:hAnsiTheme="majorBidi" w:cstheme="majorBidi"/>
          <w:sz w:val="24"/>
          <w:szCs w:val="24"/>
        </w:rPr>
        <w:t>have</w:t>
      </w:r>
      <w:proofErr w:type="gramEnd"/>
      <w:r w:rsidRPr="0059256B">
        <w:rPr>
          <w:rFonts w:asciiTheme="majorBidi" w:hAnsiTheme="majorBidi" w:cstheme="majorBidi"/>
          <w:sz w:val="24"/>
          <w:szCs w:val="24"/>
        </w:rPr>
        <w:t xml:space="preserve"> a cell wall surrounding the </w:t>
      </w:r>
      <w:r w:rsidRPr="0059256B">
        <w:rPr>
          <w:rFonts w:asciiTheme="majorBidi" w:hAnsiTheme="majorBidi" w:cstheme="majorBidi"/>
          <w:b/>
          <w:bCs/>
          <w:sz w:val="24"/>
          <w:szCs w:val="24"/>
        </w:rPr>
        <w:t>protoplasm</w:t>
      </w:r>
      <w:r w:rsidRPr="0059256B">
        <w:rPr>
          <w:rFonts w:asciiTheme="majorBidi" w:hAnsiTheme="majorBidi" w:cstheme="majorBidi"/>
          <w:sz w:val="24"/>
          <w:szCs w:val="24"/>
        </w:rPr>
        <w:t>.</w:t>
      </w:r>
    </w:p>
    <w:p w14:paraId="60D5D549"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sz w:val="24"/>
          <w:szCs w:val="24"/>
        </w:rPr>
        <w:t xml:space="preserve">All living component in the cell are bounded by a membrane called the </w:t>
      </w:r>
      <w:r w:rsidRPr="0059256B">
        <w:rPr>
          <w:rFonts w:asciiTheme="majorBidi" w:hAnsiTheme="majorBidi" w:cstheme="majorBidi"/>
          <w:b/>
          <w:bCs/>
          <w:sz w:val="24"/>
          <w:szCs w:val="24"/>
        </w:rPr>
        <w:t>plasma membrane.</w:t>
      </w:r>
    </w:p>
    <w:p w14:paraId="06643866"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b/>
          <w:bCs/>
          <w:sz w:val="24"/>
          <w:szCs w:val="24"/>
        </w:rPr>
        <w:t xml:space="preserve">Cytosol: </w:t>
      </w:r>
      <w:r w:rsidRPr="0059256B">
        <w:rPr>
          <w:rFonts w:asciiTheme="majorBidi" w:hAnsiTheme="majorBidi" w:cstheme="majorBidi"/>
          <w:sz w:val="24"/>
          <w:szCs w:val="24"/>
        </w:rPr>
        <w:t>is a soup like fluid in which various bodies called organelles dispersed.</w:t>
      </w:r>
    </w:p>
    <w:p w14:paraId="4DD46397"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proofErr w:type="gramStart"/>
      <w:r w:rsidRPr="0059256B">
        <w:rPr>
          <w:rFonts w:asciiTheme="majorBidi" w:hAnsiTheme="majorBidi" w:cstheme="majorBidi"/>
          <w:b/>
          <w:bCs/>
          <w:sz w:val="24"/>
          <w:szCs w:val="24"/>
        </w:rPr>
        <w:t>Cytoplasm :</w:t>
      </w:r>
      <w:proofErr w:type="gramEnd"/>
      <w:r w:rsidRPr="0059256B">
        <w:rPr>
          <w:rFonts w:asciiTheme="majorBidi" w:hAnsiTheme="majorBidi" w:cstheme="majorBidi"/>
          <w:sz w:val="24"/>
          <w:szCs w:val="24"/>
        </w:rPr>
        <w:t xml:space="preserve"> all cellular components between the plasma membrane and nucleus.</w:t>
      </w:r>
    </w:p>
    <w:p w14:paraId="67FD7D15"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sz w:val="24"/>
          <w:szCs w:val="24"/>
          <w:u w:val="single"/>
        </w:rPr>
        <w:t>Most</w:t>
      </w:r>
      <w:r w:rsidRPr="0059256B">
        <w:rPr>
          <w:rFonts w:asciiTheme="majorBidi" w:hAnsiTheme="majorBidi" w:cstheme="majorBidi"/>
          <w:sz w:val="24"/>
          <w:szCs w:val="24"/>
        </w:rPr>
        <w:t xml:space="preserve"> organelles are surrounded by a membrane.</w:t>
      </w:r>
    </w:p>
    <w:p w14:paraId="2DBCB61C" w14:textId="77777777" w:rsidR="009716D5" w:rsidRDefault="009716D5" w:rsidP="002A0DD5">
      <w:pPr>
        <w:spacing w:after="0" w:line="240" w:lineRule="auto"/>
        <w:ind w:left="360" w:firstLine="284"/>
        <w:jc w:val="center"/>
        <w:rPr>
          <w:rFonts w:asciiTheme="majorBidi" w:hAnsiTheme="majorBidi" w:cstheme="majorBidi"/>
          <w:b/>
          <w:bCs/>
          <w:sz w:val="32"/>
          <w:szCs w:val="32"/>
        </w:rPr>
      </w:pPr>
    </w:p>
    <w:p w14:paraId="3BA320DF" w14:textId="77777777" w:rsidR="009716D5" w:rsidRDefault="009716D5" w:rsidP="009716D5">
      <w:pPr>
        <w:spacing w:after="0" w:line="240" w:lineRule="auto"/>
        <w:jc w:val="center"/>
        <w:rPr>
          <w:rFonts w:asciiTheme="majorBidi" w:hAnsiTheme="majorBidi" w:cstheme="majorBidi"/>
          <w:b/>
          <w:bCs/>
          <w:sz w:val="32"/>
          <w:szCs w:val="32"/>
        </w:rPr>
      </w:pPr>
      <w:r>
        <w:rPr>
          <w:noProof/>
        </w:rPr>
        <w:drawing>
          <wp:inline distT="0" distB="0" distL="0" distR="0" wp14:anchorId="1B363A39" wp14:editId="0A644E63">
            <wp:extent cx="5105400" cy="4091436"/>
            <wp:effectExtent l="19050" t="0" r="0" b="0"/>
            <wp:docPr id="8" name="صورة 8" descr="http://waynesword.palomar.edu/images/plan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aynesword.palomar.edu/images/plant3.gif"/>
                    <pic:cNvPicPr>
                      <a:picLocks noChangeAspect="1" noChangeArrowheads="1"/>
                    </pic:cNvPicPr>
                  </pic:nvPicPr>
                  <pic:blipFill>
                    <a:blip r:embed="rId11" cstate="print"/>
                    <a:srcRect/>
                    <a:stretch>
                      <a:fillRect/>
                    </a:stretch>
                  </pic:blipFill>
                  <pic:spPr bwMode="auto">
                    <a:xfrm>
                      <a:off x="0" y="0"/>
                      <a:ext cx="5105400" cy="4091436"/>
                    </a:xfrm>
                    <a:prstGeom prst="rect">
                      <a:avLst/>
                    </a:prstGeom>
                    <a:noFill/>
                    <a:ln w="9525">
                      <a:noFill/>
                      <a:miter lim="800000"/>
                      <a:headEnd/>
                      <a:tailEnd/>
                    </a:ln>
                  </pic:spPr>
                </pic:pic>
              </a:graphicData>
            </a:graphic>
          </wp:inline>
        </w:drawing>
      </w:r>
    </w:p>
    <w:p w14:paraId="7C30D689" w14:textId="77777777" w:rsidR="009716D5" w:rsidRDefault="009716D5" w:rsidP="002A0DD5">
      <w:pPr>
        <w:spacing w:after="0" w:line="240" w:lineRule="auto"/>
        <w:ind w:left="360" w:firstLine="284"/>
        <w:jc w:val="center"/>
        <w:rPr>
          <w:rFonts w:asciiTheme="majorBidi" w:hAnsiTheme="majorBidi" w:cstheme="majorBidi"/>
          <w:b/>
          <w:bCs/>
          <w:sz w:val="32"/>
          <w:szCs w:val="32"/>
        </w:rPr>
      </w:pPr>
    </w:p>
    <w:p w14:paraId="78A34991" w14:textId="77777777" w:rsidR="009716D5" w:rsidRDefault="009716D5" w:rsidP="002A0DD5">
      <w:pPr>
        <w:spacing w:after="0" w:line="240" w:lineRule="auto"/>
        <w:ind w:left="360" w:firstLine="284"/>
        <w:jc w:val="center"/>
        <w:rPr>
          <w:rFonts w:asciiTheme="majorBidi" w:hAnsiTheme="majorBidi" w:cstheme="majorBidi"/>
          <w:b/>
          <w:bCs/>
          <w:sz w:val="32"/>
          <w:szCs w:val="32"/>
        </w:rPr>
      </w:pPr>
    </w:p>
    <w:p w14:paraId="2B4A2CFF" w14:textId="77777777" w:rsidR="001874A5" w:rsidRPr="002A0DD5" w:rsidRDefault="001874A5" w:rsidP="002A0DD5">
      <w:pPr>
        <w:spacing w:after="0" w:line="240" w:lineRule="auto"/>
        <w:ind w:left="360" w:firstLine="284"/>
        <w:jc w:val="center"/>
        <w:rPr>
          <w:rFonts w:asciiTheme="majorBidi" w:hAnsiTheme="majorBidi" w:cstheme="majorBidi"/>
          <w:b/>
          <w:bCs/>
          <w:sz w:val="32"/>
          <w:szCs w:val="32"/>
        </w:rPr>
      </w:pPr>
      <w:r w:rsidRPr="002A0DD5">
        <w:rPr>
          <w:rFonts w:asciiTheme="majorBidi" w:hAnsiTheme="majorBidi" w:cstheme="majorBidi"/>
          <w:b/>
          <w:bCs/>
          <w:sz w:val="32"/>
          <w:szCs w:val="32"/>
        </w:rPr>
        <w:t xml:space="preserve">The cell wall: </w:t>
      </w:r>
    </w:p>
    <w:p w14:paraId="57AD0D13"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Discovered by Robert Hooke in 1665.</w:t>
      </w:r>
    </w:p>
    <w:p w14:paraId="24DB74F6"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Cell wall defines the shape of the cell.</w:t>
      </w:r>
    </w:p>
    <w:p w14:paraId="1222B9CB"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Thin walls in leaves are specialized in photosynthesis.</w:t>
      </w:r>
    </w:p>
    <w:p w14:paraId="593E4B9B"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Thick walls of wood function in water transport.</w:t>
      </w:r>
    </w:p>
    <w:p w14:paraId="45E74F40" w14:textId="77777777" w:rsidR="001874A5" w:rsidRPr="004678DD"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highlight w:val="yellow"/>
        </w:rPr>
      </w:pPr>
      <w:r w:rsidRPr="0059256B">
        <w:rPr>
          <w:rFonts w:asciiTheme="majorBidi" w:hAnsiTheme="majorBidi" w:cstheme="majorBidi"/>
          <w:sz w:val="24"/>
          <w:szCs w:val="24"/>
        </w:rPr>
        <w:lastRenderedPageBreak/>
        <w:t xml:space="preserve">The </w:t>
      </w:r>
      <w:r w:rsidRPr="004678DD">
        <w:rPr>
          <w:rFonts w:asciiTheme="majorBidi" w:hAnsiTheme="majorBidi" w:cstheme="majorBidi"/>
          <w:sz w:val="24"/>
          <w:szCs w:val="24"/>
          <w:highlight w:val="yellow"/>
        </w:rPr>
        <w:t xml:space="preserve">main structural component of cell walls is </w:t>
      </w:r>
      <w:r w:rsidRPr="004678DD">
        <w:rPr>
          <w:rFonts w:asciiTheme="majorBidi" w:hAnsiTheme="majorBidi" w:cstheme="majorBidi"/>
          <w:b/>
          <w:bCs/>
          <w:sz w:val="24"/>
          <w:szCs w:val="24"/>
          <w:highlight w:val="yellow"/>
        </w:rPr>
        <w:t>1/cellulose.</w:t>
      </w:r>
    </w:p>
    <w:p w14:paraId="55D83133"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Cellulose is composed from long chain of 100-15000 glucose monomers.</w:t>
      </w:r>
    </w:p>
    <w:p w14:paraId="61E46165"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Cellulose is the most abundant polymer on earth.</w:t>
      </w:r>
    </w:p>
    <w:p w14:paraId="117940CD"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Most life on earth relies directly or indirectly on the cell wall.</w:t>
      </w:r>
    </w:p>
    <w:p w14:paraId="73B7BB88" w14:textId="77777777" w:rsidR="001874A5" w:rsidRPr="004678DD"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highlight w:val="yellow"/>
        </w:rPr>
      </w:pPr>
      <w:r w:rsidRPr="004678DD">
        <w:rPr>
          <w:rFonts w:asciiTheme="majorBidi" w:hAnsiTheme="majorBidi" w:cstheme="majorBidi"/>
          <w:sz w:val="24"/>
          <w:szCs w:val="24"/>
          <w:highlight w:val="yellow"/>
        </w:rPr>
        <w:t xml:space="preserve">Cell walls contains also a matrix of </w:t>
      </w:r>
      <w:r w:rsidRPr="004678DD">
        <w:rPr>
          <w:rFonts w:asciiTheme="majorBidi" w:hAnsiTheme="majorBidi" w:cstheme="majorBidi"/>
          <w:b/>
          <w:bCs/>
          <w:sz w:val="24"/>
          <w:szCs w:val="24"/>
          <w:highlight w:val="yellow"/>
        </w:rPr>
        <w:t>2/</w:t>
      </w:r>
      <w:r w:rsidRPr="004678DD">
        <w:rPr>
          <w:rFonts w:asciiTheme="majorBidi" w:hAnsiTheme="majorBidi" w:cstheme="majorBidi"/>
          <w:sz w:val="24"/>
          <w:szCs w:val="24"/>
          <w:highlight w:val="yellow"/>
        </w:rPr>
        <w:t xml:space="preserve"> </w:t>
      </w:r>
      <w:r w:rsidRPr="004678DD">
        <w:rPr>
          <w:rFonts w:asciiTheme="majorBidi" w:hAnsiTheme="majorBidi" w:cstheme="majorBidi"/>
          <w:b/>
          <w:bCs/>
          <w:sz w:val="24"/>
          <w:szCs w:val="24"/>
          <w:highlight w:val="yellow"/>
        </w:rPr>
        <w:t xml:space="preserve">hemicellulose: it is a </w:t>
      </w:r>
      <w:proofErr w:type="gramStart"/>
      <w:r w:rsidRPr="004678DD">
        <w:rPr>
          <w:rFonts w:asciiTheme="majorBidi" w:hAnsiTheme="majorBidi" w:cstheme="majorBidi"/>
          <w:b/>
          <w:bCs/>
          <w:sz w:val="24"/>
          <w:szCs w:val="24"/>
          <w:highlight w:val="yellow"/>
        </w:rPr>
        <w:t>glue like</w:t>
      </w:r>
      <w:proofErr w:type="gramEnd"/>
      <w:r w:rsidRPr="004678DD">
        <w:rPr>
          <w:rFonts w:asciiTheme="majorBidi" w:hAnsiTheme="majorBidi" w:cstheme="majorBidi"/>
          <w:b/>
          <w:bCs/>
          <w:sz w:val="24"/>
          <w:szCs w:val="24"/>
          <w:highlight w:val="yellow"/>
        </w:rPr>
        <w:t xml:space="preserve"> substance that holds cellulose fibrils together.</w:t>
      </w:r>
    </w:p>
    <w:p w14:paraId="6AA2400C" w14:textId="77777777" w:rsidR="001874A5" w:rsidRPr="004678DD"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 xml:space="preserve">3/ pectin: </w:t>
      </w:r>
      <w:r w:rsidRPr="004678DD">
        <w:rPr>
          <w:rFonts w:asciiTheme="majorBidi" w:hAnsiTheme="majorBidi" w:cstheme="majorBidi"/>
          <w:sz w:val="24"/>
          <w:szCs w:val="24"/>
          <w:highlight w:val="yellow"/>
        </w:rPr>
        <w:t>it is organic material that gives stiffness to fruit jellies.</w:t>
      </w:r>
    </w:p>
    <w:p w14:paraId="6D7FFF12" w14:textId="77777777" w:rsidR="001874A5" w:rsidRPr="004678DD"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 xml:space="preserve">4/ glycoproteins: </w:t>
      </w:r>
      <w:r w:rsidRPr="004678DD">
        <w:rPr>
          <w:rFonts w:asciiTheme="majorBidi" w:hAnsiTheme="majorBidi" w:cstheme="majorBidi"/>
          <w:sz w:val="24"/>
          <w:szCs w:val="24"/>
          <w:highlight w:val="yellow"/>
        </w:rPr>
        <w:t>its proteins that have sugars associated with their molecules.</w:t>
      </w:r>
    </w:p>
    <w:p w14:paraId="62695943" w14:textId="77777777" w:rsidR="000D296C" w:rsidRPr="004678DD"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highlight w:val="yellow"/>
        </w:rPr>
      </w:pPr>
      <w:r w:rsidRPr="004678DD">
        <w:rPr>
          <w:rFonts w:asciiTheme="majorBidi" w:hAnsiTheme="majorBidi" w:cstheme="majorBidi"/>
          <w:sz w:val="24"/>
          <w:szCs w:val="24"/>
          <w:highlight w:val="yellow"/>
        </w:rPr>
        <w:t xml:space="preserve">The first stage in forming cell wall is called </w:t>
      </w:r>
      <w:r w:rsidRPr="004678DD">
        <w:rPr>
          <w:rFonts w:asciiTheme="majorBidi" w:hAnsiTheme="majorBidi" w:cstheme="majorBidi"/>
          <w:b/>
          <w:bCs/>
          <w:sz w:val="24"/>
          <w:szCs w:val="24"/>
          <w:highlight w:val="yellow"/>
        </w:rPr>
        <w:t xml:space="preserve">middle lamella, </w:t>
      </w:r>
      <w:r w:rsidRPr="004678DD">
        <w:rPr>
          <w:rFonts w:asciiTheme="majorBidi" w:hAnsiTheme="majorBidi" w:cstheme="majorBidi"/>
          <w:sz w:val="24"/>
          <w:szCs w:val="24"/>
          <w:highlight w:val="yellow"/>
        </w:rPr>
        <w:t>which consists of a layer of pectin, this middle lamella is normally shared by two adjacent cells.</w:t>
      </w:r>
    </w:p>
    <w:p w14:paraId="7E9245C3" w14:textId="77777777" w:rsidR="000D296C" w:rsidRPr="000D296C"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0D296C">
        <w:rPr>
          <w:rFonts w:asciiTheme="majorBidi" w:hAnsiTheme="majorBidi" w:cstheme="majorBidi"/>
          <w:sz w:val="24"/>
          <w:szCs w:val="24"/>
        </w:rPr>
        <w:t>A flexible primary wall consisting of a fine network of cellulose, hemicellulose, pectin, and glycoproteins, is laid down on either side of the middle lamella.</w:t>
      </w:r>
    </w:p>
    <w:p w14:paraId="4C8B55A8" w14:textId="77777777" w:rsidR="000D296C" w:rsidRPr="000D296C"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0D296C">
        <w:rPr>
          <w:rFonts w:asciiTheme="majorBidi" w:hAnsiTheme="majorBidi" w:cstheme="majorBidi"/>
          <w:sz w:val="24"/>
          <w:szCs w:val="24"/>
        </w:rPr>
        <w:t xml:space="preserve">Secondary walls which are produced inside the primary walls, are derived from </w:t>
      </w:r>
      <w:r w:rsidRPr="004678DD">
        <w:rPr>
          <w:rFonts w:asciiTheme="majorBidi" w:hAnsiTheme="majorBidi" w:cstheme="majorBidi"/>
          <w:sz w:val="24"/>
          <w:szCs w:val="24"/>
          <w:highlight w:val="yellow"/>
        </w:rPr>
        <w:t xml:space="preserve">primary walls by thickening and inclusion of </w:t>
      </w:r>
      <w:r w:rsidRPr="004678DD">
        <w:rPr>
          <w:rFonts w:asciiTheme="majorBidi" w:hAnsiTheme="majorBidi" w:cstheme="majorBidi"/>
          <w:b/>
          <w:bCs/>
          <w:sz w:val="24"/>
          <w:szCs w:val="24"/>
          <w:highlight w:val="yellow"/>
        </w:rPr>
        <w:t xml:space="preserve">lignin: </w:t>
      </w:r>
      <w:r w:rsidRPr="004678DD">
        <w:rPr>
          <w:rFonts w:asciiTheme="majorBidi" w:hAnsiTheme="majorBidi" w:cstheme="majorBidi"/>
          <w:sz w:val="24"/>
          <w:szCs w:val="24"/>
          <w:highlight w:val="yellow"/>
        </w:rPr>
        <w:t>a complex polymer.</w:t>
      </w:r>
    </w:p>
    <w:p w14:paraId="1861E5C6" w14:textId="14E771FE" w:rsidR="001874A5" w:rsidRPr="000D296C" w:rsidRDefault="00AA2C09"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Pr>
          <w:rFonts w:asciiTheme="majorBidi" w:hAnsiTheme="majorBidi" w:cstheme="majorBidi"/>
          <w:sz w:val="24"/>
          <w:szCs w:val="24"/>
        </w:rPr>
        <w:t xml:space="preserve"> </w:t>
      </w:r>
    </w:p>
    <w:p w14:paraId="7EB8AB4D" w14:textId="77777777" w:rsidR="00640EFA" w:rsidRDefault="00640EFA" w:rsidP="0001031B">
      <w:pPr>
        <w:spacing w:after="0" w:line="240" w:lineRule="auto"/>
        <w:ind w:left="360" w:firstLine="284"/>
        <w:jc w:val="both"/>
        <w:rPr>
          <w:rFonts w:asciiTheme="majorBidi" w:hAnsiTheme="majorBidi" w:cstheme="majorBidi"/>
          <w:b/>
          <w:bCs/>
          <w:sz w:val="24"/>
          <w:szCs w:val="24"/>
        </w:rPr>
      </w:pPr>
    </w:p>
    <w:p w14:paraId="0D90A907" w14:textId="77777777" w:rsidR="00640EFA" w:rsidRPr="002A0DD5" w:rsidRDefault="001874A5" w:rsidP="0009640B">
      <w:pPr>
        <w:spacing w:after="0" w:line="240" w:lineRule="auto"/>
        <w:ind w:left="360" w:firstLine="284"/>
        <w:jc w:val="center"/>
        <w:rPr>
          <w:rFonts w:asciiTheme="majorBidi" w:hAnsiTheme="majorBidi" w:cstheme="majorBidi"/>
          <w:b/>
          <w:bCs/>
          <w:sz w:val="32"/>
          <w:szCs w:val="32"/>
        </w:rPr>
      </w:pPr>
      <w:r w:rsidRPr="002A0DD5">
        <w:rPr>
          <w:rFonts w:asciiTheme="majorBidi" w:hAnsiTheme="majorBidi" w:cstheme="majorBidi"/>
          <w:b/>
          <w:bCs/>
          <w:sz w:val="32"/>
          <w:szCs w:val="32"/>
        </w:rPr>
        <w:t>Communication between cells</w:t>
      </w:r>
    </w:p>
    <w:p w14:paraId="01B1355B" w14:textId="77777777" w:rsidR="001874A5" w:rsidRPr="004678DD" w:rsidRDefault="001874A5" w:rsidP="0009640B">
      <w:pPr>
        <w:spacing w:after="0" w:line="240" w:lineRule="auto"/>
        <w:ind w:firstLine="284"/>
        <w:jc w:val="both"/>
        <w:rPr>
          <w:rFonts w:asciiTheme="majorBidi" w:hAnsiTheme="majorBidi" w:cstheme="majorBidi"/>
          <w:sz w:val="24"/>
          <w:szCs w:val="24"/>
          <w:highlight w:val="yellow"/>
        </w:rPr>
      </w:pPr>
      <w:r w:rsidRPr="00640EFA">
        <w:rPr>
          <w:rFonts w:asciiTheme="majorBidi" w:hAnsiTheme="majorBidi" w:cstheme="majorBidi"/>
          <w:sz w:val="24"/>
          <w:szCs w:val="24"/>
        </w:rPr>
        <w:t xml:space="preserve"> </w:t>
      </w:r>
      <w:r w:rsidR="0009640B">
        <w:rPr>
          <w:rFonts w:asciiTheme="majorBidi" w:hAnsiTheme="majorBidi" w:cstheme="majorBidi"/>
          <w:sz w:val="24"/>
          <w:szCs w:val="24"/>
        </w:rPr>
        <w:t>F</w:t>
      </w:r>
      <w:r w:rsidRPr="00640EFA">
        <w:rPr>
          <w:rFonts w:asciiTheme="majorBidi" w:hAnsiTheme="majorBidi" w:cstheme="majorBidi"/>
          <w:sz w:val="24"/>
          <w:szCs w:val="24"/>
        </w:rPr>
        <w:t xml:space="preserve">luids and dissolved substances can pass through primary walls of adjacent cells </w:t>
      </w:r>
      <w:r w:rsidRPr="004678DD">
        <w:rPr>
          <w:rFonts w:asciiTheme="majorBidi" w:hAnsiTheme="majorBidi" w:cstheme="majorBidi"/>
          <w:sz w:val="24"/>
          <w:szCs w:val="24"/>
          <w:highlight w:val="yellow"/>
        </w:rPr>
        <w:t>via</w:t>
      </w:r>
      <w:r w:rsidRPr="004678DD">
        <w:rPr>
          <w:rFonts w:asciiTheme="majorBidi" w:hAnsiTheme="majorBidi" w:cstheme="majorBidi"/>
          <w:b/>
          <w:bCs/>
          <w:sz w:val="24"/>
          <w:szCs w:val="24"/>
          <w:highlight w:val="yellow"/>
        </w:rPr>
        <w:t xml:space="preserve"> plasmodesmata: </w:t>
      </w:r>
      <w:r w:rsidRPr="004678DD">
        <w:rPr>
          <w:rFonts w:asciiTheme="majorBidi" w:hAnsiTheme="majorBidi" w:cstheme="majorBidi"/>
          <w:sz w:val="24"/>
          <w:szCs w:val="24"/>
          <w:highlight w:val="yellow"/>
        </w:rPr>
        <w:t>they are tiny strands of cytoplasm that extend between the cells through minute openings.</w:t>
      </w:r>
    </w:p>
    <w:p w14:paraId="0658A64D" w14:textId="77777777" w:rsidR="001874A5" w:rsidRPr="004678DD" w:rsidRDefault="001874A5" w:rsidP="0009640B">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The sugar, amino acids, ions, and other substances translocate through plasmodesmata.</w:t>
      </w:r>
    </w:p>
    <w:p w14:paraId="11F07AF8" w14:textId="77777777" w:rsidR="001874A5" w:rsidRPr="0059256B" w:rsidRDefault="001874A5" w:rsidP="0009640B">
      <w:pPr>
        <w:spacing w:after="0" w:line="240" w:lineRule="auto"/>
        <w:ind w:firstLine="284"/>
        <w:jc w:val="both"/>
        <w:rPr>
          <w:rFonts w:asciiTheme="majorBidi" w:hAnsiTheme="majorBidi" w:cstheme="majorBidi"/>
          <w:sz w:val="24"/>
          <w:szCs w:val="24"/>
        </w:rPr>
      </w:pPr>
      <w:r w:rsidRPr="004678DD">
        <w:rPr>
          <w:rFonts w:asciiTheme="majorBidi" w:hAnsiTheme="majorBidi" w:cstheme="majorBidi"/>
          <w:sz w:val="24"/>
          <w:szCs w:val="24"/>
          <w:highlight w:val="yellow"/>
        </w:rPr>
        <w:t xml:space="preserve">The </w:t>
      </w:r>
      <w:r w:rsidRPr="004678DD">
        <w:rPr>
          <w:rFonts w:asciiTheme="majorBidi" w:hAnsiTheme="majorBidi" w:cstheme="majorBidi"/>
          <w:b/>
          <w:bCs/>
          <w:sz w:val="24"/>
          <w:szCs w:val="24"/>
          <w:highlight w:val="yellow"/>
        </w:rPr>
        <w:t>middle lamella</w:t>
      </w:r>
      <w:r w:rsidRPr="004678DD">
        <w:rPr>
          <w:rFonts w:asciiTheme="majorBidi" w:hAnsiTheme="majorBidi" w:cstheme="majorBidi"/>
          <w:sz w:val="24"/>
          <w:szCs w:val="24"/>
          <w:highlight w:val="yellow"/>
        </w:rPr>
        <w:t xml:space="preserve"> and most cell walls are permeable and permit slower movement of water and dissolved substances between cells</w:t>
      </w:r>
      <w:r w:rsidRPr="0059256B">
        <w:rPr>
          <w:rFonts w:asciiTheme="majorBidi" w:hAnsiTheme="majorBidi" w:cstheme="majorBidi"/>
          <w:sz w:val="24"/>
          <w:szCs w:val="24"/>
        </w:rPr>
        <w:t>.</w:t>
      </w:r>
    </w:p>
    <w:p w14:paraId="51AA3FE5" w14:textId="77777777" w:rsidR="00E64004" w:rsidRDefault="00E64004" w:rsidP="0001031B">
      <w:pPr>
        <w:spacing w:after="0" w:line="240" w:lineRule="auto"/>
        <w:ind w:left="360" w:firstLine="284"/>
        <w:jc w:val="both"/>
        <w:rPr>
          <w:rFonts w:asciiTheme="majorBidi" w:hAnsiTheme="majorBidi" w:cstheme="majorBidi"/>
          <w:b/>
          <w:bCs/>
          <w:sz w:val="24"/>
          <w:szCs w:val="24"/>
        </w:rPr>
      </w:pPr>
    </w:p>
    <w:p w14:paraId="0B620D8C" w14:textId="77777777" w:rsidR="009716D5" w:rsidRDefault="009716D5" w:rsidP="009716D5">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51FEFDA" wp14:editId="01C84657">
            <wp:extent cx="3209925" cy="2307895"/>
            <wp:effectExtent l="0" t="0" r="0" b="0"/>
            <wp:docPr id="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lum bright="-10000" contrast="40000"/>
                    </a:blip>
                    <a:srcRect/>
                    <a:stretch>
                      <a:fillRect/>
                    </a:stretch>
                  </pic:blipFill>
                  <pic:spPr bwMode="auto">
                    <a:xfrm>
                      <a:off x="0" y="0"/>
                      <a:ext cx="3210721" cy="2308467"/>
                    </a:xfrm>
                    <a:prstGeom prst="rect">
                      <a:avLst/>
                    </a:prstGeom>
                    <a:noFill/>
                    <a:ln w="9525">
                      <a:noFill/>
                      <a:miter lim="800000"/>
                      <a:headEnd/>
                      <a:tailEnd/>
                    </a:ln>
                  </pic:spPr>
                </pic:pic>
              </a:graphicData>
            </a:graphic>
          </wp:inline>
        </w:drawing>
      </w:r>
    </w:p>
    <w:p w14:paraId="4BAE6B75" w14:textId="77777777" w:rsidR="009716D5" w:rsidRDefault="009716D5" w:rsidP="009716D5">
      <w:pPr>
        <w:autoSpaceDE w:val="0"/>
        <w:autoSpaceDN w:val="0"/>
        <w:adjustRightInd w:val="0"/>
        <w:jc w:val="both"/>
        <w:rPr>
          <w:rFonts w:asciiTheme="majorBidi" w:hAnsiTheme="majorBidi" w:cstheme="majorBidi"/>
          <w:b/>
          <w:bCs/>
          <w:sz w:val="24"/>
          <w:szCs w:val="24"/>
        </w:rPr>
      </w:pPr>
    </w:p>
    <w:p w14:paraId="7D5D38CC" w14:textId="77777777" w:rsidR="009716D5" w:rsidRDefault="009716D5" w:rsidP="009716D5">
      <w:pPr>
        <w:autoSpaceDE w:val="0"/>
        <w:autoSpaceDN w:val="0"/>
        <w:adjustRightInd w:val="0"/>
        <w:jc w:val="both"/>
        <w:rPr>
          <w:rFonts w:ascii="Optima-Oblique" w:hAnsi="Optima-Oblique" w:cs="Optima-Oblique"/>
          <w:i/>
          <w:iCs/>
          <w:color w:val="000000"/>
          <w:sz w:val="20"/>
          <w:szCs w:val="20"/>
        </w:rPr>
      </w:pPr>
      <w:r w:rsidRPr="004436FC">
        <w:rPr>
          <w:rFonts w:ascii="Optima-Bold" w:hAnsi="Optima-Bold" w:cs="Optima-Bold"/>
          <w:b/>
          <w:bCs/>
          <w:color w:val="0800D4"/>
          <w:sz w:val="20"/>
          <w:szCs w:val="20"/>
        </w:rPr>
        <w:t xml:space="preserve">Figure 3.20 </w:t>
      </w:r>
      <w:r w:rsidRPr="004436FC">
        <w:rPr>
          <w:rFonts w:ascii="Optima-Oblique" w:hAnsi="Optima-Oblique" w:cs="Optima-Oblique"/>
          <w:i/>
          <w:iCs/>
          <w:color w:val="000000"/>
          <w:sz w:val="20"/>
          <w:szCs w:val="20"/>
        </w:rPr>
        <w:t xml:space="preserve">A. </w:t>
      </w:r>
      <w:r w:rsidRPr="004436FC">
        <w:rPr>
          <w:rFonts w:ascii="Optima" w:hAnsi="Optima" w:cs="Optima"/>
          <w:color w:val="000000"/>
          <w:sz w:val="20"/>
          <w:szCs w:val="20"/>
        </w:rPr>
        <w:t xml:space="preserve">A diagram of two adjacent cells connected by a plasmodesma. </w:t>
      </w:r>
      <w:r w:rsidRPr="004436FC">
        <w:rPr>
          <w:rFonts w:ascii="Optima-Oblique" w:hAnsi="Optima-Oblique" w:cs="Optima-Oblique"/>
          <w:i/>
          <w:iCs/>
          <w:color w:val="000000"/>
          <w:sz w:val="20"/>
          <w:szCs w:val="20"/>
        </w:rPr>
        <w:t xml:space="preserve">B. </w:t>
      </w:r>
      <w:r w:rsidRPr="004436FC">
        <w:rPr>
          <w:rFonts w:ascii="Optima" w:hAnsi="Optima" w:cs="Optima"/>
          <w:color w:val="000000"/>
          <w:sz w:val="20"/>
          <w:szCs w:val="20"/>
        </w:rPr>
        <w:t>A diagram of adjacent cells depicting the relative</w:t>
      </w:r>
      <w:r>
        <w:rPr>
          <w:rFonts w:ascii="Optima" w:hAnsi="Optima" w:cs="Optima"/>
          <w:color w:val="000000"/>
          <w:sz w:val="20"/>
          <w:szCs w:val="20"/>
        </w:rPr>
        <w:t xml:space="preserve"> </w:t>
      </w:r>
      <w:r w:rsidRPr="004436FC">
        <w:rPr>
          <w:rFonts w:ascii="Optima" w:hAnsi="Optima" w:cs="Optima"/>
          <w:color w:val="000000"/>
          <w:sz w:val="20"/>
          <w:szCs w:val="20"/>
        </w:rPr>
        <w:t xml:space="preserve">locations of the nucleus, endoplasmic reticulum, and a desmotubule. </w:t>
      </w:r>
    </w:p>
    <w:p w14:paraId="7C58ED61" w14:textId="77777777" w:rsidR="009716D5" w:rsidRDefault="009716D5" w:rsidP="00E81CAD">
      <w:pPr>
        <w:spacing w:after="0" w:line="240" w:lineRule="auto"/>
        <w:ind w:left="360" w:firstLine="284"/>
        <w:jc w:val="center"/>
        <w:rPr>
          <w:rFonts w:asciiTheme="majorBidi" w:hAnsiTheme="majorBidi" w:cstheme="majorBidi"/>
          <w:b/>
          <w:bCs/>
          <w:sz w:val="32"/>
          <w:szCs w:val="32"/>
        </w:rPr>
      </w:pPr>
    </w:p>
    <w:p w14:paraId="7A97AB6E" w14:textId="77777777" w:rsidR="00E81CAD" w:rsidRPr="00E81CAD" w:rsidRDefault="00E81CAD" w:rsidP="00E81CAD">
      <w:pPr>
        <w:spacing w:after="0" w:line="240" w:lineRule="auto"/>
        <w:ind w:left="360" w:firstLine="284"/>
        <w:jc w:val="center"/>
        <w:rPr>
          <w:rFonts w:asciiTheme="majorBidi" w:hAnsiTheme="majorBidi" w:cstheme="majorBidi"/>
          <w:b/>
          <w:bCs/>
          <w:sz w:val="32"/>
          <w:szCs w:val="32"/>
        </w:rPr>
      </w:pPr>
      <w:r>
        <w:rPr>
          <w:rFonts w:asciiTheme="majorBidi" w:hAnsiTheme="majorBidi" w:cstheme="majorBidi"/>
          <w:b/>
          <w:bCs/>
          <w:sz w:val="32"/>
          <w:szCs w:val="32"/>
        </w:rPr>
        <w:t>P</w:t>
      </w:r>
      <w:r w:rsidRPr="00E81CAD">
        <w:rPr>
          <w:rFonts w:asciiTheme="majorBidi" w:hAnsiTheme="majorBidi" w:cstheme="majorBidi"/>
          <w:b/>
          <w:bCs/>
          <w:sz w:val="32"/>
          <w:szCs w:val="32"/>
        </w:rPr>
        <w:t>lasma membrane</w:t>
      </w:r>
    </w:p>
    <w:p w14:paraId="27988B48" w14:textId="77777777" w:rsidR="001874A5" w:rsidRPr="00B54AF2" w:rsidRDefault="00E81CAD" w:rsidP="00B54AF2">
      <w:pPr>
        <w:pStyle w:val="ListParagraph"/>
        <w:numPr>
          <w:ilvl w:val="0"/>
          <w:numId w:val="16"/>
        </w:numPr>
        <w:spacing w:after="0" w:line="240" w:lineRule="auto"/>
        <w:ind w:left="426"/>
        <w:jc w:val="both"/>
        <w:rPr>
          <w:rFonts w:asciiTheme="majorBidi" w:hAnsiTheme="majorBidi" w:cstheme="majorBidi"/>
          <w:sz w:val="24"/>
          <w:szCs w:val="24"/>
        </w:rPr>
      </w:pPr>
      <w:r w:rsidRPr="00B54AF2">
        <w:rPr>
          <w:rFonts w:asciiTheme="majorBidi" w:hAnsiTheme="majorBidi" w:cstheme="majorBidi"/>
          <w:sz w:val="24"/>
          <w:szCs w:val="24"/>
        </w:rPr>
        <w:t>P</w:t>
      </w:r>
      <w:r w:rsidR="001874A5" w:rsidRPr="00B54AF2">
        <w:rPr>
          <w:rFonts w:asciiTheme="majorBidi" w:hAnsiTheme="majorBidi" w:cstheme="majorBidi"/>
          <w:sz w:val="24"/>
          <w:szCs w:val="24"/>
        </w:rPr>
        <w:t>lasma membrane is the outer boundary of the living part of the cell, its delicate, semipermeable, its important in regulating the movement of substances into and out of the cell.</w:t>
      </w:r>
    </w:p>
    <w:p w14:paraId="2224076C" w14:textId="77777777" w:rsidR="001874A5" w:rsidRPr="00B54AF2" w:rsidRDefault="001874A5" w:rsidP="00B54AF2">
      <w:pPr>
        <w:pStyle w:val="ListParagraph"/>
        <w:numPr>
          <w:ilvl w:val="0"/>
          <w:numId w:val="16"/>
        </w:numPr>
        <w:spacing w:after="0" w:line="240" w:lineRule="auto"/>
        <w:ind w:left="426"/>
        <w:jc w:val="both"/>
        <w:rPr>
          <w:rFonts w:asciiTheme="majorBidi" w:hAnsiTheme="majorBidi" w:cstheme="majorBidi"/>
          <w:sz w:val="24"/>
          <w:szCs w:val="24"/>
        </w:rPr>
      </w:pPr>
      <w:r w:rsidRPr="00B54AF2">
        <w:rPr>
          <w:rFonts w:asciiTheme="majorBidi" w:hAnsiTheme="majorBidi" w:cstheme="majorBidi"/>
          <w:b/>
          <w:bCs/>
          <w:sz w:val="24"/>
          <w:szCs w:val="24"/>
        </w:rPr>
        <w:lastRenderedPageBreak/>
        <w:t>*</w:t>
      </w:r>
      <w:r w:rsidRPr="00B54AF2">
        <w:rPr>
          <w:rFonts w:asciiTheme="majorBidi" w:hAnsiTheme="majorBidi" w:cstheme="majorBidi"/>
          <w:sz w:val="24"/>
          <w:szCs w:val="24"/>
        </w:rPr>
        <w:t xml:space="preserve">plasma membrane is composed of phospholipids arranged in two layers with proteins interspersed throughout, some proteins extend across the entire width of the membrane, while others are </w:t>
      </w:r>
      <w:proofErr w:type="gramStart"/>
      <w:r w:rsidRPr="00B54AF2">
        <w:rPr>
          <w:rFonts w:asciiTheme="majorBidi" w:hAnsiTheme="majorBidi" w:cstheme="majorBidi"/>
          <w:sz w:val="24"/>
          <w:szCs w:val="24"/>
        </w:rPr>
        <w:t>embedded  or</w:t>
      </w:r>
      <w:proofErr w:type="gramEnd"/>
      <w:r w:rsidRPr="00B54AF2">
        <w:rPr>
          <w:rFonts w:asciiTheme="majorBidi" w:hAnsiTheme="majorBidi" w:cstheme="majorBidi"/>
          <w:sz w:val="24"/>
          <w:szCs w:val="24"/>
        </w:rPr>
        <w:t xml:space="preserve"> loosely bound to the outer surface.</w:t>
      </w:r>
    </w:p>
    <w:p w14:paraId="5B3D91E6" w14:textId="77777777" w:rsidR="002A0DD5" w:rsidRDefault="002A0DD5" w:rsidP="0001031B">
      <w:pPr>
        <w:spacing w:after="0" w:line="240" w:lineRule="auto"/>
        <w:ind w:left="360" w:firstLine="284"/>
        <w:jc w:val="both"/>
        <w:rPr>
          <w:rFonts w:asciiTheme="majorBidi" w:hAnsiTheme="majorBidi" w:cstheme="majorBidi"/>
          <w:b/>
          <w:bCs/>
          <w:sz w:val="24"/>
          <w:szCs w:val="24"/>
        </w:rPr>
      </w:pPr>
    </w:p>
    <w:p w14:paraId="64131253" w14:textId="77777777" w:rsidR="00E81CAD" w:rsidRPr="004678DD" w:rsidRDefault="00EC60AF" w:rsidP="00B54AF2">
      <w:pPr>
        <w:spacing w:after="0" w:line="240" w:lineRule="auto"/>
        <w:ind w:left="360" w:hanging="218"/>
        <w:jc w:val="both"/>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F</w:t>
      </w:r>
      <w:r w:rsidR="001874A5" w:rsidRPr="004678DD">
        <w:rPr>
          <w:rFonts w:asciiTheme="majorBidi" w:hAnsiTheme="majorBidi" w:cstheme="majorBidi"/>
          <w:b/>
          <w:bCs/>
          <w:sz w:val="24"/>
          <w:szCs w:val="24"/>
          <w:highlight w:val="yellow"/>
        </w:rPr>
        <w:t xml:space="preserve">unction of plasma membrane:  </w:t>
      </w:r>
    </w:p>
    <w:p w14:paraId="4AB2D7F6" w14:textId="77777777" w:rsidR="001874A5" w:rsidRPr="004678DD" w:rsidRDefault="001874A5" w:rsidP="00B54AF2">
      <w:pPr>
        <w:pStyle w:val="ListParagraph"/>
        <w:numPr>
          <w:ilvl w:val="0"/>
          <w:numId w:val="14"/>
        </w:numPr>
        <w:spacing w:after="0" w:line="240" w:lineRule="auto"/>
        <w:ind w:left="426"/>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regulate the movement of substances into and out of the cell.</w:t>
      </w:r>
    </w:p>
    <w:p w14:paraId="4A13E217" w14:textId="77777777" w:rsidR="001874A5" w:rsidRPr="00E81CAD" w:rsidRDefault="001874A5" w:rsidP="00B54AF2">
      <w:pPr>
        <w:pStyle w:val="ListParagraph"/>
        <w:numPr>
          <w:ilvl w:val="0"/>
          <w:numId w:val="14"/>
        </w:numPr>
        <w:spacing w:after="0" w:line="240" w:lineRule="auto"/>
        <w:ind w:left="426"/>
        <w:jc w:val="both"/>
        <w:rPr>
          <w:rFonts w:asciiTheme="majorBidi" w:hAnsiTheme="majorBidi" w:cstheme="majorBidi"/>
          <w:sz w:val="24"/>
          <w:szCs w:val="24"/>
        </w:rPr>
      </w:pPr>
      <w:r w:rsidRPr="004678DD">
        <w:rPr>
          <w:rFonts w:asciiTheme="majorBidi" w:hAnsiTheme="majorBidi" w:cstheme="majorBidi"/>
          <w:sz w:val="24"/>
          <w:szCs w:val="24"/>
          <w:highlight w:val="yellow"/>
        </w:rPr>
        <w:t>production and assembly of cellulose for the cell walls</w:t>
      </w:r>
      <w:r w:rsidRPr="00E81CAD">
        <w:rPr>
          <w:rFonts w:asciiTheme="majorBidi" w:hAnsiTheme="majorBidi" w:cstheme="majorBidi"/>
          <w:sz w:val="24"/>
          <w:szCs w:val="24"/>
        </w:rPr>
        <w:t>.</w:t>
      </w:r>
    </w:p>
    <w:p w14:paraId="77D57181" w14:textId="77777777" w:rsidR="009716D5" w:rsidRDefault="009716D5" w:rsidP="00E81CAD">
      <w:pPr>
        <w:spacing w:after="0" w:line="240" w:lineRule="auto"/>
        <w:ind w:left="360" w:firstLine="284"/>
        <w:jc w:val="center"/>
        <w:rPr>
          <w:rFonts w:asciiTheme="majorBidi" w:hAnsiTheme="majorBidi" w:cstheme="majorBidi"/>
          <w:b/>
          <w:bCs/>
          <w:sz w:val="32"/>
          <w:szCs w:val="32"/>
        </w:rPr>
      </w:pPr>
      <w:r>
        <w:rPr>
          <w:rFonts w:ascii="Times New Roman" w:eastAsia="Times New Roman" w:hAnsi="Times New Roman" w:cs="Times New Roman"/>
          <w:noProof/>
          <w:sz w:val="24"/>
          <w:szCs w:val="24"/>
        </w:rPr>
        <w:drawing>
          <wp:inline distT="0" distB="0" distL="0" distR="0" wp14:anchorId="645CFFA6" wp14:editId="5EC87D36">
            <wp:extent cx="4514850" cy="2776422"/>
            <wp:effectExtent l="0" t="0" r="0" b="0"/>
            <wp:docPr id="89" name="Picture 89" descr="The fluid-mosaic model of plasma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fluid-mosaic model of plasma membranes."/>
                    <pic:cNvPicPr>
                      <a:picLocks noChangeAspect="1" noChangeArrowheads="1"/>
                    </pic:cNvPicPr>
                  </pic:nvPicPr>
                  <pic:blipFill>
                    <a:blip r:embed="rId13" cstate="print"/>
                    <a:srcRect/>
                    <a:stretch>
                      <a:fillRect/>
                    </a:stretch>
                  </pic:blipFill>
                  <pic:spPr bwMode="auto">
                    <a:xfrm>
                      <a:off x="0" y="0"/>
                      <a:ext cx="4514850" cy="2776422"/>
                    </a:xfrm>
                    <a:prstGeom prst="rect">
                      <a:avLst/>
                    </a:prstGeom>
                    <a:noFill/>
                    <a:ln w="9525">
                      <a:noFill/>
                      <a:miter lim="800000"/>
                      <a:headEnd/>
                      <a:tailEnd/>
                    </a:ln>
                  </pic:spPr>
                </pic:pic>
              </a:graphicData>
            </a:graphic>
          </wp:inline>
        </w:drawing>
      </w:r>
    </w:p>
    <w:p w14:paraId="52706A4F" w14:textId="2313BA52" w:rsidR="009716D5" w:rsidRDefault="009716D5" w:rsidP="00E81CAD">
      <w:pPr>
        <w:spacing w:after="0" w:line="240" w:lineRule="auto"/>
        <w:ind w:left="360" w:firstLine="284"/>
        <w:jc w:val="center"/>
        <w:rPr>
          <w:rFonts w:asciiTheme="majorBidi" w:hAnsiTheme="majorBidi" w:cstheme="majorBidi"/>
          <w:b/>
          <w:bCs/>
          <w:sz w:val="32"/>
          <w:szCs w:val="32"/>
        </w:rPr>
      </w:pPr>
    </w:p>
    <w:p w14:paraId="3DAB29B2" w14:textId="77777777" w:rsidR="009716D5" w:rsidRDefault="00AD3844" w:rsidP="00E81CAD">
      <w:pPr>
        <w:spacing w:after="0" w:line="240" w:lineRule="auto"/>
        <w:ind w:left="360" w:firstLine="284"/>
        <w:jc w:val="center"/>
        <w:rPr>
          <w:rFonts w:asciiTheme="majorBidi" w:hAnsiTheme="majorBidi" w:cstheme="majorBidi"/>
          <w:b/>
          <w:bCs/>
          <w:sz w:val="32"/>
          <w:szCs w:val="32"/>
        </w:rPr>
      </w:pPr>
      <w:r w:rsidRPr="0059256B">
        <w:rPr>
          <w:rFonts w:asciiTheme="majorBidi" w:hAnsiTheme="majorBidi" w:cstheme="majorBidi"/>
          <w:b/>
          <w:bCs/>
          <w:sz w:val="24"/>
          <w:szCs w:val="24"/>
        </w:rPr>
        <w:t>plasma membrane</w:t>
      </w:r>
    </w:p>
    <w:p w14:paraId="6A6B7910" w14:textId="77777777" w:rsidR="00AD3844" w:rsidRDefault="00AD3844" w:rsidP="00E81CAD">
      <w:pPr>
        <w:spacing w:after="0" w:line="240" w:lineRule="auto"/>
        <w:ind w:left="360" w:firstLine="284"/>
        <w:jc w:val="center"/>
        <w:rPr>
          <w:rFonts w:asciiTheme="majorBidi" w:hAnsiTheme="majorBidi" w:cstheme="majorBidi"/>
          <w:b/>
          <w:bCs/>
          <w:sz w:val="32"/>
          <w:szCs w:val="32"/>
        </w:rPr>
      </w:pPr>
    </w:p>
    <w:p w14:paraId="38104E21" w14:textId="77777777" w:rsidR="00AD3844" w:rsidRDefault="00AD3844" w:rsidP="00E81CAD">
      <w:pPr>
        <w:spacing w:after="0" w:line="240" w:lineRule="auto"/>
        <w:ind w:left="360" w:firstLine="284"/>
        <w:jc w:val="center"/>
        <w:rPr>
          <w:rFonts w:asciiTheme="majorBidi" w:hAnsiTheme="majorBidi" w:cstheme="majorBidi"/>
          <w:b/>
          <w:bCs/>
          <w:sz w:val="32"/>
          <w:szCs w:val="32"/>
        </w:rPr>
      </w:pPr>
    </w:p>
    <w:p w14:paraId="6492105E" w14:textId="77777777" w:rsidR="00E81CAD" w:rsidRDefault="00E81CAD" w:rsidP="00E81CAD">
      <w:pPr>
        <w:spacing w:after="0" w:line="240" w:lineRule="auto"/>
        <w:ind w:left="360" w:firstLine="284"/>
        <w:jc w:val="center"/>
        <w:rPr>
          <w:rFonts w:asciiTheme="majorBidi" w:hAnsiTheme="majorBidi" w:cstheme="majorBidi"/>
          <w:b/>
          <w:bCs/>
          <w:sz w:val="32"/>
          <w:szCs w:val="32"/>
        </w:rPr>
      </w:pPr>
      <w:r>
        <w:rPr>
          <w:rFonts w:asciiTheme="majorBidi" w:hAnsiTheme="majorBidi" w:cstheme="majorBidi"/>
          <w:b/>
          <w:bCs/>
          <w:sz w:val="32"/>
          <w:szCs w:val="32"/>
        </w:rPr>
        <w:t>N</w:t>
      </w:r>
      <w:r w:rsidR="001874A5" w:rsidRPr="00E81CAD">
        <w:rPr>
          <w:rFonts w:asciiTheme="majorBidi" w:hAnsiTheme="majorBidi" w:cstheme="majorBidi"/>
          <w:b/>
          <w:bCs/>
          <w:sz w:val="32"/>
          <w:szCs w:val="32"/>
        </w:rPr>
        <w:t>ucleus</w:t>
      </w:r>
    </w:p>
    <w:p w14:paraId="528AD1D2"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proofErr w:type="gramStart"/>
      <w:r w:rsidRPr="00EC60AF">
        <w:rPr>
          <w:rFonts w:asciiTheme="majorBidi" w:hAnsiTheme="majorBidi" w:cstheme="majorBidi"/>
          <w:sz w:val="24"/>
          <w:szCs w:val="24"/>
        </w:rPr>
        <w:t xml:space="preserve">Nucleus </w:t>
      </w:r>
      <w:r w:rsidR="001874A5" w:rsidRPr="00EC60AF">
        <w:rPr>
          <w:rFonts w:asciiTheme="majorBidi" w:hAnsiTheme="majorBidi" w:cstheme="majorBidi"/>
          <w:sz w:val="24"/>
          <w:szCs w:val="24"/>
        </w:rPr>
        <w:t xml:space="preserve"> is</w:t>
      </w:r>
      <w:proofErr w:type="gramEnd"/>
      <w:r w:rsidR="001874A5" w:rsidRPr="00EC60AF">
        <w:rPr>
          <w:rFonts w:asciiTheme="majorBidi" w:hAnsiTheme="majorBidi" w:cstheme="majorBidi"/>
          <w:sz w:val="24"/>
          <w:szCs w:val="24"/>
        </w:rPr>
        <w:t xml:space="preserve"> the control center of the cell, it may appear as a grayish, spherical to ellipsoidal mass, sometimes lying against the plasma membrane to one side of the cell, they are generally 2-15 micrometer in diameter.</w:t>
      </w:r>
    </w:p>
    <w:p w14:paraId="48BC857F" w14:textId="0B06F3AB" w:rsidR="001874A5" w:rsidRPr="00AA2C09" w:rsidRDefault="00EC60AF" w:rsidP="00AA2C09">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T</w:t>
      </w:r>
      <w:r w:rsidR="001874A5" w:rsidRPr="00EC60AF">
        <w:rPr>
          <w:rFonts w:asciiTheme="majorBidi" w:hAnsiTheme="majorBidi" w:cstheme="majorBidi"/>
          <w:sz w:val="24"/>
          <w:szCs w:val="24"/>
        </w:rPr>
        <w:t xml:space="preserve">he DNA in the nucleus provides the original information needed to fulfill the cell, like growth and differentiation and other activities of the cell. The nucleus store also hereditary information, which passed from cell to cell as new cells are formed </w:t>
      </w:r>
    </w:p>
    <w:p w14:paraId="035A33CE" w14:textId="77777777" w:rsidR="00EC60AF" w:rsidRPr="00EC60AF" w:rsidRDefault="001874A5" w:rsidP="00B54AF2">
      <w:pPr>
        <w:pStyle w:val="ListParagraph"/>
        <w:numPr>
          <w:ilvl w:val="0"/>
          <w:numId w:val="15"/>
        </w:numPr>
        <w:spacing w:after="0" w:line="240" w:lineRule="auto"/>
        <w:ind w:left="426"/>
        <w:jc w:val="both"/>
        <w:rPr>
          <w:rFonts w:asciiTheme="majorBidi" w:hAnsiTheme="majorBidi" w:cstheme="majorBidi"/>
          <w:b/>
          <w:bCs/>
          <w:sz w:val="24"/>
          <w:szCs w:val="24"/>
        </w:rPr>
      </w:pPr>
      <w:r w:rsidRPr="00EC60AF">
        <w:rPr>
          <w:rFonts w:asciiTheme="majorBidi" w:hAnsiTheme="majorBidi" w:cstheme="majorBidi"/>
          <w:sz w:val="24"/>
          <w:szCs w:val="24"/>
        </w:rPr>
        <w:t xml:space="preserve">Each nucleus is bounded by </w:t>
      </w:r>
      <w:r w:rsidRPr="00EC60AF">
        <w:rPr>
          <w:rFonts w:asciiTheme="majorBidi" w:hAnsiTheme="majorBidi" w:cstheme="majorBidi"/>
          <w:sz w:val="24"/>
          <w:szCs w:val="24"/>
          <w:u w:val="single"/>
        </w:rPr>
        <w:t xml:space="preserve">two </w:t>
      </w:r>
      <w:proofErr w:type="gramStart"/>
      <w:r w:rsidRPr="00EC60AF">
        <w:rPr>
          <w:rFonts w:asciiTheme="majorBidi" w:hAnsiTheme="majorBidi" w:cstheme="majorBidi"/>
          <w:sz w:val="24"/>
          <w:szCs w:val="24"/>
          <w:u w:val="single"/>
        </w:rPr>
        <w:t xml:space="preserve">membranes </w:t>
      </w:r>
      <w:r w:rsidRPr="00EC60AF">
        <w:rPr>
          <w:rFonts w:asciiTheme="majorBidi" w:hAnsiTheme="majorBidi" w:cstheme="majorBidi"/>
          <w:sz w:val="24"/>
          <w:szCs w:val="24"/>
        </w:rPr>
        <w:t>,</w:t>
      </w:r>
      <w:proofErr w:type="gramEnd"/>
      <w:r w:rsidRPr="00EC60AF">
        <w:rPr>
          <w:rFonts w:asciiTheme="majorBidi" w:hAnsiTheme="majorBidi" w:cstheme="majorBidi"/>
          <w:sz w:val="24"/>
          <w:szCs w:val="24"/>
        </w:rPr>
        <w:t xml:space="preserve"> which together constitute the </w:t>
      </w:r>
      <w:r w:rsidR="00EC60AF" w:rsidRPr="00EC60AF">
        <w:rPr>
          <w:rFonts w:asciiTheme="majorBidi" w:hAnsiTheme="majorBidi" w:cstheme="majorBidi"/>
          <w:b/>
          <w:bCs/>
          <w:sz w:val="24"/>
          <w:szCs w:val="24"/>
        </w:rPr>
        <w:t>Nuclear</w:t>
      </w:r>
      <w:r w:rsidR="00EC60AF" w:rsidRPr="00EC60AF">
        <w:rPr>
          <w:rFonts w:asciiTheme="majorBidi" w:hAnsiTheme="majorBidi" w:cstheme="majorBidi"/>
          <w:sz w:val="24"/>
          <w:szCs w:val="24"/>
        </w:rPr>
        <w:t xml:space="preserve"> </w:t>
      </w:r>
      <w:r w:rsidR="00EC60AF" w:rsidRPr="00EC60AF">
        <w:rPr>
          <w:rFonts w:asciiTheme="majorBidi" w:hAnsiTheme="majorBidi" w:cstheme="majorBidi"/>
          <w:b/>
          <w:bCs/>
          <w:sz w:val="24"/>
          <w:szCs w:val="24"/>
        </w:rPr>
        <w:t>envelope.</w:t>
      </w:r>
    </w:p>
    <w:p w14:paraId="36821112"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C</w:t>
      </w:r>
      <w:r w:rsidR="001874A5" w:rsidRPr="00EC60AF">
        <w:rPr>
          <w:rFonts w:asciiTheme="majorBidi" w:hAnsiTheme="majorBidi" w:cstheme="majorBidi"/>
          <w:sz w:val="24"/>
          <w:szCs w:val="24"/>
        </w:rPr>
        <w:t>omplex pores about 50-75 nanometers apart, occupy up to one third of the total surface area of the nuclear envelope.</w:t>
      </w:r>
    </w:p>
    <w:p w14:paraId="36D5B1F6" w14:textId="77777777" w:rsidR="001874A5" w:rsidRPr="00EC60AF" w:rsidRDefault="001874A5" w:rsidP="00B54AF2">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Proteins that act as channels for molecules are embedded within the pores. The pores permit only certain kinds of molecules.</w:t>
      </w:r>
    </w:p>
    <w:p w14:paraId="3F18FCB7" w14:textId="77777777" w:rsidR="001874A5" w:rsidRPr="004678DD" w:rsidRDefault="00EC60AF" w:rsidP="00B54AF2">
      <w:pPr>
        <w:pStyle w:val="ListParagraph"/>
        <w:numPr>
          <w:ilvl w:val="0"/>
          <w:numId w:val="15"/>
        </w:numPr>
        <w:spacing w:after="0" w:line="240" w:lineRule="auto"/>
        <w:ind w:left="426"/>
        <w:jc w:val="both"/>
        <w:rPr>
          <w:rFonts w:asciiTheme="majorBidi" w:hAnsiTheme="majorBidi" w:cstheme="majorBidi"/>
          <w:b/>
          <w:bCs/>
          <w:sz w:val="24"/>
          <w:szCs w:val="24"/>
          <w:highlight w:val="yellow"/>
        </w:rPr>
      </w:pPr>
      <w:r w:rsidRPr="00EC60AF">
        <w:rPr>
          <w:rFonts w:asciiTheme="majorBidi" w:hAnsiTheme="majorBidi" w:cstheme="majorBidi"/>
          <w:sz w:val="24"/>
          <w:szCs w:val="24"/>
        </w:rPr>
        <w:t>N</w:t>
      </w:r>
      <w:r w:rsidR="001874A5" w:rsidRPr="00EC60AF">
        <w:rPr>
          <w:rFonts w:asciiTheme="majorBidi" w:hAnsiTheme="majorBidi" w:cstheme="majorBidi"/>
          <w:sz w:val="24"/>
          <w:szCs w:val="24"/>
        </w:rPr>
        <w:t xml:space="preserve">ucleus contains </w:t>
      </w:r>
      <w:r w:rsidR="001874A5" w:rsidRPr="00EC60AF">
        <w:rPr>
          <w:rFonts w:asciiTheme="majorBidi" w:hAnsiTheme="majorBidi" w:cstheme="majorBidi"/>
          <w:b/>
          <w:bCs/>
          <w:sz w:val="24"/>
          <w:szCs w:val="24"/>
        </w:rPr>
        <w:t>1/</w:t>
      </w:r>
      <w:r w:rsidR="001874A5" w:rsidRPr="00EC60AF">
        <w:rPr>
          <w:rFonts w:asciiTheme="majorBidi" w:hAnsiTheme="majorBidi" w:cstheme="majorBidi"/>
          <w:sz w:val="24"/>
          <w:szCs w:val="24"/>
        </w:rPr>
        <w:t xml:space="preserve">one or more large body </w:t>
      </w:r>
      <w:r w:rsidR="001874A5" w:rsidRPr="004678DD">
        <w:rPr>
          <w:rFonts w:asciiTheme="majorBidi" w:hAnsiTheme="majorBidi" w:cstheme="majorBidi"/>
          <w:sz w:val="24"/>
          <w:szCs w:val="24"/>
          <w:highlight w:val="yellow"/>
        </w:rPr>
        <w:t xml:space="preserve">called </w:t>
      </w:r>
      <w:proofErr w:type="spellStart"/>
      <w:r w:rsidR="001874A5" w:rsidRPr="004678DD">
        <w:rPr>
          <w:rFonts w:asciiTheme="majorBidi" w:hAnsiTheme="majorBidi" w:cstheme="majorBidi"/>
          <w:b/>
          <w:bCs/>
          <w:sz w:val="24"/>
          <w:szCs w:val="24"/>
          <w:highlight w:val="yellow"/>
        </w:rPr>
        <w:t>nucleioli</w:t>
      </w:r>
      <w:proofErr w:type="spellEnd"/>
      <w:r w:rsidR="001874A5" w:rsidRPr="004678DD">
        <w:rPr>
          <w:rFonts w:asciiTheme="majorBidi" w:hAnsiTheme="majorBidi" w:cstheme="majorBidi"/>
          <w:b/>
          <w:bCs/>
          <w:sz w:val="24"/>
          <w:szCs w:val="24"/>
          <w:highlight w:val="yellow"/>
        </w:rPr>
        <w:t xml:space="preserve">: </w:t>
      </w:r>
      <w:r w:rsidR="001874A5" w:rsidRPr="004678DD">
        <w:rPr>
          <w:rFonts w:asciiTheme="majorBidi" w:hAnsiTheme="majorBidi" w:cstheme="majorBidi"/>
          <w:sz w:val="24"/>
          <w:szCs w:val="24"/>
          <w:highlight w:val="yellow"/>
        </w:rPr>
        <w:t xml:space="preserve">its composed primarily of RNA and associated proteins. </w:t>
      </w:r>
      <w:r w:rsidR="001874A5" w:rsidRPr="004678DD">
        <w:rPr>
          <w:rFonts w:asciiTheme="majorBidi" w:hAnsiTheme="majorBidi" w:cstheme="majorBidi"/>
          <w:b/>
          <w:bCs/>
          <w:sz w:val="24"/>
          <w:szCs w:val="24"/>
          <w:highlight w:val="yellow"/>
        </w:rPr>
        <w:t>2/ chromatin :(</w:t>
      </w:r>
      <w:r w:rsidR="001874A5" w:rsidRPr="004678DD">
        <w:rPr>
          <w:rFonts w:asciiTheme="majorBidi" w:hAnsiTheme="majorBidi" w:cstheme="majorBidi"/>
          <w:sz w:val="24"/>
          <w:szCs w:val="24"/>
          <w:highlight w:val="yellow"/>
        </w:rPr>
        <w:t xml:space="preserve">is composed of protein and </w:t>
      </w:r>
      <w:proofErr w:type="gramStart"/>
      <w:r w:rsidR="001874A5" w:rsidRPr="004678DD">
        <w:rPr>
          <w:rFonts w:asciiTheme="majorBidi" w:hAnsiTheme="majorBidi" w:cstheme="majorBidi"/>
          <w:sz w:val="24"/>
          <w:szCs w:val="24"/>
          <w:highlight w:val="yellow"/>
        </w:rPr>
        <w:t>DNA )</w:t>
      </w:r>
      <w:proofErr w:type="gramEnd"/>
      <w:r w:rsidR="001874A5" w:rsidRPr="004678DD">
        <w:rPr>
          <w:rFonts w:asciiTheme="majorBidi" w:hAnsiTheme="majorBidi" w:cstheme="majorBidi"/>
          <w:b/>
          <w:bCs/>
          <w:sz w:val="24"/>
          <w:szCs w:val="24"/>
          <w:highlight w:val="yellow"/>
        </w:rPr>
        <w:t>.</w:t>
      </w:r>
    </w:p>
    <w:p w14:paraId="3CA3C3DC"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r w:rsidRPr="004678DD">
        <w:rPr>
          <w:rFonts w:asciiTheme="majorBidi" w:hAnsiTheme="majorBidi" w:cstheme="majorBidi"/>
          <w:sz w:val="24"/>
          <w:szCs w:val="24"/>
          <w:highlight w:val="yellow"/>
        </w:rPr>
        <w:t>W</w:t>
      </w:r>
      <w:r w:rsidR="001874A5" w:rsidRPr="004678DD">
        <w:rPr>
          <w:rFonts w:asciiTheme="majorBidi" w:hAnsiTheme="majorBidi" w:cstheme="majorBidi"/>
          <w:sz w:val="24"/>
          <w:szCs w:val="24"/>
          <w:highlight w:val="yellow"/>
        </w:rPr>
        <w:t xml:space="preserve">hen a nucleus divided, the chromatin strands coil, becoming shorter and thicker, and in this </w:t>
      </w:r>
      <w:proofErr w:type="gramStart"/>
      <w:r w:rsidR="001874A5" w:rsidRPr="004678DD">
        <w:rPr>
          <w:rFonts w:asciiTheme="majorBidi" w:hAnsiTheme="majorBidi" w:cstheme="majorBidi"/>
          <w:sz w:val="24"/>
          <w:szCs w:val="24"/>
          <w:highlight w:val="yellow"/>
        </w:rPr>
        <w:t>condition</w:t>
      </w:r>
      <w:proofErr w:type="gramEnd"/>
      <w:r w:rsidR="001874A5" w:rsidRPr="004678DD">
        <w:rPr>
          <w:rFonts w:asciiTheme="majorBidi" w:hAnsiTheme="majorBidi" w:cstheme="majorBidi"/>
          <w:sz w:val="24"/>
          <w:szCs w:val="24"/>
          <w:highlight w:val="yellow"/>
        </w:rPr>
        <w:t xml:space="preserve"> they called </w:t>
      </w:r>
      <w:r w:rsidR="001874A5" w:rsidRPr="004678DD">
        <w:rPr>
          <w:rFonts w:asciiTheme="majorBidi" w:hAnsiTheme="majorBidi" w:cstheme="majorBidi"/>
          <w:b/>
          <w:bCs/>
          <w:sz w:val="24"/>
          <w:szCs w:val="24"/>
          <w:highlight w:val="yellow"/>
        </w:rPr>
        <w:t>chromosomes</w:t>
      </w:r>
      <w:r w:rsidR="001874A5" w:rsidRPr="004678DD">
        <w:rPr>
          <w:rFonts w:asciiTheme="majorBidi" w:hAnsiTheme="majorBidi" w:cstheme="majorBidi"/>
          <w:sz w:val="24"/>
          <w:szCs w:val="24"/>
          <w:highlight w:val="yellow"/>
        </w:rPr>
        <w:t>, each cell of a given plant has its own fixed number of chromosomes, ex. Radish=18, tongue fern=1000</w:t>
      </w:r>
      <w:r w:rsidR="001874A5" w:rsidRPr="00EC60AF">
        <w:rPr>
          <w:rFonts w:asciiTheme="majorBidi" w:hAnsiTheme="majorBidi" w:cstheme="majorBidi"/>
          <w:sz w:val="24"/>
          <w:szCs w:val="24"/>
        </w:rPr>
        <w:t>.</w:t>
      </w:r>
    </w:p>
    <w:p w14:paraId="719D9E6B" w14:textId="46DFA093" w:rsidR="00EC60AF" w:rsidRDefault="00EC60AF" w:rsidP="001A4F5D">
      <w:pPr>
        <w:spacing w:after="0" w:line="240" w:lineRule="auto"/>
        <w:ind w:firstLine="284"/>
        <w:jc w:val="center"/>
        <w:rPr>
          <w:rFonts w:asciiTheme="majorBidi" w:hAnsiTheme="majorBidi" w:cstheme="majorBidi"/>
          <w:b/>
          <w:bCs/>
          <w:sz w:val="32"/>
          <w:szCs w:val="32"/>
        </w:rPr>
      </w:pPr>
    </w:p>
    <w:p w14:paraId="46D3645C" w14:textId="77777777" w:rsidR="00AD3844" w:rsidRDefault="00AD3844" w:rsidP="00AD3844">
      <w:pPr>
        <w:spacing w:after="0" w:line="240" w:lineRule="auto"/>
        <w:ind w:firstLine="284"/>
        <w:jc w:val="center"/>
        <w:rPr>
          <w:rFonts w:asciiTheme="majorBidi" w:hAnsiTheme="majorBidi" w:cstheme="majorBidi"/>
          <w:b/>
          <w:bCs/>
          <w:sz w:val="32"/>
          <w:szCs w:val="32"/>
        </w:rPr>
      </w:pPr>
      <w:r w:rsidRPr="00AD3844">
        <w:rPr>
          <w:rFonts w:asciiTheme="majorBidi" w:hAnsiTheme="majorBidi" w:cstheme="majorBidi"/>
          <w:b/>
          <w:bCs/>
          <w:noProof/>
          <w:sz w:val="32"/>
          <w:szCs w:val="32"/>
        </w:rPr>
        <w:lastRenderedPageBreak/>
        <w:drawing>
          <wp:inline distT="0" distB="0" distL="0" distR="0" wp14:anchorId="005F3838" wp14:editId="5FFC72F7">
            <wp:extent cx="5105400" cy="29718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971800"/>
                    </a:xfrm>
                    <a:prstGeom prst="rect">
                      <a:avLst/>
                    </a:prstGeom>
                    <a:solidFill>
                      <a:srgbClr val="FFE1FF"/>
                    </a:solidFill>
                    <a:ln>
                      <a:noFill/>
                    </a:ln>
                    <a:effectLst/>
                  </pic:spPr>
                </pic:pic>
              </a:graphicData>
            </a:graphic>
          </wp:inline>
        </w:drawing>
      </w:r>
    </w:p>
    <w:p w14:paraId="36BDF012" w14:textId="0C1FF781" w:rsidR="00AD3844" w:rsidRDefault="00AD3844" w:rsidP="00AD3844">
      <w:pPr>
        <w:spacing w:after="0" w:line="240" w:lineRule="auto"/>
        <w:ind w:firstLine="284"/>
        <w:jc w:val="center"/>
        <w:rPr>
          <w:rFonts w:asciiTheme="majorBidi" w:hAnsiTheme="majorBidi" w:cstheme="majorBidi"/>
          <w:b/>
          <w:bCs/>
          <w:sz w:val="32"/>
          <w:szCs w:val="32"/>
        </w:rPr>
      </w:pPr>
    </w:p>
    <w:p w14:paraId="2FAFA36E" w14:textId="77777777" w:rsidR="00FF6621" w:rsidRPr="001A4F5D" w:rsidRDefault="00FF6621" w:rsidP="001A4F5D">
      <w:pPr>
        <w:spacing w:after="0" w:line="240" w:lineRule="auto"/>
        <w:ind w:firstLine="284"/>
        <w:jc w:val="center"/>
        <w:rPr>
          <w:rFonts w:asciiTheme="majorBidi" w:hAnsiTheme="majorBidi" w:cstheme="majorBidi"/>
          <w:b/>
          <w:bCs/>
          <w:sz w:val="32"/>
          <w:szCs w:val="32"/>
        </w:rPr>
      </w:pPr>
      <w:r w:rsidRPr="001A4F5D">
        <w:rPr>
          <w:rFonts w:asciiTheme="majorBidi" w:hAnsiTheme="majorBidi" w:cstheme="majorBidi"/>
          <w:b/>
          <w:bCs/>
          <w:sz w:val="32"/>
          <w:szCs w:val="32"/>
        </w:rPr>
        <w:t>The Endoplasmic Reticulum:</w:t>
      </w:r>
    </w:p>
    <w:p w14:paraId="001D71FB" w14:textId="77777777" w:rsidR="00FF6621" w:rsidRPr="001A4F5D" w:rsidRDefault="00FF6621" w:rsidP="00B54AF2">
      <w:pPr>
        <w:pStyle w:val="ListParagraph"/>
        <w:numPr>
          <w:ilvl w:val="0"/>
          <w:numId w:val="9"/>
        </w:numPr>
        <w:spacing w:after="0" w:line="240" w:lineRule="auto"/>
        <w:ind w:left="426"/>
        <w:jc w:val="both"/>
        <w:rPr>
          <w:rFonts w:asciiTheme="majorBidi" w:hAnsiTheme="majorBidi" w:cstheme="majorBidi"/>
          <w:sz w:val="24"/>
          <w:szCs w:val="24"/>
        </w:rPr>
      </w:pPr>
      <w:r w:rsidRPr="001A4F5D">
        <w:rPr>
          <w:rFonts w:asciiTheme="majorBidi" w:hAnsiTheme="majorBidi" w:cstheme="majorBidi"/>
          <w:sz w:val="24"/>
          <w:szCs w:val="24"/>
        </w:rPr>
        <w:t>Endoplasmic reticulum: is an enclosed space consisting of a network of flattened sacs and tubes that form channels throughout the cytoplasm.</w:t>
      </w:r>
    </w:p>
    <w:p w14:paraId="04AA5472" w14:textId="77777777" w:rsidR="00FF6621" w:rsidRPr="001A4F5D" w:rsidRDefault="00FF6621" w:rsidP="00B54AF2">
      <w:pPr>
        <w:pStyle w:val="ListParagraph"/>
        <w:numPr>
          <w:ilvl w:val="0"/>
          <w:numId w:val="9"/>
        </w:numPr>
        <w:spacing w:after="0" w:line="240" w:lineRule="auto"/>
        <w:ind w:left="426"/>
        <w:jc w:val="both"/>
        <w:rPr>
          <w:rFonts w:asciiTheme="majorBidi" w:hAnsiTheme="majorBidi" w:cstheme="majorBidi"/>
          <w:sz w:val="24"/>
          <w:szCs w:val="24"/>
        </w:rPr>
      </w:pPr>
      <w:r w:rsidRPr="001A4F5D">
        <w:rPr>
          <w:rFonts w:asciiTheme="majorBidi" w:hAnsiTheme="majorBidi" w:cstheme="majorBidi"/>
          <w:sz w:val="24"/>
          <w:szCs w:val="24"/>
        </w:rPr>
        <w:t>the outer membrane of the nucleus is connected and continuous with endoplasmic reticulum.</w:t>
      </w:r>
    </w:p>
    <w:p w14:paraId="15765DFA" w14:textId="77777777" w:rsidR="00607C51" w:rsidRDefault="00607C51" w:rsidP="001F0F7F">
      <w:pPr>
        <w:spacing w:after="0" w:line="240" w:lineRule="auto"/>
        <w:ind w:firstLine="284"/>
        <w:jc w:val="both"/>
        <w:rPr>
          <w:rFonts w:asciiTheme="majorBidi" w:hAnsiTheme="majorBidi" w:cstheme="majorBidi"/>
          <w:b/>
          <w:bCs/>
          <w:sz w:val="24"/>
          <w:szCs w:val="24"/>
        </w:rPr>
      </w:pPr>
    </w:p>
    <w:p w14:paraId="79000962" w14:textId="77777777" w:rsidR="00FF6621" w:rsidRPr="004678DD" w:rsidRDefault="00EC60AF" w:rsidP="001F0F7F">
      <w:pPr>
        <w:spacing w:after="0" w:line="240" w:lineRule="auto"/>
        <w:ind w:firstLine="284"/>
        <w:jc w:val="both"/>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T</w:t>
      </w:r>
      <w:r w:rsidR="00FF6621" w:rsidRPr="004678DD">
        <w:rPr>
          <w:rFonts w:asciiTheme="majorBidi" w:hAnsiTheme="majorBidi" w:cstheme="majorBidi"/>
          <w:b/>
          <w:bCs/>
          <w:sz w:val="24"/>
          <w:szCs w:val="24"/>
          <w:highlight w:val="yellow"/>
        </w:rPr>
        <w:t>he function of Endoplasmic reticulum:</w:t>
      </w:r>
    </w:p>
    <w:p w14:paraId="1174EC27" w14:textId="77777777" w:rsidR="00FF6621" w:rsidRPr="004678DD" w:rsidRDefault="00FF6621" w:rsidP="00B54AF2">
      <w:pPr>
        <w:pStyle w:val="ListParagraph"/>
        <w:numPr>
          <w:ilvl w:val="0"/>
          <w:numId w:val="10"/>
        </w:numPr>
        <w:spacing w:after="0" w:line="240" w:lineRule="auto"/>
        <w:ind w:left="426"/>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facilitates cellular communication and channeling of materials.</w:t>
      </w:r>
    </w:p>
    <w:p w14:paraId="4D94537B" w14:textId="77777777" w:rsidR="00FF6621" w:rsidRPr="004678DD" w:rsidRDefault="00FF6621" w:rsidP="00B54AF2">
      <w:pPr>
        <w:pStyle w:val="ListParagraph"/>
        <w:numPr>
          <w:ilvl w:val="0"/>
          <w:numId w:val="10"/>
        </w:numPr>
        <w:spacing w:after="0" w:line="240" w:lineRule="auto"/>
        <w:ind w:left="426"/>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the synthesis of membranes for other organelles take place in the endoplasmic reticulum.</w:t>
      </w:r>
    </w:p>
    <w:p w14:paraId="4E53822E" w14:textId="77777777" w:rsidR="00FF6621" w:rsidRPr="004678DD" w:rsidRDefault="00FF6621" w:rsidP="00B54AF2">
      <w:pPr>
        <w:pStyle w:val="ListParagraph"/>
        <w:numPr>
          <w:ilvl w:val="0"/>
          <w:numId w:val="10"/>
        </w:numPr>
        <w:spacing w:after="0" w:line="240" w:lineRule="auto"/>
        <w:ind w:left="426"/>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modification of proteins from components assembled from elsewhere within the cell occur on the surface of the E.R. or within its compartments.</w:t>
      </w:r>
    </w:p>
    <w:p w14:paraId="74B5F926" w14:textId="77777777" w:rsidR="00FF6621" w:rsidRPr="004678DD" w:rsidRDefault="00FF6621" w:rsidP="00B54AF2">
      <w:pPr>
        <w:pStyle w:val="ListParagraph"/>
        <w:numPr>
          <w:ilvl w:val="0"/>
          <w:numId w:val="10"/>
        </w:numPr>
        <w:spacing w:after="0" w:line="240" w:lineRule="auto"/>
        <w:ind w:left="426"/>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many enzymes involved in the process of cellular respiration are synthesized on the surface of the E.R.</w:t>
      </w:r>
    </w:p>
    <w:p w14:paraId="042409DD" w14:textId="77777777" w:rsidR="001A4F5D" w:rsidRDefault="001A4F5D" w:rsidP="001F0F7F">
      <w:pPr>
        <w:spacing w:after="0" w:line="240" w:lineRule="auto"/>
        <w:ind w:firstLine="284"/>
        <w:jc w:val="both"/>
        <w:rPr>
          <w:rFonts w:asciiTheme="majorBidi" w:hAnsiTheme="majorBidi" w:cstheme="majorBidi"/>
          <w:b/>
          <w:bCs/>
          <w:sz w:val="24"/>
          <w:szCs w:val="24"/>
        </w:rPr>
      </w:pPr>
    </w:p>
    <w:p w14:paraId="759B1BDA" w14:textId="77777777" w:rsidR="00FF6621" w:rsidRPr="004678DD" w:rsidRDefault="001A4F5D" w:rsidP="001A4F5D">
      <w:pPr>
        <w:spacing w:after="0" w:line="240" w:lineRule="auto"/>
        <w:ind w:firstLine="284"/>
        <w:jc w:val="both"/>
        <w:rPr>
          <w:rFonts w:asciiTheme="majorBidi" w:hAnsiTheme="majorBidi" w:cstheme="majorBidi"/>
          <w:b/>
          <w:bCs/>
          <w:sz w:val="28"/>
          <w:szCs w:val="28"/>
          <w:highlight w:val="yellow"/>
        </w:rPr>
      </w:pPr>
      <w:r w:rsidRPr="004678DD">
        <w:rPr>
          <w:rFonts w:asciiTheme="majorBidi" w:hAnsiTheme="majorBidi" w:cstheme="majorBidi"/>
          <w:b/>
          <w:bCs/>
          <w:sz w:val="28"/>
          <w:szCs w:val="28"/>
          <w:highlight w:val="yellow"/>
        </w:rPr>
        <w:t>T</w:t>
      </w:r>
      <w:r w:rsidR="00FF6621" w:rsidRPr="004678DD">
        <w:rPr>
          <w:rFonts w:asciiTheme="majorBidi" w:hAnsiTheme="majorBidi" w:cstheme="majorBidi"/>
          <w:b/>
          <w:bCs/>
          <w:sz w:val="28"/>
          <w:szCs w:val="28"/>
          <w:highlight w:val="yellow"/>
        </w:rPr>
        <w:t xml:space="preserve">ypes of </w:t>
      </w:r>
      <w:r w:rsidRPr="004678DD">
        <w:rPr>
          <w:rFonts w:asciiTheme="majorBidi" w:hAnsiTheme="majorBidi" w:cstheme="majorBidi"/>
          <w:b/>
          <w:bCs/>
          <w:sz w:val="28"/>
          <w:szCs w:val="28"/>
          <w:highlight w:val="yellow"/>
        </w:rPr>
        <w:t>Endoplasmic Reticulum</w:t>
      </w:r>
      <w:r w:rsidR="00FF6621" w:rsidRPr="004678DD">
        <w:rPr>
          <w:rFonts w:asciiTheme="majorBidi" w:hAnsiTheme="majorBidi" w:cstheme="majorBidi"/>
          <w:b/>
          <w:bCs/>
          <w:sz w:val="28"/>
          <w:szCs w:val="28"/>
          <w:highlight w:val="yellow"/>
        </w:rPr>
        <w:t>:</w:t>
      </w:r>
    </w:p>
    <w:p w14:paraId="5A887FB7" w14:textId="77777777" w:rsidR="00FF6621" w:rsidRPr="004678DD" w:rsidRDefault="00FF6621" w:rsidP="00B54AF2">
      <w:pPr>
        <w:pStyle w:val="ListParagraph"/>
        <w:numPr>
          <w:ilvl w:val="0"/>
          <w:numId w:val="11"/>
        </w:numPr>
        <w:spacing w:after="0" w:line="240" w:lineRule="auto"/>
        <w:ind w:left="426"/>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Rough Endoplasmic Reticulum</w:t>
      </w:r>
      <w:r w:rsidRPr="004678DD">
        <w:rPr>
          <w:rFonts w:asciiTheme="majorBidi" w:hAnsiTheme="majorBidi" w:cstheme="majorBidi"/>
          <w:sz w:val="24"/>
          <w:szCs w:val="24"/>
          <w:highlight w:val="yellow"/>
        </w:rPr>
        <w:t xml:space="preserve">: it has ribosomes distributed on the surface of the E.R., and is primarily associated with the </w:t>
      </w:r>
      <w:r w:rsidRPr="004678DD">
        <w:rPr>
          <w:rFonts w:asciiTheme="majorBidi" w:hAnsiTheme="majorBidi" w:cstheme="majorBidi"/>
          <w:sz w:val="24"/>
          <w:szCs w:val="24"/>
          <w:highlight w:val="yellow"/>
          <w:u w:val="single"/>
        </w:rPr>
        <w:t>synthesis</w:t>
      </w:r>
      <w:r w:rsidRPr="004678DD">
        <w:rPr>
          <w:rFonts w:asciiTheme="majorBidi" w:hAnsiTheme="majorBidi" w:cstheme="majorBidi"/>
          <w:sz w:val="24"/>
          <w:szCs w:val="24"/>
          <w:highlight w:val="yellow"/>
        </w:rPr>
        <w:t xml:space="preserve">, </w:t>
      </w:r>
      <w:r w:rsidRPr="004678DD">
        <w:rPr>
          <w:rFonts w:asciiTheme="majorBidi" w:hAnsiTheme="majorBidi" w:cstheme="majorBidi"/>
          <w:sz w:val="24"/>
          <w:szCs w:val="24"/>
          <w:highlight w:val="yellow"/>
          <w:u w:val="single"/>
        </w:rPr>
        <w:t>secretion</w:t>
      </w:r>
      <w:r w:rsidRPr="004678DD">
        <w:rPr>
          <w:rFonts w:asciiTheme="majorBidi" w:hAnsiTheme="majorBidi" w:cstheme="majorBidi"/>
          <w:sz w:val="24"/>
          <w:szCs w:val="24"/>
          <w:highlight w:val="yellow"/>
        </w:rPr>
        <w:t>, or</w:t>
      </w:r>
      <w:r w:rsidRPr="004678DD">
        <w:rPr>
          <w:rFonts w:asciiTheme="majorBidi" w:hAnsiTheme="majorBidi" w:cstheme="majorBidi"/>
          <w:sz w:val="24"/>
          <w:szCs w:val="24"/>
          <w:highlight w:val="yellow"/>
          <w:u w:val="single"/>
        </w:rPr>
        <w:t xml:space="preserve"> storage</w:t>
      </w:r>
      <w:r w:rsidRPr="004678DD">
        <w:rPr>
          <w:rFonts w:asciiTheme="majorBidi" w:hAnsiTheme="majorBidi" w:cstheme="majorBidi"/>
          <w:sz w:val="24"/>
          <w:szCs w:val="24"/>
          <w:highlight w:val="yellow"/>
        </w:rPr>
        <w:t xml:space="preserve"> of </w:t>
      </w:r>
      <w:r w:rsidRPr="004678DD">
        <w:rPr>
          <w:rFonts w:asciiTheme="majorBidi" w:hAnsiTheme="majorBidi" w:cstheme="majorBidi"/>
          <w:b/>
          <w:bCs/>
          <w:sz w:val="24"/>
          <w:szCs w:val="24"/>
          <w:highlight w:val="yellow"/>
        </w:rPr>
        <w:t>proteins.</w:t>
      </w:r>
    </w:p>
    <w:p w14:paraId="419883B2" w14:textId="77777777" w:rsidR="00FF6621" w:rsidRPr="004678DD" w:rsidRDefault="00FF6621" w:rsidP="00B54AF2">
      <w:pPr>
        <w:pStyle w:val="ListParagraph"/>
        <w:numPr>
          <w:ilvl w:val="0"/>
          <w:numId w:val="11"/>
        </w:numPr>
        <w:spacing w:after="0" w:line="240" w:lineRule="auto"/>
        <w:ind w:left="426"/>
        <w:jc w:val="both"/>
        <w:rPr>
          <w:rFonts w:asciiTheme="majorBidi" w:hAnsiTheme="majorBidi" w:cstheme="majorBidi"/>
          <w:b/>
          <w:bCs/>
          <w:sz w:val="24"/>
          <w:szCs w:val="24"/>
          <w:highlight w:val="yellow"/>
        </w:rPr>
      </w:pPr>
      <w:r w:rsidRPr="004678DD">
        <w:rPr>
          <w:rFonts w:asciiTheme="majorBidi" w:hAnsiTheme="majorBidi" w:cstheme="majorBidi"/>
          <w:b/>
          <w:bCs/>
          <w:sz w:val="24"/>
          <w:szCs w:val="24"/>
          <w:highlight w:val="yellow"/>
        </w:rPr>
        <w:t xml:space="preserve">Smooth </w:t>
      </w:r>
      <w:proofErr w:type="spellStart"/>
      <w:r w:rsidRPr="004678DD">
        <w:rPr>
          <w:rFonts w:asciiTheme="majorBidi" w:hAnsiTheme="majorBidi" w:cstheme="majorBidi"/>
          <w:b/>
          <w:bCs/>
          <w:sz w:val="24"/>
          <w:szCs w:val="24"/>
          <w:highlight w:val="yellow"/>
        </w:rPr>
        <w:t>Endplasmic</w:t>
      </w:r>
      <w:proofErr w:type="spellEnd"/>
      <w:r w:rsidRPr="004678DD">
        <w:rPr>
          <w:rFonts w:asciiTheme="majorBidi" w:hAnsiTheme="majorBidi" w:cstheme="majorBidi"/>
          <w:b/>
          <w:bCs/>
          <w:sz w:val="24"/>
          <w:szCs w:val="24"/>
          <w:highlight w:val="yellow"/>
        </w:rPr>
        <w:t xml:space="preserve"> Reticulum:</w:t>
      </w:r>
      <w:r w:rsidRPr="004678DD">
        <w:rPr>
          <w:rFonts w:asciiTheme="majorBidi" w:hAnsiTheme="majorBidi" w:cstheme="majorBidi"/>
          <w:sz w:val="24"/>
          <w:szCs w:val="24"/>
          <w:highlight w:val="yellow"/>
        </w:rPr>
        <w:t xml:space="preserve"> it has few, if any, ribosomes lining the surface, and is associated with </w:t>
      </w:r>
      <w:r w:rsidRPr="004678DD">
        <w:rPr>
          <w:rFonts w:asciiTheme="majorBidi" w:hAnsiTheme="majorBidi" w:cstheme="majorBidi"/>
          <w:b/>
          <w:bCs/>
          <w:sz w:val="24"/>
          <w:szCs w:val="24"/>
          <w:highlight w:val="yellow"/>
        </w:rPr>
        <w:t>lipid secretion.</w:t>
      </w:r>
    </w:p>
    <w:p w14:paraId="130112F1" w14:textId="77777777" w:rsidR="00FF6621" w:rsidRPr="00607C51" w:rsidRDefault="00FF6621" w:rsidP="001F0F7F">
      <w:pPr>
        <w:spacing w:after="0" w:line="240" w:lineRule="auto"/>
        <w:ind w:firstLine="284"/>
        <w:jc w:val="both"/>
        <w:rPr>
          <w:rFonts w:asciiTheme="majorBidi" w:hAnsiTheme="majorBidi" w:cstheme="majorBidi"/>
          <w:color w:val="FF0000"/>
          <w:sz w:val="24"/>
          <w:szCs w:val="24"/>
        </w:rPr>
      </w:pPr>
      <w:r w:rsidRPr="004678DD">
        <w:rPr>
          <w:rFonts w:asciiTheme="majorBidi" w:hAnsiTheme="majorBidi" w:cstheme="majorBidi"/>
          <w:b/>
          <w:bCs/>
          <w:sz w:val="24"/>
          <w:szCs w:val="24"/>
          <w:highlight w:val="yellow"/>
        </w:rPr>
        <w:t xml:space="preserve">Note: </w:t>
      </w:r>
      <w:r w:rsidRPr="004678DD">
        <w:rPr>
          <w:rFonts w:asciiTheme="majorBidi" w:hAnsiTheme="majorBidi" w:cstheme="majorBidi"/>
          <w:color w:val="FF0000"/>
          <w:sz w:val="24"/>
          <w:szCs w:val="24"/>
          <w:highlight w:val="yellow"/>
        </w:rPr>
        <w:t>both types of E.R. can occur in the same cell, and it can be interconverted, depending on the demands of the cell.</w:t>
      </w:r>
    </w:p>
    <w:p w14:paraId="2B4061C6" w14:textId="77777777" w:rsidR="00FD2A24" w:rsidRDefault="00FD2A24" w:rsidP="00607C51">
      <w:pPr>
        <w:spacing w:after="0" w:line="240" w:lineRule="auto"/>
        <w:ind w:firstLine="284"/>
        <w:jc w:val="center"/>
        <w:rPr>
          <w:rFonts w:asciiTheme="majorBidi" w:hAnsiTheme="majorBidi" w:cstheme="majorBidi"/>
          <w:b/>
          <w:bCs/>
          <w:sz w:val="24"/>
          <w:szCs w:val="24"/>
        </w:rPr>
      </w:pPr>
    </w:p>
    <w:p w14:paraId="5FF3A193" w14:textId="77777777" w:rsidR="00FD2A24" w:rsidRDefault="00FD2A24" w:rsidP="00FD2A24">
      <w:pPr>
        <w:spacing w:after="0" w:line="240" w:lineRule="auto"/>
        <w:ind w:firstLine="284"/>
        <w:jc w:val="center"/>
        <w:rPr>
          <w:rFonts w:asciiTheme="majorBidi" w:hAnsiTheme="majorBidi" w:cstheme="majorBidi"/>
          <w:b/>
          <w:bCs/>
          <w:sz w:val="24"/>
          <w:szCs w:val="24"/>
        </w:rPr>
      </w:pPr>
      <w:r w:rsidRPr="00FD2A24">
        <w:rPr>
          <w:rFonts w:asciiTheme="majorBidi" w:hAnsiTheme="majorBidi" w:cstheme="majorBidi"/>
          <w:b/>
          <w:bCs/>
          <w:noProof/>
          <w:sz w:val="24"/>
          <w:szCs w:val="24"/>
        </w:rPr>
        <w:lastRenderedPageBreak/>
        <w:drawing>
          <wp:inline distT="0" distB="0" distL="0" distR="0" wp14:anchorId="7C3A8A75" wp14:editId="6CDEB784">
            <wp:extent cx="5274310" cy="3867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67150"/>
                    </a:xfrm>
                    <a:prstGeom prst="rect">
                      <a:avLst/>
                    </a:prstGeom>
                    <a:noFill/>
                    <a:ln>
                      <a:noFill/>
                    </a:ln>
                    <a:effectLst/>
                  </pic:spPr>
                </pic:pic>
              </a:graphicData>
            </a:graphic>
          </wp:inline>
        </w:drawing>
      </w:r>
    </w:p>
    <w:p w14:paraId="208A6A88" w14:textId="77777777" w:rsidR="00FD2A24" w:rsidRDefault="00FD2A24" w:rsidP="00FD2A24">
      <w:pPr>
        <w:spacing w:after="0" w:line="240" w:lineRule="auto"/>
        <w:ind w:firstLine="284"/>
        <w:jc w:val="center"/>
        <w:rPr>
          <w:rFonts w:asciiTheme="majorBidi" w:hAnsiTheme="majorBidi" w:cstheme="majorBidi"/>
          <w:b/>
          <w:bCs/>
          <w:sz w:val="24"/>
          <w:szCs w:val="24"/>
        </w:rPr>
      </w:pPr>
    </w:p>
    <w:p w14:paraId="7925ACFC"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Ribosomes:</w:t>
      </w:r>
    </w:p>
    <w:p w14:paraId="356A27A0"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Ribosomes: are tiny bodies that are visible with the aid of an electron microscope, they are ellipsoidal in shape with varied and complex surfaces, they are about 20 nanometer in diameter in most plant cells.</w:t>
      </w:r>
    </w:p>
    <w:p w14:paraId="447EE424"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1F0F7F">
        <w:rPr>
          <w:rFonts w:asciiTheme="majorBidi" w:hAnsiTheme="majorBidi" w:cstheme="majorBidi"/>
          <w:sz w:val="24"/>
          <w:szCs w:val="24"/>
        </w:rPr>
        <w:t>*Ribosomes composed of two subunits that are composed of RNA and proteins, and they can be differentiated by a line toward the center</w:t>
      </w:r>
      <w:r w:rsidRPr="004678DD">
        <w:rPr>
          <w:rFonts w:asciiTheme="majorBidi" w:hAnsiTheme="majorBidi" w:cstheme="majorBidi"/>
          <w:sz w:val="24"/>
          <w:szCs w:val="24"/>
          <w:highlight w:val="yellow"/>
        </w:rPr>
        <w:t>.</w:t>
      </w:r>
    </w:p>
    <w:p w14:paraId="530309B3"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w:t>
      </w:r>
      <w:r w:rsidRPr="004678DD">
        <w:rPr>
          <w:rFonts w:asciiTheme="majorBidi" w:hAnsiTheme="majorBidi" w:cstheme="majorBidi"/>
          <w:sz w:val="24"/>
          <w:szCs w:val="24"/>
          <w:highlight w:val="yellow"/>
        </w:rPr>
        <w:t xml:space="preserve">Ribosomal subunits are assembled within the </w:t>
      </w:r>
      <w:r w:rsidRPr="004678DD">
        <w:rPr>
          <w:rFonts w:asciiTheme="majorBidi" w:hAnsiTheme="majorBidi" w:cstheme="majorBidi"/>
          <w:b/>
          <w:bCs/>
          <w:sz w:val="24"/>
          <w:szCs w:val="24"/>
          <w:highlight w:val="yellow"/>
          <w:u w:val="single"/>
        </w:rPr>
        <w:t>nucleolus,</w:t>
      </w:r>
      <w:r w:rsidRPr="004678DD">
        <w:rPr>
          <w:rFonts w:asciiTheme="majorBidi" w:hAnsiTheme="majorBidi" w:cstheme="majorBidi"/>
          <w:sz w:val="24"/>
          <w:szCs w:val="24"/>
          <w:highlight w:val="yellow"/>
        </w:rPr>
        <w:t xml:space="preserve"> released and in association with special RNA molecules, they initiate protein synthesis, after assembling complete ribosomes may line the outside of E.R., but can also occur unattached in the cytoplasm, chloroplast, or other organelles.</w:t>
      </w:r>
    </w:p>
    <w:p w14:paraId="369802F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4678DD">
        <w:rPr>
          <w:rFonts w:asciiTheme="majorBidi" w:hAnsiTheme="majorBidi" w:cstheme="majorBidi"/>
          <w:b/>
          <w:bCs/>
          <w:sz w:val="24"/>
          <w:szCs w:val="24"/>
          <w:highlight w:val="yellow"/>
        </w:rPr>
        <w:t>*</w:t>
      </w:r>
      <w:r w:rsidRPr="004678DD">
        <w:rPr>
          <w:rFonts w:asciiTheme="majorBidi" w:hAnsiTheme="majorBidi" w:cstheme="majorBidi"/>
          <w:sz w:val="24"/>
          <w:szCs w:val="24"/>
          <w:highlight w:val="yellow"/>
        </w:rPr>
        <w:t xml:space="preserve">Ribosomes have </w:t>
      </w:r>
      <w:r w:rsidRPr="004678DD">
        <w:rPr>
          <w:rFonts w:asciiTheme="majorBidi" w:hAnsiTheme="majorBidi" w:cstheme="majorBidi"/>
          <w:b/>
          <w:bCs/>
          <w:sz w:val="24"/>
          <w:szCs w:val="24"/>
          <w:highlight w:val="yellow"/>
        </w:rPr>
        <w:t>no bounding membranes,</w:t>
      </w:r>
      <w:r w:rsidRPr="004678DD">
        <w:rPr>
          <w:rFonts w:asciiTheme="majorBidi" w:hAnsiTheme="majorBidi" w:cstheme="majorBidi"/>
          <w:sz w:val="24"/>
          <w:szCs w:val="24"/>
          <w:highlight w:val="yellow"/>
        </w:rPr>
        <w:t xml:space="preserve"> and because of this some scientists prefer not to call them </w:t>
      </w:r>
      <w:proofErr w:type="gramStart"/>
      <w:r w:rsidRPr="004678DD">
        <w:rPr>
          <w:rFonts w:asciiTheme="majorBidi" w:hAnsiTheme="majorBidi" w:cstheme="majorBidi"/>
          <w:sz w:val="24"/>
          <w:szCs w:val="24"/>
          <w:highlight w:val="yellow"/>
        </w:rPr>
        <w:t>organelles.(</w:t>
      </w:r>
      <w:proofErr w:type="gramEnd"/>
      <w:r w:rsidRPr="004678DD">
        <w:rPr>
          <w:rFonts w:asciiTheme="majorBidi" w:hAnsiTheme="majorBidi" w:cstheme="majorBidi"/>
          <w:sz w:val="24"/>
          <w:szCs w:val="24"/>
          <w:highlight w:val="yellow"/>
        </w:rPr>
        <w:t>justify= why)</w:t>
      </w:r>
      <w:r w:rsidRPr="001F0F7F">
        <w:rPr>
          <w:rFonts w:asciiTheme="majorBidi" w:hAnsiTheme="majorBidi" w:cstheme="majorBidi"/>
          <w:sz w:val="24"/>
          <w:szCs w:val="24"/>
        </w:rPr>
        <w:t xml:space="preserve"> </w:t>
      </w:r>
    </w:p>
    <w:p w14:paraId="00B605D7" w14:textId="77777777" w:rsidR="001A4F5D" w:rsidRDefault="00FD2A24" w:rsidP="00FD2A24">
      <w:pPr>
        <w:spacing w:after="0" w:line="240" w:lineRule="auto"/>
        <w:ind w:firstLine="284"/>
        <w:jc w:val="center"/>
        <w:rPr>
          <w:rFonts w:asciiTheme="majorBidi" w:hAnsiTheme="majorBidi" w:cstheme="majorBidi"/>
          <w:b/>
          <w:bCs/>
          <w:sz w:val="24"/>
          <w:szCs w:val="24"/>
        </w:rPr>
      </w:pPr>
      <w:r w:rsidRPr="00FD2A24">
        <w:rPr>
          <w:rFonts w:asciiTheme="majorBidi" w:hAnsiTheme="majorBidi" w:cstheme="majorBidi"/>
          <w:b/>
          <w:bCs/>
          <w:noProof/>
          <w:sz w:val="24"/>
          <w:szCs w:val="24"/>
        </w:rPr>
        <w:drawing>
          <wp:inline distT="0" distB="0" distL="0" distR="0" wp14:anchorId="37333D76" wp14:editId="43C9B11B">
            <wp:extent cx="3200400" cy="22906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7859" cy="2295980"/>
                    </a:xfrm>
                    <a:prstGeom prst="rect">
                      <a:avLst/>
                    </a:prstGeom>
                    <a:noFill/>
                    <a:ln>
                      <a:noFill/>
                    </a:ln>
                  </pic:spPr>
                </pic:pic>
              </a:graphicData>
            </a:graphic>
          </wp:inline>
        </w:drawing>
      </w:r>
    </w:p>
    <w:p w14:paraId="620AA93F" w14:textId="77777777" w:rsidR="00FD2A24" w:rsidRDefault="00FD2A24" w:rsidP="00607C51">
      <w:pPr>
        <w:spacing w:after="0" w:line="240" w:lineRule="auto"/>
        <w:ind w:firstLine="284"/>
        <w:jc w:val="center"/>
        <w:rPr>
          <w:rFonts w:asciiTheme="majorBidi" w:hAnsiTheme="majorBidi" w:cstheme="majorBidi"/>
          <w:b/>
          <w:bCs/>
          <w:sz w:val="32"/>
          <w:szCs w:val="32"/>
        </w:rPr>
      </w:pPr>
    </w:p>
    <w:p w14:paraId="4E0BD32B"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lastRenderedPageBreak/>
        <w:t>Dictyosomes:</w:t>
      </w:r>
    </w:p>
    <w:p w14:paraId="36B0F289"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4678DD">
        <w:rPr>
          <w:rFonts w:asciiTheme="majorBidi" w:hAnsiTheme="majorBidi" w:cstheme="majorBidi"/>
          <w:sz w:val="24"/>
          <w:szCs w:val="24"/>
          <w:highlight w:val="yellow"/>
        </w:rPr>
        <w:t>Dictyosomes: are stacks of flattened discs or vesicles known as dictyosomes may be scattered throughout the cytoplasm of a cell, they are often bounded by branching tubules that originate from the endoplasmic reticulum, but are not directly connected to it.</w:t>
      </w:r>
    </w:p>
    <w:p w14:paraId="3D554A69"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there</w:t>
      </w:r>
      <w:proofErr w:type="gramEnd"/>
      <w:r w:rsidRPr="001F0F7F">
        <w:rPr>
          <w:rFonts w:asciiTheme="majorBidi" w:hAnsiTheme="majorBidi" w:cstheme="majorBidi"/>
          <w:sz w:val="24"/>
          <w:szCs w:val="24"/>
        </w:rPr>
        <w:t xml:space="preserve"> are 5 to 8 dictyosomes per cell are typical.</w:t>
      </w:r>
    </w:p>
    <w:p w14:paraId="0C14736B"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u w:val="single"/>
        </w:rPr>
      </w:pPr>
      <w:r w:rsidRPr="004678DD">
        <w:rPr>
          <w:rFonts w:asciiTheme="majorBidi" w:hAnsiTheme="majorBidi" w:cstheme="majorBidi"/>
          <w:sz w:val="24"/>
          <w:szCs w:val="24"/>
          <w:highlight w:val="yellow"/>
          <w:u w:val="single"/>
        </w:rPr>
        <w:t>**the function of Dictyosomes:</w:t>
      </w:r>
    </w:p>
    <w:p w14:paraId="079C781D"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1</w:t>
      </w:r>
      <w:r w:rsidRPr="004678DD">
        <w:rPr>
          <w:rFonts w:asciiTheme="majorBidi" w:hAnsiTheme="majorBidi" w:cstheme="majorBidi"/>
          <w:sz w:val="24"/>
          <w:szCs w:val="24"/>
          <w:highlight w:val="yellow"/>
        </w:rPr>
        <w:t>-involved in modification of carbohydrates attached to proteins that are synthesized and packaged in the E.R.</w:t>
      </w:r>
    </w:p>
    <w:p w14:paraId="18B89268"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2-</w:t>
      </w:r>
      <w:r w:rsidRPr="004678DD">
        <w:rPr>
          <w:rFonts w:asciiTheme="majorBidi" w:hAnsiTheme="majorBidi" w:cstheme="majorBidi"/>
          <w:sz w:val="24"/>
          <w:szCs w:val="24"/>
          <w:highlight w:val="yellow"/>
        </w:rPr>
        <w:t xml:space="preserve">complex polysaccharides are also assembled within the dictyosomes and collect in </w:t>
      </w:r>
      <w:proofErr w:type="spellStart"/>
      <w:r w:rsidRPr="004678DD">
        <w:rPr>
          <w:rFonts w:asciiTheme="majorBidi" w:hAnsiTheme="majorBidi" w:cstheme="majorBidi"/>
          <w:sz w:val="24"/>
          <w:szCs w:val="24"/>
          <w:highlight w:val="yellow"/>
        </w:rPr>
        <w:t>smallvesicles</w:t>
      </w:r>
      <w:proofErr w:type="spellEnd"/>
      <w:r w:rsidRPr="004678DD">
        <w:rPr>
          <w:rFonts w:asciiTheme="majorBidi" w:hAnsiTheme="majorBidi" w:cstheme="majorBidi"/>
          <w:sz w:val="24"/>
          <w:szCs w:val="24"/>
          <w:highlight w:val="yellow"/>
        </w:rPr>
        <w:t xml:space="preserve"> that are pinched off the </w:t>
      </w:r>
      <w:proofErr w:type="spellStart"/>
      <w:r w:rsidRPr="004678DD">
        <w:rPr>
          <w:rFonts w:asciiTheme="majorBidi" w:hAnsiTheme="majorBidi" w:cstheme="majorBidi"/>
          <w:sz w:val="24"/>
          <w:szCs w:val="24"/>
          <w:highlight w:val="yellow"/>
        </w:rPr>
        <w:t>margine</w:t>
      </w:r>
      <w:proofErr w:type="spellEnd"/>
      <w:r w:rsidRPr="004678DD">
        <w:rPr>
          <w:rFonts w:asciiTheme="majorBidi" w:hAnsiTheme="majorBidi" w:cstheme="majorBidi"/>
          <w:sz w:val="24"/>
          <w:szCs w:val="24"/>
          <w:highlight w:val="yellow"/>
        </w:rPr>
        <w:t xml:space="preserve">, these vesicles </w:t>
      </w:r>
      <w:proofErr w:type="gramStart"/>
      <w:r w:rsidRPr="004678DD">
        <w:rPr>
          <w:rFonts w:asciiTheme="majorBidi" w:hAnsiTheme="majorBidi" w:cstheme="majorBidi"/>
          <w:sz w:val="24"/>
          <w:szCs w:val="24"/>
          <w:highlight w:val="yellow"/>
        </w:rPr>
        <w:t>migrates</w:t>
      </w:r>
      <w:proofErr w:type="gramEnd"/>
      <w:r w:rsidRPr="004678DD">
        <w:rPr>
          <w:rFonts w:asciiTheme="majorBidi" w:hAnsiTheme="majorBidi" w:cstheme="majorBidi"/>
          <w:sz w:val="24"/>
          <w:szCs w:val="24"/>
          <w:highlight w:val="yellow"/>
        </w:rPr>
        <w:t xml:space="preserve"> to the plasma membrane, fuse with it and secrete their contents outside of the cell.</w:t>
      </w:r>
    </w:p>
    <w:p w14:paraId="7BD55726"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3-the enzymes needed for proteins packaging are produced in E.R. and then modified in the dictyosomes.</w:t>
      </w:r>
    </w:p>
    <w:p w14:paraId="427D55EC"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u w:val="single"/>
        </w:rPr>
      </w:pPr>
      <w:r w:rsidRPr="004678DD">
        <w:rPr>
          <w:rFonts w:asciiTheme="majorBidi" w:hAnsiTheme="majorBidi" w:cstheme="majorBidi"/>
          <w:sz w:val="24"/>
          <w:szCs w:val="24"/>
          <w:highlight w:val="yellow"/>
          <w:u w:val="single"/>
        </w:rPr>
        <w:t>*</w:t>
      </w:r>
      <w:proofErr w:type="gramStart"/>
      <w:r w:rsidRPr="004678DD">
        <w:rPr>
          <w:rFonts w:asciiTheme="majorBidi" w:hAnsiTheme="majorBidi" w:cstheme="majorBidi"/>
          <w:sz w:val="24"/>
          <w:szCs w:val="24"/>
          <w:highlight w:val="yellow"/>
          <w:u w:val="single"/>
        </w:rPr>
        <w:t>the</w:t>
      </w:r>
      <w:proofErr w:type="gramEnd"/>
      <w:r w:rsidRPr="004678DD">
        <w:rPr>
          <w:rFonts w:asciiTheme="majorBidi" w:hAnsiTheme="majorBidi" w:cstheme="majorBidi"/>
          <w:sz w:val="24"/>
          <w:szCs w:val="24"/>
          <w:highlight w:val="yellow"/>
          <w:u w:val="single"/>
        </w:rPr>
        <w:t xml:space="preserve"> substances secreted by vesicles includes:</w:t>
      </w:r>
    </w:p>
    <w:p w14:paraId="5D562828"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4678DD">
        <w:rPr>
          <w:rFonts w:asciiTheme="majorBidi" w:hAnsiTheme="majorBidi" w:cstheme="majorBidi"/>
          <w:sz w:val="24"/>
          <w:szCs w:val="24"/>
          <w:highlight w:val="yellow"/>
        </w:rPr>
        <w:t>1/cell wall polysaccharides      2/floral nectars      3/essential oils found in herbs</w:t>
      </w:r>
    </w:p>
    <w:p w14:paraId="4D4F762D" w14:textId="77777777" w:rsidR="00607C51" w:rsidRDefault="00607C51" w:rsidP="00607C51">
      <w:pPr>
        <w:spacing w:after="0" w:line="240" w:lineRule="auto"/>
        <w:ind w:firstLine="284"/>
        <w:jc w:val="center"/>
        <w:rPr>
          <w:rFonts w:asciiTheme="majorBidi" w:hAnsiTheme="majorBidi" w:cstheme="majorBidi"/>
          <w:b/>
          <w:bCs/>
          <w:sz w:val="32"/>
          <w:szCs w:val="32"/>
        </w:rPr>
      </w:pPr>
    </w:p>
    <w:p w14:paraId="7C75688C"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Plastids</w:t>
      </w:r>
    </w:p>
    <w:p w14:paraId="3F38B8A6" w14:textId="77777777" w:rsidR="00607C51" w:rsidRPr="004678DD" w:rsidRDefault="00607C51" w:rsidP="001F0F7F">
      <w:pPr>
        <w:spacing w:after="0" w:line="240" w:lineRule="auto"/>
        <w:ind w:firstLine="284"/>
        <w:jc w:val="both"/>
        <w:rPr>
          <w:rFonts w:asciiTheme="majorBidi" w:hAnsiTheme="majorBidi" w:cstheme="majorBidi"/>
          <w:b/>
          <w:bCs/>
          <w:sz w:val="28"/>
          <w:szCs w:val="28"/>
          <w:highlight w:val="yellow"/>
        </w:rPr>
      </w:pPr>
      <w:r w:rsidRPr="004678DD">
        <w:rPr>
          <w:rFonts w:asciiTheme="majorBidi" w:hAnsiTheme="majorBidi" w:cstheme="majorBidi"/>
          <w:b/>
          <w:bCs/>
          <w:sz w:val="28"/>
          <w:szCs w:val="28"/>
          <w:highlight w:val="yellow"/>
        </w:rPr>
        <w:t>T</w:t>
      </w:r>
      <w:r w:rsidR="00FF6621" w:rsidRPr="004678DD">
        <w:rPr>
          <w:rFonts w:asciiTheme="majorBidi" w:hAnsiTheme="majorBidi" w:cstheme="majorBidi"/>
          <w:b/>
          <w:bCs/>
          <w:sz w:val="28"/>
          <w:szCs w:val="28"/>
          <w:highlight w:val="yellow"/>
        </w:rPr>
        <w:t xml:space="preserve">ypes of plastids: </w:t>
      </w:r>
    </w:p>
    <w:p w14:paraId="7E108075"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b/>
          <w:bCs/>
          <w:sz w:val="24"/>
          <w:szCs w:val="24"/>
          <w:highlight w:val="yellow"/>
        </w:rPr>
        <w:t>1/</w:t>
      </w:r>
      <w:r w:rsidRPr="004678DD">
        <w:rPr>
          <w:rFonts w:asciiTheme="majorBidi" w:hAnsiTheme="majorBidi" w:cstheme="majorBidi"/>
          <w:sz w:val="24"/>
          <w:szCs w:val="24"/>
          <w:highlight w:val="yellow"/>
        </w:rPr>
        <w:t xml:space="preserve"> chloroplasts      </w:t>
      </w:r>
      <w:r w:rsidRPr="004678DD">
        <w:rPr>
          <w:rFonts w:asciiTheme="majorBidi" w:hAnsiTheme="majorBidi" w:cstheme="majorBidi"/>
          <w:b/>
          <w:bCs/>
          <w:sz w:val="24"/>
          <w:szCs w:val="24"/>
          <w:highlight w:val="yellow"/>
        </w:rPr>
        <w:t>2/</w:t>
      </w:r>
      <w:r w:rsidRPr="004678DD">
        <w:rPr>
          <w:rFonts w:asciiTheme="majorBidi" w:hAnsiTheme="majorBidi" w:cstheme="majorBidi"/>
          <w:sz w:val="24"/>
          <w:szCs w:val="24"/>
          <w:highlight w:val="yellow"/>
        </w:rPr>
        <w:t xml:space="preserve">chromoplasts         </w:t>
      </w:r>
      <w:r w:rsidRPr="004678DD">
        <w:rPr>
          <w:rFonts w:asciiTheme="majorBidi" w:hAnsiTheme="majorBidi" w:cstheme="majorBidi"/>
          <w:b/>
          <w:bCs/>
          <w:sz w:val="24"/>
          <w:szCs w:val="24"/>
          <w:highlight w:val="yellow"/>
        </w:rPr>
        <w:t xml:space="preserve">   3/</w:t>
      </w:r>
      <w:r w:rsidRPr="004678DD">
        <w:rPr>
          <w:rFonts w:asciiTheme="majorBidi" w:hAnsiTheme="majorBidi" w:cstheme="majorBidi"/>
          <w:sz w:val="24"/>
          <w:szCs w:val="24"/>
          <w:highlight w:val="yellow"/>
        </w:rPr>
        <w:t xml:space="preserve"> leucoplasts</w:t>
      </w:r>
    </w:p>
    <w:p w14:paraId="5A1D05A2" w14:textId="77777777" w:rsidR="00607C51" w:rsidRPr="004678DD" w:rsidRDefault="00FF6621" w:rsidP="00607C51">
      <w:pPr>
        <w:pStyle w:val="ListParagraph"/>
        <w:numPr>
          <w:ilvl w:val="0"/>
          <w:numId w:val="12"/>
        </w:numPr>
        <w:spacing w:after="0" w:line="240" w:lineRule="auto"/>
        <w:jc w:val="both"/>
        <w:rPr>
          <w:rFonts w:asciiTheme="majorBidi" w:hAnsiTheme="majorBidi" w:cstheme="majorBidi"/>
          <w:b/>
          <w:bCs/>
          <w:sz w:val="26"/>
          <w:szCs w:val="26"/>
          <w:highlight w:val="yellow"/>
        </w:rPr>
      </w:pPr>
      <w:r w:rsidRPr="004678DD">
        <w:rPr>
          <w:rFonts w:asciiTheme="majorBidi" w:hAnsiTheme="majorBidi" w:cstheme="majorBidi"/>
          <w:b/>
          <w:bCs/>
          <w:sz w:val="26"/>
          <w:szCs w:val="26"/>
          <w:highlight w:val="yellow"/>
        </w:rPr>
        <w:t>Chloroplasts</w:t>
      </w:r>
    </w:p>
    <w:p w14:paraId="266DFEE1" w14:textId="77777777" w:rsidR="00FF6621" w:rsidRPr="001F0F7F" w:rsidRDefault="00FF6621" w:rsidP="00607C51">
      <w:pPr>
        <w:spacing w:after="0" w:line="240" w:lineRule="auto"/>
        <w:ind w:firstLine="284"/>
        <w:jc w:val="both"/>
        <w:rPr>
          <w:rFonts w:asciiTheme="majorBidi" w:hAnsiTheme="majorBidi" w:cstheme="majorBidi"/>
          <w:sz w:val="24"/>
          <w:szCs w:val="24"/>
        </w:rPr>
      </w:pPr>
      <w:r w:rsidRPr="004678DD">
        <w:rPr>
          <w:rFonts w:asciiTheme="majorBidi" w:hAnsiTheme="majorBidi" w:cstheme="majorBidi"/>
          <w:b/>
          <w:bCs/>
          <w:sz w:val="24"/>
          <w:szCs w:val="24"/>
          <w:highlight w:val="yellow"/>
        </w:rPr>
        <w:t xml:space="preserve"> </w:t>
      </w:r>
      <w:r w:rsidRPr="004678DD">
        <w:rPr>
          <w:rFonts w:asciiTheme="majorBidi" w:hAnsiTheme="majorBidi" w:cstheme="majorBidi"/>
          <w:sz w:val="24"/>
          <w:szCs w:val="24"/>
          <w:highlight w:val="yellow"/>
        </w:rPr>
        <w:t>they are the most common kind of plastids, they vary in shape and size.in general they may be from 2 to 10 micrometer in diameter, each plastid is bounded by an envelope of two membranes, the outer membrane is derived from E.R</w:t>
      </w:r>
      <w:r w:rsidRPr="001F0F7F">
        <w:rPr>
          <w:rFonts w:asciiTheme="majorBidi" w:hAnsiTheme="majorBidi" w:cstheme="majorBidi"/>
          <w:sz w:val="24"/>
          <w:szCs w:val="24"/>
        </w:rPr>
        <w:t>., while the inner membrane is originated from the cell membrane of a cyanobacterium.</w:t>
      </w:r>
    </w:p>
    <w:p w14:paraId="64D7CE36"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1F0F7F">
        <w:rPr>
          <w:rFonts w:asciiTheme="majorBidi" w:hAnsiTheme="majorBidi" w:cstheme="majorBidi"/>
          <w:b/>
          <w:bCs/>
          <w:sz w:val="24"/>
          <w:szCs w:val="24"/>
        </w:rPr>
        <w:t>*</w:t>
      </w:r>
      <w:r w:rsidRPr="004678DD">
        <w:rPr>
          <w:rFonts w:asciiTheme="majorBidi" w:hAnsiTheme="majorBidi" w:cstheme="majorBidi"/>
          <w:b/>
          <w:bCs/>
          <w:sz w:val="24"/>
          <w:szCs w:val="24"/>
          <w:highlight w:val="yellow"/>
        </w:rPr>
        <w:t>Grana:</w:t>
      </w:r>
      <w:r w:rsidRPr="004678DD">
        <w:rPr>
          <w:rFonts w:asciiTheme="majorBidi" w:hAnsiTheme="majorBidi" w:cstheme="majorBidi"/>
          <w:sz w:val="24"/>
          <w:szCs w:val="24"/>
          <w:highlight w:val="yellow"/>
        </w:rPr>
        <w:t xml:space="preserve"> (singular=granum), they are numerous, which formed from membranes and have the appearance of stacks of coins with double membranes. There are 40 to 60 grana linked together by arms in each chloroplast, and each granum may have from 2 or 3 to more than 100 stacked </w:t>
      </w:r>
      <w:proofErr w:type="gramStart"/>
      <w:r w:rsidRPr="004678DD">
        <w:rPr>
          <w:rFonts w:asciiTheme="majorBidi" w:hAnsiTheme="majorBidi" w:cstheme="majorBidi"/>
          <w:sz w:val="24"/>
          <w:szCs w:val="24"/>
          <w:highlight w:val="yellow"/>
        </w:rPr>
        <w:t>thylakoids( thylakoids</w:t>
      </w:r>
      <w:proofErr w:type="gramEnd"/>
      <w:r w:rsidRPr="004678DD">
        <w:rPr>
          <w:rFonts w:asciiTheme="majorBidi" w:hAnsiTheme="majorBidi" w:cstheme="majorBidi"/>
          <w:sz w:val="24"/>
          <w:szCs w:val="24"/>
          <w:highlight w:val="yellow"/>
        </w:rPr>
        <w:t>= are part of an overlapping and continuous membrane system suspended in the liquid portion of the chloroplast.</w:t>
      </w:r>
    </w:p>
    <w:p w14:paraId="460ECA9A" w14:textId="77777777" w:rsidR="00FF6621" w:rsidRPr="004678DD" w:rsidRDefault="00FF6621" w:rsidP="001F0F7F">
      <w:pPr>
        <w:spacing w:after="0" w:line="240" w:lineRule="auto"/>
        <w:ind w:firstLine="284"/>
        <w:jc w:val="both"/>
        <w:rPr>
          <w:rFonts w:asciiTheme="majorBidi" w:hAnsiTheme="majorBidi" w:cstheme="majorBidi"/>
          <w:sz w:val="24"/>
          <w:szCs w:val="24"/>
          <w:highlight w:val="yellow"/>
        </w:rPr>
      </w:pPr>
      <w:r w:rsidRPr="004678DD">
        <w:rPr>
          <w:rFonts w:asciiTheme="majorBidi" w:hAnsiTheme="majorBidi" w:cstheme="majorBidi"/>
          <w:sz w:val="24"/>
          <w:szCs w:val="24"/>
          <w:highlight w:val="yellow"/>
        </w:rPr>
        <w:t xml:space="preserve">**thylakoid membranes </w:t>
      </w:r>
      <w:proofErr w:type="gramStart"/>
      <w:r w:rsidRPr="004678DD">
        <w:rPr>
          <w:rFonts w:asciiTheme="majorBidi" w:hAnsiTheme="majorBidi" w:cstheme="majorBidi"/>
          <w:sz w:val="24"/>
          <w:szCs w:val="24"/>
          <w:highlight w:val="yellow"/>
        </w:rPr>
        <w:t>contains</w:t>
      </w:r>
      <w:proofErr w:type="gramEnd"/>
      <w:r w:rsidRPr="004678DD">
        <w:rPr>
          <w:rFonts w:asciiTheme="majorBidi" w:hAnsiTheme="majorBidi" w:cstheme="majorBidi"/>
          <w:sz w:val="24"/>
          <w:szCs w:val="24"/>
          <w:highlight w:val="yellow"/>
        </w:rPr>
        <w:t xml:space="preserve"> green </w:t>
      </w:r>
      <w:r w:rsidRPr="004678DD">
        <w:rPr>
          <w:rFonts w:asciiTheme="majorBidi" w:hAnsiTheme="majorBidi" w:cstheme="majorBidi"/>
          <w:b/>
          <w:bCs/>
          <w:sz w:val="24"/>
          <w:szCs w:val="24"/>
          <w:highlight w:val="yellow"/>
          <w:u w:val="single"/>
        </w:rPr>
        <w:t xml:space="preserve">chlorophyll </w:t>
      </w:r>
      <w:r w:rsidRPr="004678DD">
        <w:rPr>
          <w:rFonts w:asciiTheme="majorBidi" w:hAnsiTheme="majorBidi" w:cstheme="majorBidi"/>
          <w:sz w:val="24"/>
          <w:szCs w:val="24"/>
          <w:highlight w:val="yellow"/>
        </w:rPr>
        <w:t>and other pigments.</w:t>
      </w:r>
    </w:p>
    <w:p w14:paraId="407F5FBF"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4678DD">
        <w:rPr>
          <w:rFonts w:asciiTheme="majorBidi" w:hAnsiTheme="majorBidi" w:cstheme="majorBidi"/>
          <w:sz w:val="24"/>
          <w:szCs w:val="24"/>
          <w:highlight w:val="yellow"/>
        </w:rPr>
        <w:t>**the thylakoids (coin stacks)</w:t>
      </w:r>
      <w:r w:rsidRPr="001F0F7F">
        <w:rPr>
          <w:rFonts w:asciiTheme="majorBidi" w:hAnsiTheme="majorBidi" w:cstheme="majorBidi"/>
          <w:sz w:val="24"/>
          <w:szCs w:val="24"/>
        </w:rPr>
        <w:t xml:space="preserve"> are vital to life cause(</w:t>
      </w:r>
      <w:r w:rsidRPr="001F0F7F">
        <w:rPr>
          <w:rFonts w:asciiTheme="majorBidi" w:hAnsiTheme="majorBidi" w:cstheme="majorBidi"/>
          <w:b/>
          <w:bCs/>
          <w:sz w:val="24"/>
          <w:szCs w:val="24"/>
        </w:rPr>
        <w:t>justify=why</w:t>
      </w:r>
      <w:r w:rsidRPr="001F0F7F">
        <w:rPr>
          <w:rFonts w:asciiTheme="majorBidi" w:hAnsiTheme="majorBidi" w:cstheme="majorBidi"/>
          <w:sz w:val="24"/>
          <w:szCs w:val="24"/>
        </w:rPr>
        <w:t>), within the thylakoids the first step of the important process of photosynthesis occur.</w:t>
      </w:r>
    </w:p>
    <w:p w14:paraId="7188E824"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r w:rsidRPr="004678DD">
        <w:rPr>
          <w:rFonts w:asciiTheme="majorBidi" w:hAnsiTheme="majorBidi" w:cstheme="majorBidi"/>
          <w:b/>
          <w:bCs/>
          <w:sz w:val="24"/>
          <w:szCs w:val="24"/>
          <w:highlight w:val="yellow"/>
        </w:rPr>
        <w:t xml:space="preserve">stroma: </w:t>
      </w:r>
      <w:r w:rsidRPr="004678DD">
        <w:rPr>
          <w:rFonts w:asciiTheme="majorBidi" w:hAnsiTheme="majorBidi" w:cstheme="majorBidi"/>
          <w:sz w:val="24"/>
          <w:szCs w:val="24"/>
          <w:highlight w:val="yellow"/>
        </w:rPr>
        <w:t>is liquid portion of the chloroplast, its colorless matrix that contains enzymes</w:t>
      </w:r>
      <w:r w:rsidRPr="001F0F7F">
        <w:rPr>
          <w:rFonts w:asciiTheme="majorBidi" w:hAnsiTheme="majorBidi" w:cstheme="majorBidi"/>
          <w:sz w:val="24"/>
          <w:szCs w:val="24"/>
        </w:rPr>
        <w:t xml:space="preserve"> involved in photosynthesis.</w:t>
      </w:r>
    </w:p>
    <w:p w14:paraId="2C3EB167"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*most the activities that happens in chloroplast are controlled by the genes in the </w:t>
      </w:r>
      <w:proofErr w:type="gramStart"/>
      <w:r w:rsidRPr="001F0F7F">
        <w:rPr>
          <w:rFonts w:asciiTheme="majorBidi" w:hAnsiTheme="majorBidi" w:cstheme="majorBidi"/>
          <w:sz w:val="24"/>
          <w:szCs w:val="24"/>
        </w:rPr>
        <w:t>nucleus .</w:t>
      </w:r>
      <w:proofErr w:type="gramEnd"/>
    </w:p>
    <w:p w14:paraId="7C288DDD"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each</w:t>
      </w:r>
      <w:proofErr w:type="gramEnd"/>
      <w:r w:rsidRPr="001F0F7F">
        <w:rPr>
          <w:rFonts w:asciiTheme="majorBidi" w:hAnsiTheme="majorBidi" w:cstheme="majorBidi"/>
          <w:sz w:val="24"/>
          <w:szCs w:val="24"/>
        </w:rPr>
        <w:t xml:space="preserve"> chloroplast contains a small circular DNA molecule that encodes for production of certain proteins related to photosynthesis and other activities in chloroplast and cell.</w:t>
      </w:r>
    </w:p>
    <w:p w14:paraId="3AD74222" w14:textId="77777777" w:rsidR="00FF6621"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chloroplast</w:t>
      </w:r>
      <w:proofErr w:type="gramEnd"/>
      <w:r w:rsidRPr="001F0F7F">
        <w:rPr>
          <w:rFonts w:asciiTheme="majorBidi" w:hAnsiTheme="majorBidi" w:cstheme="majorBidi"/>
          <w:sz w:val="24"/>
          <w:szCs w:val="24"/>
        </w:rPr>
        <w:t xml:space="preserve"> also contains RNA and ribosomes, which facilitate some proteins synthesis (some plastids like in plant tobacco store proteins).</w:t>
      </w:r>
    </w:p>
    <w:p w14:paraId="6F10ED16" w14:textId="6450C5EF" w:rsidR="00A86035" w:rsidRPr="001F0F7F" w:rsidRDefault="00A86035" w:rsidP="00A86035">
      <w:pPr>
        <w:spacing w:after="0" w:line="240" w:lineRule="auto"/>
        <w:ind w:firstLine="284"/>
        <w:jc w:val="both"/>
        <w:rPr>
          <w:rFonts w:asciiTheme="majorBidi" w:hAnsiTheme="majorBidi" w:cstheme="majorBidi"/>
          <w:sz w:val="24"/>
          <w:szCs w:val="24"/>
        </w:rPr>
      </w:pPr>
    </w:p>
    <w:p w14:paraId="776463EB" w14:textId="77777777" w:rsidR="00FF6621" w:rsidRDefault="00E32CBE" w:rsidP="00B954AA">
      <w:pPr>
        <w:spacing w:after="0" w:line="240" w:lineRule="auto"/>
        <w:ind w:firstLine="284"/>
        <w:jc w:val="center"/>
        <w:rPr>
          <w:rFonts w:asciiTheme="majorBidi" w:hAnsiTheme="majorBidi" w:cstheme="majorBidi"/>
          <w:sz w:val="24"/>
          <w:szCs w:val="24"/>
        </w:rPr>
      </w:pPr>
      <w:r w:rsidRPr="00E32CBE">
        <w:rPr>
          <w:rFonts w:asciiTheme="majorBidi" w:hAnsiTheme="majorBidi" w:cstheme="majorBidi"/>
          <w:noProof/>
          <w:sz w:val="24"/>
          <w:szCs w:val="24"/>
        </w:rPr>
        <w:lastRenderedPageBreak/>
        <w:drawing>
          <wp:inline distT="0" distB="0" distL="0" distR="0" wp14:anchorId="386A4E52" wp14:editId="1E754008">
            <wp:extent cx="3486105" cy="2672708"/>
            <wp:effectExtent l="0" t="0" r="63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8379" cy="2674451"/>
                    </a:xfrm>
                    <a:prstGeom prst="rect">
                      <a:avLst/>
                    </a:prstGeom>
                    <a:noFill/>
                    <a:ln>
                      <a:noFill/>
                    </a:ln>
                    <a:effectLst/>
                  </pic:spPr>
                </pic:pic>
              </a:graphicData>
            </a:graphic>
          </wp:inline>
        </w:drawing>
      </w:r>
    </w:p>
    <w:p w14:paraId="615A232F" w14:textId="77777777" w:rsidR="00E32CBE" w:rsidRPr="001F0F7F" w:rsidRDefault="00E32CBE" w:rsidP="00B954AA">
      <w:pPr>
        <w:tabs>
          <w:tab w:val="left" w:pos="5850"/>
        </w:tabs>
        <w:spacing w:after="0" w:line="240" w:lineRule="auto"/>
        <w:ind w:firstLine="284"/>
        <w:jc w:val="both"/>
        <w:rPr>
          <w:rFonts w:asciiTheme="majorBidi" w:hAnsiTheme="majorBidi" w:cstheme="majorBidi"/>
          <w:sz w:val="24"/>
          <w:szCs w:val="24"/>
        </w:rPr>
      </w:pPr>
    </w:p>
    <w:p w14:paraId="5A04A2CE" w14:textId="77777777" w:rsidR="00FF6621" w:rsidRPr="00D86CE7" w:rsidRDefault="00607C51" w:rsidP="00607C51">
      <w:pPr>
        <w:pStyle w:val="ListParagraph"/>
        <w:numPr>
          <w:ilvl w:val="0"/>
          <w:numId w:val="12"/>
        </w:numPr>
        <w:spacing w:after="0" w:line="240" w:lineRule="auto"/>
        <w:jc w:val="both"/>
        <w:rPr>
          <w:rFonts w:asciiTheme="majorBidi" w:hAnsiTheme="majorBidi" w:cstheme="majorBidi"/>
          <w:b/>
          <w:bCs/>
          <w:sz w:val="26"/>
          <w:szCs w:val="26"/>
          <w:highlight w:val="yellow"/>
        </w:rPr>
      </w:pPr>
      <w:r w:rsidRPr="00D86CE7">
        <w:rPr>
          <w:rFonts w:asciiTheme="majorBidi" w:hAnsiTheme="majorBidi" w:cstheme="majorBidi"/>
          <w:b/>
          <w:bCs/>
          <w:sz w:val="26"/>
          <w:szCs w:val="26"/>
          <w:highlight w:val="yellow"/>
        </w:rPr>
        <w:t>C</w:t>
      </w:r>
      <w:r w:rsidR="00FF6621" w:rsidRPr="00D86CE7">
        <w:rPr>
          <w:rFonts w:asciiTheme="majorBidi" w:hAnsiTheme="majorBidi" w:cstheme="majorBidi"/>
          <w:b/>
          <w:bCs/>
          <w:sz w:val="26"/>
          <w:szCs w:val="26"/>
          <w:highlight w:val="yellow"/>
        </w:rPr>
        <w:t>hromoplasts</w:t>
      </w:r>
    </w:p>
    <w:p w14:paraId="7EE6A5C7" w14:textId="77777777" w:rsidR="00FF6621" w:rsidRPr="00D86CE7" w:rsidRDefault="00FF6621" w:rsidP="001F0F7F">
      <w:pPr>
        <w:spacing w:after="0" w:line="240" w:lineRule="auto"/>
        <w:ind w:firstLine="284"/>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 xml:space="preserve">Chromoplasts: are another type of plastid found in some cells of more complex plants, they similar to chloroplasts in </w:t>
      </w:r>
      <w:proofErr w:type="gramStart"/>
      <w:r w:rsidRPr="00D86CE7">
        <w:rPr>
          <w:rFonts w:asciiTheme="majorBidi" w:hAnsiTheme="majorBidi" w:cstheme="majorBidi"/>
          <w:sz w:val="24"/>
          <w:szCs w:val="24"/>
          <w:highlight w:val="yellow"/>
        </w:rPr>
        <w:t>size ,</w:t>
      </w:r>
      <w:proofErr w:type="gramEnd"/>
      <w:r w:rsidRPr="00D86CE7">
        <w:rPr>
          <w:rFonts w:asciiTheme="majorBidi" w:hAnsiTheme="majorBidi" w:cstheme="majorBidi"/>
          <w:sz w:val="24"/>
          <w:szCs w:val="24"/>
          <w:highlight w:val="yellow"/>
        </w:rPr>
        <w:t xml:space="preserve"> but they vary in shape, often being </w:t>
      </w:r>
      <w:proofErr w:type="spellStart"/>
      <w:r w:rsidRPr="00D86CE7">
        <w:rPr>
          <w:rFonts w:asciiTheme="majorBidi" w:hAnsiTheme="majorBidi" w:cstheme="majorBidi"/>
          <w:sz w:val="24"/>
          <w:szCs w:val="24"/>
          <w:highlight w:val="yellow"/>
        </w:rPr>
        <w:t>angular,they</w:t>
      </w:r>
      <w:proofErr w:type="spellEnd"/>
      <w:r w:rsidRPr="00D86CE7">
        <w:rPr>
          <w:rFonts w:asciiTheme="majorBidi" w:hAnsiTheme="majorBidi" w:cstheme="majorBidi"/>
          <w:sz w:val="24"/>
          <w:szCs w:val="24"/>
          <w:highlight w:val="yellow"/>
        </w:rPr>
        <w:t xml:space="preserve"> are yellow, orange or red in color due to presence of carotenoid pigments, chromoplast could be found in colorful parts of plants like fruits of </w:t>
      </w:r>
      <w:proofErr w:type="spellStart"/>
      <w:r w:rsidRPr="00D86CE7">
        <w:rPr>
          <w:rFonts w:asciiTheme="majorBidi" w:hAnsiTheme="majorBidi" w:cstheme="majorBidi"/>
          <w:sz w:val="24"/>
          <w:szCs w:val="24"/>
          <w:highlight w:val="yellow"/>
        </w:rPr>
        <w:t>carrot,tomato</w:t>
      </w:r>
      <w:proofErr w:type="spellEnd"/>
      <w:r w:rsidRPr="00D86CE7">
        <w:rPr>
          <w:rFonts w:asciiTheme="majorBidi" w:hAnsiTheme="majorBidi" w:cstheme="majorBidi"/>
          <w:sz w:val="24"/>
          <w:szCs w:val="24"/>
          <w:highlight w:val="yellow"/>
        </w:rPr>
        <w:t>.</w:t>
      </w:r>
    </w:p>
    <w:p w14:paraId="7172C78A" w14:textId="77777777" w:rsidR="00FF6621" w:rsidRDefault="00FF6621" w:rsidP="001F0F7F">
      <w:pPr>
        <w:spacing w:after="0" w:line="240" w:lineRule="auto"/>
        <w:ind w:firstLine="284"/>
        <w:jc w:val="both"/>
        <w:rPr>
          <w:rFonts w:asciiTheme="majorBidi" w:hAnsiTheme="majorBidi" w:cstheme="majorBidi"/>
          <w:sz w:val="24"/>
          <w:szCs w:val="24"/>
        </w:rPr>
      </w:pPr>
      <w:r w:rsidRPr="00D86CE7">
        <w:rPr>
          <w:rFonts w:asciiTheme="majorBidi" w:hAnsiTheme="majorBidi" w:cstheme="majorBidi"/>
          <w:sz w:val="24"/>
          <w:szCs w:val="24"/>
          <w:highlight w:val="yellow"/>
        </w:rPr>
        <w:t>*</w:t>
      </w:r>
      <w:proofErr w:type="spellStart"/>
      <w:proofErr w:type="gramStart"/>
      <w:r w:rsidRPr="00D86CE7">
        <w:rPr>
          <w:rFonts w:asciiTheme="majorBidi" w:hAnsiTheme="majorBidi" w:cstheme="majorBidi"/>
          <w:sz w:val="24"/>
          <w:szCs w:val="24"/>
          <w:highlight w:val="yellow"/>
        </w:rPr>
        <w:t>some</w:t>
      </w:r>
      <w:proofErr w:type="gramEnd"/>
      <w:r w:rsidRPr="00D86CE7">
        <w:rPr>
          <w:rFonts w:asciiTheme="majorBidi" w:hAnsiTheme="majorBidi" w:cstheme="majorBidi"/>
          <w:sz w:val="24"/>
          <w:szCs w:val="24"/>
          <w:highlight w:val="yellow"/>
        </w:rPr>
        <w:t xml:space="preserve"> times</w:t>
      </w:r>
      <w:proofErr w:type="spellEnd"/>
      <w:r w:rsidRPr="00D86CE7">
        <w:rPr>
          <w:rFonts w:asciiTheme="majorBidi" w:hAnsiTheme="majorBidi" w:cstheme="majorBidi"/>
          <w:sz w:val="24"/>
          <w:szCs w:val="24"/>
          <w:highlight w:val="yellow"/>
        </w:rPr>
        <w:t xml:space="preserve"> chromoplast</w:t>
      </w:r>
      <w:r w:rsidRPr="001F0F7F">
        <w:rPr>
          <w:rFonts w:asciiTheme="majorBidi" w:hAnsiTheme="majorBidi" w:cstheme="majorBidi"/>
          <w:sz w:val="24"/>
          <w:szCs w:val="24"/>
        </w:rPr>
        <w:t xml:space="preserve"> develop from chloroplasts through internal changes that include the disappearance of chlorophyll.</w:t>
      </w:r>
    </w:p>
    <w:p w14:paraId="5B5DE9E6" w14:textId="77777777" w:rsidR="00607C51" w:rsidRPr="001F0F7F" w:rsidRDefault="00607C51" w:rsidP="001F0F7F">
      <w:pPr>
        <w:spacing w:after="0" w:line="240" w:lineRule="auto"/>
        <w:ind w:firstLine="284"/>
        <w:jc w:val="both"/>
        <w:rPr>
          <w:rFonts w:asciiTheme="majorBidi" w:hAnsiTheme="majorBidi" w:cstheme="majorBidi"/>
          <w:sz w:val="24"/>
          <w:szCs w:val="24"/>
        </w:rPr>
      </w:pPr>
    </w:p>
    <w:p w14:paraId="3CE304A1" w14:textId="77777777" w:rsidR="00FF6621" w:rsidRPr="00D86CE7" w:rsidRDefault="00FF6621" w:rsidP="00607C51">
      <w:pPr>
        <w:pStyle w:val="ListParagraph"/>
        <w:numPr>
          <w:ilvl w:val="0"/>
          <w:numId w:val="12"/>
        </w:numPr>
        <w:spacing w:after="0" w:line="240" w:lineRule="auto"/>
        <w:jc w:val="both"/>
        <w:rPr>
          <w:rFonts w:asciiTheme="majorBidi" w:hAnsiTheme="majorBidi" w:cstheme="majorBidi"/>
          <w:b/>
          <w:bCs/>
          <w:sz w:val="26"/>
          <w:szCs w:val="26"/>
          <w:highlight w:val="yellow"/>
        </w:rPr>
      </w:pPr>
      <w:r w:rsidRPr="00D86CE7">
        <w:rPr>
          <w:rFonts w:asciiTheme="majorBidi" w:hAnsiTheme="majorBidi" w:cstheme="majorBidi"/>
          <w:b/>
          <w:bCs/>
          <w:sz w:val="26"/>
          <w:szCs w:val="26"/>
          <w:highlight w:val="yellow"/>
        </w:rPr>
        <w:t>leucoplasts</w:t>
      </w:r>
    </w:p>
    <w:p w14:paraId="6C3579C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D86CE7">
        <w:rPr>
          <w:rFonts w:asciiTheme="majorBidi" w:hAnsiTheme="majorBidi" w:cstheme="majorBidi"/>
          <w:sz w:val="24"/>
          <w:szCs w:val="24"/>
          <w:highlight w:val="yellow"/>
        </w:rPr>
        <w:t xml:space="preserve">Leucoplast: is another type of plastids, common in cells of higher plants, they are essentially colorless and include </w:t>
      </w:r>
      <w:r w:rsidRPr="00D86CE7">
        <w:rPr>
          <w:rFonts w:asciiTheme="majorBidi" w:hAnsiTheme="majorBidi" w:cstheme="majorBidi"/>
          <w:b/>
          <w:bCs/>
          <w:i/>
          <w:iCs/>
          <w:sz w:val="24"/>
          <w:szCs w:val="24"/>
          <w:highlight w:val="yellow"/>
        </w:rPr>
        <w:t>amyloplasts</w:t>
      </w:r>
      <w:r w:rsidRPr="001F0F7F">
        <w:rPr>
          <w:rFonts w:asciiTheme="majorBidi" w:hAnsiTheme="majorBidi" w:cstheme="majorBidi"/>
          <w:sz w:val="24"/>
          <w:szCs w:val="24"/>
        </w:rPr>
        <w:t xml:space="preserve">, which synthesize starches, and </w:t>
      </w:r>
      <w:proofErr w:type="spellStart"/>
      <w:r w:rsidRPr="001F0F7F">
        <w:rPr>
          <w:rFonts w:asciiTheme="majorBidi" w:hAnsiTheme="majorBidi" w:cstheme="majorBidi"/>
          <w:b/>
          <w:bCs/>
          <w:i/>
          <w:iCs/>
          <w:sz w:val="24"/>
          <w:szCs w:val="24"/>
        </w:rPr>
        <w:t>elioplasts</w:t>
      </w:r>
      <w:proofErr w:type="spellEnd"/>
      <w:r w:rsidRPr="001F0F7F">
        <w:rPr>
          <w:rFonts w:asciiTheme="majorBidi" w:hAnsiTheme="majorBidi" w:cstheme="majorBidi"/>
          <w:sz w:val="24"/>
          <w:szCs w:val="24"/>
        </w:rPr>
        <w:t xml:space="preserve"> that synthesize oils.</w:t>
      </w:r>
    </w:p>
    <w:p w14:paraId="5A8E2A6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**if the leucoplasts exposed to light some of them will develop into </w:t>
      </w:r>
      <w:r w:rsidRPr="001F0F7F">
        <w:rPr>
          <w:rFonts w:asciiTheme="majorBidi" w:hAnsiTheme="majorBidi" w:cstheme="majorBidi"/>
          <w:b/>
          <w:bCs/>
          <w:sz w:val="24"/>
          <w:szCs w:val="24"/>
        </w:rPr>
        <w:t>chloroplasts</w:t>
      </w:r>
      <w:r w:rsidRPr="001F0F7F">
        <w:rPr>
          <w:rFonts w:asciiTheme="majorBidi" w:hAnsiTheme="majorBidi" w:cstheme="majorBidi"/>
          <w:sz w:val="24"/>
          <w:szCs w:val="24"/>
        </w:rPr>
        <w:t>, and vice versa</w:t>
      </w:r>
    </w:p>
    <w:p w14:paraId="1AFD7A2D" w14:textId="2C71B976" w:rsidR="00607C51" w:rsidRDefault="00607C51" w:rsidP="00E32CBE">
      <w:pPr>
        <w:spacing w:after="0" w:line="240" w:lineRule="auto"/>
        <w:ind w:firstLine="284"/>
        <w:jc w:val="center"/>
        <w:rPr>
          <w:rFonts w:asciiTheme="majorBidi" w:hAnsiTheme="majorBidi" w:cstheme="majorBidi"/>
          <w:b/>
          <w:bCs/>
          <w:sz w:val="32"/>
          <w:szCs w:val="32"/>
        </w:rPr>
      </w:pPr>
    </w:p>
    <w:p w14:paraId="0944D223" w14:textId="77777777" w:rsidR="00E32CBE" w:rsidRDefault="00E32CBE" w:rsidP="00E32CBE">
      <w:pPr>
        <w:spacing w:after="0" w:line="240" w:lineRule="auto"/>
        <w:ind w:firstLine="284"/>
        <w:jc w:val="center"/>
        <w:rPr>
          <w:rFonts w:asciiTheme="majorBidi" w:hAnsiTheme="majorBidi" w:cstheme="majorBidi"/>
          <w:b/>
          <w:bCs/>
          <w:sz w:val="32"/>
          <w:szCs w:val="32"/>
        </w:rPr>
      </w:pPr>
    </w:p>
    <w:p w14:paraId="303E4EA0"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Mitochondria</w:t>
      </w:r>
    </w:p>
    <w:p w14:paraId="615B15A8" w14:textId="77777777" w:rsidR="00FF6621" w:rsidRPr="00D86CE7" w:rsidRDefault="00FF6621" w:rsidP="001F0F7F">
      <w:pPr>
        <w:spacing w:after="0" w:line="240" w:lineRule="auto"/>
        <w:ind w:firstLine="284"/>
        <w:jc w:val="both"/>
        <w:rPr>
          <w:rFonts w:asciiTheme="majorBidi" w:hAnsiTheme="majorBidi" w:cstheme="majorBidi"/>
          <w:b/>
          <w:bCs/>
          <w:sz w:val="24"/>
          <w:szCs w:val="24"/>
          <w:highlight w:val="yellow"/>
          <w:u w:val="single"/>
        </w:rPr>
      </w:pPr>
      <w:r w:rsidRPr="00D86CE7">
        <w:rPr>
          <w:rFonts w:asciiTheme="majorBidi" w:hAnsiTheme="majorBidi" w:cstheme="majorBidi"/>
          <w:b/>
          <w:bCs/>
          <w:sz w:val="24"/>
          <w:szCs w:val="24"/>
          <w:highlight w:val="yellow"/>
        </w:rPr>
        <w:t>Mitochondria:</w:t>
      </w:r>
      <w:r w:rsidRPr="00D86CE7">
        <w:rPr>
          <w:rFonts w:asciiTheme="majorBidi" w:hAnsiTheme="majorBidi" w:cstheme="majorBidi"/>
          <w:sz w:val="24"/>
          <w:szCs w:val="24"/>
          <w:highlight w:val="yellow"/>
        </w:rPr>
        <w:t xml:space="preserve"> are numerous and tiny from 1 to 3 micrometer in length, its rod </w:t>
      </w:r>
      <w:proofErr w:type="gramStart"/>
      <w:r w:rsidRPr="00D86CE7">
        <w:rPr>
          <w:rFonts w:asciiTheme="majorBidi" w:hAnsiTheme="majorBidi" w:cstheme="majorBidi"/>
          <w:sz w:val="24"/>
          <w:szCs w:val="24"/>
          <w:highlight w:val="yellow"/>
        </w:rPr>
        <w:t>shaped ,</w:t>
      </w:r>
      <w:proofErr w:type="gramEnd"/>
      <w:r w:rsidRPr="00D86CE7">
        <w:rPr>
          <w:rFonts w:asciiTheme="majorBidi" w:hAnsiTheme="majorBidi" w:cstheme="majorBidi"/>
          <w:sz w:val="24"/>
          <w:szCs w:val="24"/>
          <w:highlight w:val="yellow"/>
        </w:rPr>
        <w:t xml:space="preserve"> and each one is bounded by two membranes, the inner one forms plate like folds and </w:t>
      </w:r>
      <w:proofErr w:type="spellStart"/>
      <w:r w:rsidRPr="00D86CE7">
        <w:rPr>
          <w:rFonts w:asciiTheme="majorBidi" w:hAnsiTheme="majorBidi" w:cstheme="majorBidi"/>
          <w:sz w:val="24"/>
          <w:szCs w:val="24"/>
          <w:highlight w:val="yellow"/>
        </w:rPr>
        <w:t>its</w:t>
      </w:r>
      <w:proofErr w:type="spellEnd"/>
      <w:r w:rsidRPr="00D86CE7">
        <w:rPr>
          <w:rFonts w:asciiTheme="majorBidi" w:hAnsiTheme="majorBidi" w:cstheme="majorBidi"/>
          <w:sz w:val="24"/>
          <w:szCs w:val="24"/>
          <w:highlight w:val="yellow"/>
        </w:rPr>
        <w:t xml:space="preserve"> called </w:t>
      </w:r>
      <w:r w:rsidRPr="00D86CE7">
        <w:rPr>
          <w:rFonts w:asciiTheme="majorBidi" w:hAnsiTheme="majorBidi" w:cstheme="majorBidi"/>
          <w:b/>
          <w:bCs/>
          <w:sz w:val="24"/>
          <w:szCs w:val="24"/>
          <w:highlight w:val="yellow"/>
          <w:u w:val="single"/>
        </w:rPr>
        <w:t>cristae.</w:t>
      </w:r>
    </w:p>
    <w:p w14:paraId="7E5ABD72" w14:textId="77777777" w:rsidR="00FF6621" w:rsidRDefault="00FF6621" w:rsidP="001F0F7F">
      <w:pPr>
        <w:spacing w:after="0" w:line="240" w:lineRule="auto"/>
        <w:ind w:firstLine="284"/>
        <w:jc w:val="both"/>
        <w:rPr>
          <w:rFonts w:asciiTheme="majorBidi" w:hAnsiTheme="majorBidi" w:cstheme="majorBidi"/>
          <w:sz w:val="24"/>
          <w:szCs w:val="24"/>
        </w:rPr>
      </w:pPr>
      <w:r w:rsidRPr="00D86CE7">
        <w:rPr>
          <w:rFonts w:asciiTheme="majorBidi" w:hAnsiTheme="majorBidi" w:cstheme="majorBidi"/>
          <w:sz w:val="24"/>
          <w:szCs w:val="24"/>
          <w:highlight w:val="yellow"/>
          <w:u w:val="single"/>
        </w:rPr>
        <w:t>*</w:t>
      </w:r>
      <w:proofErr w:type="gramStart"/>
      <w:r w:rsidRPr="00D86CE7">
        <w:rPr>
          <w:rFonts w:asciiTheme="majorBidi" w:hAnsiTheme="majorBidi" w:cstheme="majorBidi"/>
          <w:sz w:val="24"/>
          <w:szCs w:val="24"/>
          <w:highlight w:val="yellow"/>
          <w:u w:val="single"/>
        </w:rPr>
        <w:t>the</w:t>
      </w:r>
      <w:proofErr w:type="gramEnd"/>
      <w:r w:rsidRPr="00D86CE7">
        <w:rPr>
          <w:rFonts w:asciiTheme="majorBidi" w:hAnsiTheme="majorBidi" w:cstheme="majorBidi"/>
          <w:sz w:val="24"/>
          <w:szCs w:val="24"/>
          <w:highlight w:val="yellow"/>
          <w:u w:val="single"/>
        </w:rPr>
        <w:t xml:space="preserve"> function of cristae</w:t>
      </w:r>
      <w:r w:rsidRPr="00D86CE7">
        <w:rPr>
          <w:rFonts w:asciiTheme="majorBidi" w:hAnsiTheme="majorBidi" w:cstheme="majorBidi"/>
          <w:sz w:val="24"/>
          <w:szCs w:val="24"/>
          <w:highlight w:val="yellow"/>
        </w:rPr>
        <w:t xml:space="preserve"> is to increase the surface area available to the enzymes contained in a matrix fluid, the matrix fluid contains DNA, RNA, ribosomes, proteins and dissolved substances.</w:t>
      </w:r>
    </w:p>
    <w:p w14:paraId="7A22C26F" w14:textId="77777777" w:rsidR="001C4647" w:rsidRPr="001F0F7F" w:rsidRDefault="001C4647" w:rsidP="001C4647">
      <w:pPr>
        <w:spacing w:after="0" w:line="240" w:lineRule="auto"/>
        <w:ind w:firstLine="284"/>
        <w:jc w:val="center"/>
        <w:rPr>
          <w:rFonts w:asciiTheme="majorBidi" w:hAnsiTheme="majorBidi" w:cstheme="majorBidi"/>
          <w:sz w:val="24"/>
          <w:szCs w:val="24"/>
        </w:rPr>
      </w:pPr>
      <w:r w:rsidRPr="001C4647">
        <w:rPr>
          <w:rFonts w:asciiTheme="majorBidi" w:hAnsiTheme="majorBidi" w:cstheme="majorBidi"/>
          <w:noProof/>
          <w:sz w:val="24"/>
          <w:szCs w:val="24"/>
        </w:rPr>
        <w:lastRenderedPageBreak/>
        <w:drawing>
          <wp:inline distT="0" distB="0" distL="0" distR="0" wp14:anchorId="285ECEA9" wp14:editId="582AE3C3">
            <wp:extent cx="3765550" cy="2823936"/>
            <wp:effectExtent l="0" t="0" r="635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273" cy="2825228"/>
                    </a:xfrm>
                    <a:prstGeom prst="rect">
                      <a:avLst/>
                    </a:prstGeom>
                    <a:noFill/>
                    <a:ln>
                      <a:noFill/>
                    </a:ln>
                    <a:effectLst/>
                  </pic:spPr>
                </pic:pic>
              </a:graphicData>
            </a:graphic>
          </wp:inline>
        </w:drawing>
      </w:r>
    </w:p>
    <w:p w14:paraId="228A1EA0" w14:textId="77777777" w:rsidR="00FF6621" w:rsidRPr="00D86CE7" w:rsidRDefault="00607C51" w:rsidP="001F0F7F">
      <w:pPr>
        <w:spacing w:after="0" w:line="240" w:lineRule="auto"/>
        <w:ind w:firstLine="284"/>
        <w:jc w:val="both"/>
        <w:rPr>
          <w:rFonts w:asciiTheme="majorBidi" w:hAnsiTheme="majorBidi" w:cstheme="majorBidi"/>
          <w:b/>
          <w:bCs/>
          <w:sz w:val="24"/>
          <w:szCs w:val="24"/>
          <w:highlight w:val="yellow"/>
        </w:rPr>
      </w:pPr>
      <w:r w:rsidRPr="00D86CE7">
        <w:rPr>
          <w:rFonts w:asciiTheme="majorBidi" w:hAnsiTheme="majorBidi" w:cstheme="majorBidi"/>
          <w:b/>
          <w:bCs/>
          <w:sz w:val="24"/>
          <w:szCs w:val="24"/>
          <w:highlight w:val="yellow"/>
        </w:rPr>
        <w:t>T</w:t>
      </w:r>
      <w:r w:rsidR="00FF6621" w:rsidRPr="00D86CE7">
        <w:rPr>
          <w:rFonts w:asciiTheme="majorBidi" w:hAnsiTheme="majorBidi" w:cstheme="majorBidi"/>
          <w:b/>
          <w:bCs/>
          <w:sz w:val="24"/>
          <w:szCs w:val="24"/>
          <w:highlight w:val="yellow"/>
        </w:rPr>
        <w:t xml:space="preserve">he function of mitochondria: </w:t>
      </w:r>
    </w:p>
    <w:p w14:paraId="27C5B52C" w14:textId="77777777" w:rsidR="00FF6621" w:rsidRPr="00D86CE7" w:rsidRDefault="00FF6621" w:rsidP="00607C51">
      <w:pPr>
        <w:pStyle w:val="ListParagraph"/>
        <w:numPr>
          <w:ilvl w:val="0"/>
          <w:numId w:val="13"/>
        </w:numPr>
        <w:spacing w:after="0" w:line="240" w:lineRule="auto"/>
        <w:jc w:val="both"/>
        <w:rPr>
          <w:rFonts w:asciiTheme="majorBidi" w:hAnsiTheme="majorBidi" w:cstheme="majorBidi"/>
          <w:b/>
          <w:bCs/>
          <w:sz w:val="24"/>
          <w:szCs w:val="24"/>
          <w:highlight w:val="yellow"/>
          <w:u w:val="single"/>
        </w:rPr>
      </w:pPr>
      <w:r w:rsidRPr="00D86CE7">
        <w:rPr>
          <w:rFonts w:asciiTheme="majorBidi" w:hAnsiTheme="majorBidi" w:cstheme="majorBidi"/>
          <w:sz w:val="24"/>
          <w:szCs w:val="24"/>
          <w:highlight w:val="yellow"/>
        </w:rPr>
        <w:t xml:space="preserve">release energy from organic molecules by process of </w:t>
      </w:r>
      <w:r w:rsidRPr="00D86CE7">
        <w:rPr>
          <w:rFonts w:asciiTheme="majorBidi" w:hAnsiTheme="majorBidi" w:cstheme="majorBidi"/>
          <w:b/>
          <w:bCs/>
          <w:sz w:val="24"/>
          <w:szCs w:val="24"/>
          <w:highlight w:val="yellow"/>
          <w:u w:val="single"/>
        </w:rPr>
        <w:t>cellular respiration.</w:t>
      </w:r>
    </w:p>
    <w:p w14:paraId="66C412AD" w14:textId="77777777" w:rsidR="00FF6621" w:rsidRPr="00607C51" w:rsidRDefault="00FF6621" w:rsidP="00607C51">
      <w:pPr>
        <w:pStyle w:val="ListParagraph"/>
        <w:numPr>
          <w:ilvl w:val="0"/>
          <w:numId w:val="13"/>
        </w:numPr>
        <w:spacing w:after="0" w:line="240" w:lineRule="auto"/>
        <w:jc w:val="both"/>
        <w:rPr>
          <w:rFonts w:asciiTheme="majorBidi" w:hAnsiTheme="majorBidi" w:cstheme="majorBidi"/>
          <w:sz w:val="24"/>
          <w:szCs w:val="24"/>
        </w:rPr>
      </w:pPr>
      <w:r w:rsidRPr="00D86CE7">
        <w:rPr>
          <w:rFonts w:asciiTheme="majorBidi" w:hAnsiTheme="majorBidi" w:cstheme="majorBidi"/>
          <w:sz w:val="24"/>
          <w:szCs w:val="24"/>
          <w:highlight w:val="yellow"/>
        </w:rPr>
        <w:t>the rearrangement of carbon skeletons and fatty acid chains within the mitochondria</w:t>
      </w:r>
      <w:r w:rsidRPr="00607C51">
        <w:rPr>
          <w:rFonts w:asciiTheme="majorBidi" w:hAnsiTheme="majorBidi" w:cstheme="majorBidi"/>
          <w:sz w:val="24"/>
          <w:szCs w:val="24"/>
        </w:rPr>
        <w:t>.</w:t>
      </w:r>
    </w:p>
    <w:p w14:paraId="0B0D71CF" w14:textId="77777777" w:rsidR="00FF6621" w:rsidRPr="001F0F7F" w:rsidRDefault="00FF6621" w:rsidP="001F0F7F">
      <w:pPr>
        <w:spacing w:after="0" w:line="240" w:lineRule="auto"/>
        <w:ind w:firstLine="284"/>
        <w:jc w:val="both"/>
        <w:rPr>
          <w:rFonts w:asciiTheme="majorBidi" w:hAnsiTheme="majorBidi" w:cstheme="majorBidi"/>
          <w:sz w:val="24"/>
          <w:szCs w:val="24"/>
        </w:rPr>
      </w:pPr>
    </w:p>
    <w:p w14:paraId="1DD3C87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u w:val="single"/>
        </w:rPr>
        <w:t>*justify=why</w:t>
      </w:r>
      <w:r w:rsidRPr="001F0F7F">
        <w:rPr>
          <w:rFonts w:asciiTheme="majorBidi" w:hAnsiTheme="majorBidi" w:cstheme="majorBidi"/>
          <w:sz w:val="24"/>
          <w:szCs w:val="24"/>
        </w:rPr>
        <w:t xml:space="preserve">: the mitochondria </w:t>
      </w:r>
      <w:proofErr w:type="gramStart"/>
      <w:r w:rsidRPr="001F0F7F">
        <w:rPr>
          <w:rFonts w:asciiTheme="majorBidi" w:hAnsiTheme="majorBidi" w:cstheme="majorBidi"/>
          <w:sz w:val="24"/>
          <w:szCs w:val="24"/>
        </w:rPr>
        <w:t>is</w:t>
      </w:r>
      <w:proofErr w:type="gramEnd"/>
      <w:r w:rsidRPr="001F0F7F">
        <w:rPr>
          <w:rFonts w:asciiTheme="majorBidi" w:hAnsiTheme="majorBidi" w:cstheme="majorBidi"/>
          <w:sz w:val="24"/>
          <w:szCs w:val="24"/>
        </w:rPr>
        <w:t xml:space="preserve"> often referred to as the powerhouses of the cell?</w:t>
      </w:r>
    </w:p>
    <w:p w14:paraId="60BDAABC"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u w:val="single"/>
        </w:rPr>
        <w:t>Because</w:t>
      </w:r>
      <w:r w:rsidRPr="001F0F7F">
        <w:rPr>
          <w:rFonts w:asciiTheme="majorBidi" w:hAnsiTheme="majorBidi" w:cstheme="majorBidi"/>
          <w:sz w:val="24"/>
          <w:szCs w:val="24"/>
        </w:rPr>
        <w:t xml:space="preserve"> within them the energy is released from organic molecules by the process of cellular respiration.</w:t>
      </w:r>
    </w:p>
    <w:p w14:paraId="674BC8A9"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Microbodies</w:t>
      </w:r>
    </w:p>
    <w:p w14:paraId="615DD77B"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Microbodies: are various small bodies distributed throughout the cytoplasm tend to give it a granular appearance, they spherical in shape, they </w:t>
      </w:r>
      <w:proofErr w:type="gramStart"/>
      <w:r w:rsidRPr="001F0F7F">
        <w:rPr>
          <w:rFonts w:asciiTheme="majorBidi" w:hAnsiTheme="majorBidi" w:cstheme="majorBidi"/>
          <w:sz w:val="24"/>
          <w:szCs w:val="24"/>
        </w:rPr>
        <w:t>contains</w:t>
      </w:r>
      <w:proofErr w:type="gramEnd"/>
      <w:r w:rsidRPr="001F0F7F">
        <w:rPr>
          <w:rFonts w:asciiTheme="majorBidi" w:hAnsiTheme="majorBidi" w:cstheme="majorBidi"/>
          <w:sz w:val="24"/>
          <w:szCs w:val="24"/>
        </w:rPr>
        <w:t xml:space="preserve"> special enzymes, and they are bounded by a single membrane.</w:t>
      </w:r>
    </w:p>
    <w:p w14:paraId="68206C9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**types of microbodies:</w:t>
      </w:r>
    </w:p>
    <w:p w14:paraId="3EF2ADB4" w14:textId="77777777" w:rsidR="00FF6621" w:rsidRPr="00D86CE7" w:rsidRDefault="00FF6621" w:rsidP="001F0F7F">
      <w:pPr>
        <w:spacing w:after="0" w:line="240" w:lineRule="auto"/>
        <w:ind w:firstLine="284"/>
        <w:jc w:val="both"/>
        <w:rPr>
          <w:rFonts w:asciiTheme="majorBidi" w:hAnsiTheme="majorBidi" w:cstheme="majorBidi"/>
          <w:sz w:val="24"/>
          <w:szCs w:val="24"/>
          <w:highlight w:val="yellow"/>
          <w:u w:val="single"/>
        </w:rPr>
      </w:pPr>
      <w:r w:rsidRPr="00D86CE7">
        <w:rPr>
          <w:rFonts w:asciiTheme="majorBidi" w:hAnsiTheme="majorBidi" w:cstheme="majorBidi"/>
          <w:b/>
          <w:bCs/>
          <w:sz w:val="24"/>
          <w:szCs w:val="24"/>
          <w:highlight w:val="yellow"/>
        </w:rPr>
        <w:t>1/ Peroxisomes:</w:t>
      </w:r>
      <w:r w:rsidRPr="00D86CE7">
        <w:rPr>
          <w:rFonts w:asciiTheme="majorBidi" w:hAnsiTheme="majorBidi" w:cstheme="majorBidi"/>
          <w:sz w:val="24"/>
          <w:szCs w:val="24"/>
          <w:highlight w:val="yellow"/>
        </w:rPr>
        <w:t xml:space="preserve"> they </w:t>
      </w:r>
      <w:proofErr w:type="gramStart"/>
      <w:r w:rsidRPr="00D86CE7">
        <w:rPr>
          <w:rFonts w:asciiTheme="majorBidi" w:hAnsiTheme="majorBidi" w:cstheme="majorBidi"/>
          <w:sz w:val="24"/>
          <w:szCs w:val="24"/>
          <w:highlight w:val="yellow"/>
        </w:rPr>
        <w:t>contains</w:t>
      </w:r>
      <w:proofErr w:type="gramEnd"/>
      <w:r w:rsidRPr="00D86CE7">
        <w:rPr>
          <w:rFonts w:asciiTheme="majorBidi" w:hAnsiTheme="majorBidi" w:cstheme="majorBidi"/>
          <w:sz w:val="24"/>
          <w:szCs w:val="24"/>
          <w:highlight w:val="yellow"/>
        </w:rPr>
        <w:t xml:space="preserve"> enzymes needed by some plants to survive during hot conditions in a process called </w:t>
      </w:r>
      <w:r w:rsidRPr="00D86CE7">
        <w:rPr>
          <w:rFonts w:asciiTheme="majorBidi" w:hAnsiTheme="majorBidi" w:cstheme="majorBidi"/>
          <w:sz w:val="24"/>
          <w:szCs w:val="24"/>
          <w:highlight w:val="yellow"/>
          <w:u w:val="single"/>
        </w:rPr>
        <w:t>photorespiration.</w:t>
      </w:r>
    </w:p>
    <w:p w14:paraId="7EFEABDA" w14:textId="77777777" w:rsidR="00FF6621" w:rsidRPr="00D86CE7" w:rsidRDefault="00FF6621" w:rsidP="001F0F7F">
      <w:pPr>
        <w:spacing w:after="0" w:line="240" w:lineRule="auto"/>
        <w:ind w:firstLine="284"/>
        <w:jc w:val="both"/>
        <w:rPr>
          <w:rFonts w:asciiTheme="majorBidi" w:hAnsiTheme="majorBidi" w:cstheme="majorBidi"/>
          <w:sz w:val="24"/>
          <w:szCs w:val="24"/>
          <w:highlight w:val="yellow"/>
        </w:rPr>
      </w:pPr>
      <w:r w:rsidRPr="00D86CE7">
        <w:rPr>
          <w:rFonts w:asciiTheme="majorBidi" w:hAnsiTheme="majorBidi" w:cstheme="majorBidi"/>
          <w:b/>
          <w:bCs/>
          <w:sz w:val="24"/>
          <w:szCs w:val="24"/>
          <w:highlight w:val="yellow"/>
        </w:rPr>
        <w:t>2/</w:t>
      </w:r>
      <w:proofErr w:type="spellStart"/>
      <w:r w:rsidRPr="00D86CE7">
        <w:rPr>
          <w:rFonts w:asciiTheme="majorBidi" w:hAnsiTheme="majorBidi" w:cstheme="majorBidi"/>
          <w:b/>
          <w:bCs/>
          <w:sz w:val="24"/>
          <w:szCs w:val="24"/>
          <w:highlight w:val="yellow"/>
        </w:rPr>
        <w:t>Glyoxisomes</w:t>
      </w:r>
      <w:proofErr w:type="spellEnd"/>
      <w:r w:rsidRPr="00D86CE7">
        <w:rPr>
          <w:rFonts w:asciiTheme="majorBidi" w:hAnsiTheme="majorBidi" w:cstheme="majorBidi"/>
          <w:b/>
          <w:bCs/>
          <w:sz w:val="24"/>
          <w:szCs w:val="24"/>
          <w:highlight w:val="yellow"/>
        </w:rPr>
        <w:t>:</w:t>
      </w:r>
      <w:r w:rsidRPr="00D86CE7">
        <w:rPr>
          <w:rFonts w:asciiTheme="majorBidi" w:hAnsiTheme="majorBidi" w:cstheme="majorBidi"/>
          <w:sz w:val="24"/>
          <w:szCs w:val="24"/>
          <w:highlight w:val="yellow"/>
        </w:rPr>
        <w:t xml:space="preserve"> contains enzymes that aid in the conversion of fats to carbohydrates during </w:t>
      </w:r>
      <w:proofErr w:type="spellStart"/>
      <w:r w:rsidRPr="00D86CE7">
        <w:rPr>
          <w:rFonts w:asciiTheme="majorBidi" w:hAnsiTheme="majorBidi" w:cstheme="majorBidi"/>
          <w:sz w:val="24"/>
          <w:szCs w:val="24"/>
          <w:highlight w:val="yellow"/>
        </w:rPr>
        <w:t>th</w:t>
      </w:r>
      <w:proofErr w:type="spellEnd"/>
      <w:r w:rsidRPr="00D86CE7">
        <w:rPr>
          <w:rFonts w:asciiTheme="majorBidi" w:hAnsiTheme="majorBidi" w:cstheme="majorBidi"/>
          <w:sz w:val="24"/>
          <w:szCs w:val="24"/>
          <w:highlight w:val="yellow"/>
        </w:rPr>
        <w:t xml:space="preserve"> same process above.</w:t>
      </w:r>
    </w:p>
    <w:p w14:paraId="0B13C5C1" w14:textId="77777777" w:rsidR="00FF6621" w:rsidRPr="001F0F7F" w:rsidRDefault="00FF6621" w:rsidP="001F0F7F">
      <w:pPr>
        <w:spacing w:after="0" w:line="240" w:lineRule="auto"/>
        <w:ind w:firstLine="284"/>
        <w:jc w:val="both"/>
        <w:rPr>
          <w:rFonts w:asciiTheme="majorBidi" w:hAnsiTheme="majorBidi" w:cstheme="majorBidi"/>
          <w:b/>
          <w:bCs/>
          <w:sz w:val="24"/>
          <w:szCs w:val="24"/>
        </w:rPr>
      </w:pPr>
      <w:r w:rsidRPr="00D86CE7">
        <w:rPr>
          <w:rFonts w:asciiTheme="majorBidi" w:hAnsiTheme="majorBidi" w:cstheme="majorBidi"/>
          <w:b/>
          <w:bCs/>
          <w:sz w:val="24"/>
          <w:szCs w:val="24"/>
          <w:highlight w:val="yellow"/>
          <w:u w:val="single"/>
        </w:rPr>
        <w:t>**note:</w:t>
      </w:r>
      <w:r w:rsidRPr="00D86CE7">
        <w:rPr>
          <w:rFonts w:asciiTheme="majorBidi" w:hAnsiTheme="majorBidi" w:cstheme="majorBidi"/>
          <w:sz w:val="24"/>
          <w:szCs w:val="24"/>
          <w:highlight w:val="yellow"/>
        </w:rPr>
        <w:t xml:space="preserve"> peroxisomes usually found associated with </w:t>
      </w:r>
      <w:r w:rsidRPr="00D86CE7">
        <w:rPr>
          <w:rFonts w:asciiTheme="majorBidi" w:hAnsiTheme="majorBidi" w:cstheme="majorBidi"/>
          <w:b/>
          <w:bCs/>
          <w:sz w:val="24"/>
          <w:szCs w:val="24"/>
          <w:highlight w:val="yellow"/>
        </w:rPr>
        <w:t xml:space="preserve">chloroplasts, </w:t>
      </w:r>
      <w:r w:rsidRPr="00D86CE7">
        <w:rPr>
          <w:rFonts w:asciiTheme="majorBidi" w:hAnsiTheme="majorBidi" w:cstheme="majorBidi"/>
          <w:sz w:val="24"/>
          <w:szCs w:val="24"/>
          <w:highlight w:val="yellow"/>
        </w:rPr>
        <w:t xml:space="preserve">while </w:t>
      </w:r>
      <w:proofErr w:type="spellStart"/>
      <w:r w:rsidRPr="00D86CE7">
        <w:rPr>
          <w:rFonts w:asciiTheme="majorBidi" w:hAnsiTheme="majorBidi" w:cstheme="majorBidi"/>
          <w:sz w:val="24"/>
          <w:szCs w:val="24"/>
          <w:highlight w:val="yellow"/>
        </w:rPr>
        <w:t>glyoxisomes</w:t>
      </w:r>
      <w:proofErr w:type="spellEnd"/>
      <w:r w:rsidRPr="00D86CE7">
        <w:rPr>
          <w:rFonts w:asciiTheme="majorBidi" w:hAnsiTheme="majorBidi" w:cstheme="majorBidi"/>
          <w:sz w:val="24"/>
          <w:szCs w:val="24"/>
          <w:highlight w:val="yellow"/>
        </w:rPr>
        <w:t xml:space="preserve"> usually found near </w:t>
      </w:r>
      <w:r w:rsidRPr="00D86CE7">
        <w:rPr>
          <w:rFonts w:asciiTheme="majorBidi" w:hAnsiTheme="majorBidi" w:cstheme="majorBidi"/>
          <w:b/>
          <w:bCs/>
          <w:sz w:val="24"/>
          <w:szCs w:val="24"/>
          <w:highlight w:val="yellow"/>
        </w:rPr>
        <w:t>mitochondria.</w:t>
      </w:r>
    </w:p>
    <w:p w14:paraId="109644D3" w14:textId="77777777" w:rsidR="00E81CAD" w:rsidRDefault="00E81CAD" w:rsidP="00E81CAD">
      <w:pPr>
        <w:spacing w:after="0" w:line="240" w:lineRule="auto"/>
        <w:ind w:firstLine="284"/>
        <w:jc w:val="center"/>
        <w:rPr>
          <w:rFonts w:asciiTheme="majorBidi" w:hAnsiTheme="majorBidi" w:cstheme="majorBidi"/>
          <w:b/>
          <w:bCs/>
          <w:sz w:val="32"/>
          <w:szCs w:val="32"/>
        </w:rPr>
      </w:pPr>
    </w:p>
    <w:p w14:paraId="6FDAFF9B" w14:textId="77777777" w:rsidR="00FF6621" w:rsidRPr="00E81CAD" w:rsidRDefault="00FF6621" w:rsidP="00E81CAD">
      <w:pPr>
        <w:spacing w:after="0" w:line="240" w:lineRule="auto"/>
        <w:ind w:firstLine="284"/>
        <w:jc w:val="center"/>
        <w:rPr>
          <w:rFonts w:asciiTheme="majorBidi" w:hAnsiTheme="majorBidi" w:cstheme="majorBidi"/>
          <w:b/>
          <w:bCs/>
          <w:sz w:val="32"/>
          <w:szCs w:val="32"/>
        </w:rPr>
      </w:pPr>
      <w:r w:rsidRPr="00E81CAD">
        <w:rPr>
          <w:rFonts w:asciiTheme="majorBidi" w:hAnsiTheme="majorBidi" w:cstheme="majorBidi"/>
          <w:b/>
          <w:bCs/>
          <w:sz w:val="32"/>
          <w:szCs w:val="32"/>
        </w:rPr>
        <w:t>Vacuoles</w:t>
      </w:r>
    </w:p>
    <w:p w14:paraId="3F8CDCE9"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more</w:t>
      </w:r>
      <w:proofErr w:type="gramEnd"/>
      <w:r w:rsidRPr="001F0F7F">
        <w:rPr>
          <w:rFonts w:asciiTheme="majorBidi" w:hAnsiTheme="majorBidi" w:cstheme="majorBidi"/>
          <w:sz w:val="24"/>
          <w:szCs w:val="24"/>
        </w:rPr>
        <w:t xml:space="preserve"> than 90% of the volume of plant cell may be taken up by one or two large central vacuoles.</w:t>
      </w:r>
    </w:p>
    <w:p w14:paraId="1A03BD60" w14:textId="77777777" w:rsidR="00FF6621" w:rsidRPr="001F0F7F" w:rsidRDefault="00FF6621" w:rsidP="001F0F7F">
      <w:pPr>
        <w:spacing w:after="0" w:line="240" w:lineRule="auto"/>
        <w:ind w:firstLine="284"/>
        <w:jc w:val="both"/>
        <w:rPr>
          <w:rFonts w:asciiTheme="majorBidi" w:hAnsiTheme="majorBidi" w:cstheme="majorBidi"/>
          <w:b/>
          <w:bCs/>
          <w:sz w:val="24"/>
          <w:szCs w:val="24"/>
          <w:u w:val="single"/>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the</w:t>
      </w:r>
      <w:proofErr w:type="gramEnd"/>
      <w:r w:rsidRPr="001F0F7F">
        <w:rPr>
          <w:rFonts w:asciiTheme="majorBidi" w:hAnsiTheme="majorBidi" w:cstheme="majorBidi"/>
          <w:sz w:val="24"/>
          <w:szCs w:val="24"/>
        </w:rPr>
        <w:t xml:space="preserve"> membrane that bound the vacuoles is called </w:t>
      </w:r>
      <w:r w:rsidRPr="001F0F7F">
        <w:rPr>
          <w:rFonts w:asciiTheme="majorBidi" w:hAnsiTheme="majorBidi" w:cstheme="majorBidi"/>
          <w:b/>
          <w:bCs/>
          <w:sz w:val="24"/>
          <w:szCs w:val="24"/>
          <w:u w:val="single"/>
        </w:rPr>
        <w:t>tonoplast.</w:t>
      </w:r>
    </w:p>
    <w:p w14:paraId="1C84C07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*the vacuolar membrane is similar in structure and function to plasma </w:t>
      </w:r>
      <w:proofErr w:type="gramStart"/>
      <w:r w:rsidRPr="001F0F7F">
        <w:rPr>
          <w:rFonts w:asciiTheme="majorBidi" w:hAnsiTheme="majorBidi" w:cstheme="majorBidi"/>
          <w:sz w:val="24"/>
          <w:szCs w:val="24"/>
        </w:rPr>
        <w:t>membrane .</w:t>
      </w:r>
      <w:proofErr w:type="gramEnd"/>
    </w:p>
    <w:p w14:paraId="2BD8CF6E"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cell</w:t>
      </w:r>
      <w:proofErr w:type="gramEnd"/>
      <w:r w:rsidRPr="001F0F7F">
        <w:rPr>
          <w:rFonts w:asciiTheme="majorBidi" w:hAnsiTheme="majorBidi" w:cstheme="majorBidi"/>
          <w:sz w:val="24"/>
          <w:szCs w:val="24"/>
        </w:rPr>
        <w:t xml:space="preserve"> sap: is a watery fluid that fill the vacuole, and is slightly acidic.</w:t>
      </w:r>
    </w:p>
    <w:p w14:paraId="379A70E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**the function of cell sap in </w:t>
      </w:r>
      <w:proofErr w:type="gramStart"/>
      <w:r w:rsidRPr="001F0F7F">
        <w:rPr>
          <w:rFonts w:asciiTheme="majorBidi" w:hAnsiTheme="majorBidi" w:cstheme="majorBidi"/>
          <w:sz w:val="24"/>
          <w:szCs w:val="24"/>
        </w:rPr>
        <w:t>vacuoles( the</w:t>
      </w:r>
      <w:proofErr w:type="gramEnd"/>
      <w:r w:rsidRPr="001F0F7F">
        <w:rPr>
          <w:rFonts w:asciiTheme="majorBidi" w:hAnsiTheme="majorBidi" w:cstheme="majorBidi"/>
          <w:sz w:val="24"/>
          <w:szCs w:val="24"/>
        </w:rPr>
        <w:t xml:space="preserve"> function of vacuoles):</w:t>
      </w:r>
    </w:p>
    <w:p w14:paraId="3AE9FB6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1-helps to maintains pressures within the cell.</w:t>
      </w:r>
    </w:p>
    <w:p w14:paraId="3D5E5BB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2-contains dissolved substances such as salts, sugars, organic acids, and small quantities of soluble proteins.</w:t>
      </w:r>
    </w:p>
    <w:p w14:paraId="67F11EEB"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3-contains water soluble pigments, called</w:t>
      </w:r>
      <w:r w:rsidRPr="001F0F7F">
        <w:rPr>
          <w:rFonts w:asciiTheme="majorBidi" w:hAnsiTheme="majorBidi" w:cstheme="majorBidi"/>
          <w:b/>
          <w:bCs/>
          <w:sz w:val="24"/>
          <w:szCs w:val="24"/>
        </w:rPr>
        <w:t>1/</w:t>
      </w:r>
      <w:r w:rsidRPr="001F0F7F">
        <w:rPr>
          <w:rFonts w:asciiTheme="majorBidi" w:hAnsiTheme="majorBidi" w:cstheme="majorBidi"/>
          <w:b/>
          <w:bCs/>
          <w:sz w:val="24"/>
          <w:szCs w:val="24"/>
          <w:u w:val="single"/>
        </w:rPr>
        <w:t xml:space="preserve"> anthocyanins</w:t>
      </w:r>
      <w:r w:rsidRPr="001F0F7F">
        <w:rPr>
          <w:rFonts w:asciiTheme="majorBidi" w:hAnsiTheme="majorBidi" w:cstheme="majorBidi"/>
          <w:sz w:val="24"/>
          <w:szCs w:val="24"/>
        </w:rPr>
        <w:t>: which are responsible for many of the red, blue, or purple colors of flowers and some reddish leaves.</w:t>
      </w:r>
    </w:p>
    <w:p w14:paraId="283C1A5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u w:val="single"/>
        </w:rPr>
        <w:t>2/carotenoid(carotenes):</w:t>
      </w:r>
      <w:r w:rsidRPr="001F0F7F">
        <w:rPr>
          <w:rFonts w:asciiTheme="majorBidi" w:hAnsiTheme="majorBidi" w:cstheme="majorBidi"/>
          <w:sz w:val="24"/>
          <w:szCs w:val="24"/>
        </w:rPr>
        <w:t xml:space="preserve"> they are yellow pigments play a role in fall leaf coloration.</w:t>
      </w:r>
    </w:p>
    <w:p w14:paraId="24CBC7A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lastRenderedPageBreak/>
        <w:t>4-some time it contains a large crystals of waste products form within the cell sap.</w:t>
      </w:r>
    </w:p>
    <w:p w14:paraId="38B682FE"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5-involved in recycling of certain materials within the cell.</w:t>
      </w:r>
    </w:p>
    <w:p w14:paraId="4CCC2EC0" w14:textId="77777777" w:rsidR="00FF6621"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6-aid in the break down and digestion of organelles, such as plastids and mitochondria.</w:t>
      </w:r>
    </w:p>
    <w:p w14:paraId="502A6BD8" w14:textId="77777777" w:rsidR="001C4647" w:rsidRDefault="001C4647" w:rsidP="001F0F7F">
      <w:pPr>
        <w:spacing w:after="0" w:line="240" w:lineRule="auto"/>
        <w:ind w:firstLine="284"/>
        <w:jc w:val="both"/>
        <w:rPr>
          <w:rFonts w:asciiTheme="majorBidi" w:hAnsiTheme="majorBidi" w:cstheme="majorBidi"/>
          <w:sz w:val="24"/>
          <w:szCs w:val="24"/>
        </w:rPr>
      </w:pPr>
    </w:p>
    <w:p w14:paraId="06780D1F" w14:textId="77777777" w:rsidR="001C4647" w:rsidRPr="001F0F7F" w:rsidRDefault="001C4647" w:rsidP="001C4647">
      <w:pPr>
        <w:spacing w:after="0" w:line="240" w:lineRule="auto"/>
        <w:ind w:firstLine="284"/>
        <w:jc w:val="center"/>
        <w:rPr>
          <w:rFonts w:asciiTheme="majorBidi" w:hAnsiTheme="majorBidi" w:cstheme="majorBidi"/>
          <w:sz w:val="24"/>
          <w:szCs w:val="24"/>
        </w:rPr>
      </w:pPr>
      <w:r w:rsidRPr="001C4647">
        <w:rPr>
          <w:rFonts w:asciiTheme="majorBidi" w:hAnsiTheme="majorBidi" w:cstheme="majorBidi"/>
          <w:noProof/>
          <w:sz w:val="24"/>
          <w:szCs w:val="24"/>
        </w:rPr>
        <w:drawing>
          <wp:inline distT="0" distB="0" distL="0" distR="0" wp14:anchorId="00709CCA" wp14:editId="7B3BA8E7">
            <wp:extent cx="4527550" cy="2408225"/>
            <wp:effectExtent l="0" t="0" r="635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726" cy="2420020"/>
                    </a:xfrm>
                    <a:prstGeom prst="rect">
                      <a:avLst/>
                    </a:prstGeom>
                    <a:noFill/>
                    <a:ln>
                      <a:noFill/>
                    </a:ln>
                    <a:effectLst/>
                  </pic:spPr>
                </pic:pic>
              </a:graphicData>
            </a:graphic>
          </wp:inline>
        </w:drawing>
      </w:r>
    </w:p>
    <w:p w14:paraId="469C14F6" w14:textId="77777777" w:rsidR="001C4647" w:rsidRDefault="001C4647" w:rsidP="00E81CAD">
      <w:pPr>
        <w:spacing w:after="0" w:line="240" w:lineRule="auto"/>
        <w:ind w:firstLine="284"/>
        <w:jc w:val="center"/>
        <w:rPr>
          <w:rFonts w:asciiTheme="majorBidi" w:hAnsiTheme="majorBidi" w:cstheme="majorBidi"/>
          <w:b/>
          <w:bCs/>
          <w:sz w:val="32"/>
          <w:szCs w:val="32"/>
        </w:rPr>
      </w:pPr>
    </w:p>
    <w:p w14:paraId="6CDCEBC5" w14:textId="77777777" w:rsidR="00FF6621" w:rsidRPr="00D86CE7" w:rsidRDefault="00E81CAD" w:rsidP="00E81CAD">
      <w:pPr>
        <w:spacing w:after="0" w:line="240" w:lineRule="auto"/>
        <w:ind w:firstLine="284"/>
        <w:jc w:val="center"/>
        <w:rPr>
          <w:rFonts w:asciiTheme="majorBidi" w:hAnsiTheme="majorBidi" w:cstheme="majorBidi"/>
          <w:b/>
          <w:bCs/>
          <w:sz w:val="32"/>
          <w:szCs w:val="32"/>
          <w:highlight w:val="yellow"/>
        </w:rPr>
      </w:pPr>
      <w:r w:rsidRPr="00D86CE7">
        <w:rPr>
          <w:rFonts w:asciiTheme="majorBidi" w:hAnsiTheme="majorBidi" w:cstheme="majorBidi"/>
          <w:b/>
          <w:bCs/>
          <w:sz w:val="32"/>
          <w:szCs w:val="32"/>
          <w:highlight w:val="yellow"/>
        </w:rPr>
        <w:t>C</w:t>
      </w:r>
      <w:r w:rsidR="00FF6621" w:rsidRPr="00D86CE7">
        <w:rPr>
          <w:rFonts w:asciiTheme="majorBidi" w:hAnsiTheme="majorBidi" w:cstheme="majorBidi"/>
          <w:b/>
          <w:bCs/>
          <w:sz w:val="32"/>
          <w:szCs w:val="32"/>
          <w:highlight w:val="yellow"/>
        </w:rPr>
        <w:t>ytoskeleton</w:t>
      </w:r>
    </w:p>
    <w:p w14:paraId="724DCC90" w14:textId="77777777" w:rsidR="00FF6621" w:rsidRPr="00D86CE7" w:rsidRDefault="00FF6621" w:rsidP="001F0F7F">
      <w:pPr>
        <w:spacing w:after="0" w:line="240" w:lineRule="auto"/>
        <w:ind w:firstLine="284"/>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 xml:space="preserve">Cytoskeleton: is </w:t>
      </w:r>
      <w:proofErr w:type="spellStart"/>
      <w:r w:rsidRPr="00D86CE7">
        <w:rPr>
          <w:rFonts w:asciiTheme="majorBidi" w:hAnsiTheme="majorBidi" w:cstheme="majorBidi"/>
          <w:sz w:val="24"/>
          <w:szCs w:val="24"/>
          <w:highlight w:val="yellow"/>
        </w:rPr>
        <w:t>envolved</w:t>
      </w:r>
      <w:proofErr w:type="spellEnd"/>
      <w:r w:rsidRPr="00D86CE7">
        <w:rPr>
          <w:rFonts w:asciiTheme="majorBidi" w:hAnsiTheme="majorBidi" w:cstheme="majorBidi"/>
          <w:sz w:val="24"/>
          <w:szCs w:val="24"/>
          <w:highlight w:val="yellow"/>
        </w:rPr>
        <w:t xml:space="preserve"> in movement within a cell, </w:t>
      </w:r>
      <w:proofErr w:type="spellStart"/>
      <w:r w:rsidRPr="00D86CE7">
        <w:rPr>
          <w:rFonts w:asciiTheme="majorBidi" w:hAnsiTheme="majorBidi" w:cstheme="majorBidi"/>
          <w:sz w:val="24"/>
          <w:szCs w:val="24"/>
          <w:highlight w:val="yellow"/>
        </w:rPr>
        <w:t>its</w:t>
      </w:r>
      <w:proofErr w:type="spellEnd"/>
      <w:r w:rsidRPr="00D86CE7">
        <w:rPr>
          <w:rFonts w:asciiTheme="majorBidi" w:hAnsiTheme="majorBidi" w:cstheme="majorBidi"/>
          <w:sz w:val="24"/>
          <w:szCs w:val="24"/>
          <w:highlight w:val="yellow"/>
        </w:rPr>
        <w:t xml:space="preserve"> an intricate network constructed mainly of two kinds of fibers:      </w:t>
      </w:r>
      <w:r w:rsidRPr="00D86CE7">
        <w:rPr>
          <w:rFonts w:asciiTheme="majorBidi" w:hAnsiTheme="majorBidi" w:cstheme="majorBidi"/>
          <w:b/>
          <w:bCs/>
          <w:sz w:val="24"/>
          <w:szCs w:val="24"/>
          <w:highlight w:val="yellow"/>
        </w:rPr>
        <w:t>1</w:t>
      </w:r>
      <w:r w:rsidRPr="00D86CE7">
        <w:rPr>
          <w:rFonts w:asciiTheme="majorBidi" w:hAnsiTheme="majorBidi" w:cstheme="majorBidi"/>
          <w:sz w:val="24"/>
          <w:szCs w:val="24"/>
          <w:highlight w:val="yellow"/>
        </w:rPr>
        <w:t xml:space="preserve">- microtubules      </w:t>
      </w:r>
      <w:r w:rsidRPr="00D86CE7">
        <w:rPr>
          <w:rFonts w:asciiTheme="majorBidi" w:hAnsiTheme="majorBidi" w:cstheme="majorBidi"/>
          <w:b/>
          <w:bCs/>
          <w:sz w:val="24"/>
          <w:szCs w:val="24"/>
          <w:highlight w:val="yellow"/>
        </w:rPr>
        <w:t>2</w:t>
      </w:r>
      <w:r w:rsidRPr="00D86CE7">
        <w:rPr>
          <w:rFonts w:asciiTheme="majorBidi" w:hAnsiTheme="majorBidi" w:cstheme="majorBidi"/>
          <w:sz w:val="24"/>
          <w:szCs w:val="24"/>
          <w:highlight w:val="yellow"/>
        </w:rPr>
        <w:t>- microfilaments</w:t>
      </w:r>
    </w:p>
    <w:p w14:paraId="2DADB503" w14:textId="77777777" w:rsidR="00D83A2B" w:rsidRPr="00D86CE7" w:rsidRDefault="00D83A2B" w:rsidP="001F0F7F">
      <w:pPr>
        <w:spacing w:after="0" w:line="240" w:lineRule="auto"/>
        <w:ind w:firstLine="284"/>
        <w:jc w:val="both"/>
        <w:rPr>
          <w:rFonts w:asciiTheme="majorBidi" w:hAnsiTheme="majorBidi" w:cstheme="majorBidi"/>
          <w:b/>
          <w:bCs/>
          <w:sz w:val="24"/>
          <w:szCs w:val="24"/>
          <w:highlight w:val="yellow"/>
        </w:rPr>
      </w:pPr>
    </w:p>
    <w:p w14:paraId="7C0601F0" w14:textId="77777777" w:rsidR="00D83A2B" w:rsidRPr="00D86CE7" w:rsidRDefault="00FF6621" w:rsidP="001D4FCD">
      <w:pPr>
        <w:pStyle w:val="ListParagraph"/>
        <w:numPr>
          <w:ilvl w:val="0"/>
          <w:numId w:val="17"/>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b/>
          <w:bCs/>
          <w:sz w:val="24"/>
          <w:szCs w:val="24"/>
          <w:highlight w:val="yellow"/>
        </w:rPr>
        <w:t>Microtubules:</w:t>
      </w:r>
      <w:r w:rsidRPr="00D86CE7">
        <w:rPr>
          <w:rFonts w:asciiTheme="majorBidi" w:hAnsiTheme="majorBidi" w:cstheme="majorBidi"/>
          <w:sz w:val="24"/>
          <w:szCs w:val="24"/>
          <w:highlight w:val="yellow"/>
        </w:rPr>
        <w:t xml:space="preserve"> </w:t>
      </w:r>
    </w:p>
    <w:p w14:paraId="0D8549D4" w14:textId="77777777" w:rsidR="00D83A2B" w:rsidRDefault="00D83A2B" w:rsidP="001D4FCD">
      <w:pPr>
        <w:spacing w:after="0" w:line="240" w:lineRule="auto"/>
        <w:ind w:firstLine="284"/>
        <w:jc w:val="both"/>
        <w:rPr>
          <w:rFonts w:asciiTheme="majorBidi" w:hAnsiTheme="majorBidi" w:cstheme="majorBidi"/>
          <w:sz w:val="24"/>
          <w:szCs w:val="24"/>
        </w:rPr>
      </w:pPr>
      <w:r w:rsidRPr="00D86CE7">
        <w:rPr>
          <w:rFonts w:asciiTheme="majorBidi" w:hAnsiTheme="majorBidi" w:cstheme="majorBidi"/>
          <w:sz w:val="24"/>
          <w:szCs w:val="24"/>
          <w:highlight w:val="yellow"/>
        </w:rPr>
        <w:t xml:space="preserve">Microtubules: are unbranched, thin, hollow, tubes like structures that resemble tiny straws, they composed of proteins called </w:t>
      </w:r>
      <w:r w:rsidRPr="00D86CE7">
        <w:rPr>
          <w:rFonts w:asciiTheme="majorBidi" w:hAnsiTheme="majorBidi" w:cstheme="majorBidi"/>
          <w:b/>
          <w:bCs/>
          <w:sz w:val="24"/>
          <w:szCs w:val="24"/>
          <w:highlight w:val="yellow"/>
          <w:u w:val="single"/>
        </w:rPr>
        <w:t>tubulins</w:t>
      </w:r>
      <w:r w:rsidRPr="00D83A2B">
        <w:rPr>
          <w:rFonts w:asciiTheme="majorBidi" w:hAnsiTheme="majorBidi" w:cstheme="majorBidi"/>
          <w:sz w:val="24"/>
          <w:szCs w:val="24"/>
        </w:rPr>
        <w:t>, they are mostly found inside the plasma membrane, and also found in special fibers that form spindles and phragmoplasts of dividing cells.</w:t>
      </w:r>
      <w:r w:rsidR="001D4FCD">
        <w:rPr>
          <w:rFonts w:asciiTheme="majorBidi" w:hAnsiTheme="majorBidi" w:cstheme="majorBidi"/>
          <w:sz w:val="24"/>
          <w:szCs w:val="24"/>
        </w:rPr>
        <w:t xml:space="preserve"> </w:t>
      </w:r>
    </w:p>
    <w:p w14:paraId="4D6E0462" w14:textId="77777777" w:rsidR="001D4FCD" w:rsidRPr="00D86CE7" w:rsidRDefault="001D4FCD" w:rsidP="001D4FCD">
      <w:pPr>
        <w:spacing w:after="0" w:line="240" w:lineRule="auto"/>
        <w:ind w:firstLine="284"/>
        <w:jc w:val="both"/>
        <w:rPr>
          <w:rFonts w:asciiTheme="majorBidi" w:hAnsiTheme="majorBidi" w:cstheme="majorBidi"/>
          <w:b/>
          <w:bCs/>
          <w:sz w:val="24"/>
          <w:szCs w:val="24"/>
          <w:highlight w:val="yellow"/>
        </w:rPr>
      </w:pPr>
      <w:r w:rsidRPr="00D86CE7">
        <w:rPr>
          <w:rFonts w:asciiTheme="majorBidi" w:hAnsiTheme="majorBidi" w:cstheme="majorBidi"/>
          <w:b/>
          <w:bCs/>
          <w:sz w:val="24"/>
          <w:szCs w:val="24"/>
          <w:highlight w:val="yellow"/>
        </w:rPr>
        <w:t>The functions of Microtubules</w:t>
      </w:r>
    </w:p>
    <w:p w14:paraId="10AB108D" w14:textId="77777777" w:rsidR="00FF6621" w:rsidRPr="00D86CE7" w:rsidRDefault="00FF6621" w:rsidP="00D83A2B">
      <w:pPr>
        <w:pStyle w:val="ListParagraph"/>
        <w:numPr>
          <w:ilvl w:val="0"/>
          <w:numId w:val="18"/>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 xml:space="preserve">control the addition of cellulose to the cell wall </w:t>
      </w:r>
    </w:p>
    <w:p w14:paraId="0DA6A8BF" w14:textId="77777777" w:rsidR="00FF6621" w:rsidRPr="00D86CE7" w:rsidRDefault="00FF6621" w:rsidP="00D83A2B">
      <w:pPr>
        <w:pStyle w:val="ListParagraph"/>
        <w:numPr>
          <w:ilvl w:val="0"/>
          <w:numId w:val="18"/>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involve in cell division</w:t>
      </w:r>
    </w:p>
    <w:p w14:paraId="4DA471B7" w14:textId="77777777" w:rsidR="00FF6621" w:rsidRPr="00D86CE7" w:rsidRDefault="00FF6621" w:rsidP="00D83A2B">
      <w:pPr>
        <w:pStyle w:val="ListParagraph"/>
        <w:numPr>
          <w:ilvl w:val="0"/>
          <w:numId w:val="18"/>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movement of cytoplasmic organelles.</w:t>
      </w:r>
    </w:p>
    <w:p w14:paraId="38AB5A83" w14:textId="77777777" w:rsidR="00FF6621" w:rsidRPr="00D86CE7" w:rsidRDefault="00FF6621" w:rsidP="00D83A2B">
      <w:pPr>
        <w:pStyle w:val="ListParagraph"/>
        <w:numPr>
          <w:ilvl w:val="0"/>
          <w:numId w:val="18"/>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control the movement of vesicles containing cell-wall components assembled by dictyosomes.</w:t>
      </w:r>
    </w:p>
    <w:p w14:paraId="20BC360C" w14:textId="77777777" w:rsidR="00FF6621" w:rsidRPr="00D86CE7" w:rsidRDefault="00FF6621" w:rsidP="00D83A2B">
      <w:pPr>
        <w:pStyle w:val="ListParagraph"/>
        <w:numPr>
          <w:ilvl w:val="0"/>
          <w:numId w:val="18"/>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control movements of whiplike flagella and cilia possessed by some cells.</w:t>
      </w:r>
    </w:p>
    <w:p w14:paraId="6F7237C2" w14:textId="77777777" w:rsidR="00037652" w:rsidRPr="00D86CE7" w:rsidRDefault="00037652" w:rsidP="001F0F7F">
      <w:pPr>
        <w:spacing w:after="0" w:line="240" w:lineRule="auto"/>
        <w:ind w:firstLine="284"/>
        <w:jc w:val="both"/>
        <w:rPr>
          <w:rFonts w:asciiTheme="majorBidi" w:hAnsiTheme="majorBidi" w:cstheme="majorBidi"/>
          <w:b/>
          <w:bCs/>
          <w:sz w:val="24"/>
          <w:szCs w:val="24"/>
          <w:highlight w:val="yellow"/>
        </w:rPr>
      </w:pPr>
    </w:p>
    <w:p w14:paraId="0BD1FFAC" w14:textId="77777777" w:rsidR="00037652" w:rsidRPr="00D86CE7" w:rsidRDefault="00DB6010" w:rsidP="00DB6010">
      <w:pPr>
        <w:pStyle w:val="ListParagraph"/>
        <w:numPr>
          <w:ilvl w:val="0"/>
          <w:numId w:val="17"/>
        </w:numPr>
        <w:spacing w:after="0" w:line="240" w:lineRule="auto"/>
        <w:jc w:val="both"/>
        <w:rPr>
          <w:rFonts w:asciiTheme="majorBidi" w:hAnsiTheme="majorBidi" w:cstheme="majorBidi"/>
          <w:sz w:val="24"/>
          <w:szCs w:val="24"/>
          <w:highlight w:val="yellow"/>
        </w:rPr>
      </w:pPr>
      <w:r w:rsidRPr="00D86CE7">
        <w:rPr>
          <w:rFonts w:asciiTheme="majorBidi" w:hAnsiTheme="majorBidi" w:cstheme="majorBidi"/>
          <w:b/>
          <w:bCs/>
          <w:sz w:val="24"/>
          <w:szCs w:val="24"/>
          <w:highlight w:val="yellow"/>
        </w:rPr>
        <w:t>Microfilaments</w:t>
      </w:r>
      <w:r w:rsidR="00FF6621" w:rsidRPr="00D86CE7">
        <w:rPr>
          <w:rFonts w:asciiTheme="majorBidi" w:hAnsiTheme="majorBidi" w:cstheme="majorBidi"/>
          <w:b/>
          <w:bCs/>
          <w:sz w:val="24"/>
          <w:szCs w:val="24"/>
          <w:highlight w:val="yellow"/>
        </w:rPr>
        <w:t xml:space="preserve"> </w:t>
      </w:r>
    </w:p>
    <w:p w14:paraId="124A1612" w14:textId="77777777" w:rsidR="00037652" w:rsidRPr="00D86CE7" w:rsidRDefault="00037652" w:rsidP="00037652">
      <w:pPr>
        <w:spacing w:after="0" w:line="240" w:lineRule="auto"/>
        <w:ind w:firstLine="426"/>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Microfilaments: they are three or four times thinner than microtubules, and consist of long, fine threads of protein with 6 nanometer in diameter, they are often in bundles.</w:t>
      </w:r>
    </w:p>
    <w:p w14:paraId="3F3D66F0" w14:textId="77777777" w:rsidR="00037652" w:rsidRPr="00D86CE7" w:rsidRDefault="00FF6621" w:rsidP="00037652">
      <w:pPr>
        <w:spacing w:after="0" w:line="240" w:lineRule="auto"/>
        <w:ind w:firstLine="284"/>
        <w:jc w:val="both"/>
        <w:rPr>
          <w:rFonts w:asciiTheme="majorBidi" w:hAnsiTheme="majorBidi" w:cstheme="majorBidi"/>
          <w:b/>
          <w:bCs/>
          <w:sz w:val="24"/>
          <w:szCs w:val="24"/>
          <w:highlight w:val="yellow"/>
        </w:rPr>
      </w:pPr>
      <w:r w:rsidRPr="00D86CE7">
        <w:rPr>
          <w:rFonts w:asciiTheme="majorBidi" w:hAnsiTheme="majorBidi" w:cstheme="majorBidi"/>
          <w:b/>
          <w:bCs/>
          <w:sz w:val="24"/>
          <w:szCs w:val="24"/>
          <w:highlight w:val="yellow"/>
        </w:rPr>
        <w:t xml:space="preserve"> </w:t>
      </w:r>
      <w:r w:rsidRPr="00D86CE7">
        <w:rPr>
          <w:rFonts w:asciiTheme="majorBidi" w:hAnsiTheme="majorBidi" w:cstheme="majorBidi"/>
          <w:sz w:val="24"/>
          <w:szCs w:val="24"/>
          <w:highlight w:val="yellow"/>
        </w:rPr>
        <w:t xml:space="preserve"> </w:t>
      </w:r>
      <w:r w:rsidR="00037652" w:rsidRPr="00D86CE7">
        <w:rPr>
          <w:rFonts w:asciiTheme="majorBidi" w:hAnsiTheme="majorBidi" w:cstheme="majorBidi"/>
          <w:b/>
          <w:bCs/>
          <w:sz w:val="24"/>
          <w:szCs w:val="24"/>
          <w:highlight w:val="yellow"/>
        </w:rPr>
        <w:t>The functions of Microtubules</w:t>
      </w:r>
    </w:p>
    <w:p w14:paraId="31A2DA15" w14:textId="77777777" w:rsidR="00037652" w:rsidRPr="00D86CE7" w:rsidRDefault="00FF6621" w:rsidP="00037652">
      <w:pPr>
        <w:pStyle w:val="ListParagraph"/>
        <w:numPr>
          <w:ilvl w:val="0"/>
          <w:numId w:val="20"/>
        </w:numPr>
        <w:spacing w:after="0" w:line="240" w:lineRule="auto"/>
        <w:ind w:left="709"/>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have a role in contraction and movement of cells in multicellular animals.</w:t>
      </w:r>
    </w:p>
    <w:p w14:paraId="4F9529C0" w14:textId="77777777" w:rsidR="00FF6621" w:rsidRPr="00D86CE7" w:rsidRDefault="00FF6621" w:rsidP="00037652">
      <w:pPr>
        <w:pStyle w:val="ListParagraph"/>
        <w:numPr>
          <w:ilvl w:val="0"/>
          <w:numId w:val="20"/>
        </w:numPr>
        <w:spacing w:after="0" w:line="240" w:lineRule="auto"/>
        <w:ind w:left="709"/>
        <w:jc w:val="both"/>
        <w:rPr>
          <w:rFonts w:asciiTheme="majorBidi" w:hAnsiTheme="majorBidi" w:cstheme="majorBidi"/>
          <w:sz w:val="24"/>
          <w:szCs w:val="24"/>
          <w:highlight w:val="yellow"/>
        </w:rPr>
      </w:pPr>
      <w:r w:rsidRPr="00D86CE7">
        <w:rPr>
          <w:rFonts w:asciiTheme="majorBidi" w:hAnsiTheme="majorBidi" w:cstheme="majorBidi"/>
          <w:sz w:val="24"/>
          <w:szCs w:val="24"/>
          <w:highlight w:val="yellow"/>
        </w:rPr>
        <w:t>have a role in cytoplasmic streaming that occur in all living cells</w:t>
      </w:r>
      <w:r w:rsidR="00DB6010" w:rsidRPr="00D86CE7">
        <w:rPr>
          <w:rFonts w:asciiTheme="majorBidi" w:hAnsiTheme="majorBidi" w:cstheme="majorBidi"/>
          <w:sz w:val="24"/>
          <w:szCs w:val="24"/>
          <w:highlight w:val="yellow"/>
        </w:rPr>
        <w:t xml:space="preserve"> </w:t>
      </w:r>
      <w:proofErr w:type="gramStart"/>
      <w:r w:rsidRPr="00D86CE7">
        <w:rPr>
          <w:rFonts w:asciiTheme="majorBidi" w:hAnsiTheme="majorBidi" w:cstheme="majorBidi"/>
          <w:sz w:val="24"/>
          <w:szCs w:val="24"/>
          <w:highlight w:val="yellow"/>
        </w:rPr>
        <w:t>( it</w:t>
      </w:r>
      <w:proofErr w:type="gramEnd"/>
      <w:r w:rsidRPr="00D86CE7">
        <w:rPr>
          <w:rFonts w:asciiTheme="majorBidi" w:hAnsiTheme="majorBidi" w:cstheme="majorBidi"/>
          <w:sz w:val="24"/>
          <w:szCs w:val="24"/>
          <w:highlight w:val="yellow"/>
        </w:rPr>
        <w:t xml:space="preserve"> is referred to as cyclosis), this streaming facilitate exchange of materials within the cell and from cell to cell also.</w:t>
      </w:r>
    </w:p>
    <w:p w14:paraId="286F8797"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    </w:t>
      </w:r>
    </w:p>
    <w:p w14:paraId="59B1615A" w14:textId="77777777" w:rsidR="00DA3D4D" w:rsidRDefault="00DA3D4D" w:rsidP="00DA3D4D">
      <w:pPr>
        <w:spacing w:after="0" w:line="240" w:lineRule="auto"/>
        <w:ind w:firstLine="284"/>
        <w:jc w:val="both"/>
        <w:rPr>
          <w:rFonts w:asciiTheme="majorBidi" w:hAnsiTheme="majorBidi" w:cstheme="majorBidi"/>
          <w:sz w:val="24"/>
          <w:szCs w:val="24"/>
        </w:rPr>
      </w:pPr>
    </w:p>
    <w:p w14:paraId="04F0AE10" w14:textId="77777777" w:rsidR="00DA3D4D" w:rsidRDefault="00DA3D4D" w:rsidP="00DA3D4D">
      <w:pPr>
        <w:spacing w:after="0" w:line="240" w:lineRule="auto"/>
        <w:ind w:firstLine="284"/>
        <w:jc w:val="both"/>
        <w:rPr>
          <w:rFonts w:asciiTheme="majorBidi" w:hAnsiTheme="majorBidi" w:cstheme="majorBidi"/>
          <w:sz w:val="24"/>
          <w:szCs w:val="24"/>
        </w:rPr>
      </w:pPr>
    </w:p>
    <w:p w14:paraId="205252AA" w14:textId="77777777" w:rsidR="00DA3D4D" w:rsidRDefault="00DA3D4D" w:rsidP="00DA3D4D">
      <w:pPr>
        <w:spacing w:after="0" w:line="240" w:lineRule="auto"/>
        <w:ind w:firstLine="284"/>
        <w:jc w:val="both"/>
        <w:rPr>
          <w:rFonts w:asciiTheme="majorBidi" w:hAnsiTheme="majorBidi" w:cstheme="majorBidi"/>
          <w:sz w:val="24"/>
          <w:szCs w:val="24"/>
        </w:rPr>
      </w:pPr>
    </w:p>
    <w:p w14:paraId="1139F5BD" w14:textId="77777777" w:rsidR="00FF6621" w:rsidRPr="001F0F7F" w:rsidRDefault="00DA3D4D" w:rsidP="00DA3D4D">
      <w:pPr>
        <w:spacing w:after="0" w:line="240" w:lineRule="auto"/>
        <w:ind w:firstLine="284"/>
        <w:jc w:val="center"/>
        <w:rPr>
          <w:rFonts w:asciiTheme="majorBidi" w:hAnsiTheme="majorBidi" w:cstheme="majorBidi"/>
          <w:sz w:val="24"/>
          <w:szCs w:val="24"/>
        </w:rPr>
      </w:pPr>
      <w:r w:rsidRPr="00DA3D4D">
        <w:rPr>
          <w:rFonts w:asciiTheme="majorBidi" w:hAnsiTheme="majorBidi" w:cstheme="majorBidi"/>
          <w:noProof/>
          <w:sz w:val="24"/>
          <w:szCs w:val="24"/>
        </w:rPr>
        <w:lastRenderedPageBreak/>
        <w:drawing>
          <wp:inline distT="0" distB="0" distL="0" distR="0" wp14:anchorId="3ACB969D" wp14:editId="2F5DCB3F">
            <wp:extent cx="4009390" cy="3689985"/>
            <wp:effectExtent l="0" t="0" r="0" b="5715"/>
            <wp:docPr id="7" name="irc_mi" descr="http://www.memrise.com/s3_proxy/?f=uploads/mems/3132805000130421090228.jpeg"/>
            <wp:cNvGraphicFramePr/>
            <a:graphic xmlns:a="http://schemas.openxmlformats.org/drawingml/2006/main">
              <a:graphicData uri="http://schemas.openxmlformats.org/drawingml/2006/picture">
                <pic:pic xmlns:pic="http://schemas.openxmlformats.org/drawingml/2006/picture">
                  <pic:nvPicPr>
                    <pic:cNvPr id="2" name="irc_mi" descr="http://www.memrise.com/s3_proxy/?f=uploads/mems/3132805000130421090228.jpeg"/>
                    <pic:cNvPicPr/>
                  </pic:nvPicPr>
                  <pic:blipFill>
                    <a:blip r:embed="rId20" cstate="print"/>
                    <a:srcRect/>
                    <a:stretch>
                      <a:fillRect/>
                    </a:stretch>
                  </pic:blipFill>
                  <pic:spPr bwMode="auto">
                    <a:xfrm>
                      <a:off x="0" y="0"/>
                      <a:ext cx="4009390" cy="3689985"/>
                    </a:xfrm>
                    <a:prstGeom prst="rect">
                      <a:avLst/>
                    </a:prstGeom>
                    <a:noFill/>
                    <a:ln w="9525">
                      <a:noFill/>
                      <a:miter lim="800000"/>
                      <a:headEnd/>
                      <a:tailEnd/>
                    </a:ln>
                  </pic:spPr>
                </pic:pic>
              </a:graphicData>
            </a:graphic>
          </wp:inline>
        </w:drawing>
      </w:r>
    </w:p>
    <w:p w14:paraId="77950D0D" w14:textId="77777777" w:rsidR="00FF6621" w:rsidRDefault="00D26198" w:rsidP="001F0F7F">
      <w:pPr>
        <w:spacing w:after="0" w:line="240" w:lineRule="auto"/>
        <w:ind w:firstLine="284"/>
        <w:jc w:val="both"/>
        <w:rPr>
          <w:rFonts w:asciiTheme="majorBidi" w:hAnsiTheme="majorBidi" w:cstheme="majorBidi"/>
          <w:sz w:val="24"/>
          <w:szCs w:val="24"/>
        </w:rPr>
      </w:pPr>
      <w:r w:rsidRPr="00A91476">
        <w:rPr>
          <w:rFonts w:asciiTheme="majorBidi" w:hAnsiTheme="majorBidi" w:cstheme="majorBidi"/>
          <w:b/>
          <w:bCs/>
          <w:noProof/>
          <w:sz w:val="32"/>
          <w:szCs w:val="32"/>
        </w:rPr>
        <w:drawing>
          <wp:inline distT="0" distB="0" distL="0" distR="0" wp14:anchorId="3C4AEAEE" wp14:editId="21238B66">
            <wp:extent cx="5274310" cy="3632767"/>
            <wp:effectExtent l="0" t="0" r="2540" b="6350"/>
            <wp:docPr id="12" name="صورة 5" descr="http://blog.canacad.ac.jp/bio/BiologyIBHL1/files/163702.gif"/>
            <wp:cNvGraphicFramePr/>
            <a:graphic xmlns:a="http://schemas.openxmlformats.org/drawingml/2006/main">
              <a:graphicData uri="http://schemas.openxmlformats.org/drawingml/2006/picture">
                <pic:pic xmlns:pic="http://schemas.openxmlformats.org/drawingml/2006/picture">
                  <pic:nvPicPr>
                    <pic:cNvPr id="20482" name="Picture 2" descr="http://blog.canacad.ac.jp/bio/BiologyIBHL1/files/163702.gif"/>
                    <pic:cNvPicPr>
                      <a:picLocks noChangeAspect="1" noChangeArrowheads="1"/>
                    </pic:cNvPicPr>
                  </pic:nvPicPr>
                  <pic:blipFill>
                    <a:blip r:embed="rId21" cstate="print"/>
                    <a:srcRect/>
                    <a:stretch>
                      <a:fillRect/>
                    </a:stretch>
                  </pic:blipFill>
                  <pic:spPr bwMode="auto">
                    <a:xfrm>
                      <a:off x="0" y="0"/>
                      <a:ext cx="5274310" cy="3632767"/>
                    </a:xfrm>
                    <a:prstGeom prst="rect">
                      <a:avLst/>
                    </a:prstGeom>
                    <a:noFill/>
                  </pic:spPr>
                </pic:pic>
              </a:graphicData>
            </a:graphic>
          </wp:inline>
        </w:drawing>
      </w:r>
    </w:p>
    <w:p w14:paraId="2C22B12C" w14:textId="77777777" w:rsidR="00D26198" w:rsidRPr="001F0F7F" w:rsidRDefault="00D26198" w:rsidP="001F0F7F">
      <w:pPr>
        <w:spacing w:after="0" w:line="240" w:lineRule="auto"/>
        <w:ind w:firstLine="284"/>
        <w:jc w:val="both"/>
        <w:rPr>
          <w:rFonts w:asciiTheme="majorBidi" w:hAnsiTheme="majorBidi" w:cstheme="majorBidi"/>
          <w:sz w:val="24"/>
          <w:szCs w:val="24"/>
        </w:rPr>
      </w:pPr>
      <w:r w:rsidRPr="00A91476">
        <w:rPr>
          <w:rFonts w:asciiTheme="majorBidi" w:hAnsiTheme="majorBidi" w:cstheme="majorBidi"/>
          <w:b/>
          <w:bCs/>
          <w:noProof/>
          <w:sz w:val="32"/>
          <w:szCs w:val="32"/>
        </w:rPr>
        <w:lastRenderedPageBreak/>
        <w:drawing>
          <wp:inline distT="0" distB="0" distL="0" distR="0" wp14:anchorId="6BA780D9" wp14:editId="1406F8E6">
            <wp:extent cx="5274310" cy="3955440"/>
            <wp:effectExtent l="0" t="0" r="2540" b="6985"/>
            <wp:docPr id="6" name="صورة 2" descr="http://2.bp.blogspot.com/_rYYcdMsVqUE/TUBba5QbKXI/AAAAAAAAAB4/WHxJQZUJr3A/s1600/Chapter+1+to+5-21.png"/>
            <wp:cNvGraphicFramePr/>
            <a:graphic xmlns:a="http://schemas.openxmlformats.org/drawingml/2006/main">
              <a:graphicData uri="http://schemas.openxmlformats.org/drawingml/2006/picture">
                <pic:pic xmlns:pic="http://schemas.openxmlformats.org/drawingml/2006/picture">
                  <pic:nvPicPr>
                    <pic:cNvPr id="21506" name="Picture 2" descr="http://2.bp.blogspot.com/_rYYcdMsVqUE/TUBba5QbKXI/AAAAAAAAAB4/WHxJQZUJr3A/s1600/Chapter+1+to+5-21.png"/>
                    <pic:cNvPicPr>
                      <a:picLocks noChangeAspect="1" noChangeArrowheads="1"/>
                    </pic:cNvPicPr>
                  </pic:nvPicPr>
                  <pic:blipFill>
                    <a:blip r:embed="rId22" cstate="print"/>
                    <a:srcRect/>
                    <a:stretch>
                      <a:fillRect/>
                    </a:stretch>
                  </pic:blipFill>
                  <pic:spPr bwMode="auto">
                    <a:xfrm>
                      <a:off x="0" y="0"/>
                      <a:ext cx="5274310" cy="3955440"/>
                    </a:xfrm>
                    <a:prstGeom prst="rect">
                      <a:avLst/>
                    </a:prstGeom>
                    <a:noFill/>
                  </pic:spPr>
                </pic:pic>
              </a:graphicData>
            </a:graphic>
          </wp:inline>
        </w:drawing>
      </w:r>
    </w:p>
    <w:p w14:paraId="49F3ABCB" w14:textId="77777777" w:rsidR="003A2351" w:rsidRPr="001F0F7F" w:rsidRDefault="00E90043" w:rsidP="001F0F7F">
      <w:pPr>
        <w:spacing w:after="0" w:line="240" w:lineRule="auto"/>
        <w:ind w:firstLine="284"/>
        <w:jc w:val="both"/>
        <w:rPr>
          <w:rFonts w:asciiTheme="majorBidi" w:hAnsiTheme="majorBidi" w:cstheme="majorBidi"/>
          <w:sz w:val="24"/>
          <w:szCs w:val="24"/>
          <w:lang w:bidi="ar-IQ"/>
        </w:rPr>
      </w:pPr>
    </w:p>
    <w:sectPr w:rsidR="003A2351" w:rsidRPr="001F0F7F" w:rsidSect="0036327F">
      <w:headerReference w:type="default" r:id="rId23"/>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71D64" w14:textId="77777777" w:rsidR="00E90043" w:rsidRDefault="00E90043" w:rsidP="001874A5">
      <w:pPr>
        <w:spacing w:after="0" w:line="240" w:lineRule="auto"/>
      </w:pPr>
      <w:r>
        <w:separator/>
      </w:r>
    </w:p>
  </w:endnote>
  <w:endnote w:type="continuationSeparator" w:id="0">
    <w:p w14:paraId="2737A3FC" w14:textId="77777777" w:rsidR="00E90043" w:rsidRDefault="00E90043" w:rsidP="0018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Bold">
    <w:altName w:val="Arial"/>
    <w:panose1 w:val="00000000000000000000"/>
    <w:charset w:val="00"/>
    <w:family w:val="swiss"/>
    <w:notTrueType/>
    <w:pitch w:val="default"/>
    <w:sig w:usb0="00000003" w:usb1="00000000" w:usb2="00000000" w:usb3="00000000" w:csb0="00000001" w:csb1="00000000"/>
  </w:font>
  <w:font w:name="Optima-Oblique">
    <w:altName w:val="Arial"/>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703205"/>
      <w:docPartObj>
        <w:docPartGallery w:val="Page Numbers (Bottom of Page)"/>
        <w:docPartUnique/>
      </w:docPartObj>
    </w:sdtPr>
    <w:sdtEndPr/>
    <w:sdtContent>
      <w:p w14:paraId="72CD0C42" w14:textId="77777777" w:rsidR="00A027FC" w:rsidRDefault="00A027FC">
        <w:pPr>
          <w:pStyle w:val="Footer"/>
          <w:jc w:val="center"/>
        </w:pPr>
        <w:r>
          <w:fldChar w:fldCharType="begin"/>
        </w:r>
        <w:r>
          <w:instrText xml:space="preserve"> PAGE   \* MERGEFORMAT </w:instrText>
        </w:r>
        <w:r>
          <w:fldChar w:fldCharType="separate"/>
        </w:r>
        <w:r w:rsidR="00B420B5">
          <w:rPr>
            <w:noProof/>
          </w:rPr>
          <w:t>15</w:t>
        </w:r>
        <w:r>
          <w:rPr>
            <w:noProof/>
          </w:rPr>
          <w:fldChar w:fldCharType="end"/>
        </w:r>
      </w:p>
    </w:sdtContent>
  </w:sdt>
  <w:p w14:paraId="3F5C3098" w14:textId="77777777" w:rsidR="00A027FC" w:rsidRDefault="00A0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F957" w14:textId="77777777" w:rsidR="00E90043" w:rsidRDefault="00E90043" w:rsidP="001874A5">
      <w:pPr>
        <w:spacing w:after="0" w:line="240" w:lineRule="auto"/>
      </w:pPr>
      <w:r>
        <w:separator/>
      </w:r>
    </w:p>
  </w:footnote>
  <w:footnote w:type="continuationSeparator" w:id="0">
    <w:p w14:paraId="06F00FAD" w14:textId="77777777" w:rsidR="00E90043" w:rsidRDefault="00E90043" w:rsidP="00187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A2DB" w14:textId="16EEAF29" w:rsidR="001874A5" w:rsidRDefault="001874A5" w:rsidP="001874A5">
    <w:pPr>
      <w:pStyle w:val="Header"/>
    </w:pPr>
    <w:r>
      <w:rPr>
        <w:rFonts w:asciiTheme="majorBidi" w:hAnsiTheme="majorBidi" w:cstheme="majorBidi"/>
        <w:lang w:bidi="ar-IQ"/>
      </w:rPr>
      <w:t>Botany……</w:t>
    </w:r>
    <w:proofErr w:type="gramStart"/>
    <w:r>
      <w:rPr>
        <w:rFonts w:asciiTheme="majorBidi" w:hAnsiTheme="majorBidi" w:cstheme="majorBidi"/>
        <w:lang w:bidi="ar-IQ"/>
      </w:rPr>
      <w:t>…..</w:t>
    </w:r>
    <w:proofErr w:type="gramEnd"/>
    <w:r w:rsidRPr="006C2E8E">
      <w:rPr>
        <w:rFonts w:asciiTheme="majorBidi" w:hAnsiTheme="majorBidi" w:cstheme="majorBidi"/>
        <w:lang w:bidi="ar-IQ"/>
      </w:rPr>
      <w:t xml:space="preserve"> …………………Lecture (</w:t>
    </w:r>
    <w:r>
      <w:rPr>
        <w:rFonts w:asciiTheme="majorBidi" w:hAnsiTheme="majorBidi" w:cstheme="majorBidi"/>
        <w:lang w:bidi="ar-IQ"/>
      </w:rPr>
      <w:t>1</w:t>
    </w:r>
    <w:r w:rsidR="00B954AA">
      <w:rPr>
        <w:rFonts w:asciiTheme="majorBidi" w:hAnsiTheme="majorBidi" w:cstheme="majorBidi"/>
        <w:lang w:bidi="ar-IQ"/>
      </w:rPr>
      <w:t xml:space="preserve">)    Dr. Rana Hadi Hameed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E2C"/>
    <w:multiLevelType w:val="hybridMultilevel"/>
    <w:tmpl w:val="17D24EDC"/>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FD21E0E"/>
    <w:multiLevelType w:val="hybridMultilevel"/>
    <w:tmpl w:val="54ACB9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2BC30EC7"/>
    <w:multiLevelType w:val="hybridMultilevel"/>
    <w:tmpl w:val="2388A1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32563AB3"/>
    <w:multiLevelType w:val="hybridMultilevel"/>
    <w:tmpl w:val="6C2C2DA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5541E3E"/>
    <w:multiLevelType w:val="hybridMultilevel"/>
    <w:tmpl w:val="AB60259E"/>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36144E58"/>
    <w:multiLevelType w:val="hybridMultilevel"/>
    <w:tmpl w:val="25A48C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7AC0F66"/>
    <w:multiLevelType w:val="hybridMultilevel"/>
    <w:tmpl w:val="F05A2A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14F26EA"/>
    <w:multiLevelType w:val="hybridMultilevel"/>
    <w:tmpl w:val="3E326ABC"/>
    <w:lvl w:ilvl="0" w:tplc="1B388DF4">
      <w:start w:val="2"/>
      <w:numFmt w:val="bullet"/>
      <w:lvlText w:val=""/>
      <w:lvlJc w:val="left"/>
      <w:pPr>
        <w:ind w:left="90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18D001B"/>
    <w:multiLevelType w:val="hybridMultilevel"/>
    <w:tmpl w:val="1466E5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435E1DDA"/>
    <w:multiLevelType w:val="hybridMultilevel"/>
    <w:tmpl w:val="E35AB96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 w15:restartNumberingAfterBreak="0">
    <w:nsid w:val="440359A2"/>
    <w:multiLevelType w:val="hybridMultilevel"/>
    <w:tmpl w:val="A814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A2016"/>
    <w:multiLevelType w:val="hybridMultilevel"/>
    <w:tmpl w:val="26BA26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58C967D3"/>
    <w:multiLevelType w:val="hybridMultilevel"/>
    <w:tmpl w:val="AF0CD14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3" w15:restartNumberingAfterBreak="0">
    <w:nsid w:val="5CD358F0"/>
    <w:multiLevelType w:val="hybridMultilevel"/>
    <w:tmpl w:val="7E24AD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D097000"/>
    <w:multiLevelType w:val="hybridMultilevel"/>
    <w:tmpl w:val="1DEC51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D371641"/>
    <w:multiLevelType w:val="hybridMultilevel"/>
    <w:tmpl w:val="A2EA6B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6F0C6EFF"/>
    <w:multiLevelType w:val="hybridMultilevel"/>
    <w:tmpl w:val="14288D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6F776B0C"/>
    <w:multiLevelType w:val="hybridMultilevel"/>
    <w:tmpl w:val="E7622C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08D327C"/>
    <w:multiLevelType w:val="hybridMultilevel"/>
    <w:tmpl w:val="D504AA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7"/>
  </w:num>
  <w:num w:numId="2">
    <w:abstractNumId w:val="7"/>
  </w:num>
  <w:num w:numId="3">
    <w:abstractNumId w:val="13"/>
  </w:num>
  <w:num w:numId="4">
    <w:abstractNumId w:val="2"/>
  </w:num>
  <w:num w:numId="5">
    <w:abstractNumId w:val="0"/>
  </w:num>
  <w:num w:numId="6">
    <w:abstractNumId w:val="1"/>
  </w:num>
  <w:num w:numId="7">
    <w:abstractNumId w:val="11"/>
  </w:num>
  <w:num w:numId="8">
    <w:abstractNumId w:val="5"/>
  </w:num>
  <w:num w:numId="9">
    <w:abstractNumId w:val="6"/>
  </w:num>
  <w:num w:numId="10">
    <w:abstractNumId w:val="18"/>
  </w:num>
  <w:num w:numId="11">
    <w:abstractNumId w:val="8"/>
  </w:num>
  <w:num w:numId="12">
    <w:abstractNumId w:val="15"/>
  </w:num>
  <w:num w:numId="13">
    <w:abstractNumId w:val="16"/>
  </w:num>
  <w:num w:numId="14">
    <w:abstractNumId w:val="4"/>
  </w:num>
  <w:num w:numId="15">
    <w:abstractNumId w:val="9"/>
  </w:num>
  <w:num w:numId="16">
    <w:abstractNumId w:val="12"/>
  </w:num>
  <w:num w:numId="17">
    <w:abstractNumId w:val="3"/>
  </w:num>
  <w:num w:numId="18">
    <w:abstractNumId w:val="10"/>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8F4"/>
    <w:rsid w:val="0001031B"/>
    <w:rsid w:val="00017BBE"/>
    <w:rsid w:val="00037652"/>
    <w:rsid w:val="000840C6"/>
    <w:rsid w:val="0009640B"/>
    <w:rsid w:val="000D296C"/>
    <w:rsid w:val="001024E3"/>
    <w:rsid w:val="001874A5"/>
    <w:rsid w:val="001A4F5D"/>
    <w:rsid w:val="001B01BD"/>
    <w:rsid w:val="001C4647"/>
    <w:rsid w:val="001C5352"/>
    <w:rsid w:val="001D4FCD"/>
    <w:rsid w:val="001D5DDE"/>
    <w:rsid w:val="001F0F7F"/>
    <w:rsid w:val="002A0DD5"/>
    <w:rsid w:val="0036327F"/>
    <w:rsid w:val="004678DD"/>
    <w:rsid w:val="004C6321"/>
    <w:rsid w:val="0059256B"/>
    <w:rsid w:val="005F7A61"/>
    <w:rsid w:val="00607C51"/>
    <w:rsid w:val="006168D0"/>
    <w:rsid w:val="00640EFA"/>
    <w:rsid w:val="00670C39"/>
    <w:rsid w:val="00851DEF"/>
    <w:rsid w:val="00922D71"/>
    <w:rsid w:val="009716D5"/>
    <w:rsid w:val="009F39BB"/>
    <w:rsid w:val="00A027FC"/>
    <w:rsid w:val="00A86035"/>
    <w:rsid w:val="00AA2C09"/>
    <w:rsid w:val="00AD3844"/>
    <w:rsid w:val="00B420B5"/>
    <w:rsid w:val="00B468F6"/>
    <w:rsid w:val="00B54AF2"/>
    <w:rsid w:val="00B954AA"/>
    <w:rsid w:val="00BB7628"/>
    <w:rsid w:val="00D138F4"/>
    <w:rsid w:val="00D26198"/>
    <w:rsid w:val="00D83A2B"/>
    <w:rsid w:val="00D86CE7"/>
    <w:rsid w:val="00DA3D4D"/>
    <w:rsid w:val="00DB6010"/>
    <w:rsid w:val="00E0684D"/>
    <w:rsid w:val="00E11500"/>
    <w:rsid w:val="00E32CBE"/>
    <w:rsid w:val="00E64004"/>
    <w:rsid w:val="00E81CAD"/>
    <w:rsid w:val="00E90043"/>
    <w:rsid w:val="00E9721A"/>
    <w:rsid w:val="00EC60AF"/>
    <w:rsid w:val="00FA0B91"/>
    <w:rsid w:val="00FD2A24"/>
    <w:rsid w:val="00FF66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D489B5"/>
  <w15:chartTrackingRefBased/>
  <w15:docId w15:val="{74C0B9A2-8F69-4F44-89DC-369ED8B9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4A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4A5"/>
    <w:pPr>
      <w:ind w:left="720"/>
      <w:contextualSpacing/>
    </w:pPr>
  </w:style>
  <w:style w:type="paragraph" w:styleId="Header">
    <w:name w:val="header"/>
    <w:basedOn w:val="Normal"/>
    <w:link w:val="HeaderChar"/>
    <w:uiPriority w:val="99"/>
    <w:unhideWhenUsed/>
    <w:rsid w:val="001874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74A5"/>
  </w:style>
  <w:style w:type="paragraph" w:styleId="Footer">
    <w:name w:val="footer"/>
    <w:basedOn w:val="Normal"/>
    <w:link w:val="FooterChar"/>
    <w:uiPriority w:val="99"/>
    <w:unhideWhenUsed/>
    <w:rsid w:val="001874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74A5"/>
  </w:style>
  <w:style w:type="paragraph" w:customStyle="1" w:styleId="Pa7">
    <w:name w:val="Pa7"/>
    <w:basedOn w:val="Normal"/>
    <w:next w:val="Normal"/>
    <w:uiPriority w:val="99"/>
    <w:rsid w:val="00922D71"/>
    <w:pPr>
      <w:autoSpaceDE w:val="0"/>
      <w:autoSpaceDN w:val="0"/>
      <w:adjustRightInd w:val="0"/>
      <w:spacing w:after="0" w:line="241" w:lineRule="atLeast"/>
    </w:pPr>
    <w:rPr>
      <w:rFonts w:ascii="Times New Roman" w:hAnsi="Times New Roman" w:cs="Times New Roman"/>
      <w:sz w:val="24"/>
      <w:szCs w:val="24"/>
    </w:rPr>
  </w:style>
  <w:style w:type="paragraph" w:styleId="NormalWeb">
    <w:name w:val="Normal (Web)"/>
    <w:basedOn w:val="Normal"/>
    <w:uiPriority w:val="99"/>
    <w:semiHidden/>
    <w:unhideWhenUsed/>
    <w:rsid w:val="001B01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ffen.com/difference/Archaea_vs_Bacteria"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www.diffen.com/difference/DNA_vs_RN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diffen.com/difference/Meiosis_I_vs_Meiosis_II"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2551</Words>
  <Characters>14546</Characters>
  <Application>Microsoft Office Word</Application>
  <DocSecurity>0</DocSecurity>
  <Lines>454</Lines>
  <Paragraphs>294</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rana hame</cp:lastModifiedBy>
  <cp:revision>5</cp:revision>
  <dcterms:created xsi:type="dcterms:W3CDTF">2023-04-16T08:49:00Z</dcterms:created>
  <dcterms:modified xsi:type="dcterms:W3CDTF">2024-03-12T17:48:00Z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01be0a44334997ea85d1992d6aa3bf2d1785e5850ef8cf78388fce82ef13aff1</vt:lpwstr>
  </property>
</Properties>
</file>