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24" w:rsidRPr="00123124" w:rsidRDefault="00123124" w:rsidP="00C577A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proofErr w:type="spellStart"/>
      <w:r w:rsidRPr="00123124">
        <w:rPr>
          <w:rFonts w:asciiTheme="majorBidi" w:hAnsiTheme="majorBidi" w:cstheme="majorBidi"/>
          <w:b/>
          <w:bCs/>
          <w:sz w:val="28"/>
          <w:szCs w:val="28"/>
        </w:rPr>
        <w:t>Mustansiriyah</w:t>
      </w:r>
      <w:proofErr w:type="spellEnd"/>
      <w:r w:rsidRPr="00123124">
        <w:rPr>
          <w:rFonts w:asciiTheme="majorBidi" w:hAnsiTheme="majorBidi" w:cstheme="majorBidi"/>
          <w:b/>
          <w:bCs/>
          <w:sz w:val="28"/>
          <w:szCs w:val="28"/>
        </w:rPr>
        <w:t xml:space="preserve"> University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</w:t>
      </w:r>
      <w:r w:rsidR="00C577A6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proofErr w:type="spellStart"/>
      <w:r w:rsidRPr="00123124">
        <w:rPr>
          <w:rFonts w:asciiTheme="majorBidi" w:hAnsiTheme="majorBidi" w:cstheme="majorBidi"/>
          <w:sz w:val="28"/>
          <w:szCs w:val="28"/>
        </w:rPr>
        <w:t>Suhad</w:t>
      </w:r>
      <w:proofErr w:type="spellEnd"/>
      <w:r w:rsidRPr="00123124">
        <w:rPr>
          <w:rFonts w:asciiTheme="majorBidi" w:hAnsiTheme="majorBidi" w:cstheme="majorBidi"/>
          <w:sz w:val="28"/>
          <w:szCs w:val="28"/>
        </w:rPr>
        <w:t xml:space="preserve"> Abbas </w:t>
      </w:r>
      <w:proofErr w:type="spellStart"/>
      <w:r w:rsidRPr="00123124">
        <w:rPr>
          <w:rFonts w:asciiTheme="majorBidi" w:hAnsiTheme="majorBidi" w:cstheme="majorBidi"/>
          <w:sz w:val="28"/>
          <w:szCs w:val="28"/>
        </w:rPr>
        <w:t>Abid</w:t>
      </w:r>
      <w:proofErr w:type="spellEnd"/>
    </w:p>
    <w:p w:rsidR="00123124" w:rsidRPr="00123124" w:rsidRDefault="00123124" w:rsidP="00C577A6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23124">
        <w:rPr>
          <w:rFonts w:asciiTheme="majorBidi" w:hAnsiTheme="majorBidi" w:cstheme="majorBidi"/>
          <w:b/>
          <w:bCs/>
          <w:sz w:val="28"/>
          <w:szCs w:val="28"/>
        </w:rPr>
        <w:t>College of Sciences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</w:t>
      </w:r>
      <w:r w:rsidR="00C5302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="00C53023">
        <w:rPr>
          <w:rFonts w:asciiTheme="majorBidi" w:hAnsiTheme="majorBidi" w:cstheme="majorBidi"/>
          <w:sz w:val="28"/>
          <w:szCs w:val="28"/>
        </w:rPr>
        <w:t>MSc. Nano-B</w:t>
      </w:r>
      <w:r>
        <w:rPr>
          <w:rFonts w:asciiTheme="majorBidi" w:hAnsiTheme="majorBidi" w:cstheme="majorBidi"/>
          <w:sz w:val="28"/>
          <w:szCs w:val="28"/>
        </w:rPr>
        <w:t>iotechnology</w:t>
      </w:r>
    </w:p>
    <w:p w:rsidR="00123124" w:rsidRPr="00123124" w:rsidRDefault="00123124" w:rsidP="00C577A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23124">
        <w:rPr>
          <w:rFonts w:asciiTheme="majorBidi" w:hAnsiTheme="majorBidi" w:cstheme="majorBidi"/>
          <w:b/>
          <w:bCs/>
          <w:sz w:val="28"/>
          <w:szCs w:val="28"/>
        </w:rPr>
        <w:t>Biology Department</w:t>
      </w:r>
    </w:p>
    <w:p w:rsidR="00815451" w:rsidRDefault="00123124" w:rsidP="00C577A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23124">
        <w:rPr>
          <w:rFonts w:asciiTheme="majorBidi" w:hAnsiTheme="majorBidi" w:cstheme="majorBidi"/>
          <w:b/>
          <w:bCs/>
          <w:sz w:val="28"/>
          <w:szCs w:val="28"/>
        </w:rPr>
        <w:t>Nanotechnology</w:t>
      </w:r>
    </w:p>
    <w:p w:rsidR="00123124" w:rsidRDefault="00123124" w:rsidP="00447F3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23124" w:rsidRDefault="005A7D3B" w:rsidP="00D961C0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Lab. 3</w:t>
      </w:r>
      <w:r w:rsidR="00123124" w:rsidRPr="00123124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D961C0">
        <w:rPr>
          <w:rFonts w:asciiTheme="majorBidi" w:hAnsiTheme="majorBidi" w:cstheme="majorBidi"/>
          <w:b/>
          <w:bCs/>
          <w:sz w:val="28"/>
          <w:szCs w:val="28"/>
        </w:rPr>
        <w:t>Biological</w:t>
      </w:r>
      <w:r w:rsidR="00123124" w:rsidRPr="00123124">
        <w:rPr>
          <w:rFonts w:asciiTheme="majorBidi" w:hAnsiTheme="majorBidi" w:cstheme="majorBidi"/>
          <w:b/>
          <w:bCs/>
          <w:sz w:val="28"/>
          <w:szCs w:val="28"/>
        </w:rPr>
        <w:t xml:space="preserve"> synthesis of </w:t>
      </w:r>
      <w:proofErr w:type="spellStart"/>
      <w:r w:rsidR="00123124" w:rsidRPr="00123124">
        <w:rPr>
          <w:rFonts w:asciiTheme="majorBidi" w:hAnsiTheme="majorBidi" w:cstheme="majorBidi"/>
          <w:b/>
          <w:bCs/>
          <w:sz w:val="28"/>
          <w:szCs w:val="28"/>
        </w:rPr>
        <w:t>nano</w:t>
      </w:r>
      <w:proofErr w:type="spellEnd"/>
      <w:r w:rsidR="00123124">
        <w:rPr>
          <w:rFonts w:asciiTheme="majorBidi" w:hAnsiTheme="majorBidi" w:cstheme="majorBidi"/>
          <w:b/>
          <w:bCs/>
          <w:sz w:val="28"/>
          <w:szCs w:val="28"/>
        </w:rPr>
        <w:t>-materials</w:t>
      </w:r>
    </w:p>
    <w:p w:rsidR="00123124" w:rsidRPr="00123124" w:rsidRDefault="00123124" w:rsidP="00447F3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23124">
        <w:rPr>
          <w:rFonts w:asciiTheme="majorBidi" w:hAnsiTheme="majorBidi" w:cstheme="majorBidi"/>
          <w:sz w:val="28"/>
          <w:szCs w:val="28"/>
        </w:rPr>
        <w:t xml:space="preserve">In natural environment, microbes produce </w:t>
      </w:r>
      <w:proofErr w:type="spellStart"/>
      <w:r w:rsidRPr="00123124">
        <w:rPr>
          <w:rFonts w:asciiTheme="majorBidi" w:hAnsiTheme="majorBidi" w:cstheme="majorBidi"/>
          <w:sz w:val="28"/>
          <w:szCs w:val="28"/>
        </w:rPr>
        <w:t>nanomaterials</w:t>
      </w:r>
      <w:proofErr w:type="spellEnd"/>
      <w:r w:rsidRPr="00123124">
        <w:rPr>
          <w:rFonts w:asciiTheme="majorBidi" w:hAnsiTheme="majorBidi" w:cstheme="majorBidi"/>
          <w:sz w:val="28"/>
          <w:szCs w:val="28"/>
        </w:rPr>
        <w:t xml:space="preserve"> as part of their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3124">
        <w:rPr>
          <w:rFonts w:asciiTheme="majorBidi" w:hAnsiTheme="majorBidi" w:cstheme="majorBidi"/>
          <w:sz w:val="28"/>
          <w:szCs w:val="28"/>
        </w:rPr>
        <w:t xml:space="preserve">metabolism; the use of microorganisms in the synthesis of </w:t>
      </w:r>
      <w:proofErr w:type="spellStart"/>
      <w:r w:rsidRPr="00123124">
        <w:rPr>
          <w:rFonts w:asciiTheme="majorBidi" w:hAnsiTheme="majorBidi" w:cstheme="majorBidi"/>
          <w:sz w:val="28"/>
          <w:szCs w:val="28"/>
        </w:rPr>
        <w:t>nano</w:t>
      </w:r>
      <w:r>
        <w:rPr>
          <w:rFonts w:asciiTheme="majorBidi" w:hAnsiTheme="majorBidi" w:cstheme="majorBidi"/>
          <w:sz w:val="28"/>
          <w:szCs w:val="28"/>
        </w:rPr>
        <w:t>materials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23124">
        <w:rPr>
          <w:rFonts w:asciiTheme="majorBidi" w:hAnsiTheme="majorBidi" w:cstheme="majorBidi"/>
          <w:sz w:val="28"/>
          <w:szCs w:val="28"/>
        </w:rPr>
        <w:t>emerges as an eco-friendly and exciting approach.</w:t>
      </w:r>
    </w:p>
    <w:p w:rsidR="00123124" w:rsidRPr="00123124" w:rsidRDefault="00123124" w:rsidP="00447F3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23124">
        <w:rPr>
          <w:rFonts w:asciiTheme="majorBidi" w:hAnsiTheme="majorBidi" w:cstheme="majorBidi"/>
          <w:sz w:val="28"/>
          <w:szCs w:val="28"/>
        </w:rPr>
        <w:t xml:space="preserve">Biologically synthesized </w:t>
      </w:r>
      <w:proofErr w:type="spellStart"/>
      <w:r w:rsidRPr="00123124">
        <w:rPr>
          <w:rFonts w:asciiTheme="majorBidi" w:hAnsiTheme="majorBidi" w:cstheme="majorBidi"/>
          <w:sz w:val="28"/>
          <w:szCs w:val="28"/>
        </w:rPr>
        <w:t>nano</w:t>
      </w:r>
      <w:r w:rsidR="00255454">
        <w:rPr>
          <w:rFonts w:asciiTheme="majorBidi" w:hAnsiTheme="majorBidi" w:cstheme="majorBidi"/>
          <w:sz w:val="28"/>
          <w:szCs w:val="28"/>
        </w:rPr>
        <w:t>materials</w:t>
      </w:r>
      <w:proofErr w:type="spellEnd"/>
      <w:r w:rsidRPr="00123124">
        <w:rPr>
          <w:rFonts w:asciiTheme="majorBidi" w:hAnsiTheme="majorBidi" w:cstheme="majorBidi"/>
          <w:sz w:val="28"/>
          <w:szCs w:val="28"/>
        </w:rPr>
        <w:t xml:space="preserve"> have wide application like biosensors</w:t>
      </w:r>
      <w:r w:rsidR="00255454">
        <w:rPr>
          <w:rFonts w:asciiTheme="majorBidi" w:hAnsiTheme="majorBidi" w:cstheme="majorBidi"/>
          <w:sz w:val="28"/>
          <w:szCs w:val="28"/>
        </w:rPr>
        <w:t xml:space="preserve"> </w:t>
      </w:r>
      <w:r w:rsidRPr="00123124">
        <w:rPr>
          <w:rFonts w:asciiTheme="majorBidi" w:hAnsiTheme="majorBidi" w:cstheme="majorBidi"/>
          <w:sz w:val="28"/>
          <w:szCs w:val="28"/>
        </w:rPr>
        <w:t>bio-</w:t>
      </w:r>
      <w:proofErr w:type="spellStart"/>
      <w:r w:rsidRPr="00123124">
        <w:rPr>
          <w:rFonts w:asciiTheme="majorBidi" w:hAnsiTheme="majorBidi" w:cstheme="majorBidi"/>
          <w:sz w:val="28"/>
          <w:szCs w:val="28"/>
        </w:rPr>
        <w:t>labelling</w:t>
      </w:r>
      <w:proofErr w:type="spellEnd"/>
      <w:r w:rsidRPr="00123124">
        <w:rPr>
          <w:rFonts w:asciiTheme="majorBidi" w:hAnsiTheme="majorBidi" w:cstheme="majorBidi"/>
          <w:sz w:val="28"/>
          <w:szCs w:val="28"/>
        </w:rPr>
        <w:t>, in cancer therapeutics and in coating of medical appliances.</w:t>
      </w:r>
    </w:p>
    <w:p w:rsidR="00123124" w:rsidRDefault="00123124" w:rsidP="00447F3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23124">
        <w:rPr>
          <w:rFonts w:asciiTheme="majorBidi" w:hAnsiTheme="majorBidi" w:cstheme="majorBidi"/>
          <w:sz w:val="28"/>
          <w:szCs w:val="28"/>
        </w:rPr>
        <w:t xml:space="preserve">► Green synthesis is an alternative approach for synthesizing </w:t>
      </w:r>
      <w:r w:rsidR="00255454">
        <w:rPr>
          <w:rFonts w:asciiTheme="majorBidi" w:hAnsiTheme="majorBidi" w:cstheme="majorBidi"/>
          <w:sz w:val="28"/>
          <w:szCs w:val="28"/>
        </w:rPr>
        <w:t>materials</w:t>
      </w:r>
      <w:r w:rsidRPr="00123124">
        <w:rPr>
          <w:rFonts w:asciiTheme="majorBidi" w:hAnsiTheme="majorBidi" w:cstheme="majorBidi"/>
          <w:sz w:val="28"/>
          <w:szCs w:val="28"/>
        </w:rPr>
        <w:t xml:space="preserve"> using natural resources such as microorganisms and medicinal plants</w:t>
      </w:r>
      <w:r w:rsidR="00255454">
        <w:rPr>
          <w:rFonts w:asciiTheme="majorBidi" w:hAnsiTheme="majorBidi" w:cstheme="majorBidi"/>
          <w:sz w:val="28"/>
          <w:szCs w:val="28"/>
        </w:rPr>
        <w:t xml:space="preserve"> </w:t>
      </w:r>
      <w:r w:rsidRPr="00123124">
        <w:rPr>
          <w:rFonts w:asciiTheme="majorBidi" w:hAnsiTheme="majorBidi" w:cstheme="majorBidi"/>
          <w:sz w:val="28"/>
          <w:szCs w:val="28"/>
        </w:rPr>
        <w:t>as reducing agents. NPs synthesized by the green method are highly stable,</w:t>
      </w:r>
      <w:r w:rsidR="00255454">
        <w:rPr>
          <w:rFonts w:asciiTheme="majorBidi" w:hAnsiTheme="majorBidi" w:cstheme="majorBidi"/>
          <w:sz w:val="28"/>
          <w:szCs w:val="28"/>
        </w:rPr>
        <w:t xml:space="preserve"> </w:t>
      </w:r>
      <w:r w:rsidRPr="00123124">
        <w:rPr>
          <w:rFonts w:asciiTheme="majorBidi" w:hAnsiTheme="majorBidi" w:cstheme="majorBidi"/>
          <w:sz w:val="28"/>
          <w:szCs w:val="28"/>
        </w:rPr>
        <w:t>environmental friendly, biocompatible, cost effective, less toxic and safe</w:t>
      </w:r>
      <w:r w:rsidR="00255454">
        <w:rPr>
          <w:rFonts w:asciiTheme="majorBidi" w:hAnsiTheme="majorBidi" w:cstheme="majorBidi"/>
          <w:sz w:val="28"/>
          <w:szCs w:val="28"/>
        </w:rPr>
        <w:t xml:space="preserve"> </w:t>
      </w:r>
      <w:r w:rsidRPr="00123124">
        <w:rPr>
          <w:rFonts w:asciiTheme="majorBidi" w:hAnsiTheme="majorBidi" w:cstheme="majorBidi"/>
          <w:sz w:val="28"/>
          <w:szCs w:val="28"/>
        </w:rPr>
        <w:t>for diagnostic and therapeutic purpose.</w:t>
      </w:r>
    </w:p>
    <w:p w:rsidR="00255454" w:rsidRPr="00255454" w:rsidRDefault="00255454" w:rsidP="00447F3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55454">
        <w:rPr>
          <w:rFonts w:asciiTheme="majorBidi" w:hAnsiTheme="majorBidi" w:cstheme="majorBidi"/>
          <w:sz w:val="28"/>
          <w:szCs w:val="28"/>
        </w:rPr>
        <w:t xml:space="preserve">► Biosynthesis of </w:t>
      </w:r>
      <w:proofErr w:type="spellStart"/>
      <w:r w:rsidRPr="00255454">
        <w:rPr>
          <w:rFonts w:asciiTheme="majorBidi" w:hAnsiTheme="majorBidi" w:cstheme="majorBidi"/>
          <w:sz w:val="28"/>
          <w:szCs w:val="28"/>
        </w:rPr>
        <w:t>nano</w:t>
      </w:r>
      <w:r>
        <w:rPr>
          <w:rFonts w:asciiTheme="majorBidi" w:hAnsiTheme="majorBidi" w:cstheme="majorBidi"/>
          <w:sz w:val="28"/>
          <w:szCs w:val="28"/>
        </w:rPr>
        <w:t>materials</w:t>
      </w:r>
      <w:proofErr w:type="spellEnd"/>
      <w:r w:rsidRPr="00255454">
        <w:rPr>
          <w:rFonts w:asciiTheme="majorBidi" w:hAnsiTheme="majorBidi" w:cstheme="majorBidi"/>
          <w:sz w:val="28"/>
          <w:szCs w:val="28"/>
        </w:rPr>
        <w:t xml:space="preserve"> occurs when the microorganisms pull target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5454">
        <w:rPr>
          <w:rFonts w:asciiTheme="majorBidi" w:hAnsiTheme="majorBidi" w:cstheme="majorBidi"/>
          <w:sz w:val="28"/>
          <w:szCs w:val="28"/>
        </w:rPr>
        <w:t>ions from their environment and then turn the metal ions into the element</w:t>
      </w:r>
      <w:r>
        <w:rPr>
          <w:rFonts w:asciiTheme="majorBidi" w:hAnsiTheme="majorBidi" w:cstheme="majorBidi"/>
          <w:sz w:val="28"/>
          <w:szCs w:val="28"/>
        </w:rPr>
        <w:t xml:space="preserve"> metal through </w:t>
      </w:r>
      <w:r w:rsidRPr="00255454">
        <w:rPr>
          <w:rFonts w:asciiTheme="majorBidi" w:hAnsiTheme="majorBidi" w:cstheme="majorBidi"/>
          <w:sz w:val="28"/>
          <w:szCs w:val="28"/>
        </w:rPr>
        <w:t>enzymes generated by the cell activities.</w:t>
      </w:r>
    </w:p>
    <w:p w:rsidR="00255454" w:rsidRDefault="00255454" w:rsidP="00447F3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55454">
        <w:rPr>
          <w:rFonts w:asciiTheme="majorBidi" w:hAnsiTheme="majorBidi" w:cstheme="majorBidi"/>
          <w:sz w:val="28"/>
          <w:szCs w:val="28"/>
        </w:rPr>
        <w:t xml:space="preserve">► The biosynthesized </w:t>
      </w:r>
      <w:proofErr w:type="spellStart"/>
      <w:r w:rsidRPr="00255454">
        <w:rPr>
          <w:rFonts w:asciiTheme="majorBidi" w:hAnsiTheme="majorBidi" w:cstheme="majorBidi"/>
          <w:sz w:val="28"/>
          <w:szCs w:val="28"/>
        </w:rPr>
        <w:t>nano</w:t>
      </w:r>
      <w:r>
        <w:rPr>
          <w:rFonts w:asciiTheme="majorBidi" w:hAnsiTheme="majorBidi" w:cstheme="majorBidi"/>
          <w:sz w:val="28"/>
          <w:szCs w:val="28"/>
        </w:rPr>
        <w:t>materials</w:t>
      </w:r>
      <w:proofErr w:type="spellEnd"/>
      <w:r w:rsidRPr="00255454">
        <w:rPr>
          <w:rFonts w:asciiTheme="majorBidi" w:hAnsiTheme="majorBidi" w:cstheme="majorBidi"/>
          <w:sz w:val="28"/>
          <w:szCs w:val="28"/>
        </w:rPr>
        <w:t xml:space="preserve"> have been used in a variety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5454">
        <w:rPr>
          <w:rFonts w:asciiTheme="majorBidi" w:hAnsiTheme="majorBidi" w:cstheme="majorBidi"/>
          <w:sz w:val="28"/>
          <w:szCs w:val="28"/>
        </w:rPr>
        <w:t>applications including drug carriers for targeted delivery, cancer treatment,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5454">
        <w:rPr>
          <w:rFonts w:asciiTheme="majorBidi" w:hAnsiTheme="majorBidi" w:cstheme="majorBidi"/>
          <w:sz w:val="28"/>
          <w:szCs w:val="28"/>
        </w:rPr>
        <w:t>gene therapy and DNA analysis, antimicrobial agents, biosensors, enhancing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55454">
        <w:rPr>
          <w:rFonts w:asciiTheme="majorBidi" w:hAnsiTheme="majorBidi" w:cstheme="majorBidi"/>
          <w:sz w:val="28"/>
          <w:szCs w:val="28"/>
        </w:rPr>
        <w:t>reaction rates, separation science, and magnetic resonance imaging (MRI).</w:t>
      </w:r>
    </w:p>
    <w:p w:rsidR="00255454" w:rsidRPr="00123124" w:rsidRDefault="00255454" w:rsidP="00447F3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123124" w:rsidRPr="00D961C0" w:rsidRDefault="00123124" w:rsidP="00F67EBA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1. </w:t>
      </w:r>
      <w:r w:rsidR="00D961C0" w:rsidRPr="00D961C0">
        <w:rPr>
          <w:rFonts w:asciiTheme="majorBidi" w:hAnsiTheme="majorBidi" w:cstheme="majorBidi"/>
          <w:b/>
          <w:bCs/>
          <w:sz w:val="28"/>
          <w:szCs w:val="28"/>
        </w:rPr>
        <w:t>Biological</w:t>
      </w:r>
      <w:r w:rsidRPr="00D961C0">
        <w:rPr>
          <w:rFonts w:asciiTheme="majorBidi" w:hAnsiTheme="majorBidi" w:cstheme="majorBidi"/>
          <w:b/>
          <w:bCs/>
          <w:sz w:val="28"/>
          <w:szCs w:val="28"/>
        </w:rPr>
        <w:t xml:space="preserve"> synthesis of selenium nanoparticles by bacteria</w:t>
      </w:r>
    </w:p>
    <w:p w:rsidR="00123124" w:rsidRDefault="00255454" w:rsidP="00447F33">
      <w:pPr>
        <w:jc w:val="both"/>
        <w:rPr>
          <w:rFonts w:asciiTheme="majorBidi" w:hAnsiTheme="majorBidi" w:cstheme="majorBidi"/>
          <w:sz w:val="28"/>
          <w:szCs w:val="28"/>
        </w:rPr>
      </w:pPr>
      <w:r w:rsidRPr="006C18AA">
        <w:rPr>
          <w:rFonts w:asciiTheme="majorBidi" w:hAnsiTheme="majorBidi" w:cstheme="majorBidi"/>
          <w:b/>
          <w:bCs/>
          <w:sz w:val="28"/>
          <w:szCs w:val="28"/>
        </w:rPr>
        <w:t>Materials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255454" w:rsidRDefault="00255454" w:rsidP="00015D17">
      <w:pPr>
        <w:jc w:val="both"/>
        <w:rPr>
          <w:rFonts w:asciiTheme="majorBidi" w:hAnsiTheme="majorBidi" w:cstheme="majorBidi"/>
          <w:b/>
          <w:bCs/>
          <w:sz w:val="28"/>
          <w:szCs w:val="28"/>
          <w:vertAlign w:val="subscript"/>
          <w:lang w:val="en"/>
        </w:rPr>
      </w:pPr>
      <w:r>
        <w:rPr>
          <w:rFonts w:asciiTheme="majorBidi" w:hAnsiTheme="majorBidi" w:cstheme="majorBidi"/>
          <w:sz w:val="28"/>
          <w:szCs w:val="28"/>
        </w:rPr>
        <w:t>Twenty four</w:t>
      </w:r>
      <w:r w:rsidRPr="00255454">
        <w:rPr>
          <w:rFonts w:asciiTheme="majorBidi" w:hAnsiTheme="majorBidi" w:cstheme="majorBidi"/>
          <w:sz w:val="28"/>
          <w:szCs w:val="28"/>
        </w:rPr>
        <w:t xml:space="preserve"> hours </w:t>
      </w:r>
      <w:r w:rsidRPr="00255454">
        <w:rPr>
          <w:rFonts w:asciiTheme="majorBidi" w:hAnsiTheme="majorBidi" w:cstheme="majorBidi"/>
          <w:i/>
          <w:iCs/>
          <w:sz w:val="28"/>
          <w:szCs w:val="28"/>
        </w:rPr>
        <w:t>Escherichia coli</w:t>
      </w:r>
      <w:r w:rsidRPr="0025545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cu</w:t>
      </w:r>
      <w:r w:rsidR="00FC320A">
        <w:rPr>
          <w:rFonts w:asciiTheme="majorBidi" w:hAnsiTheme="majorBidi" w:cstheme="majorBidi"/>
          <w:sz w:val="28"/>
          <w:szCs w:val="28"/>
        </w:rPr>
        <w:t xml:space="preserve">lture, sterile nutrient broth, </w:t>
      </w:r>
      <w:r>
        <w:rPr>
          <w:rFonts w:asciiTheme="majorBidi" w:hAnsiTheme="majorBidi" w:cstheme="majorBidi"/>
          <w:sz w:val="28"/>
          <w:szCs w:val="28"/>
        </w:rPr>
        <w:t>d</w:t>
      </w:r>
      <w:r w:rsidRPr="00255454">
        <w:rPr>
          <w:rFonts w:asciiTheme="majorBidi" w:hAnsiTheme="majorBidi" w:cstheme="majorBidi"/>
          <w:sz w:val="28"/>
          <w:szCs w:val="28"/>
        </w:rPr>
        <w:t>istilled water</w:t>
      </w:r>
      <w:r>
        <w:rPr>
          <w:rFonts w:asciiTheme="majorBidi" w:hAnsiTheme="majorBidi" w:cstheme="majorBidi"/>
          <w:sz w:val="28"/>
          <w:szCs w:val="28"/>
        </w:rPr>
        <w:t xml:space="preserve">, 99% </w:t>
      </w:r>
      <w:r w:rsidRPr="00255454">
        <w:rPr>
          <w:rFonts w:asciiTheme="majorBidi" w:hAnsiTheme="majorBidi" w:cstheme="majorBidi"/>
          <w:sz w:val="28"/>
          <w:szCs w:val="28"/>
        </w:rPr>
        <w:t xml:space="preserve">sodium selenite </w:t>
      </w:r>
      <w:proofErr w:type="gramStart"/>
      <w:r w:rsidRPr="00255454">
        <w:rPr>
          <w:rFonts w:asciiTheme="majorBidi" w:hAnsiTheme="majorBidi" w:cstheme="majorBidi"/>
          <w:b/>
          <w:bCs/>
          <w:sz w:val="28"/>
          <w:szCs w:val="28"/>
          <w:lang w:val="en"/>
        </w:rPr>
        <w:t>Na</w:t>
      </w:r>
      <w:r w:rsidRPr="00255454">
        <w:rPr>
          <w:rFonts w:asciiTheme="majorBidi" w:hAnsiTheme="majorBidi" w:cstheme="majorBidi"/>
          <w:b/>
          <w:bCs/>
          <w:sz w:val="28"/>
          <w:szCs w:val="28"/>
          <w:vertAlign w:val="subscript"/>
          <w:lang w:val="en"/>
        </w:rPr>
        <w:t>2</w:t>
      </w:r>
      <w:r w:rsidRPr="00255454">
        <w:rPr>
          <w:rFonts w:asciiTheme="majorBidi" w:hAnsiTheme="majorBidi" w:cstheme="majorBidi"/>
          <w:b/>
          <w:bCs/>
          <w:sz w:val="28"/>
          <w:szCs w:val="28"/>
          <w:lang w:val="en"/>
        </w:rPr>
        <w:t>SeO</w:t>
      </w:r>
      <w:r w:rsidRPr="00255454">
        <w:rPr>
          <w:rFonts w:asciiTheme="majorBidi" w:hAnsiTheme="majorBidi" w:cstheme="majorBidi"/>
          <w:b/>
          <w:bCs/>
          <w:sz w:val="28"/>
          <w:szCs w:val="28"/>
          <w:vertAlign w:val="subscript"/>
          <w:lang w:val="en"/>
        </w:rPr>
        <w:t>3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  <w:lang w:val="en"/>
        </w:rPr>
        <w:t xml:space="preserve"> .</w:t>
      </w:r>
      <w:proofErr w:type="gramEnd"/>
    </w:p>
    <w:p w:rsidR="00255454" w:rsidRDefault="00255454" w:rsidP="00447F33">
      <w:pPr>
        <w:jc w:val="both"/>
        <w:rPr>
          <w:rFonts w:asciiTheme="majorBidi" w:hAnsiTheme="majorBidi" w:cstheme="majorBidi"/>
          <w:sz w:val="28"/>
          <w:szCs w:val="28"/>
          <w:lang w:val="en"/>
        </w:rPr>
      </w:pPr>
      <w:r w:rsidRPr="006C18AA">
        <w:rPr>
          <w:rFonts w:asciiTheme="majorBidi" w:hAnsiTheme="majorBidi" w:cstheme="majorBidi"/>
          <w:b/>
          <w:bCs/>
          <w:sz w:val="28"/>
          <w:szCs w:val="28"/>
          <w:lang w:val="en"/>
        </w:rPr>
        <w:t>Method</w:t>
      </w:r>
      <w:r w:rsidR="006C18AA" w:rsidRPr="006C18AA">
        <w:rPr>
          <w:rFonts w:asciiTheme="majorBidi" w:hAnsiTheme="majorBidi" w:cstheme="majorBidi"/>
          <w:b/>
          <w:bCs/>
          <w:sz w:val="28"/>
          <w:szCs w:val="28"/>
          <w:lang w:val="en"/>
        </w:rPr>
        <w:t>s</w:t>
      </w:r>
      <w:r>
        <w:rPr>
          <w:rFonts w:asciiTheme="majorBidi" w:hAnsiTheme="majorBidi" w:cstheme="majorBidi"/>
          <w:sz w:val="28"/>
          <w:szCs w:val="28"/>
          <w:lang w:val="en"/>
        </w:rPr>
        <w:t>:</w:t>
      </w:r>
    </w:p>
    <w:p w:rsidR="00255454" w:rsidRDefault="00717445" w:rsidP="00447F3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 B</w:t>
      </w:r>
      <w:r w:rsidRPr="00717445">
        <w:rPr>
          <w:rFonts w:asciiTheme="majorBidi" w:hAnsiTheme="majorBidi" w:cstheme="majorBidi"/>
          <w:sz w:val="28"/>
          <w:szCs w:val="28"/>
        </w:rPr>
        <w:t>acterial suspension</w:t>
      </w:r>
      <w:r>
        <w:rPr>
          <w:rFonts w:asciiTheme="majorBidi" w:hAnsiTheme="majorBidi" w:cstheme="majorBidi"/>
          <w:sz w:val="28"/>
          <w:szCs w:val="28"/>
        </w:rPr>
        <w:t xml:space="preserve"> prepared by </w:t>
      </w:r>
      <w:r w:rsidR="00447F33" w:rsidRPr="00447F33">
        <w:rPr>
          <w:rFonts w:asciiTheme="majorBidi" w:hAnsiTheme="majorBidi" w:cstheme="majorBidi"/>
          <w:sz w:val="28"/>
          <w:szCs w:val="28"/>
        </w:rPr>
        <w:t>growing a single colony overnight in nutrient broth</w:t>
      </w:r>
      <w:r w:rsidR="00447F33">
        <w:rPr>
          <w:rFonts w:asciiTheme="majorBidi" w:hAnsiTheme="majorBidi" w:cstheme="majorBidi"/>
          <w:sz w:val="28"/>
          <w:szCs w:val="28"/>
        </w:rPr>
        <w:t>.</w:t>
      </w:r>
    </w:p>
    <w:p w:rsidR="00447F33" w:rsidRPr="00447F33" w:rsidRDefault="00447F33" w:rsidP="00447F3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 Make bacterial dilutions till </w:t>
      </w:r>
      <w:r w:rsidRPr="00447F33">
        <w:rPr>
          <w:rFonts w:asciiTheme="majorBidi" w:hAnsiTheme="majorBidi" w:cstheme="majorBidi"/>
          <w:sz w:val="28"/>
          <w:szCs w:val="28"/>
        </w:rPr>
        <w:t>10</w:t>
      </w:r>
      <w:r w:rsidRPr="00447F33">
        <w:rPr>
          <w:rFonts w:asciiTheme="majorBidi" w:hAnsiTheme="majorBidi" w:cstheme="majorBidi"/>
          <w:sz w:val="28"/>
          <w:szCs w:val="28"/>
          <w:vertAlign w:val="superscript"/>
        </w:rPr>
        <w:t>7</w:t>
      </w:r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 w:rsidR="006C18AA">
        <w:rPr>
          <w:rFonts w:asciiTheme="majorBidi" w:hAnsiTheme="majorBidi" w:cstheme="majorBidi"/>
          <w:sz w:val="28"/>
          <w:szCs w:val="28"/>
        </w:rPr>
        <w:t>dilutions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447F33" w:rsidRDefault="00447F33" w:rsidP="00447F3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 T</w:t>
      </w:r>
      <w:r w:rsidRPr="00447F33">
        <w:rPr>
          <w:rFonts w:asciiTheme="majorBidi" w:hAnsiTheme="majorBidi" w:cstheme="majorBidi"/>
          <w:sz w:val="28"/>
          <w:szCs w:val="28"/>
        </w:rPr>
        <w:t>he nutrient</w:t>
      </w:r>
      <w:r>
        <w:rPr>
          <w:rFonts w:asciiTheme="majorBidi" w:hAnsiTheme="majorBidi" w:cstheme="majorBidi"/>
          <w:sz w:val="28"/>
          <w:szCs w:val="28"/>
        </w:rPr>
        <w:t xml:space="preserve"> broth medium supplemented with</w:t>
      </w:r>
      <w:r w:rsidRPr="00447F33">
        <w:rPr>
          <w:rFonts w:asciiTheme="majorBidi" w:hAnsiTheme="majorBidi" w:cstheme="majorBidi"/>
          <w:sz w:val="28"/>
          <w:szCs w:val="28"/>
        </w:rPr>
        <w:t xml:space="preserve"> sodium selenite</w:t>
      </w:r>
      <w:r w:rsidR="008D2533">
        <w:rPr>
          <w:rFonts w:asciiTheme="majorBidi" w:hAnsiTheme="majorBidi" w:cstheme="majorBidi"/>
          <w:sz w:val="28"/>
          <w:szCs w:val="28"/>
        </w:rPr>
        <w:t xml:space="preserve"> of 1.0 </w:t>
      </w:r>
      <w:proofErr w:type="spellStart"/>
      <w:r w:rsidR="008D2533">
        <w:rPr>
          <w:rFonts w:asciiTheme="majorBidi" w:hAnsiTheme="majorBidi" w:cstheme="majorBidi"/>
          <w:sz w:val="28"/>
          <w:szCs w:val="28"/>
        </w:rPr>
        <w:t>mM</w:t>
      </w:r>
      <w:proofErr w:type="spellEnd"/>
      <w:r w:rsidR="008D2533">
        <w:rPr>
          <w:rFonts w:asciiTheme="majorBidi" w:hAnsiTheme="majorBidi" w:cstheme="majorBidi"/>
          <w:sz w:val="28"/>
          <w:szCs w:val="28"/>
        </w:rPr>
        <w:t xml:space="preserve"> concentration. </w:t>
      </w:r>
    </w:p>
    <w:p w:rsidR="00447F33" w:rsidRDefault="00447F33" w:rsidP="006C18A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 Inoculate</w:t>
      </w:r>
      <w:r w:rsidRPr="00447F33">
        <w:rPr>
          <w:rFonts w:asciiTheme="majorBidi" w:hAnsiTheme="majorBidi" w:cstheme="majorBidi"/>
          <w:sz w:val="28"/>
          <w:szCs w:val="28"/>
        </w:rPr>
        <w:t xml:space="preserve"> with 100 µl of bacterial suspension containing 10</w:t>
      </w:r>
      <w:r w:rsidRPr="00447F33">
        <w:rPr>
          <w:rFonts w:asciiTheme="majorBidi" w:hAnsiTheme="majorBidi" w:cstheme="majorBidi"/>
          <w:sz w:val="28"/>
          <w:szCs w:val="28"/>
          <w:vertAlign w:val="superscript"/>
        </w:rPr>
        <w:t>7</w:t>
      </w:r>
      <w:r>
        <w:rPr>
          <w:rFonts w:asciiTheme="majorBidi" w:hAnsiTheme="majorBidi" w:cstheme="majorBidi"/>
          <w:sz w:val="28"/>
          <w:szCs w:val="28"/>
        </w:rPr>
        <w:t xml:space="preserve"> CFU/ml and incubate </w:t>
      </w:r>
      <w:r w:rsidRPr="00447F33">
        <w:rPr>
          <w:rFonts w:asciiTheme="majorBidi" w:hAnsiTheme="majorBidi" w:cstheme="majorBidi"/>
          <w:sz w:val="28"/>
          <w:szCs w:val="28"/>
        </w:rPr>
        <w:t>at 37 °C under static condition</w:t>
      </w:r>
      <w:r w:rsidR="00EF089A">
        <w:rPr>
          <w:rFonts w:asciiTheme="majorBidi" w:hAnsiTheme="majorBidi" w:cstheme="majorBidi"/>
          <w:sz w:val="28"/>
          <w:szCs w:val="28"/>
        </w:rPr>
        <w:t>s</w:t>
      </w:r>
      <w:r w:rsidR="006C18AA">
        <w:rPr>
          <w:rFonts w:asciiTheme="majorBidi" w:hAnsiTheme="majorBidi" w:cstheme="majorBidi"/>
          <w:sz w:val="28"/>
          <w:szCs w:val="28"/>
        </w:rPr>
        <w:t xml:space="preserve"> and other </w:t>
      </w:r>
      <w:r w:rsidR="00EF089A">
        <w:rPr>
          <w:rFonts w:asciiTheme="majorBidi" w:hAnsiTheme="majorBidi" w:cstheme="majorBidi"/>
          <w:sz w:val="28"/>
          <w:szCs w:val="28"/>
        </w:rPr>
        <w:t xml:space="preserve"> </w:t>
      </w:r>
      <w:r w:rsidR="006C18AA" w:rsidRPr="006C18AA">
        <w:rPr>
          <w:rFonts w:asciiTheme="majorBidi" w:hAnsiTheme="majorBidi" w:cstheme="majorBidi"/>
          <w:sz w:val="28"/>
          <w:szCs w:val="28"/>
        </w:rPr>
        <w:t>nutrient broth medium supplemented with sodium selenite</w:t>
      </w:r>
      <w:r w:rsidR="006C18AA">
        <w:rPr>
          <w:rFonts w:asciiTheme="majorBidi" w:hAnsiTheme="majorBidi" w:cstheme="majorBidi"/>
          <w:sz w:val="28"/>
          <w:szCs w:val="28"/>
        </w:rPr>
        <w:t xml:space="preserve"> will be as control. </w:t>
      </w:r>
    </w:p>
    <w:p w:rsidR="00447F33" w:rsidRDefault="00447F33" w:rsidP="008D253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5. </w:t>
      </w:r>
      <w:r w:rsidRPr="00447F33">
        <w:rPr>
          <w:rFonts w:asciiTheme="majorBidi" w:hAnsiTheme="majorBidi" w:cstheme="majorBidi"/>
          <w:sz w:val="28"/>
          <w:szCs w:val="28"/>
        </w:rPr>
        <w:t xml:space="preserve">The synthesis was monitored at regular intervals by visual inspection for </w:t>
      </w:r>
      <w:proofErr w:type="spellStart"/>
      <w:r w:rsidRPr="00447F33">
        <w:rPr>
          <w:rFonts w:asciiTheme="majorBidi" w:hAnsiTheme="majorBidi" w:cstheme="majorBidi"/>
          <w:sz w:val="28"/>
          <w:szCs w:val="28"/>
        </w:rPr>
        <w:t>colour</w:t>
      </w:r>
      <w:proofErr w:type="spellEnd"/>
      <w:r w:rsidRPr="00447F33">
        <w:rPr>
          <w:rFonts w:asciiTheme="majorBidi" w:hAnsiTheme="majorBidi" w:cstheme="majorBidi"/>
          <w:sz w:val="28"/>
          <w:szCs w:val="28"/>
        </w:rPr>
        <w:t xml:space="preserve"> change and measuring</w:t>
      </w:r>
      <w:r w:rsidR="008D2533">
        <w:rPr>
          <w:rFonts w:asciiTheme="majorBidi" w:hAnsiTheme="majorBidi" w:cstheme="majorBidi"/>
          <w:sz w:val="28"/>
          <w:szCs w:val="28"/>
        </w:rPr>
        <w:t xml:space="preserve"> the UV–Vis absorption spectrum </w:t>
      </w:r>
      <w:r w:rsidR="008D2533" w:rsidRPr="008D2533">
        <w:rPr>
          <w:rFonts w:asciiTheme="majorBidi" w:hAnsiTheme="majorBidi" w:cstheme="majorBidi"/>
          <w:sz w:val="28"/>
          <w:szCs w:val="28"/>
        </w:rPr>
        <w:t>at 550 nm</w:t>
      </w:r>
      <w:r w:rsidR="008D2533">
        <w:rPr>
          <w:rFonts w:asciiTheme="majorBidi" w:hAnsiTheme="majorBidi" w:cstheme="majorBidi"/>
          <w:sz w:val="28"/>
          <w:szCs w:val="28"/>
        </w:rPr>
        <w:t xml:space="preserve">. </w:t>
      </w:r>
    </w:p>
    <w:p w:rsidR="00447F33" w:rsidRPr="00255454" w:rsidRDefault="008D2533" w:rsidP="008D253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6. Separate </w:t>
      </w:r>
      <w:r w:rsidRPr="008D2533">
        <w:rPr>
          <w:rFonts w:asciiTheme="majorBidi" w:hAnsiTheme="majorBidi" w:cstheme="majorBidi"/>
          <w:sz w:val="28"/>
          <w:szCs w:val="28"/>
        </w:rPr>
        <w:t>bacterial cells from the culture medium by centrifugation</w:t>
      </w:r>
      <w:r>
        <w:rPr>
          <w:rFonts w:asciiTheme="majorBidi" w:hAnsiTheme="majorBidi" w:cstheme="majorBidi"/>
          <w:sz w:val="28"/>
          <w:szCs w:val="28"/>
        </w:rPr>
        <w:t xml:space="preserve"> and</w:t>
      </w:r>
      <w:r w:rsidRPr="008D2533">
        <w:rPr>
          <w:rFonts w:asciiTheme="majorBidi" w:hAnsiTheme="majorBidi" w:cstheme="majorBidi"/>
          <w:sz w:val="28"/>
          <w:szCs w:val="28"/>
        </w:rPr>
        <w:t xml:space="preserve"> selenium </w:t>
      </w:r>
      <w:r>
        <w:rPr>
          <w:rFonts w:asciiTheme="majorBidi" w:hAnsiTheme="majorBidi" w:cstheme="majorBidi"/>
          <w:sz w:val="28"/>
          <w:szCs w:val="28"/>
        </w:rPr>
        <w:t xml:space="preserve">nanoparticles will be </w:t>
      </w:r>
      <w:r w:rsidRPr="008D2533">
        <w:rPr>
          <w:rFonts w:asciiTheme="majorBidi" w:hAnsiTheme="majorBidi" w:cstheme="majorBidi"/>
          <w:sz w:val="28"/>
          <w:szCs w:val="28"/>
        </w:rPr>
        <w:t>in the culture supernatants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255454" w:rsidRDefault="006C18AA" w:rsidP="00447F33">
      <w:pPr>
        <w:jc w:val="both"/>
        <w:rPr>
          <w:rFonts w:asciiTheme="majorBidi" w:hAnsiTheme="majorBidi" w:cstheme="majorBidi"/>
          <w:sz w:val="28"/>
          <w:szCs w:val="28"/>
        </w:rPr>
      </w:pPr>
      <w:r w:rsidRPr="006C18AA">
        <w:rPr>
          <w:rFonts w:asciiTheme="majorBidi" w:hAnsiTheme="majorBidi" w:cstheme="majorBidi"/>
          <w:b/>
          <w:bCs/>
          <w:sz w:val="28"/>
          <w:szCs w:val="28"/>
        </w:rPr>
        <w:t>Results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6C18AA" w:rsidRPr="00123124" w:rsidRDefault="00D2033B" w:rsidP="00D2033B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3810</wp:posOffset>
                </wp:positionV>
                <wp:extent cx="3476625" cy="1962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33B" w:rsidRDefault="00D2033B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D2033B" w:rsidRDefault="00D2033B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. represents sodium selenite solution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solution</w:t>
                            </w:r>
                            <w:proofErr w:type="spellEnd"/>
                          </w:p>
                          <w:p w:rsidR="00D2033B" w:rsidRPr="00D2033B" w:rsidRDefault="00D2033B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 represents selenium nanoparticles 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.3pt;width:273.75pt;height:15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" filled="f" stroked="f" strokeweight=".5pt">
                <v:textbox>
                  <w:txbxContent>
                    <w:p w:rsidR="00D2033B" w:rsidRDefault="00D2033B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D2033B" w:rsidRDefault="00D2033B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. represents sodium selenite solution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solution</w:t>
                      </w:r>
                      <w:proofErr w:type="spellEnd"/>
                    </w:p>
                    <w:p w:rsidR="00D2033B" w:rsidRPr="00D2033B" w:rsidRDefault="00D2033B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b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 represents selenium nanoparticles solution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2231067" cy="203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Reaction-mixture-of-20ml-of-10mM-sodium-selenite-solution-and-2ml-of-garlic-glov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788" cy="20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18AA" w:rsidRPr="00123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07"/>
    <w:rsid w:val="00015D17"/>
    <w:rsid w:val="00123124"/>
    <w:rsid w:val="00255454"/>
    <w:rsid w:val="00447F33"/>
    <w:rsid w:val="005A7D3B"/>
    <w:rsid w:val="006C18AA"/>
    <w:rsid w:val="006C3705"/>
    <w:rsid w:val="00717445"/>
    <w:rsid w:val="00815451"/>
    <w:rsid w:val="008D2533"/>
    <w:rsid w:val="009E24E7"/>
    <w:rsid w:val="00A86307"/>
    <w:rsid w:val="00C53023"/>
    <w:rsid w:val="00C577A6"/>
    <w:rsid w:val="00D2033B"/>
    <w:rsid w:val="00D6211A"/>
    <w:rsid w:val="00D961C0"/>
    <w:rsid w:val="00EF089A"/>
    <w:rsid w:val="00F67EBA"/>
    <w:rsid w:val="00FC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cp:lastPrinted>2025-02-10T18:57:00Z</cp:lastPrinted>
  <dcterms:created xsi:type="dcterms:W3CDTF">2025-02-09T12:00:00Z</dcterms:created>
  <dcterms:modified xsi:type="dcterms:W3CDTF">2025-02-10T18:59:00Z</dcterms:modified>
</cp:coreProperties>
</file>