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E416" w14:textId="77777777" w:rsidR="007B77D2" w:rsidRPr="008E2BAF" w:rsidRDefault="004562F4" w:rsidP="006A457A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14:paraId="27F31734" w14:textId="77777777" w:rsidR="007D4698" w:rsidRDefault="0048482A" w:rsidP="006A457A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D156A3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A062C1" w:rsidRPr="00B665BB">
        <w:rPr>
          <w:rFonts w:ascii="Times-Bold" w:hAnsi="Times-Bold" w:cs="Times-Bold"/>
          <w:b/>
          <w:bCs/>
          <w:sz w:val="32"/>
          <w:szCs w:val="32"/>
        </w:rPr>
        <w:t xml:space="preserve">Droplet Growth by Diffusion </w:t>
      </w:r>
      <w:r w:rsidR="0095012E">
        <w:rPr>
          <w:rFonts w:ascii="Times-Bold" w:hAnsi="Times-Bold" w:cs="Times-Bold"/>
          <w:b/>
          <w:bCs/>
          <w:sz w:val="32"/>
          <w:szCs w:val="32"/>
        </w:rPr>
        <w:t>I</w:t>
      </w:r>
      <w:r w:rsidR="00D156A3">
        <w:rPr>
          <w:rFonts w:ascii="Times-Bold" w:hAnsi="Times-Bold" w:cs="Times-Bold"/>
          <w:b/>
          <w:bCs/>
          <w:sz w:val="32"/>
          <w:szCs w:val="32"/>
        </w:rPr>
        <w:t>I</w:t>
      </w:r>
    </w:p>
    <w:p w14:paraId="33CDFF6E" w14:textId="77777777" w:rsidR="00C22022" w:rsidRPr="006A457A" w:rsidRDefault="00C22022" w:rsidP="006A457A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0CCFB20" w14:textId="77777777" w:rsidR="00A35A1B" w:rsidRPr="00623E52" w:rsidRDefault="00A35A1B" w:rsidP="006A457A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14:paraId="52CABE22" w14:textId="31FA4AA9" w:rsidR="00C22022" w:rsidRDefault="00D156A3" w:rsidP="006A457A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In the previous lab you have </w:t>
      </w:r>
      <w:r w:rsidR="0068055F" w:rsidRPr="0068055F">
        <w:rPr>
          <w:rFonts w:asciiTheme="majorBidi" w:eastAsiaTheme="minorHAnsi" w:hAnsiTheme="majorBidi" w:cstheme="majorBidi"/>
          <w:sz w:val="24"/>
          <w:szCs w:val="24"/>
        </w:rPr>
        <w:t>investigate</w:t>
      </w:r>
      <w:r>
        <w:rPr>
          <w:rFonts w:asciiTheme="majorBidi" w:eastAsiaTheme="minorHAnsi" w:hAnsiTheme="majorBidi" w:cstheme="majorBidi"/>
          <w:sz w:val="24"/>
          <w:szCs w:val="24"/>
        </w:rPr>
        <w:t>d</w:t>
      </w:r>
      <w:r w:rsidR="0068055F" w:rsidRPr="0068055F">
        <w:rPr>
          <w:rFonts w:asciiTheme="majorBidi" w:eastAsiaTheme="minorHAnsi" w:hAnsiTheme="majorBidi" w:cstheme="majorBidi"/>
          <w:sz w:val="24"/>
          <w:szCs w:val="24"/>
        </w:rPr>
        <w:t xml:space="preserve"> the process of cloud droplet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growth by diffusion </w:t>
      </w:r>
      <w:r w:rsidR="006A3856">
        <w:rPr>
          <w:rFonts w:asciiTheme="majorBidi" w:eastAsiaTheme="minorHAnsi" w:hAnsiTheme="majorBidi" w:cstheme="majorBidi"/>
          <w:sz w:val="24"/>
          <w:szCs w:val="24"/>
        </w:rPr>
        <w:t xml:space="preserve">through </w:t>
      </w:r>
      <w:r w:rsidR="006A3856" w:rsidRPr="0068055F">
        <w:rPr>
          <w:rFonts w:asciiTheme="majorBidi" w:eastAsiaTheme="minorHAnsi" w:hAnsiTheme="majorBidi" w:cstheme="majorBidi"/>
          <w:sz w:val="24"/>
          <w:szCs w:val="24"/>
        </w:rPr>
        <w:t>analyzing</w:t>
      </w:r>
      <w:r w:rsidR="0068055F" w:rsidRPr="0068055F">
        <w:rPr>
          <w:rFonts w:asciiTheme="majorBidi" w:eastAsiaTheme="minorHAnsi" w:hAnsiTheme="majorBidi" w:cstheme="majorBidi"/>
          <w:sz w:val="24"/>
          <w:szCs w:val="24"/>
        </w:rPr>
        <w:t xml:space="preserve"> the </w:t>
      </w:r>
      <w:r w:rsidR="00A062C1">
        <w:rPr>
          <w:rFonts w:asciiTheme="majorBidi" w:eastAsiaTheme="minorHAnsi" w:hAnsiTheme="majorBidi" w:cstheme="majorBidi"/>
          <w:sz w:val="24"/>
          <w:szCs w:val="24"/>
        </w:rPr>
        <w:t xml:space="preserve">growth rate at different supersaturations and different temperatures for two types of solutes.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In this </w:t>
      </w:r>
      <w:r w:rsidR="00C16BC2">
        <w:rPr>
          <w:rFonts w:asciiTheme="majorBidi" w:eastAsiaTheme="minorHAnsi" w:hAnsiTheme="majorBidi" w:cstheme="majorBidi"/>
          <w:sz w:val="24"/>
          <w:szCs w:val="24"/>
        </w:rPr>
        <w:t>lab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student</w:t>
      </w:r>
      <w:r w:rsidR="0061639D">
        <w:rPr>
          <w:rFonts w:asciiTheme="majorBidi" w:eastAsiaTheme="minorHAnsi" w:hAnsiTheme="majorBidi" w:cstheme="majorBidi"/>
          <w:sz w:val="24"/>
          <w:szCs w:val="24"/>
        </w:rPr>
        <w:t xml:space="preserve"> will further explore more details about the growth process of cloud droplet by diffusion.</w:t>
      </w:r>
    </w:p>
    <w:p w14:paraId="46ED1171" w14:textId="77777777" w:rsidR="00C22022" w:rsidRPr="006A457A" w:rsidRDefault="00C22022" w:rsidP="006A457A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0FC3015B" w14:textId="77777777" w:rsidR="00A35A1B" w:rsidRPr="00623E52" w:rsidRDefault="00A35A1B" w:rsidP="006A457A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4717C9B7" w14:textId="77777777" w:rsidR="0061639D" w:rsidRPr="0061639D" w:rsidRDefault="00A35A1B" w:rsidP="006A457A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76E">
        <w:rPr>
          <w:rFonts w:ascii="Times New Roman" w:hAnsi="Times New Roman" w:cs="Times New Roman"/>
          <w:sz w:val="24"/>
          <w:szCs w:val="24"/>
        </w:rPr>
        <w:t xml:space="preserve">Plot </w:t>
      </w:r>
      <w:r w:rsidR="00D42C95" w:rsidRPr="005D676E">
        <w:rPr>
          <w:rFonts w:ascii="Times New Roman" w:hAnsi="Times New Roman" w:cs="Times New Roman"/>
          <w:sz w:val="24"/>
          <w:szCs w:val="24"/>
        </w:rPr>
        <w:t xml:space="preserve">and study </w:t>
      </w:r>
      <w:r w:rsidR="00A062C1">
        <w:rPr>
          <w:rFonts w:ascii="Times New Roman" w:hAnsi="Times New Roman" w:cs="Times New Roman"/>
          <w:sz w:val="24"/>
          <w:szCs w:val="24"/>
        </w:rPr>
        <w:t xml:space="preserve">growth </w:t>
      </w:r>
      <w:r w:rsidR="00B22244">
        <w:rPr>
          <w:rFonts w:ascii="Times New Roman" w:hAnsi="Times New Roman" w:cs="Times New Roman"/>
          <w:sz w:val="24"/>
          <w:szCs w:val="24"/>
        </w:rPr>
        <w:t>rate for</w:t>
      </w:r>
      <w:r w:rsidR="0068055F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61639D">
        <w:rPr>
          <w:rFonts w:ascii="Times New Roman" w:hAnsi="Times New Roman" w:cs="Times New Roman"/>
          <w:sz w:val="24"/>
          <w:szCs w:val="24"/>
        </w:rPr>
        <w:t xml:space="preserve">initial radii of cloud droplets and long it will take </w:t>
      </w:r>
      <w:r w:rsidR="00B22244">
        <w:rPr>
          <w:rFonts w:ascii="Times New Roman" w:hAnsi="Times New Roman" w:cs="Times New Roman"/>
          <w:sz w:val="24"/>
          <w:szCs w:val="24"/>
        </w:rPr>
        <w:t>these</w:t>
      </w:r>
      <w:r w:rsidR="0061639D">
        <w:rPr>
          <w:rFonts w:ascii="Times New Roman" w:hAnsi="Times New Roman" w:cs="Times New Roman"/>
          <w:sz w:val="24"/>
          <w:szCs w:val="24"/>
        </w:rPr>
        <w:t xml:space="preserve"> drops to grow to larger size.</w:t>
      </w:r>
    </w:p>
    <w:p w14:paraId="76A23A28" w14:textId="77777777" w:rsidR="0068055F" w:rsidRPr="006A457A" w:rsidRDefault="0068055F" w:rsidP="006A457A">
      <w:pPr>
        <w:pStyle w:val="PlainText"/>
        <w:spacing w:line="276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E1814" w14:textId="77777777" w:rsidR="00A8263B" w:rsidRDefault="00A35A1B" w:rsidP="006A457A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14:paraId="740E815E" w14:textId="77777777" w:rsidR="0061639D" w:rsidRPr="00A8263B" w:rsidRDefault="0061639D" w:rsidP="006A457A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Recall t</w:t>
      </w:r>
      <w:r w:rsidRPr="00A8263B">
        <w:rPr>
          <w:rFonts w:ascii="Times New Roman" w:hAnsi="Times New Roman" w:cs="Times New Roman"/>
          <w:sz w:val="24"/>
          <w:szCs w:val="24"/>
        </w:rPr>
        <w:t xml:space="preserve">he droplet growth equation </w:t>
      </w:r>
      <w:r>
        <w:rPr>
          <w:rFonts w:ascii="Times New Roman" w:hAnsi="Times New Roman" w:cs="Times New Roman"/>
          <w:sz w:val="24"/>
          <w:szCs w:val="24"/>
        </w:rPr>
        <w:t>from previous Lab</w:t>
      </w:r>
    </w:p>
    <w:p w14:paraId="6B85E5A3" w14:textId="77777777" w:rsidR="0061639D" w:rsidRDefault="0061639D" w:rsidP="006A457A">
      <w:pPr>
        <w:pStyle w:val="MTDisplayEquation"/>
        <w:spacing w:after="0"/>
      </w:pPr>
      <w:r>
        <w:tab/>
      </w:r>
      <w:r w:rsidRPr="00A8263B">
        <w:rPr>
          <w:position w:val="-30"/>
        </w:rPr>
        <w:object w:dxaOrig="2439" w:dyaOrig="1020" w14:anchorId="18F0A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51pt" o:ole="">
            <v:imagedata r:id="rId8" o:title=""/>
          </v:shape>
          <o:OLEObject Type="Embed" ProgID="Equation.DSMT4" ShapeID="_x0000_i1025" DrawAspect="Content" ObjectID="_1799649264" r:id="rId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A6350B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14:paraId="0AC78D0A" w14:textId="77777777" w:rsidR="00A8263B" w:rsidRPr="006A457A" w:rsidRDefault="00E50556" w:rsidP="006A457A">
      <w:pPr>
        <w:pStyle w:val="PlainText"/>
        <w:spacing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4A08AF">
        <w:rPr>
          <w:rFonts w:asciiTheme="majorBidi" w:hAnsiTheme="majorBidi" w:cstheme="majorBidi"/>
          <w:sz w:val="24"/>
          <w:szCs w:val="24"/>
        </w:rPr>
        <w:t>For radii greater than a few microns, the solute and curvature effects become negligible. In this case the growth equation becomes:</w:t>
      </w:r>
    </w:p>
    <w:p w14:paraId="247A5EA0" w14:textId="77777777" w:rsidR="0061639D" w:rsidRDefault="00E50556" w:rsidP="006A457A">
      <w:pPr>
        <w:pStyle w:val="MTDisplayEquation"/>
        <w:spacing w:after="0"/>
      </w:pPr>
      <w:r>
        <w:tab/>
      </w:r>
      <w:r w:rsidRPr="00E50556">
        <w:rPr>
          <w:position w:val="-30"/>
        </w:rPr>
        <w:object w:dxaOrig="1880" w:dyaOrig="680" w14:anchorId="626D6FAB">
          <v:shape id="_x0000_i1026" type="#_x0000_t75" style="width:94.5pt;height:34.5pt" o:ole="">
            <v:imagedata r:id="rId10" o:title=""/>
          </v:shape>
          <o:OLEObject Type="Embed" ProgID="Equation.DSMT4" ShapeID="_x0000_i1026" DrawAspect="Content" ObjectID="_1799649265" r:id="rId1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F54AD">
        <w:fldChar w:fldCharType="begin"/>
      </w:r>
      <w:r w:rsidR="008F54AD">
        <w:instrText xml:space="preserve"> SEQ MTEqn \c \* Arabic \* MERGEFORMAT </w:instrText>
      </w:r>
      <w:r w:rsidR="008F54AD">
        <w:fldChar w:fldCharType="separate"/>
      </w:r>
      <w:r w:rsidR="00A6350B">
        <w:rPr>
          <w:noProof/>
        </w:rPr>
        <w:instrText>2</w:instrText>
      </w:r>
      <w:r w:rsidR="008F54AD">
        <w:rPr>
          <w:noProof/>
        </w:rPr>
        <w:fldChar w:fldCharType="end"/>
      </w:r>
      <w:r>
        <w:instrText>)</w:instrText>
      </w:r>
      <w:r>
        <w:fldChar w:fldCharType="end"/>
      </w:r>
    </w:p>
    <w:p w14:paraId="058CD720" w14:textId="77777777" w:rsidR="00E50556" w:rsidRDefault="00E50556" w:rsidP="006A457A">
      <w:pPr>
        <w:pStyle w:val="PlainText"/>
        <w:spacing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4A08AF">
        <w:rPr>
          <w:rFonts w:asciiTheme="majorBidi" w:hAnsiTheme="majorBidi" w:cstheme="majorBidi"/>
          <w:sz w:val="24"/>
          <w:szCs w:val="24"/>
        </w:rPr>
        <w:t>Integrat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4A08AF">
        <w:rPr>
          <w:rFonts w:asciiTheme="majorBidi" w:hAnsiTheme="majorBidi" w:cstheme="majorBidi"/>
          <w:sz w:val="24"/>
          <w:szCs w:val="24"/>
        </w:rPr>
        <w:t xml:space="preserve"> this equation </w:t>
      </w:r>
      <w:r>
        <w:rPr>
          <w:rFonts w:asciiTheme="majorBidi" w:hAnsiTheme="majorBidi" w:cstheme="majorBidi"/>
          <w:sz w:val="24"/>
          <w:szCs w:val="24"/>
        </w:rPr>
        <w:t>will give</w:t>
      </w:r>
      <w:r w:rsidRPr="004A08AF">
        <w:rPr>
          <w:rFonts w:asciiTheme="majorBidi" w:hAnsiTheme="majorBidi" w:cstheme="majorBidi"/>
          <w:sz w:val="24"/>
          <w:szCs w:val="24"/>
        </w:rPr>
        <w:t xml:space="preserve"> the radius as a function of time:</w:t>
      </w:r>
    </w:p>
    <w:p w14:paraId="0725A68B" w14:textId="77777777" w:rsidR="00E50556" w:rsidRDefault="00E50556" w:rsidP="006A457A">
      <w:pPr>
        <w:pStyle w:val="MTDisplayEquation"/>
        <w:spacing w:after="0"/>
      </w:pPr>
      <w:r>
        <w:tab/>
      </w:r>
      <w:r w:rsidRPr="00E50556">
        <w:rPr>
          <w:position w:val="-14"/>
        </w:rPr>
        <w:object w:dxaOrig="1579" w:dyaOrig="460" w14:anchorId="1B61DF3F">
          <v:shape id="_x0000_i1027" type="#_x0000_t75" style="width:79.5pt;height:22.5pt" o:ole="">
            <v:imagedata r:id="rId12" o:title=""/>
          </v:shape>
          <o:OLEObject Type="Embed" ProgID="Equation.DSMT4" ShapeID="_x0000_i1027" DrawAspect="Content" ObjectID="_1799649266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F54AD">
        <w:fldChar w:fldCharType="begin"/>
      </w:r>
      <w:r w:rsidR="008F54AD">
        <w:instrText xml:space="preserve"> SEQ MTEqn \c \* Arabic \* MERGEFORMAT </w:instrText>
      </w:r>
      <w:r w:rsidR="008F54AD">
        <w:fldChar w:fldCharType="separate"/>
      </w:r>
      <w:r w:rsidR="00A6350B">
        <w:rPr>
          <w:noProof/>
        </w:rPr>
        <w:instrText>3</w:instrText>
      </w:r>
      <w:r w:rsidR="008F54AD">
        <w:rPr>
          <w:noProof/>
        </w:rPr>
        <w:fldChar w:fldCharType="end"/>
      </w:r>
      <w:r>
        <w:instrText>)</w:instrText>
      </w:r>
      <w:r>
        <w:fldChar w:fldCharType="end"/>
      </w:r>
    </w:p>
    <w:p w14:paraId="4A72D3A6" w14:textId="77777777" w:rsidR="0061639D" w:rsidRPr="006A457A" w:rsidRDefault="00E50556" w:rsidP="006A457A">
      <w:pPr>
        <w:pStyle w:val="PlainText"/>
        <w:numPr>
          <w:ilvl w:val="0"/>
          <w:numId w:val="18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ξ </w:t>
      </w:r>
      <w:r w:rsidRPr="00E50556">
        <w:rPr>
          <w:rFonts w:asciiTheme="majorBidi" w:hAnsiTheme="majorBidi" w:cstheme="majorBidi"/>
          <w:sz w:val="24"/>
          <w:szCs w:val="24"/>
        </w:rPr>
        <w:t xml:space="preserve">depends on temperature and pressure. The larger </w:t>
      </w:r>
      <w:r w:rsidRPr="00E50556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E50556">
        <w:rPr>
          <w:rFonts w:asciiTheme="majorBidi" w:hAnsiTheme="majorBidi" w:cstheme="majorBidi"/>
          <w:sz w:val="24"/>
          <w:szCs w:val="24"/>
        </w:rPr>
        <w:t xml:space="preserve">, the lower </w:t>
      </w:r>
      <w:r w:rsidRPr="00E50556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E5055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50556">
        <w:rPr>
          <w:rFonts w:asciiTheme="majorBidi" w:hAnsiTheme="majorBidi" w:cstheme="majorBidi"/>
          <w:sz w:val="24"/>
          <w:szCs w:val="24"/>
        </w:rPr>
        <w:t>the higher</w:t>
      </w:r>
      <w:r w:rsidR="00D26D81" w:rsidRPr="00D26D81">
        <w:rPr>
          <w:rFonts w:asciiTheme="majorBidi" w:hAnsiTheme="majorBidi" w:cstheme="majorBidi"/>
          <w:sz w:val="24"/>
          <w:szCs w:val="24"/>
        </w:rPr>
        <w:t xml:space="preserve"> </w:t>
      </w:r>
      <w:r w:rsidR="00D26D81">
        <w:rPr>
          <w:rFonts w:asciiTheme="majorBidi" w:hAnsiTheme="majorBidi" w:cstheme="majorBidi"/>
          <w:sz w:val="24"/>
          <w:szCs w:val="24"/>
        </w:rPr>
        <w:t>ξ.</w:t>
      </w:r>
    </w:p>
    <w:p w14:paraId="322E6724" w14:textId="77777777" w:rsidR="0061639D" w:rsidRDefault="00D26D81" w:rsidP="006A457A">
      <w:pPr>
        <w:pStyle w:val="PlainText"/>
        <w:numPr>
          <w:ilvl w:val="0"/>
          <w:numId w:val="1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26D81">
        <w:rPr>
          <w:rFonts w:asciiTheme="majorBidi" w:hAnsiTheme="majorBidi" w:cstheme="majorBidi"/>
          <w:sz w:val="24"/>
          <w:szCs w:val="24"/>
        </w:rPr>
        <w:t xml:space="preserve">The parabolic form of </w:t>
      </w:r>
      <w:r>
        <w:rPr>
          <w:rFonts w:asciiTheme="majorBidi" w:hAnsiTheme="majorBidi" w:cstheme="majorBidi"/>
          <w:sz w:val="24"/>
          <w:szCs w:val="24"/>
        </w:rPr>
        <w:t>equation (3)</w:t>
      </w:r>
      <w:r w:rsidRPr="00D26D81">
        <w:rPr>
          <w:rFonts w:asciiTheme="majorBidi" w:hAnsiTheme="majorBidi" w:cstheme="majorBidi"/>
          <w:sz w:val="24"/>
          <w:szCs w:val="24"/>
        </w:rPr>
        <w:t xml:space="preserve"> leads to a narrowing of the drop-size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6D81">
        <w:rPr>
          <w:rFonts w:asciiTheme="majorBidi" w:hAnsiTheme="majorBidi" w:cstheme="majorBidi"/>
          <w:sz w:val="24"/>
          <w:szCs w:val="24"/>
        </w:rPr>
        <w:t>distribution as growth proceeds.</w:t>
      </w:r>
    </w:p>
    <w:p w14:paraId="39378FC5" w14:textId="77777777" w:rsidR="003A0612" w:rsidRPr="006A457A" w:rsidRDefault="00D26D81" w:rsidP="006A457A">
      <w:pPr>
        <w:pStyle w:val="PlainText"/>
        <w:numPr>
          <w:ilvl w:val="0"/>
          <w:numId w:val="1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Consider two</w:t>
      </w:r>
      <w:r w:rsidRPr="00D26D81">
        <w:rPr>
          <w:rFonts w:asciiTheme="majorBidi" w:hAnsiTheme="majorBidi" w:cstheme="majorBidi"/>
          <w:sz w:val="24"/>
          <w:szCs w:val="24"/>
        </w:rPr>
        <w:t xml:space="preserve"> cloud droplets with initial radii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6D81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D26D81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1o</w:t>
      </w:r>
      <w:r w:rsidRPr="00D26D81">
        <w:rPr>
          <w:rFonts w:asciiTheme="majorBidi" w:hAnsiTheme="majorBidi" w:cstheme="majorBidi"/>
          <w:sz w:val="24"/>
          <w:szCs w:val="24"/>
        </w:rPr>
        <w:t xml:space="preserve"> and </w:t>
      </w:r>
      <w:r w:rsidRPr="00D26D81">
        <w:rPr>
          <w:rFonts w:asciiTheme="majorBidi" w:hAnsiTheme="majorBidi" w:cstheme="majorBidi"/>
          <w:i/>
          <w:iCs/>
          <w:sz w:val="24"/>
          <w:szCs w:val="24"/>
        </w:rPr>
        <w:t>r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D26D81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r w:rsidRPr="00D26D81">
        <w:rPr>
          <w:rFonts w:asciiTheme="majorBidi" w:hAnsiTheme="majorBidi" w:cstheme="majorBidi"/>
          <w:sz w:val="24"/>
          <w:szCs w:val="24"/>
        </w:rPr>
        <w:t xml:space="preserve">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6D81">
        <w:rPr>
          <w:rFonts w:asciiTheme="majorBidi" w:hAnsiTheme="majorBidi" w:cstheme="majorBidi"/>
          <w:i/>
          <w:iCs/>
          <w:sz w:val="24"/>
          <w:szCs w:val="24"/>
        </w:rPr>
        <w:t>r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D26D81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&gt; </w:t>
      </w:r>
      <w:r w:rsidRPr="00D26D81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D26D81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1o</w:t>
      </w:r>
      <w:r>
        <w:rPr>
          <w:rFonts w:asciiTheme="majorBidi" w:hAnsiTheme="majorBidi" w:cstheme="majorBidi"/>
          <w:sz w:val="24"/>
          <w:szCs w:val="24"/>
        </w:rPr>
        <w:t>. From equation (3) it follows:</w:t>
      </w:r>
    </w:p>
    <w:p w14:paraId="23933B2E" w14:textId="77777777" w:rsidR="003A0612" w:rsidRPr="00D26D81" w:rsidRDefault="003A0612" w:rsidP="006A457A">
      <w:pPr>
        <w:pStyle w:val="MTDisplayEquation"/>
        <w:spacing w:after="0"/>
      </w:pPr>
      <w:r>
        <w:tab/>
      </w:r>
      <w:r w:rsidR="00AF7C6A" w:rsidRPr="00AF7C6A">
        <w:rPr>
          <w:position w:val="-30"/>
        </w:rPr>
        <w:object w:dxaOrig="1560" w:dyaOrig="680" w14:anchorId="14BE2B7D">
          <v:shape id="_x0000_i1028" type="#_x0000_t75" style="width:78pt;height:34.5pt" o:ole="">
            <v:imagedata r:id="rId14" o:title=""/>
          </v:shape>
          <o:OLEObject Type="Embed" ProgID="Equation.DSMT4" ShapeID="_x0000_i1028" DrawAspect="Content" ObjectID="_1799649267" r:id="rId1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F54AD">
        <w:fldChar w:fldCharType="begin"/>
      </w:r>
      <w:r w:rsidR="008F54AD">
        <w:instrText xml:space="preserve"> SEQ MTEqn \c \* Arabic \* MERGEFORMAT </w:instrText>
      </w:r>
      <w:r w:rsidR="008F54AD">
        <w:fldChar w:fldCharType="separate"/>
      </w:r>
      <w:r w:rsidR="00A6350B">
        <w:rPr>
          <w:noProof/>
        </w:rPr>
        <w:instrText>4</w:instrText>
      </w:r>
      <w:r w:rsidR="008F54AD">
        <w:rPr>
          <w:noProof/>
        </w:rPr>
        <w:fldChar w:fldCharType="end"/>
      </w:r>
      <w:r>
        <w:instrText>)</w:instrText>
      </w:r>
      <w:r>
        <w:fldChar w:fldCharType="end"/>
      </w:r>
    </w:p>
    <w:p w14:paraId="6252198B" w14:textId="77777777" w:rsidR="00D26D81" w:rsidRDefault="00B22244" w:rsidP="006A457A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Because</w:t>
      </w:r>
      <w:r w:rsidR="00AF7C6A">
        <w:rPr>
          <w:rFonts w:asciiTheme="majorBidi" w:hAnsiTheme="majorBidi" w:cstheme="majorBidi"/>
          <w:sz w:val="24"/>
          <w:szCs w:val="24"/>
        </w:rPr>
        <w:t xml:space="preserve"> the diff</w:t>
      </w:r>
      <w:r w:rsidR="00AF7C6A" w:rsidRPr="00AF7C6A">
        <w:rPr>
          <w:rFonts w:asciiTheme="majorBidi" w:hAnsiTheme="majorBidi" w:cstheme="majorBidi"/>
          <w:sz w:val="24"/>
          <w:szCs w:val="24"/>
        </w:rPr>
        <w:t>erence between the squares of the initial radii remains</w:t>
      </w:r>
      <w:r w:rsidR="00AF7C6A">
        <w:rPr>
          <w:rFonts w:asciiTheme="majorBidi" w:hAnsiTheme="majorBidi" w:cstheme="majorBidi"/>
          <w:sz w:val="24"/>
          <w:szCs w:val="24"/>
        </w:rPr>
        <w:t xml:space="preserve"> </w:t>
      </w:r>
      <w:r w:rsidR="00AF7C6A" w:rsidRPr="00AF7C6A">
        <w:rPr>
          <w:rFonts w:asciiTheme="majorBidi" w:hAnsiTheme="majorBidi" w:cstheme="majorBidi"/>
          <w:sz w:val="24"/>
          <w:szCs w:val="24"/>
        </w:rPr>
        <w:t>constant, at any time t, the di</w:t>
      </w:r>
      <w:r w:rsidR="00AF7C6A">
        <w:rPr>
          <w:rFonts w:asciiTheme="majorBidi" w:hAnsiTheme="majorBidi" w:cstheme="majorBidi"/>
          <w:sz w:val="24"/>
          <w:szCs w:val="24"/>
        </w:rPr>
        <w:t>ff</w:t>
      </w:r>
      <w:r w:rsidR="00AF7C6A" w:rsidRPr="00AF7C6A">
        <w:rPr>
          <w:rFonts w:asciiTheme="majorBidi" w:hAnsiTheme="majorBidi" w:cstheme="majorBidi"/>
          <w:sz w:val="24"/>
          <w:szCs w:val="24"/>
        </w:rPr>
        <w:t>erence in radii becomes smaller.</w:t>
      </w:r>
    </w:p>
    <w:p w14:paraId="02AACE6E" w14:textId="77777777" w:rsidR="006A457A" w:rsidRDefault="006A457A" w:rsidP="006A457A">
      <w:pPr>
        <w:pStyle w:val="PlainText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BDF8C5" w14:textId="77777777" w:rsidR="006A457A" w:rsidRDefault="006A457A" w:rsidP="006A457A">
      <w:pPr>
        <w:pStyle w:val="PlainText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BFDA138" w14:textId="77777777" w:rsidR="006A457A" w:rsidRPr="006A457A" w:rsidRDefault="006A457A" w:rsidP="006A457A">
      <w:pPr>
        <w:pStyle w:val="PlainText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C1EB14B" w14:textId="77777777" w:rsidR="00EA6868" w:rsidRPr="008D545A" w:rsidRDefault="00D900B6" w:rsidP="006A457A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M</w:t>
      </w:r>
      <w:r w:rsidR="00EA6868"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aterials and Procedures: </w:t>
      </w:r>
    </w:p>
    <w:p w14:paraId="00845CD2" w14:textId="77777777" w:rsidR="00726494" w:rsidRPr="00726494" w:rsidRDefault="00EA6868" w:rsidP="006A457A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868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B22244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a.m</w:t>
      </w:r>
      <w:r w:rsidRPr="00EA68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p</w:t>
      </w:r>
      <w:r w:rsidRPr="00A35A1B">
        <w:rPr>
          <w:rFonts w:ascii="Times New Roman" w:hAnsi="Times New Roman" w:cs="Times New Roman"/>
          <w:sz w:val="24"/>
          <w:szCs w:val="24"/>
        </w:rPr>
        <w:t xml:space="preserve">lot </w:t>
      </w:r>
      <w:r w:rsidR="009125FE">
        <w:rPr>
          <w:rFonts w:ascii="Times New Roman" w:hAnsi="Times New Roman" w:cs="Times New Roman"/>
          <w:sz w:val="24"/>
          <w:szCs w:val="24"/>
        </w:rPr>
        <w:t xml:space="preserve">the droplet growth rate </w:t>
      </w:r>
      <w:r w:rsidR="00726494">
        <w:rPr>
          <w:rFonts w:ascii="Times New Roman" w:hAnsi="Times New Roman" w:cs="Times New Roman"/>
          <w:sz w:val="24"/>
          <w:szCs w:val="24"/>
        </w:rPr>
        <w:t xml:space="preserve">for </w:t>
      </w:r>
      <w:r w:rsidR="00B22244">
        <w:rPr>
          <w:rFonts w:ascii="Times New Roman" w:hAnsi="Times New Roman" w:cs="Times New Roman"/>
          <w:sz w:val="24"/>
          <w:szCs w:val="24"/>
        </w:rPr>
        <w:t>different initial radii of cloud droplet.</w:t>
      </w:r>
    </w:p>
    <w:p w14:paraId="70E99E35" w14:textId="77777777" w:rsidR="00EA6868" w:rsidRPr="00726494" w:rsidRDefault="00726494" w:rsidP="006A457A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49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726494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B22244">
        <w:rPr>
          <w:rFonts w:asciiTheme="majorBidi" w:hAnsiTheme="majorBidi" w:cstheme="majorBidi"/>
          <w:b/>
          <w:bCs/>
          <w:sz w:val="24"/>
          <w:szCs w:val="24"/>
        </w:rPr>
        <w:t>7b</w:t>
      </w:r>
      <w:r w:rsidRPr="00726494">
        <w:rPr>
          <w:rFonts w:asciiTheme="majorBidi" w:hAnsiTheme="majorBidi" w:cstheme="majorBidi"/>
          <w:b/>
          <w:bCs/>
          <w:sz w:val="24"/>
          <w:szCs w:val="24"/>
        </w:rPr>
        <w:t>.m</w:t>
      </w:r>
      <w:r w:rsidRPr="00726494">
        <w:rPr>
          <w:rFonts w:asciiTheme="majorBidi" w:hAnsiTheme="majorBidi" w:cstheme="majorBidi"/>
          <w:sz w:val="24"/>
          <w:szCs w:val="24"/>
        </w:rPr>
        <w:t xml:space="preserve"> again to p</w:t>
      </w:r>
      <w:r w:rsidRPr="00726494">
        <w:rPr>
          <w:rFonts w:ascii="Times New Roman" w:hAnsi="Times New Roman" w:cs="Times New Roman"/>
          <w:sz w:val="24"/>
          <w:szCs w:val="24"/>
        </w:rPr>
        <w:t xml:space="preserve">lot the droplet growth rate </w:t>
      </w:r>
      <w:r w:rsidR="00B22244">
        <w:rPr>
          <w:rFonts w:ascii="Times New Roman" w:hAnsi="Times New Roman" w:cs="Times New Roman"/>
          <w:sz w:val="24"/>
          <w:szCs w:val="24"/>
        </w:rPr>
        <w:t>for different droplet temperatures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6740C1" w14:textId="77777777" w:rsidR="00B22244" w:rsidRPr="00726494" w:rsidRDefault="00B22244" w:rsidP="006A457A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49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726494">
        <w:rPr>
          <w:rFonts w:asciiTheme="majorBidi" w:hAnsiTheme="majorBidi" w:cstheme="majorBidi"/>
          <w:b/>
          <w:bCs/>
          <w:sz w:val="24"/>
          <w:szCs w:val="24"/>
        </w:rPr>
        <w:t>Lab</w:t>
      </w:r>
      <w:r>
        <w:rPr>
          <w:rFonts w:asciiTheme="majorBidi" w:hAnsiTheme="majorBidi" w:cstheme="majorBidi"/>
          <w:b/>
          <w:bCs/>
          <w:sz w:val="24"/>
          <w:szCs w:val="24"/>
        </w:rPr>
        <w:t>7c</w:t>
      </w:r>
      <w:r w:rsidRPr="00726494">
        <w:rPr>
          <w:rFonts w:asciiTheme="majorBidi" w:hAnsiTheme="majorBidi" w:cstheme="majorBidi"/>
          <w:b/>
          <w:bCs/>
          <w:sz w:val="24"/>
          <w:szCs w:val="24"/>
        </w:rPr>
        <w:t>.m</w:t>
      </w:r>
      <w:r w:rsidRPr="00726494">
        <w:rPr>
          <w:rFonts w:asciiTheme="majorBidi" w:hAnsiTheme="majorBidi" w:cstheme="majorBidi"/>
          <w:sz w:val="24"/>
          <w:szCs w:val="24"/>
        </w:rPr>
        <w:t xml:space="preserve"> again to p</w:t>
      </w:r>
      <w:r w:rsidRPr="00726494">
        <w:rPr>
          <w:rFonts w:ascii="Times New Roman" w:hAnsi="Times New Roman" w:cs="Times New Roman"/>
          <w:sz w:val="24"/>
          <w:szCs w:val="24"/>
        </w:rPr>
        <w:t xml:space="preserve">lot the droplet growth rate </w:t>
      </w:r>
      <w:r>
        <w:rPr>
          <w:rFonts w:ascii="Times New Roman" w:hAnsi="Times New Roman" w:cs="Times New Roman"/>
          <w:sz w:val="24"/>
          <w:szCs w:val="24"/>
        </w:rPr>
        <w:t>for different super saturation.</w:t>
      </w:r>
    </w:p>
    <w:p w14:paraId="0D2C07E7" w14:textId="77777777" w:rsidR="000D6FAB" w:rsidRPr="006A457A" w:rsidRDefault="000D6FAB" w:rsidP="006A457A">
      <w:pPr>
        <w:pStyle w:val="PlainText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7EFF3" w14:textId="77777777" w:rsidR="00EA6868" w:rsidRPr="008D545A" w:rsidRDefault="00EA6868" w:rsidP="006A457A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14:paraId="15FD1E9D" w14:textId="77777777" w:rsidR="00B91971" w:rsidRDefault="00726494" w:rsidP="006A457A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Use figure 1 to explain how </w:t>
      </w:r>
      <w:r w:rsidR="00B22244">
        <w:rPr>
          <w:rFonts w:asciiTheme="majorBidi" w:hAnsiTheme="majorBidi" w:cstheme="majorBidi"/>
          <w:sz w:val="24"/>
          <w:szCs w:val="24"/>
        </w:rPr>
        <w:t>the droplet initials radius can affect the growth rate of droplet.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A8C1EB7" w14:textId="77777777" w:rsidR="00B22244" w:rsidRDefault="00B22244" w:rsidP="006A457A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Use figure 2 to explain the effect of increasing the temperature of cloud droplet on the growth process. </w:t>
      </w:r>
    </w:p>
    <w:p w14:paraId="5C83165D" w14:textId="77777777" w:rsidR="00726494" w:rsidRPr="000D6FAB" w:rsidRDefault="00726494" w:rsidP="006A457A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figure 3 to explain how </w:t>
      </w:r>
      <w:r w:rsidR="00B22244">
        <w:rPr>
          <w:rFonts w:ascii="Times New Roman" w:hAnsi="Times New Roman" w:cs="Times New Roman"/>
          <w:sz w:val="24"/>
          <w:szCs w:val="24"/>
        </w:rPr>
        <w:t>supersaturation can</w:t>
      </w:r>
      <w:r>
        <w:rPr>
          <w:rFonts w:ascii="Times New Roman" w:hAnsi="Times New Roman" w:cs="Times New Roman"/>
          <w:sz w:val="24"/>
          <w:szCs w:val="24"/>
        </w:rPr>
        <w:t xml:space="preserve"> affect the growth rate of cloud droplet</w:t>
      </w:r>
      <w:r w:rsidR="006A457A">
        <w:rPr>
          <w:rFonts w:ascii="Times New Roman" w:hAnsi="Times New Roman" w:cs="Times New Roman"/>
          <w:sz w:val="24"/>
          <w:szCs w:val="24"/>
        </w:rPr>
        <w:t>.</w:t>
      </w:r>
    </w:p>
    <w:p w14:paraId="2BFDDD5B" w14:textId="77777777" w:rsidR="000D6FAB" w:rsidRPr="006A457A" w:rsidRDefault="000D6FAB" w:rsidP="006A457A">
      <w:pPr>
        <w:pStyle w:val="PlainText"/>
        <w:spacing w:line="276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4521B14B" w14:textId="77777777" w:rsidR="00B91971" w:rsidRPr="008D545A" w:rsidRDefault="00B91971" w:rsidP="006A457A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14:paraId="389B5DCB" w14:textId="77777777" w:rsidR="00B91971" w:rsidRDefault="00B91971" w:rsidP="006A457A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>What di</w:t>
      </w:r>
      <w:r w:rsidR="00F201F4">
        <w:rPr>
          <w:rFonts w:asciiTheme="majorBidi" w:eastAsia="Times New Roman" w:hAnsiTheme="majorBidi" w:cstheme="majorBidi"/>
          <w:sz w:val="24"/>
          <w:szCs w:val="24"/>
        </w:rPr>
        <w:t xml:space="preserve">d you </w:t>
      </w:r>
      <w:r w:rsidR="00B22244">
        <w:rPr>
          <w:rFonts w:asciiTheme="majorBidi" w:eastAsia="Times New Roman" w:hAnsiTheme="majorBidi" w:cstheme="majorBidi"/>
          <w:sz w:val="24"/>
          <w:szCs w:val="24"/>
        </w:rPr>
        <w:t xml:space="preserve">further </w:t>
      </w:r>
      <w:r w:rsidR="00F201F4">
        <w:rPr>
          <w:rFonts w:asciiTheme="majorBidi" w:eastAsia="Times New Roman" w:hAnsiTheme="majorBidi" w:cstheme="majorBidi"/>
          <w:sz w:val="24"/>
          <w:szCs w:val="24"/>
        </w:rPr>
        <w:t xml:space="preserve">learn about </w:t>
      </w:r>
      <w:r w:rsidR="00272D59">
        <w:rPr>
          <w:rFonts w:asciiTheme="majorBidi" w:eastAsia="Times New Roman" w:hAnsiTheme="majorBidi" w:cstheme="majorBidi"/>
          <w:sz w:val="24"/>
          <w:szCs w:val="24"/>
        </w:rPr>
        <w:t xml:space="preserve">cloud droplet growth by diffusion 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by completing the activity?       </w:t>
      </w:r>
    </w:p>
    <w:p w14:paraId="3B69FC87" w14:textId="77777777" w:rsidR="000F5A9B" w:rsidRDefault="000F5A9B" w:rsidP="006A457A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In fig.1 the first three curves of initial radii of cloud droplet coincides together. Explain? </w:t>
      </w:r>
    </w:p>
    <w:p w14:paraId="6C09A154" w14:textId="77777777" w:rsidR="000F5A9B" w:rsidRDefault="00371B40" w:rsidP="006A457A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F</w:t>
      </w:r>
      <w:r w:rsidR="0022056D">
        <w:rPr>
          <w:rFonts w:asciiTheme="majorBidi" w:eastAsia="Times New Roman" w:hAnsiTheme="majorBidi" w:cstheme="majorBidi"/>
          <w:sz w:val="24"/>
          <w:szCs w:val="24"/>
        </w:rPr>
        <w:t xml:space="preserve">ind the time required for the cloud droplet to grow to 50 µm at </w:t>
      </w:r>
      <w:r w:rsidR="0022056D" w:rsidRPr="006A457A">
        <w:rPr>
          <w:rFonts w:asciiTheme="majorBidi" w:eastAsia="Times New Roman" w:hAnsiTheme="majorBidi" w:cstheme="majorBidi"/>
          <w:i/>
          <w:iCs/>
          <w:sz w:val="24"/>
          <w:szCs w:val="24"/>
        </w:rPr>
        <w:t>T</w:t>
      </w:r>
      <w:r w:rsidR="0022056D">
        <w:rPr>
          <w:rFonts w:asciiTheme="majorBidi" w:eastAsia="Times New Roman" w:hAnsiTheme="majorBidi" w:cstheme="majorBidi"/>
          <w:sz w:val="24"/>
          <w:szCs w:val="24"/>
        </w:rPr>
        <w:t xml:space="preserve">=0 </w:t>
      </w:r>
      <w:r w:rsidR="0022056D" w:rsidRPr="0022056D">
        <w:rPr>
          <w:rFonts w:asciiTheme="majorBidi" w:eastAsia="Times New Roman" w:hAnsiTheme="majorBidi" w:cstheme="majorBidi"/>
          <w:sz w:val="24"/>
          <w:szCs w:val="24"/>
          <w:vertAlign w:val="superscript"/>
        </w:rPr>
        <w:t>o</w:t>
      </w:r>
      <w:r w:rsidR="0022056D">
        <w:rPr>
          <w:rFonts w:asciiTheme="majorBidi" w:eastAsia="Times New Roman" w:hAnsiTheme="majorBidi" w:cstheme="majorBidi"/>
          <w:sz w:val="24"/>
          <w:szCs w:val="24"/>
        </w:rPr>
        <w:t>C</w:t>
      </w:r>
      <w:r w:rsidR="00690BC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(use fig. 2) and </w:t>
      </w:r>
      <w:r w:rsidRPr="006A457A">
        <w:rPr>
          <w:rFonts w:asciiTheme="majorBidi" w:eastAsia="Times New Roman" w:hAnsiTheme="majorBidi" w:cstheme="majorBidi"/>
          <w:i/>
          <w:iCs/>
          <w:sz w:val="24"/>
          <w:szCs w:val="24"/>
        </w:rPr>
        <w:t>SS</w:t>
      </w:r>
      <w:r>
        <w:rPr>
          <w:rFonts w:asciiTheme="majorBidi" w:eastAsia="Times New Roman" w:hAnsiTheme="majorBidi" w:cstheme="majorBidi"/>
          <w:sz w:val="24"/>
          <w:szCs w:val="24"/>
        </w:rPr>
        <w:t>=1.02. Compare your results to find which case requires longer time and why?</w:t>
      </w:r>
      <w:r w:rsidR="00690BC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87F0EFF" w14:textId="77777777" w:rsidR="0085393C" w:rsidRPr="0085393C" w:rsidRDefault="0085393C" w:rsidP="006A457A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 1. Shows that </w:t>
      </w:r>
      <w:r w:rsidRPr="004A08AF">
        <w:rPr>
          <w:rFonts w:asciiTheme="majorBidi" w:hAnsiTheme="majorBidi" w:cstheme="majorBidi"/>
          <w:sz w:val="24"/>
          <w:szCs w:val="24"/>
        </w:rPr>
        <w:t xml:space="preserve">it would take around </w:t>
      </w:r>
      <w:r>
        <w:rPr>
          <w:rFonts w:asciiTheme="majorBidi" w:hAnsiTheme="majorBidi" w:cstheme="majorBidi"/>
          <w:sz w:val="24"/>
          <w:szCs w:val="24"/>
        </w:rPr>
        <w:t>900 min (15 hours)</w:t>
      </w:r>
      <w:r w:rsidRPr="004A08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4A08AF">
        <w:rPr>
          <w:rFonts w:asciiTheme="majorBidi" w:hAnsiTheme="majorBidi" w:cstheme="majorBidi"/>
          <w:sz w:val="24"/>
          <w:szCs w:val="24"/>
        </w:rPr>
        <w:t>grow the droplets to the size of a typical cloud droplet (50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A08AF">
        <w:rPr>
          <w:rFonts w:ascii="Cambria Math" w:hAnsi="Cambria Math" w:cstheme="majorBidi"/>
          <w:sz w:val="24"/>
          <w:szCs w:val="24"/>
        </w:rPr>
        <w:t>μ</w:t>
      </w:r>
      <w:r w:rsidRPr="004A08AF">
        <w:rPr>
          <w:rFonts w:asciiTheme="majorBidi" w:hAnsiTheme="majorBidi" w:cstheme="majorBidi"/>
          <w:sz w:val="24"/>
          <w:szCs w:val="24"/>
        </w:rPr>
        <w:t>m)</w:t>
      </w:r>
      <w:r>
        <w:rPr>
          <w:rFonts w:asciiTheme="majorBidi" w:hAnsiTheme="majorBidi" w:cstheme="majorBidi"/>
          <w:sz w:val="24"/>
          <w:szCs w:val="24"/>
        </w:rPr>
        <w:t xml:space="preserve"> and around 3000 min (about 2 days) to grow to a precipitation size (100 </w:t>
      </w:r>
      <w:r w:rsidRPr="004A08AF">
        <w:rPr>
          <w:rFonts w:ascii="Cambria Math" w:hAnsi="Cambria Math" w:cstheme="majorBidi"/>
          <w:sz w:val="24"/>
          <w:szCs w:val="24"/>
        </w:rPr>
        <w:t>μ</w:t>
      </w:r>
      <w:r w:rsidRPr="004A08AF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). Do you think </w:t>
      </w:r>
      <w:r w:rsidR="000D6D87" w:rsidRPr="000D6D87">
        <w:rPr>
          <w:rFonts w:asciiTheme="majorBidi" w:hAnsiTheme="majorBidi" w:cstheme="majorBidi"/>
          <w:sz w:val="24"/>
          <w:szCs w:val="24"/>
        </w:rPr>
        <w:t>diffusional growth can</w:t>
      </w:r>
      <w:r w:rsidR="000D6D87">
        <w:rPr>
          <w:rFonts w:asciiTheme="majorBidi" w:hAnsiTheme="majorBidi" w:cstheme="majorBidi"/>
          <w:sz w:val="24"/>
          <w:szCs w:val="24"/>
        </w:rPr>
        <w:t xml:space="preserve"> produce</w:t>
      </w:r>
      <w:r w:rsidR="000D6D87" w:rsidRPr="000D6D87">
        <w:rPr>
          <w:rFonts w:asciiTheme="majorBidi" w:hAnsiTheme="majorBidi" w:cstheme="majorBidi"/>
          <w:sz w:val="24"/>
          <w:szCs w:val="24"/>
        </w:rPr>
        <w:t xml:space="preserve"> precipitation</w:t>
      </w:r>
      <w:r w:rsidR="000D6D87">
        <w:rPr>
          <w:rFonts w:asciiTheme="majorBidi" w:hAnsiTheme="majorBidi" w:cstheme="majorBidi"/>
          <w:sz w:val="24"/>
          <w:szCs w:val="24"/>
        </w:rPr>
        <w:t>?  Why?</w:t>
      </w:r>
    </w:p>
    <w:p w14:paraId="4D6F33AA" w14:textId="77777777" w:rsidR="00371B40" w:rsidRPr="0085393C" w:rsidRDefault="00371B40" w:rsidP="006A457A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5393C">
        <w:rPr>
          <w:rFonts w:asciiTheme="majorBidi" w:eastAsia="Times New Roman" w:hAnsiTheme="majorBidi" w:cstheme="majorBidi"/>
          <w:sz w:val="24"/>
          <w:szCs w:val="24"/>
        </w:rPr>
        <w:t>Derive equation (4).</w:t>
      </w:r>
    </w:p>
    <w:p w14:paraId="3E1DD13B" w14:textId="77777777" w:rsidR="00F201F4" w:rsidRDefault="00F201F4" w:rsidP="006A457A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F201F4" w:rsidSect="006A45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2B2A" w14:textId="77777777" w:rsidR="008F54AD" w:rsidRDefault="008F54AD" w:rsidP="007627C4">
      <w:pPr>
        <w:spacing w:after="0" w:line="240" w:lineRule="auto"/>
      </w:pPr>
      <w:r>
        <w:separator/>
      </w:r>
    </w:p>
  </w:endnote>
  <w:endnote w:type="continuationSeparator" w:id="0">
    <w:p w14:paraId="1E214D7E" w14:textId="77777777" w:rsidR="008F54AD" w:rsidRDefault="008F54AD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D503" w14:textId="77777777" w:rsidR="00F43EBC" w:rsidRDefault="00F43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5113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EAC43C0" w14:textId="77777777" w:rsidR="007627C4" w:rsidRPr="00F43EBC" w:rsidRDefault="006A457A" w:rsidP="00F43EBC">
        <w:pPr>
          <w:pStyle w:val="Footer"/>
          <w:jc w:val="center"/>
          <w:rPr>
            <w:rFonts w:ascii="Times New Roman" w:hAnsi="Times New Roman" w:cs="Times New Roman"/>
          </w:rPr>
        </w:pPr>
        <w:r w:rsidRPr="006A457A">
          <w:rPr>
            <w:rFonts w:ascii="Times New Roman" w:hAnsi="Times New Roman" w:cs="Times New Roman"/>
          </w:rPr>
          <w:fldChar w:fldCharType="begin"/>
        </w:r>
        <w:r w:rsidRPr="006A457A">
          <w:rPr>
            <w:rFonts w:ascii="Times New Roman" w:hAnsi="Times New Roman" w:cs="Times New Roman"/>
          </w:rPr>
          <w:instrText xml:space="preserve"> PAGE   \* MERGEFORMAT </w:instrText>
        </w:r>
        <w:r w:rsidRPr="006A457A">
          <w:rPr>
            <w:rFonts w:ascii="Times New Roman" w:hAnsi="Times New Roman" w:cs="Times New Roman"/>
          </w:rPr>
          <w:fldChar w:fldCharType="separate"/>
        </w:r>
        <w:r w:rsidR="00A6350B">
          <w:rPr>
            <w:rFonts w:ascii="Times New Roman" w:hAnsi="Times New Roman" w:cs="Times New Roman"/>
            <w:noProof/>
          </w:rPr>
          <w:t>2</w:t>
        </w:r>
        <w:r w:rsidRPr="006A457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63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9D8A3E" w14:textId="77777777" w:rsidR="007627C4" w:rsidRPr="00F43EBC" w:rsidRDefault="006A457A" w:rsidP="00F43EBC">
        <w:pPr>
          <w:pStyle w:val="Footer"/>
          <w:jc w:val="center"/>
          <w:rPr>
            <w:rFonts w:ascii="Times New Roman" w:hAnsi="Times New Roman" w:cs="Times New Roman"/>
          </w:rPr>
        </w:pPr>
        <w:r w:rsidRPr="006A457A">
          <w:rPr>
            <w:rFonts w:ascii="Times New Roman" w:hAnsi="Times New Roman" w:cs="Times New Roman"/>
          </w:rPr>
          <w:fldChar w:fldCharType="begin"/>
        </w:r>
        <w:r w:rsidRPr="006A457A">
          <w:rPr>
            <w:rFonts w:ascii="Times New Roman" w:hAnsi="Times New Roman" w:cs="Times New Roman"/>
          </w:rPr>
          <w:instrText xml:space="preserve"> PAGE   \* MERGEFORMAT </w:instrText>
        </w:r>
        <w:r w:rsidRPr="006A457A">
          <w:rPr>
            <w:rFonts w:ascii="Times New Roman" w:hAnsi="Times New Roman" w:cs="Times New Roman"/>
          </w:rPr>
          <w:fldChar w:fldCharType="separate"/>
        </w:r>
        <w:r w:rsidR="00A6350B">
          <w:rPr>
            <w:rFonts w:ascii="Times New Roman" w:hAnsi="Times New Roman" w:cs="Times New Roman"/>
            <w:noProof/>
          </w:rPr>
          <w:t>1</w:t>
        </w:r>
        <w:r w:rsidRPr="006A457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0229" w14:textId="77777777" w:rsidR="008F54AD" w:rsidRDefault="008F54AD" w:rsidP="007627C4">
      <w:pPr>
        <w:spacing w:after="0" w:line="240" w:lineRule="auto"/>
      </w:pPr>
      <w:r>
        <w:separator/>
      </w:r>
    </w:p>
  </w:footnote>
  <w:footnote w:type="continuationSeparator" w:id="0">
    <w:p w14:paraId="686C9F13" w14:textId="77777777" w:rsidR="008F54AD" w:rsidRDefault="008F54AD" w:rsidP="0076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B362" w14:textId="77777777" w:rsidR="00F43EBC" w:rsidRDefault="00F43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A705" w14:textId="77777777" w:rsidR="00F43EBC" w:rsidRDefault="00F43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62B1" w14:textId="77777777" w:rsidR="00F43EBC" w:rsidRDefault="00F43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059"/>
    <w:multiLevelType w:val="hybridMultilevel"/>
    <w:tmpl w:val="3B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13A3"/>
    <w:multiLevelType w:val="hybridMultilevel"/>
    <w:tmpl w:val="1772BE7A"/>
    <w:lvl w:ilvl="0" w:tplc="CBB805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429"/>
    <w:multiLevelType w:val="hybridMultilevel"/>
    <w:tmpl w:val="A4A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81378"/>
    <w:multiLevelType w:val="hybridMultilevel"/>
    <w:tmpl w:val="0B2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1C12"/>
    <w:multiLevelType w:val="hybridMultilevel"/>
    <w:tmpl w:val="0980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02254B"/>
    <w:multiLevelType w:val="hybridMultilevel"/>
    <w:tmpl w:val="D7B27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31CB5"/>
    <w:multiLevelType w:val="hybridMultilevel"/>
    <w:tmpl w:val="FE32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6769"/>
    <w:multiLevelType w:val="hybridMultilevel"/>
    <w:tmpl w:val="CC40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307457"/>
    <w:multiLevelType w:val="hybridMultilevel"/>
    <w:tmpl w:val="C20E3A1A"/>
    <w:lvl w:ilvl="0" w:tplc="49408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B541A2"/>
    <w:multiLevelType w:val="hybridMultilevel"/>
    <w:tmpl w:val="57E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6"/>
  </w:num>
  <w:num w:numId="5">
    <w:abstractNumId w:val="1"/>
  </w:num>
  <w:num w:numId="6">
    <w:abstractNumId w:val="15"/>
  </w:num>
  <w:num w:numId="7">
    <w:abstractNumId w:val="14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 w:numId="15">
    <w:abstractNumId w:val="17"/>
  </w:num>
  <w:num w:numId="16">
    <w:abstractNumId w:val="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FE"/>
    <w:rsid w:val="00026B31"/>
    <w:rsid w:val="000462B3"/>
    <w:rsid w:val="00066AE3"/>
    <w:rsid w:val="00082919"/>
    <w:rsid w:val="000922C8"/>
    <w:rsid w:val="00096C59"/>
    <w:rsid w:val="000C0270"/>
    <w:rsid w:val="000D6D87"/>
    <w:rsid w:val="000D6FAB"/>
    <w:rsid w:val="000D7308"/>
    <w:rsid w:val="000F1BDD"/>
    <w:rsid w:val="000F5A9B"/>
    <w:rsid w:val="00110FED"/>
    <w:rsid w:val="001360BF"/>
    <w:rsid w:val="001459DE"/>
    <w:rsid w:val="001464B1"/>
    <w:rsid w:val="00163259"/>
    <w:rsid w:val="001657DD"/>
    <w:rsid w:val="001A1165"/>
    <w:rsid w:val="0022056D"/>
    <w:rsid w:val="00262C08"/>
    <w:rsid w:val="0027169C"/>
    <w:rsid w:val="00272D59"/>
    <w:rsid w:val="002A4C06"/>
    <w:rsid w:val="002B4EB8"/>
    <w:rsid w:val="002D2400"/>
    <w:rsid w:val="002D3295"/>
    <w:rsid w:val="002E5DF6"/>
    <w:rsid w:val="00310459"/>
    <w:rsid w:val="00331076"/>
    <w:rsid w:val="00352BC2"/>
    <w:rsid w:val="00353043"/>
    <w:rsid w:val="00371B40"/>
    <w:rsid w:val="00373BFE"/>
    <w:rsid w:val="0038336C"/>
    <w:rsid w:val="0038392D"/>
    <w:rsid w:val="003949D2"/>
    <w:rsid w:val="003A0612"/>
    <w:rsid w:val="004012B2"/>
    <w:rsid w:val="00411B91"/>
    <w:rsid w:val="00426E2A"/>
    <w:rsid w:val="00436ED8"/>
    <w:rsid w:val="00437EFF"/>
    <w:rsid w:val="004562F4"/>
    <w:rsid w:val="004829C4"/>
    <w:rsid w:val="0048482A"/>
    <w:rsid w:val="004867B7"/>
    <w:rsid w:val="004A2F7E"/>
    <w:rsid w:val="004E2308"/>
    <w:rsid w:val="005442E8"/>
    <w:rsid w:val="00563D20"/>
    <w:rsid w:val="005C57A3"/>
    <w:rsid w:val="005D676E"/>
    <w:rsid w:val="0060301C"/>
    <w:rsid w:val="0061639D"/>
    <w:rsid w:val="0068055F"/>
    <w:rsid w:val="00690BC0"/>
    <w:rsid w:val="0069387D"/>
    <w:rsid w:val="006A3856"/>
    <w:rsid w:val="006A457A"/>
    <w:rsid w:val="006A740B"/>
    <w:rsid w:val="006F345C"/>
    <w:rsid w:val="00726494"/>
    <w:rsid w:val="00753649"/>
    <w:rsid w:val="007627C4"/>
    <w:rsid w:val="00771318"/>
    <w:rsid w:val="0077488B"/>
    <w:rsid w:val="007A029C"/>
    <w:rsid w:val="007B4F61"/>
    <w:rsid w:val="007B77D2"/>
    <w:rsid w:val="007C7BA3"/>
    <w:rsid w:val="007D4698"/>
    <w:rsid w:val="00812343"/>
    <w:rsid w:val="0083466F"/>
    <w:rsid w:val="008406C2"/>
    <w:rsid w:val="00853221"/>
    <w:rsid w:val="0085393C"/>
    <w:rsid w:val="0086437E"/>
    <w:rsid w:val="00890CD6"/>
    <w:rsid w:val="008B6F62"/>
    <w:rsid w:val="008B7792"/>
    <w:rsid w:val="008E27F4"/>
    <w:rsid w:val="008E2BAF"/>
    <w:rsid w:val="008F54AD"/>
    <w:rsid w:val="008F7ECA"/>
    <w:rsid w:val="009125FE"/>
    <w:rsid w:val="009311FC"/>
    <w:rsid w:val="00943E2F"/>
    <w:rsid w:val="0095012E"/>
    <w:rsid w:val="00952E8B"/>
    <w:rsid w:val="00960EA4"/>
    <w:rsid w:val="00964D9C"/>
    <w:rsid w:val="00983762"/>
    <w:rsid w:val="009A0B3F"/>
    <w:rsid w:val="009A524A"/>
    <w:rsid w:val="009F4C21"/>
    <w:rsid w:val="00A062C1"/>
    <w:rsid w:val="00A31F1C"/>
    <w:rsid w:val="00A3401A"/>
    <w:rsid w:val="00A35A1B"/>
    <w:rsid w:val="00A53C58"/>
    <w:rsid w:val="00A57275"/>
    <w:rsid w:val="00A62D42"/>
    <w:rsid w:val="00A6350B"/>
    <w:rsid w:val="00A6683C"/>
    <w:rsid w:val="00A8263B"/>
    <w:rsid w:val="00AA0E34"/>
    <w:rsid w:val="00AF3314"/>
    <w:rsid w:val="00AF7C6A"/>
    <w:rsid w:val="00B04300"/>
    <w:rsid w:val="00B22244"/>
    <w:rsid w:val="00B91971"/>
    <w:rsid w:val="00B967B4"/>
    <w:rsid w:val="00BA26EF"/>
    <w:rsid w:val="00BF7E3F"/>
    <w:rsid w:val="00C16BC2"/>
    <w:rsid w:val="00C20045"/>
    <w:rsid w:val="00C22022"/>
    <w:rsid w:val="00C81104"/>
    <w:rsid w:val="00CA1248"/>
    <w:rsid w:val="00CE181D"/>
    <w:rsid w:val="00CF1746"/>
    <w:rsid w:val="00D156A3"/>
    <w:rsid w:val="00D26D81"/>
    <w:rsid w:val="00D42C95"/>
    <w:rsid w:val="00D4549C"/>
    <w:rsid w:val="00D53EFC"/>
    <w:rsid w:val="00D670BD"/>
    <w:rsid w:val="00D900B6"/>
    <w:rsid w:val="00D95A91"/>
    <w:rsid w:val="00E107EF"/>
    <w:rsid w:val="00E50556"/>
    <w:rsid w:val="00EA6868"/>
    <w:rsid w:val="00EB11A6"/>
    <w:rsid w:val="00EB2ABA"/>
    <w:rsid w:val="00EC536C"/>
    <w:rsid w:val="00EE7716"/>
    <w:rsid w:val="00F14329"/>
    <w:rsid w:val="00F201F4"/>
    <w:rsid w:val="00F35ADC"/>
    <w:rsid w:val="00F43EBC"/>
    <w:rsid w:val="00F64E07"/>
    <w:rsid w:val="00FA64F1"/>
    <w:rsid w:val="00FB65AA"/>
    <w:rsid w:val="00FD4F1E"/>
    <w:rsid w:val="00FE1126"/>
    <w:rsid w:val="00FE6493"/>
    <w:rsid w:val="00FE6B9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854790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  <w:style w:type="paragraph" w:customStyle="1" w:styleId="eqn">
    <w:name w:val="eqn"/>
    <w:basedOn w:val="Normal"/>
    <w:rsid w:val="00426E2A"/>
    <w:pPr>
      <w:tabs>
        <w:tab w:val="center" w:pos="4680"/>
        <w:tab w:val="right" w:pos="92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826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4977-5703-4673-8036-6F9CD22B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NS</cp:lastModifiedBy>
  <cp:revision>14</cp:revision>
  <cp:lastPrinted>2021-02-17T06:46:00Z</cp:lastPrinted>
  <dcterms:created xsi:type="dcterms:W3CDTF">2019-11-08T20:23:00Z</dcterms:created>
  <dcterms:modified xsi:type="dcterms:W3CDTF">2025-01-29T06:48:00Z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