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EC0" w:rsidRPr="00582EC0" w:rsidRDefault="00582EC0" w:rsidP="00FB589D">
      <w:pPr>
        <w:pStyle w:val="Heading4"/>
        <w:bidi w:val="0"/>
        <w:spacing w:before="0"/>
        <w:ind w:left="-142"/>
        <w:rPr>
          <w:i w:val="0"/>
          <w:iCs w:val="0"/>
          <w:color w:val="1D1B11" w:themeColor="background2" w:themeShade="1A"/>
          <w:sz w:val="28"/>
          <w:szCs w:val="28"/>
          <w:u w:val="single"/>
        </w:rPr>
      </w:pPr>
      <w:proofErr w:type="spellStart"/>
      <w:proofErr w:type="gramStart"/>
      <w:r w:rsidRPr="00582EC0">
        <w:rPr>
          <w:i w:val="0"/>
          <w:iCs w:val="0"/>
          <w:color w:val="1D1B11" w:themeColor="background2" w:themeShade="1A"/>
          <w:sz w:val="28"/>
          <w:szCs w:val="28"/>
          <w:u w:val="single"/>
        </w:rPr>
        <w:t>Lec</w:t>
      </w:r>
      <w:proofErr w:type="spellEnd"/>
      <w:r w:rsidRPr="00582EC0">
        <w:rPr>
          <w:i w:val="0"/>
          <w:iCs w:val="0"/>
          <w:color w:val="1D1B11" w:themeColor="background2" w:themeShade="1A"/>
          <w:sz w:val="28"/>
          <w:szCs w:val="28"/>
          <w:u w:val="single"/>
        </w:rPr>
        <w:t>.</w:t>
      </w:r>
      <w:proofErr w:type="gramEnd"/>
      <w:r w:rsidRPr="00582EC0">
        <w:rPr>
          <w:i w:val="0"/>
          <w:iCs w:val="0"/>
          <w:color w:val="1D1B11" w:themeColor="background2" w:themeShade="1A"/>
          <w:sz w:val="28"/>
          <w:szCs w:val="28"/>
          <w:u w:val="single"/>
        </w:rPr>
        <w:t xml:space="preserve"> 1 Immunology For 3ed stage of </w:t>
      </w:r>
      <w:proofErr w:type="gramStart"/>
      <w:r w:rsidRPr="00582EC0">
        <w:rPr>
          <w:i w:val="0"/>
          <w:iCs w:val="0"/>
          <w:color w:val="1D1B11" w:themeColor="background2" w:themeShade="1A"/>
          <w:sz w:val="28"/>
          <w:szCs w:val="28"/>
          <w:u w:val="single"/>
        </w:rPr>
        <w:t>Biology</w:t>
      </w:r>
      <w:r>
        <w:rPr>
          <w:i w:val="0"/>
          <w:iCs w:val="0"/>
          <w:color w:val="1D1B11" w:themeColor="background2" w:themeShade="1A"/>
          <w:sz w:val="28"/>
          <w:szCs w:val="28"/>
          <w:u w:val="single"/>
        </w:rPr>
        <w:t xml:space="preserve">  2025</w:t>
      </w:r>
      <w:proofErr w:type="gramEnd"/>
      <w:r>
        <w:rPr>
          <w:i w:val="0"/>
          <w:iCs w:val="0"/>
          <w:color w:val="1D1B11" w:themeColor="background2" w:themeShade="1A"/>
          <w:sz w:val="28"/>
          <w:szCs w:val="28"/>
          <w:u w:val="single"/>
        </w:rPr>
        <w:t>/2026</w:t>
      </w:r>
    </w:p>
    <w:p w:rsidR="00582EC0" w:rsidRPr="00582EC0" w:rsidRDefault="00582EC0" w:rsidP="00FB589D">
      <w:pPr>
        <w:pStyle w:val="Heading4"/>
        <w:bidi w:val="0"/>
        <w:spacing w:before="0"/>
        <w:ind w:left="-142"/>
        <w:rPr>
          <w:sz w:val="28"/>
          <w:szCs w:val="28"/>
        </w:rPr>
      </w:pPr>
      <w:r w:rsidRPr="00582EC0">
        <w:rPr>
          <w:sz w:val="28"/>
          <w:szCs w:val="28"/>
        </w:rPr>
        <w:t>Immunity</w:t>
      </w:r>
    </w:p>
    <w:p w:rsidR="00582EC0" w:rsidRPr="00582EC0" w:rsidRDefault="00582EC0" w:rsidP="001E6B91">
      <w:pPr>
        <w:pStyle w:val="NormalWeb"/>
        <w:spacing w:before="0" w:beforeAutospacing="0" w:after="0" w:afterAutospacing="0"/>
        <w:ind w:left="-142"/>
        <w:rPr>
          <w:sz w:val="28"/>
          <w:szCs w:val="28"/>
        </w:rPr>
      </w:pPr>
      <w:r w:rsidRPr="00582EC0">
        <w:rPr>
          <w:sz w:val="28"/>
          <w:szCs w:val="28"/>
        </w:rPr>
        <w:t>Immunity refers to the ability of an organism to resist and defend against infections and diseases caused by pathogens such as bacteria, viruses, fungi, and parasites</w:t>
      </w:r>
      <w:r w:rsidR="00780EC5">
        <w:rPr>
          <w:sz w:val="28"/>
          <w:szCs w:val="28"/>
        </w:rPr>
        <w:t xml:space="preserve"> also against cancer</w:t>
      </w:r>
      <w:r w:rsidRPr="00582EC0">
        <w:rPr>
          <w:sz w:val="28"/>
          <w:szCs w:val="28"/>
        </w:rPr>
        <w:t xml:space="preserve">. </w:t>
      </w:r>
    </w:p>
    <w:p w:rsidR="00582EC0" w:rsidRPr="00582EC0" w:rsidRDefault="00582EC0" w:rsidP="00FB589D">
      <w:pPr>
        <w:pStyle w:val="Heading4"/>
        <w:bidi w:val="0"/>
        <w:spacing w:before="0"/>
        <w:ind w:left="-142"/>
        <w:rPr>
          <w:sz w:val="28"/>
          <w:szCs w:val="28"/>
        </w:rPr>
      </w:pPr>
      <w:r w:rsidRPr="00582EC0">
        <w:rPr>
          <w:sz w:val="28"/>
          <w:szCs w:val="28"/>
        </w:rPr>
        <w:t>Immunology</w:t>
      </w:r>
    </w:p>
    <w:p w:rsidR="00582EC0" w:rsidRPr="001E6B91" w:rsidRDefault="00582EC0" w:rsidP="001E6B91">
      <w:pPr>
        <w:pStyle w:val="NormalWeb"/>
        <w:spacing w:before="0" w:beforeAutospacing="0" w:after="0" w:afterAutospacing="0"/>
        <w:ind w:left="-142"/>
        <w:rPr>
          <w:sz w:val="28"/>
          <w:szCs w:val="28"/>
        </w:rPr>
      </w:pPr>
      <w:r w:rsidRPr="00582EC0">
        <w:rPr>
          <w:sz w:val="28"/>
          <w:szCs w:val="28"/>
        </w:rPr>
        <w:t xml:space="preserve">Immunology is the branch of biomedical science that studies the immune system, its components, functions, and disorders. It encompasses the investigation </w:t>
      </w:r>
      <w:r w:rsidRPr="001E6B91">
        <w:rPr>
          <w:b/>
          <w:bCs/>
          <w:sz w:val="28"/>
          <w:szCs w:val="28"/>
        </w:rPr>
        <w:t>of immune responses to pathogens</w:t>
      </w:r>
      <w:r w:rsidRPr="00582EC0">
        <w:rPr>
          <w:sz w:val="28"/>
          <w:szCs w:val="28"/>
        </w:rPr>
        <w:t xml:space="preserve">, the mechanisms of immunity, the development of vaccines, and the understanding of immunological diseases such as allergies, autoimmune disorders, and </w:t>
      </w:r>
      <w:proofErr w:type="spellStart"/>
      <w:r w:rsidRPr="001E6B91">
        <w:rPr>
          <w:sz w:val="28"/>
          <w:szCs w:val="28"/>
        </w:rPr>
        <w:t>immunodeficiencies</w:t>
      </w:r>
      <w:proofErr w:type="spellEnd"/>
      <w:r w:rsidRPr="001E6B91">
        <w:rPr>
          <w:sz w:val="28"/>
          <w:szCs w:val="28"/>
        </w:rPr>
        <w:t>.</w:t>
      </w:r>
    </w:p>
    <w:p w:rsidR="001E6B91" w:rsidRPr="001E6B91" w:rsidRDefault="001E6B91" w:rsidP="001E6B91">
      <w:pPr>
        <w:pStyle w:val="Heading2"/>
        <w:bidi w:val="0"/>
        <w:spacing w:before="0"/>
        <w:rPr>
          <w:sz w:val="28"/>
          <w:szCs w:val="28"/>
        </w:rPr>
      </w:pPr>
      <w:r w:rsidRPr="001E6B91">
        <w:rPr>
          <w:sz w:val="28"/>
          <w:szCs w:val="28"/>
        </w:rPr>
        <w:t>Immune Response</w:t>
      </w:r>
    </w:p>
    <w:p w:rsidR="001E6B91" w:rsidRPr="001E6B91" w:rsidRDefault="001E6B91" w:rsidP="001E6B91">
      <w:pPr>
        <w:pStyle w:val="NormalWeb"/>
        <w:spacing w:before="0" w:beforeAutospacing="0" w:after="0" w:afterAutospacing="0"/>
        <w:rPr>
          <w:sz w:val="28"/>
          <w:szCs w:val="28"/>
        </w:rPr>
      </w:pPr>
      <w:r w:rsidRPr="001E6B91">
        <w:rPr>
          <w:sz w:val="28"/>
          <w:szCs w:val="28"/>
        </w:rPr>
        <w:t>The immune response is the body's defensive reaction to the presence of pathogens, foreign substances, or damaged cells.</w:t>
      </w:r>
    </w:p>
    <w:p w:rsidR="00780EC5" w:rsidRPr="00582EC0" w:rsidRDefault="00780EC5" w:rsidP="00780EC5">
      <w:pPr>
        <w:pStyle w:val="Heading2"/>
        <w:bidi w:val="0"/>
        <w:spacing w:before="0"/>
        <w:ind w:left="-142"/>
        <w:rPr>
          <w:color w:val="1D1B11" w:themeColor="background2" w:themeShade="1A"/>
          <w:sz w:val="28"/>
          <w:szCs w:val="28"/>
        </w:rPr>
      </w:pPr>
      <w:r w:rsidRPr="00582EC0">
        <w:rPr>
          <w:color w:val="1D1B11" w:themeColor="background2" w:themeShade="1A"/>
          <w:sz w:val="28"/>
          <w:szCs w:val="28"/>
        </w:rPr>
        <w:t>Historical Background of Immunology</w:t>
      </w:r>
    </w:p>
    <w:p w:rsidR="00780EC5" w:rsidRPr="00582EC0" w:rsidRDefault="00780EC5" w:rsidP="00780EC5">
      <w:pPr>
        <w:pStyle w:val="NormalWeb"/>
        <w:spacing w:before="0" w:beforeAutospacing="0" w:after="0" w:afterAutospacing="0"/>
        <w:ind w:left="-142"/>
        <w:rPr>
          <w:sz w:val="28"/>
          <w:szCs w:val="28"/>
        </w:rPr>
      </w:pPr>
      <w:r w:rsidRPr="00582EC0">
        <w:rPr>
          <w:sz w:val="28"/>
          <w:szCs w:val="28"/>
        </w:rPr>
        <w:t xml:space="preserve">Immunology, the study of the immune system and its functions in protecting the body from pathogens, has a rich and evolving history. </w:t>
      </w:r>
    </w:p>
    <w:p w:rsidR="00780EC5" w:rsidRPr="00582EC0" w:rsidRDefault="00780EC5" w:rsidP="00780EC5">
      <w:pPr>
        <w:pStyle w:val="Heading3"/>
        <w:spacing w:before="0" w:beforeAutospacing="0" w:after="0" w:afterAutospacing="0"/>
        <w:ind w:left="-142"/>
        <w:rPr>
          <w:sz w:val="28"/>
          <w:szCs w:val="28"/>
        </w:rPr>
      </w:pPr>
      <w:r w:rsidRPr="00582EC0">
        <w:rPr>
          <w:sz w:val="28"/>
          <w:szCs w:val="28"/>
        </w:rPr>
        <w:t>Ancient Times</w:t>
      </w:r>
    </w:p>
    <w:p w:rsidR="00780EC5" w:rsidRPr="00582EC0" w:rsidRDefault="00780EC5" w:rsidP="00780EC5">
      <w:pPr>
        <w:numPr>
          <w:ilvl w:val="0"/>
          <w:numId w:val="30"/>
        </w:numPr>
        <w:bidi w:val="0"/>
        <w:spacing w:after="0" w:line="240" w:lineRule="auto"/>
        <w:ind w:left="-142"/>
        <w:rPr>
          <w:sz w:val="28"/>
          <w:szCs w:val="28"/>
        </w:rPr>
      </w:pPr>
      <w:proofErr w:type="spellStart"/>
      <w:r w:rsidRPr="00582EC0">
        <w:rPr>
          <w:rStyle w:val="Strong"/>
          <w:sz w:val="28"/>
          <w:szCs w:val="28"/>
        </w:rPr>
        <w:t>Variolation</w:t>
      </w:r>
      <w:proofErr w:type="spellEnd"/>
      <w:r w:rsidRPr="00582EC0">
        <w:rPr>
          <w:rStyle w:val="Strong"/>
          <w:sz w:val="28"/>
          <w:szCs w:val="28"/>
        </w:rPr>
        <w:t xml:space="preserve"> (c. 1000 AD)</w:t>
      </w:r>
      <w:r w:rsidRPr="00582EC0">
        <w:rPr>
          <w:sz w:val="28"/>
          <w:szCs w:val="28"/>
        </w:rPr>
        <w:t>: In China, a practice involved the inoculation of healthy individuals with material from smallpox scabs to induce immunity, a primitive form of vaccination.</w:t>
      </w:r>
    </w:p>
    <w:p w:rsidR="00780EC5" w:rsidRPr="00582EC0" w:rsidRDefault="00780EC5" w:rsidP="00780EC5">
      <w:pPr>
        <w:pStyle w:val="Heading3"/>
        <w:spacing w:before="0" w:beforeAutospacing="0" w:after="0" w:afterAutospacing="0"/>
        <w:ind w:left="-142"/>
        <w:rPr>
          <w:sz w:val="28"/>
          <w:szCs w:val="28"/>
        </w:rPr>
      </w:pPr>
      <w:r w:rsidRPr="00582EC0">
        <w:rPr>
          <w:sz w:val="28"/>
          <w:szCs w:val="28"/>
        </w:rPr>
        <w:t>18th Century</w:t>
      </w:r>
    </w:p>
    <w:p w:rsidR="00780EC5" w:rsidRPr="00582EC0" w:rsidRDefault="00780EC5" w:rsidP="00780EC5">
      <w:pPr>
        <w:numPr>
          <w:ilvl w:val="0"/>
          <w:numId w:val="31"/>
        </w:numPr>
        <w:bidi w:val="0"/>
        <w:spacing w:after="0" w:line="240" w:lineRule="auto"/>
        <w:ind w:left="-142"/>
        <w:rPr>
          <w:sz w:val="28"/>
          <w:szCs w:val="28"/>
        </w:rPr>
      </w:pPr>
      <w:r w:rsidRPr="00582EC0">
        <w:rPr>
          <w:rStyle w:val="Strong"/>
          <w:sz w:val="28"/>
          <w:szCs w:val="28"/>
        </w:rPr>
        <w:t>Edward Jenner (1796)</w:t>
      </w:r>
      <w:r w:rsidRPr="00582EC0">
        <w:rPr>
          <w:sz w:val="28"/>
          <w:szCs w:val="28"/>
        </w:rPr>
        <w:t>: Conducted the first scientific vaccination by inoculating a boy with material from cowpox lesions. This led to the development of the smallpox vaccine, demonstrating that exposure to a less virulent pathogen could confer immunity to a more dangerous one.</w:t>
      </w:r>
    </w:p>
    <w:p w:rsidR="00780EC5" w:rsidRPr="00582EC0" w:rsidRDefault="00780EC5" w:rsidP="00780EC5">
      <w:pPr>
        <w:pStyle w:val="Heading3"/>
        <w:spacing w:before="0" w:beforeAutospacing="0" w:after="0" w:afterAutospacing="0"/>
        <w:ind w:left="-142"/>
        <w:rPr>
          <w:sz w:val="28"/>
          <w:szCs w:val="28"/>
        </w:rPr>
      </w:pPr>
      <w:r w:rsidRPr="00582EC0">
        <w:rPr>
          <w:sz w:val="28"/>
          <w:szCs w:val="28"/>
        </w:rPr>
        <w:t>19th Century</w:t>
      </w:r>
    </w:p>
    <w:p w:rsidR="00780EC5" w:rsidRPr="00582EC0" w:rsidRDefault="00780EC5" w:rsidP="00780EC5">
      <w:pPr>
        <w:numPr>
          <w:ilvl w:val="0"/>
          <w:numId w:val="32"/>
        </w:numPr>
        <w:bidi w:val="0"/>
        <w:spacing w:after="0" w:line="240" w:lineRule="auto"/>
        <w:ind w:left="-142"/>
        <w:rPr>
          <w:sz w:val="28"/>
          <w:szCs w:val="28"/>
        </w:rPr>
      </w:pPr>
      <w:r w:rsidRPr="00582EC0">
        <w:rPr>
          <w:rStyle w:val="Strong"/>
          <w:sz w:val="28"/>
          <w:szCs w:val="28"/>
        </w:rPr>
        <w:t>Louis Pasteur (1880s)</w:t>
      </w:r>
      <w:r w:rsidRPr="00582EC0">
        <w:rPr>
          <w:sz w:val="28"/>
          <w:szCs w:val="28"/>
        </w:rPr>
        <w:t>: Developed the germ theory of disease, establishing the link between microorganisms and diseases. He created vaccines for anthrax and rabies, further solidifying the principles of vaccination.</w:t>
      </w:r>
    </w:p>
    <w:p w:rsidR="00780EC5" w:rsidRPr="00582EC0" w:rsidRDefault="00780EC5" w:rsidP="00780EC5">
      <w:pPr>
        <w:pStyle w:val="Heading3"/>
        <w:spacing w:before="0" w:beforeAutospacing="0" w:after="0" w:afterAutospacing="0"/>
        <w:ind w:left="-142"/>
        <w:rPr>
          <w:sz w:val="28"/>
          <w:szCs w:val="28"/>
        </w:rPr>
      </w:pPr>
      <w:r w:rsidRPr="00582EC0">
        <w:rPr>
          <w:sz w:val="28"/>
          <w:szCs w:val="28"/>
        </w:rPr>
        <w:t>Early 20th Century</w:t>
      </w:r>
    </w:p>
    <w:p w:rsidR="00780EC5" w:rsidRPr="00582EC0" w:rsidRDefault="00780EC5" w:rsidP="00780EC5">
      <w:pPr>
        <w:numPr>
          <w:ilvl w:val="0"/>
          <w:numId w:val="33"/>
        </w:numPr>
        <w:bidi w:val="0"/>
        <w:spacing w:after="0" w:line="240" w:lineRule="auto"/>
        <w:ind w:left="-142"/>
        <w:rPr>
          <w:sz w:val="28"/>
          <w:szCs w:val="28"/>
        </w:rPr>
      </w:pPr>
      <w:r w:rsidRPr="00582EC0">
        <w:rPr>
          <w:rStyle w:val="Strong"/>
          <w:sz w:val="28"/>
          <w:szCs w:val="28"/>
        </w:rPr>
        <w:t>Paul Ehrlich</w:t>
      </w:r>
      <w:r w:rsidRPr="00582EC0">
        <w:rPr>
          <w:sz w:val="28"/>
          <w:szCs w:val="28"/>
        </w:rPr>
        <w:t>: Proposed the "magic bullet" concept, focusing on the role of antibodies in immune responses. He developed the first successful treatment for syphilis (</w:t>
      </w:r>
      <w:proofErr w:type="spellStart"/>
      <w:r w:rsidRPr="00582EC0">
        <w:rPr>
          <w:sz w:val="28"/>
          <w:szCs w:val="28"/>
        </w:rPr>
        <w:t>salvarsan</w:t>
      </w:r>
      <w:proofErr w:type="spellEnd"/>
      <w:r w:rsidRPr="00582EC0">
        <w:rPr>
          <w:sz w:val="28"/>
          <w:szCs w:val="28"/>
        </w:rPr>
        <w:t>).</w:t>
      </w:r>
    </w:p>
    <w:p w:rsidR="00582EC0" w:rsidRPr="00582EC0" w:rsidRDefault="00582EC0" w:rsidP="00FB589D">
      <w:pPr>
        <w:pStyle w:val="Heading4"/>
        <w:bidi w:val="0"/>
        <w:spacing w:before="0"/>
        <w:ind w:left="-142"/>
        <w:rPr>
          <w:sz w:val="28"/>
          <w:szCs w:val="28"/>
        </w:rPr>
      </w:pPr>
      <w:r w:rsidRPr="00582EC0">
        <w:rPr>
          <w:sz w:val="28"/>
          <w:szCs w:val="28"/>
        </w:rPr>
        <w:t>Immune System</w:t>
      </w:r>
    </w:p>
    <w:p w:rsidR="00FB589D" w:rsidRPr="00582EC0" w:rsidRDefault="00582EC0" w:rsidP="00780EC5">
      <w:pPr>
        <w:pStyle w:val="NormalWeb"/>
        <w:spacing w:before="0" w:beforeAutospacing="0" w:after="0" w:afterAutospacing="0"/>
        <w:ind w:left="-142"/>
        <w:rPr>
          <w:sz w:val="28"/>
          <w:szCs w:val="28"/>
        </w:rPr>
      </w:pPr>
      <w:r w:rsidRPr="00582EC0">
        <w:rPr>
          <w:sz w:val="28"/>
          <w:szCs w:val="28"/>
        </w:rPr>
        <w:t xml:space="preserve">The immune system is a complex network of cells, tissues, and organs that work together to defend the body against infections and diseases. </w:t>
      </w:r>
    </w:p>
    <w:p w:rsidR="00582EC0" w:rsidRPr="00582EC0" w:rsidRDefault="00582EC0" w:rsidP="00FB589D">
      <w:pPr>
        <w:pStyle w:val="Heading4"/>
        <w:bidi w:val="0"/>
        <w:spacing w:before="0"/>
        <w:ind w:left="-142"/>
        <w:rPr>
          <w:sz w:val="28"/>
          <w:szCs w:val="28"/>
        </w:rPr>
      </w:pPr>
      <w:r w:rsidRPr="00582EC0">
        <w:rPr>
          <w:sz w:val="28"/>
          <w:szCs w:val="28"/>
        </w:rPr>
        <w:t>Innate Immunity</w:t>
      </w:r>
    </w:p>
    <w:p w:rsidR="00582EC0" w:rsidRPr="00582EC0" w:rsidRDefault="00582EC0" w:rsidP="00FB589D">
      <w:pPr>
        <w:pStyle w:val="NormalWeb"/>
        <w:spacing w:before="0" w:beforeAutospacing="0" w:after="0" w:afterAutospacing="0"/>
        <w:ind w:left="-142"/>
        <w:rPr>
          <w:sz w:val="28"/>
          <w:szCs w:val="28"/>
        </w:rPr>
      </w:pPr>
      <w:r w:rsidRPr="00582EC0">
        <w:rPr>
          <w:sz w:val="28"/>
          <w:szCs w:val="28"/>
        </w:rPr>
        <w:t xml:space="preserve">Innate immunity is the first line of defense against pathogens, characterized by its immediate and non-specific response. It includes physical, chemical, and biological barriers, as well as various immune cells (e.g., phagocytes, natural killer cells) and molecular components (e.g., cytokines, complement proteins). </w:t>
      </w:r>
      <w:r w:rsidRPr="00582EC0">
        <w:rPr>
          <w:sz w:val="28"/>
          <w:szCs w:val="28"/>
        </w:rPr>
        <w:lastRenderedPageBreak/>
        <w:t>Innate immunity is present from birth and provides a rapid response to a wide range of infectious agents.</w:t>
      </w:r>
    </w:p>
    <w:p w:rsidR="00582EC0" w:rsidRPr="00582EC0" w:rsidRDefault="00582EC0" w:rsidP="00FB589D">
      <w:pPr>
        <w:pStyle w:val="Heading4"/>
        <w:bidi w:val="0"/>
        <w:spacing w:before="0"/>
        <w:ind w:left="-142"/>
        <w:rPr>
          <w:sz w:val="28"/>
          <w:szCs w:val="28"/>
        </w:rPr>
      </w:pPr>
      <w:r w:rsidRPr="00582EC0">
        <w:rPr>
          <w:sz w:val="28"/>
          <w:szCs w:val="28"/>
        </w:rPr>
        <w:t>Adaptive Immunity</w:t>
      </w:r>
    </w:p>
    <w:p w:rsidR="00582EC0" w:rsidRDefault="00582EC0" w:rsidP="00FB589D">
      <w:pPr>
        <w:pStyle w:val="NormalWeb"/>
        <w:spacing w:before="0" w:beforeAutospacing="0" w:after="0" w:afterAutospacing="0"/>
        <w:ind w:left="-142"/>
        <w:rPr>
          <w:sz w:val="28"/>
          <w:szCs w:val="28"/>
        </w:rPr>
      </w:pPr>
      <w:r w:rsidRPr="00582EC0">
        <w:rPr>
          <w:sz w:val="28"/>
          <w:szCs w:val="28"/>
        </w:rPr>
        <w:t>Adaptive immunity is a specific immune response that develops over time following exposure to particular pathogens. It involves the activation and proliferation of lymphocytes, including B cells and T cells, which generate a targeted response against specific antigens. Adaptive immunity is characterized by its ability to create immunological memory, allowing for a more rapid and effective response upon subsequent exposures to the same pathogen.</w:t>
      </w:r>
    </w:p>
    <w:p w:rsidR="001E6B91" w:rsidRPr="00582EC0" w:rsidRDefault="001E6B91" w:rsidP="00FB589D">
      <w:pPr>
        <w:pStyle w:val="NormalWeb"/>
        <w:spacing w:before="0" w:beforeAutospacing="0" w:after="0" w:afterAutospacing="0"/>
        <w:ind w:left="-142"/>
        <w:rPr>
          <w:sz w:val="28"/>
          <w:szCs w:val="28"/>
        </w:rPr>
      </w:pPr>
      <w:r>
        <w:rPr>
          <w:noProof/>
        </w:rPr>
        <w:drawing>
          <wp:inline distT="0" distB="0" distL="0" distR="0" wp14:anchorId="0768A732" wp14:editId="54E2DFF0">
            <wp:extent cx="5238750" cy="3295650"/>
            <wp:effectExtent l="0" t="0" r="0" b="0"/>
            <wp:docPr id="2" name="Picture 2" descr="Innate Immunity Vs Adaptive Immunity - The HCG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nate Immunity Vs Adaptive Immunity - The HCG Institu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3295650"/>
                    </a:xfrm>
                    <a:prstGeom prst="rect">
                      <a:avLst/>
                    </a:prstGeom>
                    <a:noFill/>
                    <a:ln>
                      <a:noFill/>
                    </a:ln>
                  </pic:spPr>
                </pic:pic>
              </a:graphicData>
            </a:graphic>
          </wp:inline>
        </w:drawing>
      </w:r>
    </w:p>
    <w:p w:rsidR="003A7E8F" w:rsidRPr="00582EC0" w:rsidRDefault="003A7E8F" w:rsidP="00FB589D">
      <w:pPr>
        <w:bidi w:val="0"/>
        <w:spacing w:after="0" w:line="240" w:lineRule="auto"/>
        <w:ind w:left="-142"/>
        <w:rPr>
          <w:rFonts w:ascii="Times New Roman" w:eastAsia="Times New Roman" w:hAnsi="Times New Roman" w:cs="Times New Roman"/>
          <w:sz w:val="28"/>
          <w:szCs w:val="28"/>
        </w:rPr>
      </w:pPr>
      <w:r w:rsidRPr="003A7E8F">
        <w:rPr>
          <w:rFonts w:ascii="Times New Roman" w:eastAsia="Times New Roman" w:hAnsi="Times New Roman" w:cs="Times New Roman"/>
          <w:b/>
          <w:bCs/>
          <w:sz w:val="28"/>
          <w:szCs w:val="28"/>
          <w:u w:val="single"/>
        </w:rPr>
        <w:t>Innate immunity</w:t>
      </w:r>
      <w:r w:rsidRPr="003A7E8F">
        <w:rPr>
          <w:rFonts w:ascii="Times New Roman" w:eastAsia="Times New Roman" w:hAnsi="Times New Roman" w:cs="Times New Roman"/>
          <w:sz w:val="28"/>
          <w:szCs w:val="28"/>
        </w:rPr>
        <w:t xml:space="preserve"> </w:t>
      </w:r>
    </w:p>
    <w:p w:rsidR="00784615" w:rsidRPr="003A7E8F" w:rsidRDefault="00784615" w:rsidP="00FB589D">
      <w:pPr>
        <w:bidi w:val="0"/>
        <w:spacing w:after="0" w:line="240" w:lineRule="auto"/>
        <w:ind w:left="-142"/>
        <w:outlineLvl w:val="2"/>
        <w:rPr>
          <w:rFonts w:ascii="Times New Roman" w:eastAsia="Times New Roman" w:hAnsi="Times New Roman" w:cs="Times New Roman"/>
          <w:b/>
          <w:bCs/>
          <w:sz w:val="28"/>
          <w:szCs w:val="28"/>
        </w:rPr>
      </w:pPr>
      <w:r w:rsidRPr="003A7E8F">
        <w:rPr>
          <w:rFonts w:ascii="Times New Roman" w:eastAsia="Times New Roman" w:hAnsi="Times New Roman" w:cs="Times New Roman"/>
          <w:b/>
          <w:bCs/>
          <w:sz w:val="28"/>
          <w:szCs w:val="28"/>
        </w:rPr>
        <w:t>Importance of Innate Immunity</w:t>
      </w:r>
    </w:p>
    <w:p w:rsidR="00784615" w:rsidRPr="003A7E8F" w:rsidRDefault="00784615" w:rsidP="00FB589D">
      <w:pPr>
        <w:numPr>
          <w:ilvl w:val="0"/>
          <w:numId w:val="3"/>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Immediate Response</w:t>
      </w:r>
      <w:r w:rsidRPr="003A7E8F">
        <w:rPr>
          <w:rFonts w:ascii="Times New Roman" w:eastAsia="Times New Roman" w:hAnsi="Times New Roman" w:cs="Times New Roman"/>
          <w:sz w:val="28"/>
          <w:szCs w:val="28"/>
        </w:rPr>
        <w:t>: Provides rapid defense, crucial for controlling infections before adaptive immunity develops.</w:t>
      </w:r>
    </w:p>
    <w:p w:rsidR="00784615" w:rsidRPr="003A7E8F" w:rsidRDefault="00784615" w:rsidP="00FB589D">
      <w:pPr>
        <w:numPr>
          <w:ilvl w:val="0"/>
          <w:numId w:val="3"/>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Activation of Adaptive Immunity</w:t>
      </w:r>
      <w:r w:rsidRPr="003A7E8F">
        <w:rPr>
          <w:rFonts w:ascii="Times New Roman" w:eastAsia="Times New Roman" w:hAnsi="Times New Roman" w:cs="Times New Roman"/>
          <w:sz w:val="28"/>
          <w:szCs w:val="28"/>
        </w:rPr>
        <w:t>: Innate immunity sets the stage for adaptive responses by presenting antigens and secreting cytokines that influence the development of specific immune responses.</w:t>
      </w:r>
    </w:p>
    <w:p w:rsidR="00784615" w:rsidRPr="003A7E8F" w:rsidRDefault="00784615" w:rsidP="00FB589D">
      <w:pPr>
        <w:numPr>
          <w:ilvl w:val="0"/>
          <w:numId w:val="3"/>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Homeostasis</w:t>
      </w:r>
      <w:r w:rsidRPr="003A7E8F">
        <w:rPr>
          <w:rFonts w:ascii="Times New Roman" w:eastAsia="Times New Roman" w:hAnsi="Times New Roman" w:cs="Times New Roman"/>
          <w:sz w:val="28"/>
          <w:szCs w:val="28"/>
        </w:rPr>
        <w:t>: Helps maintain tissue homeostasis by clearing dead cells and resolving inflammation.</w:t>
      </w:r>
    </w:p>
    <w:p w:rsidR="003A7E8F" w:rsidRPr="003A7E8F" w:rsidRDefault="003A7E8F" w:rsidP="00FB589D">
      <w:pPr>
        <w:bidi w:val="0"/>
        <w:spacing w:after="0" w:line="240" w:lineRule="auto"/>
        <w:ind w:left="-142"/>
        <w:outlineLvl w:val="2"/>
        <w:rPr>
          <w:rFonts w:ascii="Times New Roman" w:eastAsia="Times New Roman" w:hAnsi="Times New Roman" w:cs="Times New Roman"/>
          <w:b/>
          <w:bCs/>
          <w:sz w:val="28"/>
          <w:szCs w:val="28"/>
        </w:rPr>
      </w:pPr>
      <w:r w:rsidRPr="003A7E8F">
        <w:rPr>
          <w:rFonts w:ascii="Times New Roman" w:eastAsia="Times New Roman" w:hAnsi="Times New Roman" w:cs="Times New Roman"/>
          <w:b/>
          <w:bCs/>
          <w:sz w:val="28"/>
          <w:szCs w:val="28"/>
        </w:rPr>
        <w:t>Components of Innate Immunity</w:t>
      </w:r>
    </w:p>
    <w:p w:rsidR="003A7E8F" w:rsidRPr="003A7E8F" w:rsidRDefault="003A7E8F" w:rsidP="00FB589D">
      <w:pPr>
        <w:numPr>
          <w:ilvl w:val="0"/>
          <w:numId w:val="1"/>
        </w:numPr>
        <w:bidi w:val="0"/>
        <w:spacing w:after="0" w:line="240" w:lineRule="auto"/>
        <w:ind w:left="-142"/>
        <w:rPr>
          <w:rFonts w:ascii="Times New Roman" w:eastAsia="Times New Roman" w:hAnsi="Times New Roman" w:cs="Times New Roman"/>
          <w:sz w:val="28"/>
          <w:szCs w:val="28"/>
          <w:u w:val="single"/>
        </w:rPr>
      </w:pPr>
      <w:r w:rsidRPr="00582EC0">
        <w:rPr>
          <w:rFonts w:ascii="Times New Roman" w:eastAsia="Times New Roman" w:hAnsi="Times New Roman" w:cs="Times New Roman"/>
          <w:b/>
          <w:bCs/>
          <w:sz w:val="28"/>
          <w:szCs w:val="28"/>
          <w:u w:val="single"/>
        </w:rPr>
        <w:t>Physical Barriers</w:t>
      </w:r>
    </w:p>
    <w:p w:rsidR="003A7E8F" w:rsidRPr="003A7E8F" w:rsidRDefault="003A7E8F" w:rsidP="00FB589D">
      <w:pPr>
        <w:bidi w:val="0"/>
        <w:spacing w:after="0" w:line="240" w:lineRule="auto"/>
        <w:ind w:left="-142"/>
        <w:rPr>
          <w:rFonts w:ascii="Times New Roman" w:eastAsia="Times New Roman" w:hAnsi="Times New Roman" w:cs="Times New Roman"/>
          <w:sz w:val="28"/>
          <w:szCs w:val="28"/>
        </w:rPr>
      </w:pPr>
      <w:r w:rsidRPr="003A7E8F">
        <w:rPr>
          <w:rFonts w:ascii="Times New Roman" w:eastAsia="Times New Roman" w:hAnsi="Times New Roman" w:cs="Times New Roman"/>
          <w:sz w:val="28"/>
          <w:szCs w:val="28"/>
        </w:rPr>
        <w:t xml:space="preserve">Physical barriers are the first line of defense in the innate immune system, playing a crucial role in preventing pathogens from entering the body. These barriers provide a non-specific defense mechanism that is vital for maintaining health. </w:t>
      </w:r>
    </w:p>
    <w:p w:rsidR="003A7E8F" w:rsidRPr="003A7E8F" w:rsidRDefault="003A7E8F" w:rsidP="00FB589D">
      <w:pPr>
        <w:bidi w:val="0"/>
        <w:spacing w:after="0" w:line="240" w:lineRule="auto"/>
        <w:ind w:left="-142"/>
        <w:outlineLvl w:val="2"/>
        <w:rPr>
          <w:rFonts w:ascii="Times New Roman" w:eastAsia="Times New Roman" w:hAnsi="Times New Roman" w:cs="Times New Roman"/>
          <w:b/>
          <w:bCs/>
          <w:sz w:val="28"/>
          <w:szCs w:val="28"/>
        </w:rPr>
      </w:pPr>
      <w:r w:rsidRPr="003A7E8F">
        <w:rPr>
          <w:rFonts w:ascii="Times New Roman" w:eastAsia="Times New Roman" w:hAnsi="Times New Roman" w:cs="Times New Roman"/>
          <w:b/>
          <w:bCs/>
          <w:sz w:val="28"/>
          <w:szCs w:val="28"/>
          <w:highlight w:val="yellow"/>
        </w:rPr>
        <w:t>1. Skin</w:t>
      </w:r>
    </w:p>
    <w:p w:rsidR="003A7E8F" w:rsidRPr="003A7E8F" w:rsidRDefault="003A7E8F" w:rsidP="00FB589D">
      <w:pPr>
        <w:numPr>
          <w:ilvl w:val="0"/>
          <w:numId w:val="4"/>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Structure</w:t>
      </w:r>
      <w:r w:rsidRPr="003A7E8F">
        <w:rPr>
          <w:rFonts w:ascii="Times New Roman" w:eastAsia="Times New Roman" w:hAnsi="Times New Roman" w:cs="Times New Roman"/>
          <w:sz w:val="28"/>
          <w:szCs w:val="28"/>
        </w:rPr>
        <w:t xml:space="preserve">: The skin is the largest organ of the body, composed of multiple layers, including the epidermis and dermis. The outermost layer, the stratum </w:t>
      </w:r>
      <w:proofErr w:type="spellStart"/>
      <w:r w:rsidRPr="003A7E8F">
        <w:rPr>
          <w:rFonts w:ascii="Times New Roman" w:eastAsia="Times New Roman" w:hAnsi="Times New Roman" w:cs="Times New Roman"/>
          <w:sz w:val="28"/>
          <w:szCs w:val="28"/>
        </w:rPr>
        <w:lastRenderedPageBreak/>
        <w:t>corneum</w:t>
      </w:r>
      <w:proofErr w:type="spellEnd"/>
      <w:r w:rsidRPr="003A7E8F">
        <w:rPr>
          <w:rFonts w:ascii="Times New Roman" w:eastAsia="Times New Roman" w:hAnsi="Times New Roman" w:cs="Times New Roman"/>
          <w:sz w:val="28"/>
          <w:szCs w:val="28"/>
        </w:rPr>
        <w:t>, consists of dead, keratinized cells that are highly resistant to penetration by pathogens.</w:t>
      </w:r>
    </w:p>
    <w:p w:rsidR="003A7E8F" w:rsidRPr="003A7E8F" w:rsidRDefault="003A7E8F" w:rsidP="00FB589D">
      <w:pPr>
        <w:numPr>
          <w:ilvl w:val="0"/>
          <w:numId w:val="4"/>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Function</w:t>
      </w:r>
      <w:r w:rsidRPr="003A7E8F">
        <w:rPr>
          <w:rFonts w:ascii="Times New Roman" w:eastAsia="Times New Roman" w:hAnsi="Times New Roman" w:cs="Times New Roman"/>
          <w:sz w:val="28"/>
          <w:szCs w:val="28"/>
        </w:rPr>
        <w:t xml:space="preserve">: </w:t>
      </w:r>
    </w:p>
    <w:p w:rsidR="003A7E8F" w:rsidRPr="003A7E8F" w:rsidRDefault="003A7E8F" w:rsidP="00FB589D">
      <w:pPr>
        <w:numPr>
          <w:ilvl w:val="1"/>
          <w:numId w:val="4"/>
        </w:numPr>
        <w:bidi w:val="0"/>
        <w:spacing w:after="0" w:line="240" w:lineRule="auto"/>
        <w:ind w:left="-142"/>
        <w:rPr>
          <w:rFonts w:ascii="Times New Roman" w:eastAsia="Times New Roman" w:hAnsi="Times New Roman" w:cs="Times New Roman"/>
          <w:sz w:val="28"/>
          <w:szCs w:val="28"/>
        </w:rPr>
      </w:pPr>
      <w:r w:rsidRPr="003A7E8F">
        <w:rPr>
          <w:rFonts w:ascii="Times New Roman" w:eastAsia="Times New Roman" w:hAnsi="Times New Roman" w:cs="Times New Roman"/>
          <w:sz w:val="28"/>
          <w:szCs w:val="28"/>
        </w:rPr>
        <w:t>Acts as a robust physical barrier.</w:t>
      </w:r>
    </w:p>
    <w:p w:rsidR="003A7E8F" w:rsidRPr="003A7E8F" w:rsidRDefault="003A7E8F" w:rsidP="00FB589D">
      <w:pPr>
        <w:numPr>
          <w:ilvl w:val="1"/>
          <w:numId w:val="4"/>
        </w:numPr>
        <w:bidi w:val="0"/>
        <w:spacing w:after="0" w:line="240" w:lineRule="auto"/>
        <w:ind w:left="-142"/>
        <w:rPr>
          <w:rFonts w:ascii="Times New Roman" w:eastAsia="Times New Roman" w:hAnsi="Times New Roman" w:cs="Times New Roman"/>
          <w:sz w:val="28"/>
          <w:szCs w:val="28"/>
        </w:rPr>
      </w:pPr>
      <w:r w:rsidRPr="003A7E8F">
        <w:rPr>
          <w:rFonts w:ascii="Times New Roman" w:eastAsia="Times New Roman" w:hAnsi="Times New Roman" w:cs="Times New Roman"/>
          <w:sz w:val="28"/>
          <w:szCs w:val="28"/>
        </w:rPr>
        <w:t>Produces antimicrobial peptides that help inhibit pathogen growth.</w:t>
      </w:r>
    </w:p>
    <w:p w:rsidR="003A7E8F" w:rsidRDefault="003A7E8F" w:rsidP="00FB589D">
      <w:pPr>
        <w:numPr>
          <w:ilvl w:val="1"/>
          <w:numId w:val="4"/>
        </w:numPr>
        <w:bidi w:val="0"/>
        <w:spacing w:after="0" w:line="240" w:lineRule="auto"/>
        <w:ind w:left="-142"/>
        <w:rPr>
          <w:rFonts w:ascii="Times New Roman" w:eastAsia="Times New Roman" w:hAnsi="Times New Roman" w:cs="Times New Roman"/>
          <w:sz w:val="28"/>
          <w:szCs w:val="28"/>
        </w:rPr>
      </w:pPr>
      <w:r w:rsidRPr="003A7E8F">
        <w:rPr>
          <w:rFonts w:ascii="Times New Roman" w:eastAsia="Times New Roman" w:hAnsi="Times New Roman" w:cs="Times New Roman"/>
          <w:sz w:val="28"/>
          <w:szCs w:val="28"/>
        </w:rPr>
        <w:t>The skin's acidity (pH 4-6) and the presence of fatty acids create an environment hostile to many microbes.</w:t>
      </w:r>
    </w:p>
    <w:p w:rsidR="00FB589D" w:rsidRPr="003A7E8F" w:rsidRDefault="00FB589D" w:rsidP="00FB589D">
      <w:pPr>
        <w:bidi w:val="0"/>
        <w:spacing w:after="0" w:line="240" w:lineRule="auto"/>
        <w:ind w:left="-142"/>
        <w:rPr>
          <w:rFonts w:ascii="Times New Roman" w:eastAsia="Times New Roman" w:hAnsi="Times New Roman" w:cs="Times New Roman"/>
          <w:sz w:val="28"/>
          <w:szCs w:val="28"/>
        </w:rPr>
      </w:pPr>
      <w:r>
        <w:rPr>
          <w:noProof/>
        </w:rPr>
        <w:drawing>
          <wp:inline distT="0" distB="0" distL="0" distR="0" wp14:anchorId="7DB75CEA" wp14:editId="0B8213D1">
            <wp:extent cx="4981575" cy="1752600"/>
            <wp:effectExtent l="0" t="0" r="9525" b="0"/>
            <wp:docPr id="1" name="Picture 1" descr="Hypodermis (Subcutaneous Tissue): Anatomy and Fun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podermis (Subcutaneous Tissue): Anatomy and Fun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1575" cy="1752600"/>
                    </a:xfrm>
                    <a:prstGeom prst="rect">
                      <a:avLst/>
                    </a:prstGeom>
                    <a:noFill/>
                    <a:ln>
                      <a:noFill/>
                    </a:ln>
                  </pic:spPr>
                </pic:pic>
              </a:graphicData>
            </a:graphic>
          </wp:inline>
        </w:drawing>
      </w:r>
    </w:p>
    <w:p w:rsidR="003A7E8F" w:rsidRPr="003A7E8F" w:rsidRDefault="003A7E8F" w:rsidP="00FB589D">
      <w:pPr>
        <w:bidi w:val="0"/>
        <w:spacing w:after="0" w:line="240" w:lineRule="auto"/>
        <w:ind w:left="-142"/>
        <w:outlineLvl w:val="2"/>
        <w:rPr>
          <w:rFonts w:ascii="Times New Roman" w:eastAsia="Times New Roman" w:hAnsi="Times New Roman" w:cs="Times New Roman"/>
          <w:b/>
          <w:bCs/>
          <w:sz w:val="28"/>
          <w:szCs w:val="28"/>
        </w:rPr>
      </w:pPr>
      <w:r w:rsidRPr="003A7E8F">
        <w:rPr>
          <w:rFonts w:ascii="Times New Roman" w:eastAsia="Times New Roman" w:hAnsi="Times New Roman" w:cs="Times New Roman"/>
          <w:b/>
          <w:bCs/>
          <w:sz w:val="28"/>
          <w:szCs w:val="28"/>
          <w:highlight w:val="yellow"/>
        </w:rPr>
        <w:t>2. Mucous Membranes</w:t>
      </w:r>
    </w:p>
    <w:p w:rsidR="003A7E8F" w:rsidRPr="003A7E8F" w:rsidRDefault="003A7E8F" w:rsidP="00FB589D">
      <w:pPr>
        <w:numPr>
          <w:ilvl w:val="0"/>
          <w:numId w:val="5"/>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Location</w:t>
      </w:r>
      <w:r w:rsidRPr="003A7E8F">
        <w:rPr>
          <w:rFonts w:ascii="Times New Roman" w:eastAsia="Times New Roman" w:hAnsi="Times New Roman" w:cs="Times New Roman"/>
          <w:sz w:val="28"/>
          <w:szCs w:val="28"/>
        </w:rPr>
        <w:t>: Mucous membranes line various body cavities, including the respiratory, gastrointestinal, and urogenital tracts.</w:t>
      </w:r>
    </w:p>
    <w:p w:rsidR="003A7E8F" w:rsidRPr="003A7E8F" w:rsidRDefault="003A7E8F" w:rsidP="00FB589D">
      <w:pPr>
        <w:numPr>
          <w:ilvl w:val="0"/>
          <w:numId w:val="5"/>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Function</w:t>
      </w:r>
      <w:r w:rsidRPr="003A7E8F">
        <w:rPr>
          <w:rFonts w:ascii="Times New Roman" w:eastAsia="Times New Roman" w:hAnsi="Times New Roman" w:cs="Times New Roman"/>
          <w:sz w:val="28"/>
          <w:szCs w:val="28"/>
        </w:rPr>
        <w:t xml:space="preserve">: </w:t>
      </w:r>
    </w:p>
    <w:p w:rsidR="003A7E8F" w:rsidRPr="003A7E8F" w:rsidRDefault="003A7E8F" w:rsidP="00FB589D">
      <w:pPr>
        <w:numPr>
          <w:ilvl w:val="1"/>
          <w:numId w:val="5"/>
        </w:numPr>
        <w:bidi w:val="0"/>
        <w:spacing w:after="0" w:line="240" w:lineRule="auto"/>
        <w:ind w:left="-142"/>
        <w:rPr>
          <w:rFonts w:ascii="Times New Roman" w:eastAsia="Times New Roman" w:hAnsi="Times New Roman" w:cs="Times New Roman"/>
          <w:sz w:val="28"/>
          <w:szCs w:val="28"/>
        </w:rPr>
      </w:pPr>
      <w:r w:rsidRPr="003A7E8F">
        <w:rPr>
          <w:rFonts w:ascii="Times New Roman" w:eastAsia="Times New Roman" w:hAnsi="Times New Roman" w:cs="Times New Roman"/>
          <w:sz w:val="28"/>
          <w:szCs w:val="28"/>
        </w:rPr>
        <w:t>Produce mucus, which traps pathogens and debris, preventing them from entering deeper tissues.</w:t>
      </w:r>
    </w:p>
    <w:p w:rsidR="003A7E8F" w:rsidRPr="003A7E8F" w:rsidRDefault="003A7E8F" w:rsidP="00FB589D">
      <w:pPr>
        <w:numPr>
          <w:ilvl w:val="1"/>
          <w:numId w:val="5"/>
        </w:numPr>
        <w:bidi w:val="0"/>
        <w:spacing w:after="0" w:line="240" w:lineRule="auto"/>
        <w:ind w:left="-142"/>
        <w:rPr>
          <w:rFonts w:ascii="Times New Roman" w:eastAsia="Times New Roman" w:hAnsi="Times New Roman" w:cs="Times New Roman"/>
          <w:sz w:val="28"/>
          <w:szCs w:val="28"/>
        </w:rPr>
      </w:pPr>
      <w:r w:rsidRPr="003A7E8F">
        <w:rPr>
          <w:rFonts w:ascii="Times New Roman" w:eastAsia="Times New Roman" w:hAnsi="Times New Roman" w:cs="Times New Roman"/>
          <w:sz w:val="28"/>
          <w:szCs w:val="28"/>
        </w:rPr>
        <w:t>Contain cilia in the respiratory tract that help propel mucus and trapped particles out of the airways.</w:t>
      </w:r>
    </w:p>
    <w:p w:rsidR="003A7E8F" w:rsidRPr="003A7E8F" w:rsidRDefault="003A7E8F" w:rsidP="00FB589D">
      <w:pPr>
        <w:numPr>
          <w:ilvl w:val="1"/>
          <w:numId w:val="5"/>
        </w:numPr>
        <w:bidi w:val="0"/>
        <w:spacing w:after="0" w:line="240" w:lineRule="auto"/>
        <w:ind w:left="-142"/>
        <w:rPr>
          <w:rFonts w:ascii="Times New Roman" w:eastAsia="Times New Roman" w:hAnsi="Times New Roman" w:cs="Times New Roman"/>
          <w:sz w:val="28"/>
          <w:szCs w:val="28"/>
        </w:rPr>
      </w:pPr>
      <w:r w:rsidRPr="003A7E8F">
        <w:rPr>
          <w:rFonts w:ascii="Times New Roman" w:eastAsia="Times New Roman" w:hAnsi="Times New Roman" w:cs="Times New Roman"/>
          <w:sz w:val="28"/>
          <w:szCs w:val="28"/>
        </w:rPr>
        <w:t>Secrete antimicrobial substances, such as lysozyme and immunoglobulin A (IgA), which neutralize pathogens.</w:t>
      </w:r>
    </w:p>
    <w:p w:rsidR="003A7E8F" w:rsidRPr="003A7E8F" w:rsidRDefault="003A7E8F" w:rsidP="00FB589D">
      <w:pPr>
        <w:bidi w:val="0"/>
        <w:spacing w:after="0" w:line="240" w:lineRule="auto"/>
        <w:ind w:left="-142"/>
        <w:outlineLvl w:val="2"/>
        <w:rPr>
          <w:rFonts w:ascii="Times New Roman" w:eastAsia="Times New Roman" w:hAnsi="Times New Roman" w:cs="Times New Roman"/>
          <w:b/>
          <w:bCs/>
          <w:sz w:val="28"/>
          <w:szCs w:val="28"/>
        </w:rPr>
      </w:pPr>
      <w:r w:rsidRPr="003A7E8F">
        <w:rPr>
          <w:rFonts w:ascii="Times New Roman" w:eastAsia="Times New Roman" w:hAnsi="Times New Roman" w:cs="Times New Roman"/>
          <w:b/>
          <w:bCs/>
          <w:sz w:val="28"/>
          <w:szCs w:val="28"/>
          <w:highlight w:val="yellow"/>
        </w:rPr>
        <w:t>3. Secretions</w:t>
      </w:r>
    </w:p>
    <w:p w:rsidR="003A7E8F" w:rsidRPr="003A7E8F" w:rsidRDefault="003A7E8F" w:rsidP="00FB589D">
      <w:pPr>
        <w:numPr>
          <w:ilvl w:val="0"/>
          <w:numId w:val="6"/>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Saliva</w:t>
      </w:r>
      <w:r w:rsidRPr="003A7E8F">
        <w:rPr>
          <w:rFonts w:ascii="Times New Roman" w:eastAsia="Times New Roman" w:hAnsi="Times New Roman" w:cs="Times New Roman"/>
          <w:sz w:val="28"/>
          <w:szCs w:val="28"/>
        </w:rPr>
        <w:t xml:space="preserve">: </w:t>
      </w:r>
    </w:p>
    <w:p w:rsidR="003A7E8F" w:rsidRPr="003A7E8F" w:rsidRDefault="003A7E8F" w:rsidP="00FB589D">
      <w:pPr>
        <w:numPr>
          <w:ilvl w:val="1"/>
          <w:numId w:val="6"/>
        </w:numPr>
        <w:bidi w:val="0"/>
        <w:spacing w:after="0" w:line="240" w:lineRule="auto"/>
        <w:ind w:left="-142"/>
        <w:rPr>
          <w:rFonts w:ascii="Times New Roman" w:eastAsia="Times New Roman" w:hAnsi="Times New Roman" w:cs="Times New Roman"/>
          <w:sz w:val="28"/>
          <w:szCs w:val="28"/>
        </w:rPr>
      </w:pPr>
      <w:r w:rsidRPr="003A7E8F">
        <w:rPr>
          <w:rFonts w:ascii="Times New Roman" w:eastAsia="Times New Roman" w:hAnsi="Times New Roman" w:cs="Times New Roman"/>
          <w:sz w:val="28"/>
          <w:szCs w:val="28"/>
        </w:rPr>
        <w:t>Contains enzymes (like lysozyme) and antibodies (IgA) that help neutralize pathogens in the oral cavity.</w:t>
      </w:r>
    </w:p>
    <w:p w:rsidR="003A7E8F" w:rsidRPr="003A7E8F" w:rsidRDefault="003A7E8F" w:rsidP="00FB589D">
      <w:pPr>
        <w:numPr>
          <w:ilvl w:val="0"/>
          <w:numId w:val="6"/>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Tears</w:t>
      </w:r>
      <w:r w:rsidRPr="003A7E8F">
        <w:rPr>
          <w:rFonts w:ascii="Times New Roman" w:eastAsia="Times New Roman" w:hAnsi="Times New Roman" w:cs="Times New Roman"/>
          <w:sz w:val="28"/>
          <w:szCs w:val="28"/>
        </w:rPr>
        <w:t xml:space="preserve">: </w:t>
      </w:r>
    </w:p>
    <w:p w:rsidR="003A7E8F" w:rsidRPr="003A7E8F" w:rsidRDefault="003A7E8F" w:rsidP="00FB589D">
      <w:pPr>
        <w:numPr>
          <w:ilvl w:val="1"/>
          <w:numId w:val="6"/>
        </w:numPr>
        <w:bidi w:val="0"/>
        <w:spacing w:after="0" w:line="240" w:lineRule="auto"/>
        <w:ind w:left="-142"/>
        <w:rPr>
          <w:rFonts w:ascii="Times New Roman" w:eastAsia="Times New Roman" w:hAnsi="Times New Roman" w:cs="Times New Roman"/>
          <w:sz w:val="28"/>
          <w:szCs w:val="28"/>
        </w:rPr>
      </w:pPr>
      <w:r w:rsidRPr="003A7E8F">
        <w:rPr>
          <w:rFonts w:ascii="Times New Roman" w:eastAsia="Times New Roman" w:hAnsi="Times New Roman" w:cs="Times New Roman"/>
          <w:sz w:val="28"/>
          <w:szCs w:val="28"/>
        </w:rPr>
        <w:t>Flush out potential pathogens from the eyes and contain antimicrobial proteins.</w:t>
      </w:r>
    </w:p>
    <w:p w:rsidR="003A7E8F" w:rsidRPr="003A7E8F" w:rsidRDefault="003A7E8F" w:rsidP="00FB589D">
      <w:pPr>
        <w:numPr>
          <w:ilvl w:val="0"/>
          <w:numId w:val="6"/>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Gastric Acid</w:t>
      </w:r>
      <w:r w:rsidRPr="003A7E8F">
        <w:rPr>
          <w:rFonts w:ascii="Times New Roman" w:eastAsia="Times New Roman" w:hAnsi="Times New Roman" w:cs="Times New Roman"/>
          <w:sz w:val="28"/>
          <w:szCs w:val="28"/>
        </w:rPr>
        <w:t xml:space="preserve">: </w:t>
      </w:r>
    </w:p>
    <w:p w:rsidR="003A7E8F" w:rsidRPr="003A7E8F" w:rsidRDefault="003A7E8F" w:rsidP="00FB589D">
      <w:pPr>
        <w:numPr>
          <w:ilvl w:val="1"/>
          <w:numId w:val="6"/>
        </w:numPr>
        <w:bidi w:val="0"/>
        <w:spacing w:after="0" w:line="240" w:lineRule="auto"/>
        <w:ind w:left="-142"/>
        <w:rPr>
          <w:rFonts w:ascii="Times New Roman" w:eastAsia="Times New Roman" w:hAnsi="Times New Roman" w:cs="Times New Roman"/>
          <w:sz w:val="28"/>
          <w:szCs w:val="28"/>
        </w:rPr>
      </w:pPr>
      <w:r w:rsidRPr="003A7E8F">
        <w:rPr>
          <w:rFonts w:ascii="Times New Roman" w:eastAsia="Times New Roman" w:hAnsi="Times New Roman" w:cs="Times New Roman"/>
          <w:sz w:val="28"/>
          <w:szCs w:val="28"/>
        </w:rPr>
        <w:t>The acidic environment of the stomach (pH 1.5-3.5) effectively kills many ingested pathogens.</w:t>
      </w:r>
    </w:p>
    <w:p w:rsidR="00A5254A" w:rsidRPr="00582EC0" w:rsidRDefault="005A747F" w:rsidP="00FB589D">
      <w:pPr>
        <w:pStyle w:val="ListParagraph"/>
        <w:numPr>
          <w:ilvl w:val="0"/>
          <w:numId w:val="1"/>
        </w:numPr>
        <w:bidi w:val="0"/>
        <w:spacing w:after="0" w:line="240" w:lineRule="auto"/>
        <w:ind w:left="-142"/>
        <w:rPr>
          <w:rFonts w:ascii="Times New Roman" w:eastAsia="Times New Roman" w:hAnsi="Times New Roman" w:cs="Times New Roman"/>
          <w:sz w:val="28"/>
          <w:szCs w:val="28"/>
          <w:u w:val="single"/>
        </w:rPr>
      </w:pPr>
      <w:r w:rsidRPr="00582EC0">
        <w:rPr>
          <w:rFonts w:ascii="Times New Roman" w:eastAsia="Times New Roman" w:hAnsi="Times New Roman" w:cs="Times New Roman"/>
          <w:b/>
          <w:bCs/>
          <w:sz w:val="28"/>
          <w:szCs w:val="28"/>
          <w:u w:val="single"/>
        </w:rPr>
        <w:t>Chemical barriers</w:t>
      </w:r>
    </w:p>
    <w:p w:rsidR="005A747F" w:rsidRPr="00582EC0" w:rsidRDefault="00A5254A" w:rsidP="00FB589D">
      <w:pPr>
        <w:pStyle w:val="ListParagraph"/>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sz w:val="28"/>
          <w:szCs w:val="28"/>
        </w:rPr>
        <w:t xml:space="preserve">Chemical barriers </w:t>
      </w:r>
      <w:r w:rsidR="005A747F" w:rsidRPr="00582EC0">
        <w:rPr>
          <w:rFonts w:ascii="Times New Roman" w:eastAsia="Times New Roman" w:hAnsi="Times New Roman" w:cs="Times New Roman"/>
          <w:sz w:val="28"/>
          <w:szCs w:val="28"/>
        </w:rPr>
        <w:t>are crucial components of the innate immune system that provide protection against pathogens through various biochemical mechanisms. These barriers act in conjunction with physical barriers to prevent infection and maintain homeostasis.</w:t>
      </w:r>
    </w:p>
    <w:p w:rsidR="005A747F" w:rsidRPr="005A747F" w:rsidRDefault="005A747F" w:rsidP="00FB589D">
      <w:pPr>
        <w:bidi w:val="0"/>
        <w:spacing w:after="0" w:line="240" w:lineRule="auto"/>
        <w:ind w:left="-142"/>
        <w:outlineLvl w:val="2"/>
        <w:rPr>
          <w:rFonts w:ascii="Times New Roman" w:eastAsia="Times New Roman" w:hAnsi="Times New Roman" w:cs="Times New Roman"/>
          <w:b/>
          <w:bCs/>
          <w:sz w:val="28"/>
          <w:szCs w:val="28"/>
        </w:rPr>
      </w:pPr>
      <w:r w:rsidRPr="005A747F">
        <w:rPr>
          <w:rFonts w:ascii="Times New Roman" w:eastAsia="Times New Roman" w:hAnsi="Times New Roman" w:cs="Times New Roman"/>
          <w:b/>
          <w:bCs/>
          <w:sz w:val="28"/>
          <w:szCs w:val="28"/>
          <w:highlight w:val="yellow"/>
        </w:rPr>
        <w:t>1. Antimicrobial Peptides</w:t>
      </w:r>
    </w:p>
    <w:p w:rsidR="005A747F" w:rsidRPr="005A747F" w:rsidRDefault="005A747F" w:rsidP="00FB589D">
      <w:pPr>
        <w:numPr>
          <w:ilvl w:val="0"/>
          <w:numId w:val="13"/>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Definition</w:t>
      </w:r>
      <w:r w:rsidRPr="005A747F">
        <w:rPr>
          <w:rFonts w:ascii="Times New Roman" w:eastAsia="Times New Roman" w:hAnsi="Times New Roman" w:cs="Times New Roman"/>
          <w:sz w:val="28"/>
          <w:szCs w:val="28"/>
        </w:rPr>
        <w:t>: Small proteins that possess the ability to kill a broad spectrum of microbes, including bacteria, fungi, and viruses.</w:t>
      </w:r>
    </w:p>
    <w:p w:rsidR="005A747F" w:rsidRPr="005A747F" w:rsidRDefault="005A747F" w:rsidP="00FB589D">
      <w:pPr>
        <w:numPr>
          <w:ilvl w:val="0"/>
          <w:numId w:val="13"/>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Examples</w:t>
      </w:r>
      <w:r w:rsidRPr="005A747F">
        <w:rPr>
          <w:rFonts w:ascii="Times New Roman" w:eastAsia="Times New Roman" w:hAnsi="Times New Roman" w:cs="Times New Roman"/>
          <w:sz w:val="28"/>
          <w:szCs w:val="28"/>
        </w:rPr>
        <w:t xml:space="preserve">: </w:t>
      </w:r>
    </w:p>
    <w:p w:rsidR="005A747F" w:rsidRPr="005A747F" w:rsidRDefault="005A747F" w:rsidP="00FB589D">
      <w:pPr>
        <w:numPr>
          <w:ilvl w:val="1"/>
          <w:numId w:val="13"/>
        </w:numPr>
        <w:bidi w:val="0"/>
        <w:spacing w:after="0" w:line="240" w:lineRule="auto"/>
        <w:ind w:left="-142"/>
        <w:rPr>
          <w:rFonts w:ascii="Times New Roman" w:eastAsia="Times New Roman" w:hAnsi="Times New Roman" w:cs="Times New Roman"/>
          <w:sz w:val="28"/>
          <w:szCs w:val="28"/>
        </w:rPr>
      </w:pPr>
      <w:proofErr w:type="spellStart"/>
      <w:r w:rsidRPr="00582EC0">
        <w:rPr>
          <w:rFonts w:ascii="Times New Roman" w:eastAsia="Times New Roman" w:hAnsi="Times New Roman" w:cs="Times New Roman"/>
          <w:b/>
          <w:bCs/>
          <w:sz w:val="28"/>
          <w:szCs w:val="28"/>
        </w:rPr>
        <w:lastRenderedPageBreak/>
        <w:t>Defensins</w:t>
      </w:r>
      <w:proofErr w:type="spellEnd"/>
      <w:r w:rsidRPr="005A747F">
        <w:rPr>
          <w:rFonts w:ascii="Times New Roman" w:eastAsia="Times New Roman" w:hAnsi="Times New Roman" w:cs="Times New Roman"/>
          <w:sz w:val="28"/>
          <w:szCs w:val="28"/>
        </w:rPr>
        <w:t>: Found in skin, mucosal surfaces, and immune cells; disrupt microbial membranes.</w:t>
      </w:r>
    </w:p>
    <w:p w:rsidR="005A747F" w:rsidRPr="005A747F" w:rsidRDefault="005A747F" w:rsidP="00FB589D">
      <w:pPr>
        <w:numPr>
          <w:ilvl w:val="1"/>
          <w:numId w:val="13"/>
        </w:numPr>
        <w:bidi w:val="0"/>
        <w:spacing w:after="0" w:line="240" w:lineRule="auto"/>
        <w:ind w:left="-142"/>
        <w:rPr>
          <w:rFonts w:ascii="Times New Roman" w:eastAsia="Times New Roman" w:hAnsi="Times New Roman" w:cs="Times New Roman"/>
          <w:sz w:val="28"/>
          <w:szCs w:val="28"/>
        </w:rPr>
      </w:pPr>
      <w:proofErr w:type="spellStart"/>
      <w:r w:rsidRPr="00582EC0">
        <w:rPr>
          <w:rFonts w:ascii="Times New Roman" w:eastAsia="Times New Roman" w:hAnsi="Times New Roman" w:cs="Times New Roman"/>
          <w:b/>
          <w:bCs/>
          <w:sz w:val="28"/>
          <w:szCs w:val="28"/>
        </w:rPr>
        <w:t>Cathelicidins</w:t>
      </w:r>
      <w:proofErr w:type="spellEnd"/>
      <w:r w:rsidRPr="005A747F">
        <w:rPr>
          <w:rFonts w:ascii="Times New Roman" w:eastAsia="Times New Roman" w:hAnsi="Times New Roman" w:cs="Times New Roman"/>
          <w:sz w:val="28"/>
          <w:szCs w:val="28"/>
        </w:rPr>
        <w:t>: Produced by various cells, including neutrophils; exhibit broad-spectrum antimicrobial activity.</w:t>
      </w:r>
    </w:p>
    <w:p w:rsidR="005A747F" w:rsidRPr="005A747F" w:rsidRDefault="005A747F" w:rsidP="00FB589D">
      <w:pPr>
        <w:bidi w:val="0"/>
        <w:spacing w:after="0" w:line="240" w:lineRule="auto"/>
        <w:ind w:left="-142"/>
        <w:outlineLvl w:val="2"/>
        <w:rPr>
          <w:rFonts w:ascii="Times New Roman" w:eastAsia="Times New Roman" w:hAnsi="Times New Roman" w:cs="Times New Roman"/>
          <w:b/>
          <w:bCs/>
          <w:sz w:val="28"/>
          <w:szCs w:val="28"/>
        </w:rPr>
      </w:pPr>
      <w:r w:rsidRPr="005A747F">
        <w:rPr>
          <w:rFonts w:ascii="Times New Roman" w:eastAsia="Times New Roman" w:hAnsi="Times New Roman" w:cs="Times New Roman"/>
          <w:b/>
          <w:bCs/>
          <w:sz w:val="28"/>
          <w:szCs w:val="28"/>
          <w:highlight w:val="yellow"/>
        </w:rPr>
        <w:t>2. Enzymes</w:t>
      </w:r>
    </w:p>
    <w:p w:rsidR="005A747F" w:rsidRPr="005A747F" w:rsidRDefault="005A747F" w:rsidP="00FB589D">
      <w:pPr>
        <w:numPr>
          <w:ilvl w:val="0"/>
          <w:numId w:val="14"/>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Lysozyme</w:t>
      </w:r>
      <w:r w:rsidRPr="005A747F">
        <w:rPr>
          <w:rFonts w:ascii="Times New Roman" w:eastAsia="Times New Roman" w:hAnsi="Times New Roman" w:cs="Times New Roman"/>
          <w:sz w:val="28"/>
          <w:szCs w:val="28"/>
        </w:rPr>
        <w:t xml:space="preserve">: </w:t>
      </w:r>
    </w:p>
    <w:p w:rsidR="005A747F" w:rsidRPr="005A747F" w:rsidRDefault="005A747F" w:rsidP="00FB589D">
      <w:pPr>
        <w:numPr>
          <w:ilvl w:val="1"/>
          <w:numId w:val="14"/>
        </w:numPr>
        <w:bidi w:val="0"/>
        <w:spacing w:after="0" w:line="240" w:lineRule="auto"/>
        <w:ind w:left="-142"/>
        <w:rPr>
          <w:rFonts w:ascii="Times New Roman" w:eastAsia="Times New Roman" w:hAnsi="Times New Roman" w:cs="Times New Roman"/>
          <w:sz w:val="28"/>
          <w:szCs w:val="28"/>
        </w:rPr>
      </w:pPr>
      <w:r w:rsidRPr="005A747F">
        <w:rPr>
          <w:rFonts w:ascii="Times New Roman" w:eastAsia="Times New Roman" w:hAnsi="Times New Roman" w:cs="Times New Roman"/>
          <w:sz w:val="28"/>
          <w:szCs w:val="28"/>
        </w:rPr>
        <w:t xml:space="preserve">Found in saliva, tears, and mucus; breaks down bacterial cell walls by hydrolyzing peptidoglycan, leading to cell </w:t>
      </w:r>
      <w:proofErr w:type="spellStart"/>
      <w:r w:rsidRPr="005A747F">
        <w:rPr>
          <w:rFonts w:ascii="Times New Roman" w:eastAsia="Times New Roman" w:hAnsi="Times New Roman" w:cs="Times New Roman"/>
          <w:sz w:val="28"/>
          <w:szCs w:val="28"/>
        </w:rPr>
        <w:t>lysis</w:t>
      </w:r>
      <w:proofErr w:type="spellEnd"/>
      <w:r w:rsidRPr="005A747F">
        <w:rPr>
          <w:rFonts w:ascii="Times New Roman" w:eastAsia="Times New Roman" w:hAnsi="Times New Roman" w:cs="Times New Roman"/>
          <w:sz w:val="28"/>
          <w:szCs w:val="28"/>
        </w:rPr>
        <w:t>.</w:t>
      </w:r>
    </w:p>
    <w:p w:rsidR="005A747F" w:rsidRPr="005A747F" w:rsidRDefault="005A747F" w:rsidP="00FB589D">
      <w:pPr>
        <w:numPr>
          <w:ilvl w:val="0"/>
          <w:numId w:val="14"/>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Proteases</w:t>
      </w:r>
      <w:r w:rsidRPr="005A747F">
        <w:rPr>
          <w:rFonts w:ascii="Times New Roman" w:eastAsia="Times New Roman" w:hAnsi="Times New Roman" w:cs="Times New Roman"/>
          <w:sz w:val="28"/>
          <w:szCs w:val="28"/>
        </w:rPr>
        <w:t xml:space="preserve">: </w:t>
      </w:r>
    </w:p>
    <w:p w:rsidR="005A747F" w:rsidRPr="005A747F" w:rsidRDefault="005A747F" w:rsidP="00FB589D">
      <w:pPr>
        <w:numPr>
          <w:ilvl w:val="1"/>
          <w:numId w:val="14"/>
        </w:numPr>
        <w:bidi w:val="0"/>
        <w:spacing w:after="0" w:line="240" w:lineRule="auto"/>
        <w:ind w:left="-142"/>
        <w:rPr>
          <w:rFonts w:ascii="Times New Roman" w:eastAsia="Times New Roman" w:hAnsi="Times New Roman" w:cs="Times New Roman"/>
          <w:sz w:val="28"/>
          <w:szCs w:val="28"/>
        </w:rPr>
      </w:pPr>
      <w:r w:rsidRPr="005A747F">
        <w:rPr>
          <w:rFonts w:ascii="Times New Roman" w:eastAsia="Times New Roman" w:hAnsi="Times New Roman" w:cs="Times New Roman"/>
          <w:sz w:val="28"/>
          <w:szCs w:val="28"/>
        </w:rPr>
        <w:t>Present in various secretions; can degrade proteins of pathogens, contributing to their inactivation.</w:t>
      </w:r>
    </w:p>
    <w:p w:rsidR="005A747F" w:rsidRPr="005A747F" w:rsidRDefault="0091388D" w:rsidP="00FB589D">
      <w:pPr>
        <w:bidi w:val="0"/>
        <w:spacing w:after="0" w:line="240" w:lineRule="auto"/>
        <w:ind w:left="-142"/>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highlight w:val="yellow"/>
        </w:rPr>
        <w:t>3</w:t>
      </w:r>
      <w:r w:rsidR="005A747F" w:rsidRPr="005A747F">
        <w:rPr>
          <w:rFonts w:ascii="Times New Roman" w:eastAsia="Times New Roman" w:hAnsi="Times New Roman" w:cs="Times New Roman"/>
          <w:b/>
          <w:bCs/>
          <w:sz w:val="28"/>
          <w:szCs w:val="28"/>
          <w:highlight w:val="yellow"/>
        </w:rPr>
        <w:t>. Complement Proteins</w:t>
      </w:r>
    </w:p>
    <w:p w:rsidR="005A747F" w:rsidRPr="005A747F" w:rsidRDefault="005A747F" w:rsidP="00FB589D">
      <w:pPr>
        <w:numPr>
          <w:ilvl w:val="0"/>
          <w:numId w:val="16"/>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Definition</w:t>
      </w:r>
      <w:r w:rsidRPr="005A747F">
        <w:rPr>
          <w:rFonts w:ascii="Times New Roman" w:eastAsia="Times New Roman" w:hAnsi="Times New Roman" w:cs="Times New Roman"/>
          <w:sz w:val="28"/>
          <w:szCs w:val="28"/>
        </w:rPr>
        <w:t>: A series of proteins in the blood that enhance the ability of antibodies and phagocytic cells to clear pathogens.</w:t>
      </w:r>
    </w:p>
    <w:p w:rsidR="005A747F" w:rsidRPr="005A747F" w:rsidRDefault="005A747F" w:rsidP="00FB589D">
      <w:pPr>
        <w:numPr>
          <w:ilvl w:val="0"/>
          <w:numId w:val="16"/>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Functions</w:t>
      </w:r>
      <w:r w:rsidRPr="005A747F">
        <w:rPr>
          <w:rFonts w:ascii="Times New Roman" w:eastAsia="Times New Roman" w:hAnsi="Times New Roman" w:cs="Times New Roman"/>
          <w:sz w:val="28"/>
          <w:szCs w:val="28"/>
        </w:rPr>
        <w:t xml:space="preserve">: </w:t>
      </w:r>
    </w:p>
    <w:p w:rsidR="005A747F" w:rsidRPr="005A747F" w:rsidRDefault="005A747F" w:rsidP="00FB589D">
      <w:pPr>
        <w:numPr>
          <w:ilvl w:val="1"/>
          <w:numId w:val="16"/>
        </w:numPr>
        <w:bidi w:val="0"/>
        <w:spacing w:after="0" w:line="240" w:lineRule="auto"/>
        <w:ind w:left="-142"/>
        <w:rPr>
          <w:rFonts w:ascii="Times New Roman" w:eastAsia="Times New Roman" w:hAnsi="Times New Roman" w:cs="Times New Roman"/>
          <w:sz w:val="28"/>
          <w:szCs w:val="28"/>
        </w:rPr>
      </w:pPr>
      <w:proofErr w:type="spellStart"/>
      <w:r w:rsidRPr="00582EC0">
        <w:rPr>
          <w:rFonts w:ascii="Times New Roman" w:eastAsia="Times New Roman" w:hAnsi="Times New Roman" w:cs="Times New Roman"/>
          <w:b/>
          <w:bCs/>
          <w:sz w:val="28"/>
          <w:szCs w:val="28"/>
        </w:rPr>
        <w:t>Opsonization</w:t>
      </w:r>
      <w:proofErr w:type="spellEnd"/>
      <w:r w:rsidRPr="005A747F">
        <w:rPr>
          <w:rFonts w:ascii="Times New Roman" w:eastAsia="Times New Roman" w:hAnsi="Times New Roman" w:cs="Times New Roman"/>
          <w:sz w:val="28"/>
          <w:szCs w:val="28"/>
        </w:rPr>
        <w:t>: Mark pathogens for destruction by phagocytes.</w:t>
      </w:r>
    </w:p>
    <w:p w:rsidR="005A747F" w:rsidRPr="005A747F" w:rsidRDefault="005A747F" w:rsidP="00FB589D">
      <w:pPr>
        <w:numPr>
          <w:ilvl w:val="1"/>
          <w:numId w:val="16"/>
        </w:numPr>
        <w:bidi w:val="0"/>
        <w:spacing w:after="0" w:line="240" w:lineRule="auto"/>
        <w:ind w:left="-142"/>
        <w:rPr>
          <w:rFonts w:ascii="Times New Roman" w:eastAsia="Times New Roman" w:hAnsi="Times New Roman" w:cs="Times New Roman"/>
          <w:sz w:val="28"/>
          <w:szCs w:val="28"/>
        </w:rPr>
      </w:pPr>
      <w:proofErr w:type="spellStart"/>
      <w:r w:rsidRPr="00582EC0">
        <w:rPr>
          <w:rFonts w:ascii="Times New Roman" w:eastAsia="Times New Roman" w:hAnsi="Times New Roman" w:cs="Times New Roman"/>
          <w:b/>
          <w:bCs/>
          <w:sz w:val="28"/>
          <w:szCs w:val="28"/>
        </w:rPr>
        <w:t>Lysis</w:t>
      </w:r>
      <w:proofErr w:type="spellEnd"/>
      <w:r w:rsidRPr="005A747F">
        <w:rPr>
          <w:rFonts w:ascii="Times New Roman" w:eastAsia="Times New Roman" w:hAnsi="Times New Roman" w:cs="Times New Roman"/>
          <w:sz w:val="28"/>
          <w:szCs w:val="28"/>
        </w:rPr>
        <w:t>: Form the membrane attack complex (MAC) that creates pores in pathogen membranes, leading to cell death.</w:t>
      </w:r>
    </w:p>
    <w:p w:rsidR="005A747F" w:rsidRPr="005A747F" w:rsidRDefault="005A747F" w:rsidP="00FB589D">
      <w:pPr>
        <w:numPr>
          <w:ilvl w:val="1"/>
          <w:numId w:val="16"/>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Inflammation</w:t>
      </w:r>
      <w:r w:rsidRPr="005A747F">
        <w:rPr>
          <w:rFonts w:ascii="Times New Roman" w:eastAsia="Times New Roman" w:hAnsi="Times New Roman" w:cs="Times New Roman"/>
          <w:sz w:val="28"/>
          <w:szCs w:val="28"/>
        </w:rPr>
        <w:t>: Promote vasodilation and recruit immune cells to sites of infection.</w:t>
      </w:r>
    </w:p>
    <w:p w:rsidR="005A747F" w:rsidRPr="005A747F" w:rsidRDefault="0091388D" w:rsidP="00FB589D">
      <w:pPr>
        <w:bidi w:val="0"/>
        <w:spacing w:after="0" w:line="240" w:lineRule="auto"/>
        <w:ind w:left="-142"/>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highlight w:val="yellow"/>
        </w:rPr>
        <w:t>4</w:t>
      </w:r>
      <w:r w:rsidR="005A747F" w:rsidRPr="005A747F">
        <w:rPr>
          <w:rFonts w:ascii="Times New Roman" w:eastAsia="Times New Roman" w:hAnsi="Times New Roman" w:cs="Times New Roman"/>
          <w:b/>
          <w:bCs/>
          <w:sz w:val="28"/>
          <w:szCs w:val="28"/>
          <w:highlight w:val="yellow"/>
        </w:rPr>
        <w:t xml:space="preserve">. </w:t>
      </w:r>
      <w:proofErr w:type="gramStart"/>
      <w:r w:rsidR="005A747F" w:rsidRPr="005A747F">
        <w:rPr>
          <w:rFonts w:ascii="Times New Roman" w:eastAsia="Times New Roman" w:hAnsi="Times New Roman" w:cs="Times New Roman"/>
          <w:b/>
          <w:bCs/>
          <w:sz w:val="28"/>
          <w:szCs w:val="28"/>
          <w:highlight w:val="yellow"/>
        </w:rPr>
        <w:t>pH</w:t>
      </w:r>
      <w:proofErr w:type="gramEnd"/>
      <w:r w:rsidR="005A747F" w:rsidRPr="005A747F">
        <w:rPr>
          <w:rFonts w:ascii="Times New Roman" w:eastAsia="Times New Roman" w:hAnsi="Times New Roman" w:cs="Times New Roman"/>
          <w:b/>
          <w:bCs/>
          <w:sz w:val="28"/>
          <w:szCs w:val="28"/>
          <w:highlight w:val="yellow"/>
        </w:rPr>
        <w:t xml:space="preserve"> and Chemical Composition</w:t>
      </w:r>
    </w:p>
    <w:p w:rsidR="005A747F" w:rsidRPr="005A747F" w:rsidRDefault="005A747F" w:rsidP="00FB589D">
      <w:pPr>
        <w:numPr>
          <w:ilvl w:val="0"/>
          <w:numId w:val="17"/>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Gastric Acid</w:t>
      </w:r>
      <w:r w:rsidRPr="005A747F">
        <w:rPr>
          <w:rFonts w:ascii="Times New Roman" w:eastAsia="Times New Roman" w:hAnsi="Times New Roman" w:cs="Times New Roman"/>
          <w:sz w:val="28"/>
          <w:szCs w:val="28"/>
        </w:rPr>
        <w:t xml:space="preserve">: </w:t>
      </w:r>
    </w:p>
    <w:p w:rsidR="005A747F" w:rsidRPr="005A747F" w:rsidRDefault="005A747F" w:rsidP="00FB589D">
      <w:pPr>
        <w:numPr>
          <w:ilvl w:val="1"/>
          <w:numId w:val="17"/>
        </w:numPr>
        <w:bidi w:val="0"/>
        <w:spacing w:after="0" w:line="240" w:lineRule="auto"/>
        <w:ind w:left="-142"/>
        <w:rPr>
          <w:rFonts w:ascii="Times New Roman" w:eastAsia="Times New Roman" w:hAnsi="Times New Roman" w:cs="Times New Roman"/>
          <w:sz w:val="28"/>
          <w:szCs w:val="28"/>
        </w:rPr>
      </w:pPr>
      <w:r w:rsidRPr="005A747F">
        <w:rPr>
          <w:rFonts w:ascii="Times New Roman" w:eastAsia="Times New Roman" w:hAnsi="Times New Roman" w:cs="Times New Roman"/>
          <w:sz w:val="28"/>
          <w:szCs w:val="28"/>
        </w:rPr>
        <w:t>The acidic environment (pH 1.5-3.5) of the stomach destroys many ingested pathogens.</w:t>
      </w:r>
    </w:p>
    <w:p w:rsidR="005A747F" w:rsidRPr="005A747F" w:rsidRDefault="005A747F" w:rsidP="00FB589D">
      <w:pPr>
        <w:numPr>
          <w:ilvl w:val="0"/>
          <w:numId w:val="17"/>
        </w:numPr>
        <w:bidi w:val="0"/>
        <w:spacing w:after="0" w:line="240" w:lineRule="auto"/>
        <w:ind w:left="-142"/>
        <w:rPr>
          <w:rFonts w:ascii="Times New Roman" w:eastAsia="Times New Roman" w:hAnsi="Times New Roman" w:cs="Times New Roman"/>
          <w:sz w:val="28"/>
          <w:szCs w:val="28"/>
        </w:rPr>
      </w:pPr>
      <w:r w:rsidRPr="00582EC0">
        <w:rPr>
          <w:rFonts w:ascii="Times New Roman" w:eastAsia="Times New Roman" w:hAnsi="Times New Roman" w:cs="Times New Roman"/>
          <w:b/>
          <w:bCs/>
          <w:sz w:val="28"/>
          <w:szCs w:val="28"/>
        </w:rPr>
        <w:t>Fatty Acids</w:t>
      </w:r>
      <w:r w:rsidRPr="005A747F">
        <w:rPr>
          <w:rFonts w:ascii="Times New Roman" w:eastAsia="Times New Roman" w:hAnsi="Times New Roman" w:cs="Times New Roman"/>
          <w:sz w:val="28"/>
          <w:szCs w:val="28"/>
        </w:rPr>
        <w:t xml:space="preserve">: </w:t>
      </w:r>
    </w:p>
    <w:p w:rsidR="005A747F" w:rsidRPr="005A747F" w:rsidRDefault="005A747F" w:rsidP="00FB589D">
      <w:pPr>
        <w:numPr>
          <w:ilvl w:val="1"/>
          <w:numId w:val="17"/>
        </w:numPr>
        <w:bidi w:val="0"/>
        <w:spacing w:after="0" w:line="240" w:lineRule="auto"/>
        <w:ind w:left="-142"/>
        <w:rPr>
          <w:rFonts w:ascii="Times New Roman" w:eastAsia="Times New Roman" w:hAnsi="Times New Roman" w:cs="Times New Roman"/>
          <w:sz w:val="28"/>
          <w:szCs w:val="28"/>
        </w:rPr>
      </w:pPr>
      <w:r w:rsidRPr="005A747F">
        <w:rPr>
          <w:rFonts w:ascii="Times New Roman" w:eastAsia="Times New Roman" w:hAnsi="Times New Roman" w:cs="Times New Roman"/>
          <w:sz w:val="28"/>
          <w:szCs w:val="28"/>
        </w:rPr>
        <w:t>Secreted by sebaceous glands; create an acidic environment on the skin surface, inhibiting pathogen growth.</w:t>
      </w:r>
    </w:p>
    <w:p w:rsidR="00A5254A" w:rsidRPr="00582EC0" w:rsidRDefault="00A5254A" w:rsidP="00FB589D">
      <w:pPr>
        <w:pStyle w:val="Heading2"/>
        <w:numPr>
          <w:ilvl w:val="2"/>
          <w:numId w:val="18"/>
        </w:numPr>
        <w:bidi w:val="0"/>
        <w:spacing w:before="0"/>
        <w:ind w:left="-142"/>
        <w:rPr>
          <w:color w:val="1D1B11" w:themeColor="background2" w:themeShade="1A"/>
          <w:sz w:val="28"/>
          <w:szCs w:val="28"/>
          <w:u w:val="single"/>
        </w:rPr>
      </w:pPr>
      <w:r w:rsidRPr="00582EC0">
        <w:rPr>
          <w:color w:val="1D1B11" w:themeColor="background2" w:themeShade="1A"/>
          <w:sz w:val="28"/>
          <w:szCs w:val="28"/>
          <w:u w:val="single"/>
        </w:rPr>
        <w:t>Biological Barriers</w:t>
      </w:r>
    </w:p>
    <w:p w:rsidR="00A5254A" w:rsidRPr="00582EC0" w:rsidRDefault="00A5254A" w:rsidP="00FB589D">
      <w:pPr>
        <w:bidi w:val="0"/>
        <w:spacing w:after="0"/>
        <w:ind w:left="-142"/>
        <w:rPr>
          <w:sz w:val="28"/>
          <w:szCs w:val="28"/>
        </w:rPr>
      </w:pPr>
      <w:r w:rsidRPr="00582EC0">
        <w:rPr>
          <w:sz w:val="28"/>
          <w:szCs w:val="28"/>
        </w:rPr>
        <w:t>Biological barriers in innate immunity are vital for maintaining health and preventing infections.</w:t>
      </w:r>
    </w:p>
    <w:p w:rsidR="00A5254A" w:rsidRPr="00582EC0" w:rsidRDefault="00A5254A" w:rsidP="00FB589D">
      <w:pPr>
        <w:pStyle w:val="Heading3"/>
        <w:spacing w:before="0" w:beforeAutospacing="0" w:after="0" w:afterAutospacing="0"/>
        <w:ind w:left="-142"/>
        <w:rPr>
          <w:sz w:val="28"/>
          <w:szCs w:val="28"/>
        </w:rPr>
      </w:pPr>
      <w:r w:rsidRPr="00582EC0">
        <w:rPr>
          <w:sz w:val="28"/>
          <w:szCs w:val="28"/>
          <w:highlight w:val="yellow"/>
        </w:rPr>
        <w:t xml:space="preserve">1. Normal </w:t>
      </w:r>
      <w:proofErr w:type="spellStart"/>
      <w:r w:rsidRPr="00582EC0">
        <w:rPr>
          <w:sz w:val="28"/>
          <w:szCs w:val="28"/>
          <w:highlight w:val="yellow"/>
        </w:rPr>
        <w:t>Microbiota</w:t>
      </w:r>
      <w:proofErr w:type="spellEnd"/>
    </w:p>
    <w:p w:rsidR="00A5254A" w:rsidRPr="00582EC0" w:rsidRDefault="00A5254A" w:rsidP="00FB589D">
      <w:pPr>
        <w:numPr>
          <w:ilvl w:val="0"/>
          <w:numId w:val="19"/>
        </w:numPr>
        <w:bidi w:val="0"/>
        <w:spacing w:after="0" w:line="240" w:lineRule="auto"/>
        <w:ind w:left="-142"/>
        <w:rPr>
          <w:sz w:val="28"/>
          <w:szCs w:val="28"/>
        </w:rPr>
      </w:pPr>
      <w:r w:rsidRPr="00582EC0">
        <w:rPr>
          <w:rStyle w:val="Strong"/>
          <w:sz w:val="28"/>
          <w:szCs w:val="28"/>
        </w:rPr>
        <w:t>Definition</w:t>
      </w:r>
      <w:r w:rsidRPr="00582EC0">
        <w:rPr>
          <w:sz w:val="28"/>
          <w:szCs w:val="28"/>
        </w:rPr>
        <w:t>: The diverse community of microorganisms (bacteria, fungi, viruses) that reside on and within the human body, primarily in the gut, skin, and mucosal surfaces.</w:t>
      </w:r>
    </w:p>
    <w:p w:rsidR="00A5254A" w:rsidRPr="00582EC0" w:rsidRDefault="00A5254A" w:rsidP="00FB589D">
      <w:pPr>
        <w:numPr>
          <w:ilvl w:val="0"/>
          <w:numId w:val="19"/>
        </w:numPr>
        <w:bidi w:val="0"/>
        <w:spacing w:after="0" w:line="240" w:lineRule="auto"/>
        <w:ind w:left="-142"/>
        <w:rPr>
          <w:sz w:val="28"/>
          <w:szCs w:val="28"/>
        </w:rPr>
      </w:pPr>
      <w:r w:rsidRPr="00582EC0">
        <w:rPr>
          <w:rStyle w:val="Strong"/>
          <w:sz w:val="28"/>
          <w:szCs w:val="28"/>
        </w:rPr>
        <w:t>Functions</w:t>
      </w:r>
      <w:r w:rsidRPr="00582EC0">
        <w:rPr>
          <w:sz w:val="28"/>
          <w:szCs w:val="28"/>
        </w:rPr>
        <w:t xml:space="preserve">: </w:t>
      </w:r>
    </w:p>
    <w:p w:rsidR="00A5254A" w:rsidRPr="00582EC0" w:rsidRDefault="00A5254A" w:rsidP="00FB589D">
      <w:pPr>
        <w:numPr>
          <w:ilvl w:val="1"/>
          <w:numId w:val="19"/>
        </w:numPr>
        <w:bidi w:val="0"/>
        <w:spacing w:after="0" w:line="240" w:lineRule="auto"/>
        <w:ind w:left="-142"/>
        <w:rPr>
          <w:sz w:val="28"/>
          <w:szCs w:val="28"/>
        </w:rPr>
      </w:pPr>
      <w:r w:rsidRPr="00582EC0">
        <w:rPr>
          <w:rStyle w:val="Strong"/>
          <w:sz w:val="28"/>
          <w:szCs w:val="28"/>
        </w:rPr>
        <w:t>Competitive Exclusion</w:t>
      </w:r>
      <w:r w:rsidRPr="00582EC0">
        <w:rPr>
          <w:sz w:val="28"/>
          <w:szCs w:val="28"/>
        </w:rPr>
        <w:t xml:space="preserve">: Normal </w:t>
      </w:r>
      <w:proofErr w:type="spellStart"/>
      <w:proofErr w:type="gramStart"/>
      <w:r w:rsidRPr="00582EC0">
        <w:rPr>
          <w:sz w:val="28"/>
          <w:szCs w:val="28"/>
        </w:rPr>
        <w:t>microbiota</w:t>
      </w:r>
      <w:proofErr w:type="spellEnd"/>
      <w:r w:rsidRPr="00582EC0">
        <w:rPr>
          <w:sz w:val="28"/>
          <w:szCs w:val="28"/>
        </w:rPr>
        <w:t xml:space="preserve"> compete</w:t>
      </w:r>
      <w:proofErr w:type="gramEnd"/>
      <w:r w:rsidRPr="00582EC0">
        <w:rPr>
          <w:sz w:val="28"/>
          <w:szCs w:val="28"/>
        </w:rPr>
        <w:t xml:space="preserve"> with pathogenic microorganisms for nutrients and adhesion sites, reducing the likelihood of infection.</w:t>
      </w:r>
    </w:p>
    <w:p w:rsidR="00A5254A" w:rsidRPr="00582EC0" w:rsidRDefault="00A5254A" w:rsidP="00FB589D">
      <w:pPr>
        <w:numPr>
          <w:ilvl w:val="1"/>
          <w:numId w:val="19"/>
        </w:numPr>
        <w:bidi w:val="0"/>
        <w:spacing w:after="0" w:line="240" w:lineRule="auto"/>
        <w:ind w:left="-142"/>
        <w:rPr>
          <w:sz w:val="28"/>
          <w:szCs w:val="28"/>
        </w:rPr>
      </w:pPr>
      <w:r w:rsidRPr="00582EC0">
        <w:rPr>
          <w:rStyle w:val="Strong"/>
          <w:sz w:val="28"/>
          <w:szCs w:val="28"/>
        </w:rPr>
        <w:t>Metabolite Production</w:t>
      </w:r>
      <w:r w:rsidRPr="00582EC0">
        <w:rPr>
          <w:sz w:val="28"/>
          <w:szCs w:val="28"/>
        </w:rPr>
        <w:t>: Some beneficial bacteria produce substances (e.g., short-chain fatty acids) that have antimicrobial properties and support immune function.</w:t>
      </w:r>
    </w:p>
    <w:p w:rsidR="00A5254A" w:rsidRPr="00582EC0" w:rsidRDefault="00A5254A" w:rsidP="00FB589D">
      <w:pPr>
        <w:pStyle w:val="Heading3"/>
        <w:spacing w:before="0" w:beforeAutospacing="0" w:after="0" w:afterAutospacing="0"/>
        <w:ind w:left="-142"/>
        <w:rPr>
          <w:sz w:val="28"/>
          <w:szCs w:val="28"/>
        </w:rPr>
      </w:pPr>
      <w:r w:rsidRPr="00582EC0">
        <w:rPr>
          <w:sz w:val="28"/>
          <w:szCs w:val="28"/>
          <w:highlight w:val="yellow"/>
        </w:rPr>
        <w:t>2. Immune Cells</w:t>
      </w:r>
    </w:p>
    <w:p w:rsidR="00A5254A" w:rsidRPr="003A7E8F" w:rsidRDefault="00A5254A" w:rsidP="00FB589D">
      <w:pPr>
        <w:bidi w:val="0"/>
        <w:spacing w:after="0" w:line="240" w:lineRule="auto"/>
        <w:ind w:left="-142"/>
        <w:rPr>
          <w:rFonts w:ascii="Times New Roman" w:eastAsia="Times New Roman" w:hAnsi="Times New Roman" w:cs="Times New Roman"/>
          <w:sz w:val="28"/>
          <w:szCs w:val="28"/>
        </w:rPr>
      </w:pPr>
      <w:r w:rsidRPr="003A7E8F">
        <w:rPr>
          <w:rFonts w:ascii="Times New Roman" w:eastAsia="Times New Roman" w:hAnsi="Times New Roman" w:cs="Times New Roman"/>
          <w:sz w:val="28"/>
          <w:szCs w:val="28"/>
        </w:rPr>
        <w:lastRenderedPageBreak/>
        <w:t>The cellular components of innate immunity consist of various immune cells</w:t>
      </w:r>
      <w:r w:rsidRPr="00582EC0">
        <w:rPr>
          <w:rFonts w:ascii="Times New Roman" w:eastAsia="Times New Roman" w:hAnsi="Times New Roman" w:cs="Times New Roman"/>
          <w:sz w:val="28"/>
          <w:szCs w:val="28"/>
        </w:rPr>
        <w:t xml:space="preserve"> that play critical roles in this type of immunity</w:t>
      </w:r>
      <w:r w:rsidRPr="003A7E8F">
        <w:rPr>
          <w:rFonts w:ascii="Times New Roman" w:eastAsia="Times New Roman" w:hAnsi="Times New Roman" w:cs="Times New Roman"/>
          <w:sz w:val="28"/>
          <w:szCs w:val="28"/>
        </w:rPr>
        <w:t xml:space="preserve">. These cells are non-specific and respond rapidly to infections. </w:t>
      </w:r>
    </w:p>
    <w:p w:rsidR="00A5254A" w:rsidRPr="00780EC5" w:rsidRDefault="00A5254A" w:rsidP="00780EC5">
      <w:pPr>
        <w:bidi w:val="0"/>
        <w:spacing w:after="0" w:line="240" w:lineRule="auto"/>
        <w:ind w:left="-142"/>
        <w:outlineLvl w:val="2"/>
        <w:rPr>
          <w:rFonts w:ascii="Times New Roman" w:eastAsia="Times New Roman" w:hAnsi="Times New Roman" w:cs="Times New Roman"/>
          <w:b/>
          <w:bCs/>
          <w:sz w:val="28"/>
          <w:szCs w:val="28"/>
        </w:rPr>
      </w:pPr>
      <w:r w:rsidRPr="003A7E8F">
        <w:rPr>
          <w:rFonts w:ascii="Times New Roman" w:eastAsia="Times New Roman" w:hAnsi="Times New Roman" w:cs="Times New Roman"/>
          <w:b/>
          <w:bCs/>
          <w:sz w:val="28"/>
          <w:szCs w:val="28"/>
        </w:rPr>
        <w:t xml:space="preserve">1. </w:t>
      </w:r>
      <w:proofErr w:type="gramStart"/>
      <w:r w:rsidRPr="003A7E8F">
        <w:rPr>
          <w:rFonts w:ascii="Times New Roman" w:eastAsia="Times New Roman" w:hAnsi="Times New Roman" w:cs="Times New Roman"/>
          <w:b/>
          <w:bCs/>
          <w:sz w:val="28"/>
          <w:szCs w:val="28"/>
        </w:rPr>
        <w:t>Phagocytes</w:t>
      </w:r>
      <w:r w:rsidR="00780EC5">
        <w:rPr>
          <w:rFonts w:ascii="Times New Roman" w:eastAsia="Times New Roman" w:hAnsi="Times New Roman" w:cs="Times New Roman"/>
          <w:b/>
          <w:bCs/>
          <w:sz w:val="28"/>
          <w:szCs w:val="28"/>
        </w:rPr>
        <w:t xml:space="preserve">  :-</w:t>
      </w:r>
      <w:proofErr w:type="gramEnd"/>
      <w:r w:rsidR="00780EC5">
        <w:rPr>
          <w:rFonts w:ascii="Times New Roman" w:eastAsia="Times New Roman" w:hAnsi="Times New Roman" w:cs="Times New Roman"/>
          <w:b/>
          <w:bCs/>
          <w:sz w:val="28"/>
          <w:szCs w:val="28"/>
        </w:rPr>
        <w:t xml:space="preserve"> </w:t>
      </w:r>
      <w:r w:rsidRPr="00582EC0">
        <w:rPr>
          <w:rFonts w:ascii="Times New Roman" w:eastAsia="Times New Roman" w:hAnsi="Times New Roman" w:cs="Times New Roman"/>
          <w:b/>
          <w:bCs/>
          <w:sz w:val="28"/>
          <w:szCs w:val="28"/>
        </w:rPr>
        <w:t>Macrophages</w:t>
      </w:r>
      <w:r w:rsidR="00780EC5">
        <w:rPr>
          <w:rFonts w:ascii="Times New Roman" w:eastAsia="Times New Roman" w:hAnsi="Times New Roman" w:cs="Times New Roman"/>
          <w:sz w:val="28"/>
          <w:szCs w:val="28"/>
        </w:rPr>
        <w:t xml:space="preserve">, </w:t>
      </w:r>
      <w:r w:rsidRPr="00780EC5">
        <w:rPr>
          <w:rFonts w:ascii="Times New Roman" w:eastAsia="Times New Roman" w:hAnsi="Times New Roman" w:cs="Times New Roman"/>
          <w:b/>
          <w:bCs/>
          <w:sz w:val="28"/>
          <w:szCs w:val="28"/>
        </w:rPr>
        <w:t>Neutrophils</w:t>
      </w:r>
    </w:p>
    <w:p w:rsidR="00A5254A" w:rsidRPr="003A7E8F" w:rsidRDefault="00A5254A" w:rsidP="00FB589D">
      <w:pPr>
        <w:bidi w:val="0"/>
        <w:spacing w:after="0" w:line="240" w:lineRule="auto"/>
        <w:ind w:left="-142"/>
        <w:outlineLvl w:val="2"/>
        <w:rPr>
          <w:rFonts w:ascii="Times New Roman" w:eastAsia="Times New Roman" w:hAnsi="Times New Roman" w:cs="Times New Roman"/>
          <w:b/>
          <w:bCs/>
          <w:sz w:val="28"/>
          <w:szCs w:val="28"/>
        </w:rPr>
      </w:pPr>
      <w:r w:rsidRPr="003A7E8F">
        <w:rPr>
          <w:rFonts w:ascii="Times New Roman" w:eastAsia="Times New Roman" w:hAnsi="Times New Roman" w:cs="Times New Roman"/>
          <w:b/>
          <w:bCs/>
          <w:sz w:val="28"/>
          <w:szCs w:val="28"/>
        </w:rPr>
        <w:t>2. Natural Killer (NK) Cells</w:t>
      </w:r>
    </w:p>
    <w:p w:rsidR="00A5254A" w:rsidRPr="003A7E8F" w:rsidRDefault="00A5254A" w:rsidP="00FB589D">
      <w:pPr>
        <w:bidi w:val="0"/>
        <w:spacing w:after="0" w:line="240" w:lineRule="auto"/>
        <w:ind w:left="-142"/>
        <w:outlineLvl w:val="2"/>
        <w:rPr>
          <w:rFonts w:ascii="Times New Roman" w:eastAsia="Times New Roman" w:hAnsi="Times New Roman" w:cs="Times New Roman"/>
          <w:b/>
          <w:bCs/>
          <w:sz w:val="28"/>
          <w:szCs w:val="28"/>
        </w:rPr>
      </w:pPr>
      <w:r w:rsidRPr="003A7E8F">
        <w:rPr>
          <w:rFonts w:ascii="Times New Roman" w:eastAsia="Times New Roman" w:hAnsi="Times New Roman" w:cs="Times New Roman"/>
          <w:b/>
          <w:bCs/>
          <w:sz w:val="28"/>
          <w:szCs w:val="28"/>
        </w:rPr>
        <w:t>3. Dendritic Cells</w:t>
      </w:r>
    </w:p>
    <w:p w:rsidR="00A5254A" w:rsidRPr="003A7E8F" w:rsidRDefault="00A5254A" w:rsidP="00FB589D">
      <w:pPr>
        <w:bidi w:val="0"/>
        <w:spacing w:after="0" w:line="240" w:lineRule="auto"/>
        <w:ind w:left="-142"/>
        <w:outlineLvl w:val="2"/>
        <w:rPr>
          <w:rFonts w:ascii="Times New Roman" w:eastAsia="Times New Roman" w:hAnsi="Times New Roman" w:cs="Times New Roman"/>
          <w:b/>
          <w:bCs/>
          <w:sz w:val="28"/>
          <w:szCs w:val="28"/>
        </w:rPr>
      </w:pPr>
      <w:r w:rsidRPr="003A7E8F">
        <w:rPr>
          <w:rFonts w:ascii="Times New Roman" w:eastAsia="Times New Roman" w:hAnsi="Times New Roman" w:cs="Times New Roman"/>
          <w:b/>
          <w:bCs/>
          <w:sz w:val="28"/>
          <w:szCs w:val="28"/>
        </w:rPr>
        <w:t>4. Mast Cells</w:t>
      </w:r>
    </w:p>
    <w:p w:rsidR="00A5254A" w:rsidRPr="003A7E8F" w:rsidRDefault="00A5254A" w:rsidP="00FB589D">
      <w:pPr>
        <w:bidi w:val="0"/>
        <w:spacing w:after="0" w:line="240" w:lineRule="auto"/>
        <w:ind w:left="-142"/>
        <w:outlineLvl w:val="2"/>
        <w:rPr>
          <w:rFonts w:ascii="Times New Roman" w:eastAsia="Times New Roman" w:hAnsi="Times New Roman" w:cs="Times New Roman"/>
          <w:b/>
          <w:bCs/>
          <w:sz w:val="28"/>
          <w:szCs w:val="28"/>
        </w:rPr>
      </w:pPr>
      <w:r w:rsidRPr="003A7E8F">
        <w:rPr>
          <w:rFonts w:ascii="Times New Roman" w:eastAsia="Times New Roman" w:hAnsi="Times New Roman" w:cs="Times New Roman"/>
          <w:b/>
          <w:bCs/>
          <w:sz w:val="28"/>
          <w:szCs w:val="28"/>
        </w:rPr>
        <w:t xml:space="preserve">5. </w:t>
      </w:r>
      <w:proofErr w:type="spellStart"/>
      <w:r w:rsidRPr="003A7E8F">
        <w:rPr>
          <w:rFonts w:ascii="Times New Roman" w:eastAsia="Times New Roman" w:hAnsi="Times New Roman" w:cs="Times New Roman"/>
          <w:b/>
          <w:bCs/>
          <w:sz w:val="28"/>
          <w:szCs w:val="28"/>
        </w:rPr>
        <w:t>Eosinophils</w:t>
      </w:r>
      <w:proofErr w:type="spellEnd"/>
    </w:p>
    <w:p w:rsidR="00A5254A" w:rsidRPr="00582EC0" w:rsidRDefault="00A5254A" w:rsidP="00FB589D">
      <w:pPr>
        <w:pStyle w:val="Heading2"/>
        <w:bidi w:val="0"/>
        <w:spacing w:before="0"/>
        <w:ind w:left="-142"/>
        <w:rPr>
          <w:color w:val="1D1B11" w:themeColor="background2" w:themeShade="1A"/>
          <w:sz w:val="28"/>
          <w:szCs w:val="28"/>
          <w:u w:val="single"/>
        </w:rPr>
      </w:pPr>
      <w:proofErr w:type="gramStart"/>
      <w:r w:rsidRPr="00582EC0">
        <w:rPr>
          <w:color w:val="1D1B11" w:themeColor="background2" w:themeShade="1A"/>
          <w:sz w:val="28"/>
          <w:szCs w:val="28"/>
          <w:u w:val="single"/>
        </w:rPr>
        <w:t>4.Physiological</w:t>
      </w:r>
      <w:proofErr w:type="gramEnd"/>
      <w:r w:rsidRPr="00582EC0">
        <w:rPr>
          <w:color w:val="1D1B11" w:themeColor="background2" w:themeShade="1A"/>
          <w:sz w:val="28"/>
          <w:szCs w:val="28"/>
          <w:u w:val="single"/>
        </w:rPr>
        <w:t xml:space="preserve"> Barriers  </w:t>
      </w:r>
    </w:p>
    <w:p w:rsidR="00784615" w:rsidRPr="00582EC0" w:rsidRDefault="00784615" w:rsidP="00FB589D">
      <w:pPr>
        <w:pStyle w:val="NormalWeb"/>
        <w:spacing w:before="0" w:beforeAutospacing="0" w:after="0" w:afterAutospacing="0"/>
        <w:ind w:left="-142"/>
        <w:rPr>
          <w:sz w:val="28"/>
          <w:szCs w:val="28"/>
        </w:rPr>
      </w:pPr>
      <w:r w:rsidRPr="00582EC0">
        <w:rPr>
          <w:sz w:val="28"/>
          <w:szCs w:val="28"/>
        </w:rPr>
        <w:t xml:space="preserve">Physiological barriers in innate immunity play a crucial role in protecting the body from infections. Temperature regulation, pH levels, chemical secretions, blood flow, hormonal responses, and respiratory mechanisms all contribute to creating an environment that is hostile to pathogens and supportive of immune function. </w:t>
      </w:r>
    </w:p>
    <w:p w:rsidR="00A5254A" w:rsidRPr="00582EC0" w:rsidRDefault="00A5254A" w:rsidP="00FB589D">
      <w:pPr>
        <w:pStyle w:val="Heading3"/>
        <w:spacing w:before="0" w:beforeAutospacing="0" w:after="0" w:afterAutospacing="0"/>
        <w:ind w:left="-142"/>
        <w:rPr>
          <w:sz w:val="28"/>
          <w:szCs w:val="28"/>
        </w:rPr>
      </w:pPr>
      <w:r w:rsidRPr="00582EC0">
        <w:rPr>
          <w:sz w:val="28"/>
          <w:szCs w:val="28"/>
          <w:highlight w:val="yellow"/>
        </w:rPr>
        <w:t>1. Temperature</w:t>
      </w:r>
    </w:p>
    <w:p w:rsidR="00A5254A" w:rsidRPr="00582EC0" w:rsidRDefault="00A5254A" w:rsidP="00FB589D">
      <w:pPr>
        <w:numPr>
          <w:ilvl w:val="0"/>
          <w:numId w:val="24"/>
        </w:numPr>
        <w:bidi w:val="0"/>
        <w:spacing w:after="0" w:line="240" w:lineRule="auto"/>
        <w:ind w:left="-142"/>
        <w:rPr>
          <w:sz w:val="28"/>
          <w:szCs w:val="28"/>
        </w:rPr>
      </w:pPr>
      <w:r w:rsidRPr="00582EC0">
        <w:rPr>
          <w:rStyle w:val="Strong"/>
          <w:sz w:val="28"/>
          <w:szCs w:val="28"/>
        </w:rPr>
        <w:t>Fever</w:t>
      </w:r>
      <w:r w:rsidRPr="00582EC0">
        <w:rPr>
          <w:sz w:val="28"/>
          <w:szCs w:val="28"/>
        </w:rPr>
        <w:t xml:space="preserve">: </w:t>
      </w:r>
    </w:p>
    <w:p w:rsidR="00A5254A" w:rsidRPr="00582EC0" w:rsidRDefault="00A5254A" w:rsidP="00FB589D">
      <w:pPr>
        <w:numPr>
          <w:ilvl w:val="1"/>
          <w:numId w:val="24"/>
        </w:numPr>
        <w:bidi w:val="0"/>
        <w:spacing w:after="0" w:line="240" w:lineRule="auto"/>
        <w:ind w:left="-142"/>
        <w:rPr>
          <w:sz w:val="28"/>
          <w:szCs w:val="28"/>
        </w:rPr>
      </w:pPr>
      <w:r w:rsidRPr="00582EC0">
        <w:rPr>
          <w:sz w:val="28"/>
          <w:szCs w:val="28"/>
        </w:rPr>
        <w:t>An increase in body temperature is a common physiological response to infection.</w:t>
      </w:r>
    </w:p>
    <w:p w:rsidR="00A5254A" w:rsidRPr="00582EC0" w:rsidRDefault="00A5254A" w:rsidP="00FB589D">
      <w:pPr>
        <w:numPr>
          <w:ilvl w:val="1"/>
          <w:numId w:val="24"/>
        </w:numPr>
        <w:bidi w:val="0"/>
        <w:spacing w:after="0" w:line="240" w:lineRule="auto"/>
        <w:ind w:left="-142"/>
        <w:rPr>
          <w:sz w:val="28"/>
          <w:szCs w:val="28"/>
        </w:rPr>
      </w:pPr>
      <w:r w:rsidRPr="00582EC0">
        <w:rPr>
          <w:sz w:val="28"/>
          <w:szCs w:val="28"/>
        </w:rPr>
        <w:t>Fever can inhibit the growth of certain pathogens and enhance the activity of immune cells, promoting a more effective immune response.</w:t>
      </w:r>
    </w:p>
    <w:p w:rsidR="00A5254A" w:rsidRPr="00582EC0" w:rsidRDefault="0091388D" w:rsidP="00FB589D">
      <w:pPr>
        <w:pStyle w:val="Heading3"/>
        <w:spacing w:before="0" w:beforeAutospacing="0" w:after="0" w:afterAutospacing="0"/>
        <w:ind w:left="-142"/>
        <w:rPr>
          <w:sz w:val="28"/>
          <w:szCs w:val="28"/>
        </w:rPr>
      </w:pPr>
      <w:r>
        <w:rPr>
          <w:sz w:val="28"/>
          <w:szCs w:val="28"/>
          <w:highlight w:val="yellow"/>
        </w:rPr>
        <w:t>2</w:t>
      </w:r>
      <w:r w:rsidR="00A5254A" w:rsidRPr="00582EC0">
        <w:rPr>
          <w:sz w:val="28"/>
          <w:szCs w:val="28"/>
          <w:highlight w:val="yellow"/>
        </w:rPr>
        <w:t>. Respiratory Mechanisms</w:t>
      </w:r>
    </w:p>
    <w:p w:rsidR="00A5254A" w:rsidRPr="00582EC0" w:rsidRDefault="00A5254A" w:rsidP="00FB589D">
      <w:pPr>
        <w:numPr>
          <w:ilvl w:val="0"/>
          <w:numId w:val="29"/>
        </w:numPr>
        <w:bidi w:val="0"/>
        <w:spacing w:after="0" w:line="240" w:lineRule="auto"/>
        <w:ind w:left="-142"/>
        <w:rPr>
          <w:sz w:val="28"/>
          <w:szCs w:val="28"/>
        </w:rPr>
      </w:pPr>
      <w:proofErr w:type="spellStart"/>
      <w:r w:rsidRPr="00582EC0">
        <w:rPr>
          <w:rStyle w:val="Strong"/>
          <w:sz w:val="28"/>
          <w:szCs w:val="28"/>
        </w:rPr>
        <w:t>Ciliary</w:t>
      </w:r>
      <w:proofErr w:type="spellEnd"/>
      <w:r w:rsidRPr="00582EC0">
        <w:rPr>
          <w:rStyle w:val="Strong"/>
          <w:sz w:val="28"/>
          <w:szCs w:val="28"/>
        </w:rPr>
        <w:t xml:space="preserve"> Action</w:t>
      </w:r>
      <w:r w:rsidRPr="00582EC0">
        <w:rPr>
          <w:sz w:val="28"/>
          <w:szCs w:val="28"/>
        </w:rPr>
        <w:t xml:space="preserve">: </w:t>
      </w:r>
    </w:p>
    <w:p w:rsidR="00A5254A" w:rsidRPr="00582EC0" w:rsidRDefault="00A5254A" w:rsidP="00FB589D">
      <w:pPr>
        <w:numPr>
          <w:ilvl w:val="1"/>
          <w:numId w:val="29"/>
        </w:numPr>
        <w:bidi w:val="0"/>
        <w:spacing w:after="0" w:line="240" w:lineRule="auto"/>
        <w:ind w:left="-142"/>
        <w:rPr>
          <w:sz w:val="28"/>
          <w:szCs w:val="28"/>
        </w:rPr>
      </w:pPr>
      <w:r w:rsidRPr="00582EC0">
        <w:rPr>
          <w:sz w:val="28"/>
          <w:szCs w:val="28"/>
        </w:rPr>
        <w:t>The cilia lining the respiratory tract move in a coordinated manner to expel mucus and trapped pathogens, preventing their entry into the lungs.</w:t>
      </w:r>
    </w:p>
    <w:p w:rsidR="00A5254A" w:rsidRPr="00582EC0" w:rsidRDefault="00A5254A" w:rsidP="00FB589D">
      <w:pPr>
        <w:numPr>
          <w:ilvl w:val="0"/>
          <w:numId w:val="29"/>
        </w:numPr>
        <w:bidi w:val="0"/>
        <w:spacing w:after="0" w:line="240" w:lineRule="auto"/>
        <w:ind w:left="-142"/>
        <w:rPr>
          <w:sz w:val="28"/>
          <w:szCs w:val="28"/>
        </w:rPr>
      </w:pPr>
      <w:r w:rsidRPr="00582EC0">
        <w:rPr>
          <w:rStyle w:val="Strong"/>
          <w:sz w:val="28"/>
          <w:szCs w:val="28"/>
        </w:rPr>
        <w:t>Coughing and Sneezing</w:t>
      </w:r>
      <w:r w:rsidRPr="00582EC0">
        <w:rPr>
          <w:sz w:val="28"/>
          <w:szCs w:val="28"/>
        </w:rPr>
        <w:t xml:space="preserve">: </w:t>
      </w:r>
    </w:p>
    <w:p w:rsidR="00A5254A" w:rsidRPr="00582EC0" w:rsidRDefault="00A5254A" w:rsidP="00FB589D">
      <w:pPr>
        <w:numPr>
          <w:ilvl w:val="1"/>
          <w:numId w:val="29"/>
        </w:numPr>
        <w:bidi w:val="0"/>
        <w:spacing w:after="0" w:line="240" w:lineRule="auto"/>
        <w:ind w:left="-142"/>
        <w:rPr>
          <w:sz w:val="28"/>
          <w:szCs w:val="28"/>
        </w:rPr>
      </w:pPr>
      <w:r w:rsidRPr="00582EC0">
        <w:rPr>
          <w:sz w:val="28"/>
          <w:szCs w:val="28"/>
        </w:rPr>
        <w:t>Reflex actions that expel pathogens and irritants from the respiratory tract.</w:t>
      </w:r>
    </w:p>
    <w:p w:rsidR="00074017" w:rsidRDefault="00074017" w:rsidP="00074017">
      <w:pPr>
        <w:bidi w:val="0"/>
        <w:spacing w:after="0" w:line="240" w:lineRule="auto"/>
        <w:ind w:left="-142"/>
        <w:rPr>
          <w:rFonts w:ascii="Times New Roman" w:eastAsia="Times New Roman" w:hAnsi="Times New Roman" w:cs="Times New Roman"/>
          <w:sz w:val="28"/>
          <w:szCs w:val="28"/>
        </w:rPr>
      </w:pPr>
    </w:p>
    <w:tbl>
      <w:tblPr>
        <w:tblStyle w:val="TableGrid"/>
        <w:tblW w:w="0" w:type="auto"/>
        <w:tblInd w:w="-142" w:type="dxa"/>
        <w:tblLook w:val="04A0" w:firstRow="1" w:lastRow="0" w:firstColumn="1" w:lastColumn="0" w:noHBand="0" w:noVBand="1"/>
      </w:tblPr>
      <w:tblGrid>
        <w:gridCol w:w="8931"/>
      </w:tblGrid>
      <w:tr w:rsidR="00074017" w:rsidTr="00074017">
        <w:trPr>
          <w:trHeight w:val="5348"/>
        </w:trPr>
        <w:tc>
          <w:tcPr>
            <w:tcW w:w="8906" w:type="dxa"/>
          </w:tcPr>
          <w:p w:rsidR="00074017" w:rsidRDefault="00074017" w:rsidP="00074017">
            <w:pPr>
              <w:bidi w:val="0"/>
              <w:rPr>
                <w:rFonts w:ascii="Times New Roman" w:eastAsia="Times New Roman" w:hAnsi="Times New Roman" w:cs="Times New Roman"/>
                <w:sz w:val="28"/>
                <w:szCs w:val="28"/>
              </w:rPr>
            </w:pPr>
          </w:p>
          <w:p w:rsidR="00074017" w:rsidRDefault="00074017" w:rsidP="00074017">
            <w:pPr>
              <w:bidi w:val="0"/>
              <w:rPr>
                <w:rFonts w:ascii="Times New Roman" w:eastAsia="Times New Roman" w:hAnsi="Times New Roman" w:cs="Times New Roman"/>
                <w:sz w:val="28"/>
                <w:szCs w:val="28"/>
              </w:rPr>
            </w:pPr>
            <w:bookmarkStart w:id="0" w:name="_GoBack"/>
            <w:r>
              <w:rPr>
                <w:rFonts w:ascii="Times New Roman" w:eastAsia="Times New Roman" w:hAnsi="Times New Roman" w:cs="Times New Roman"/>
                <w:noProof/>
                <w:sz w:val="28"/>
                <w:szCs w:val="28"/>
              </w:rPr>
              <w:drawing>
                <wp:inline distT="0" distB="0" distL="0" distR="0" wp14:anchorId="415B05F0" wp14:editId="5BFF8DA5">
                  <wp:extent cx="5534025" cy="3028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0386" cy="3032432"/>
                          </a:xfrm>
                          <a:prstGeom prst="rect">
                            <a:avLst/>
                          </a:prstGeom>
                          <a:noFill/>
                        </pic:spPr>
                      </pic:pic>
                    </a:graphicData>
                  </a:graphic>
                </wp:inline>
              </w:drawing>
            </w:r>
            <w:bookmarkEnd w:id="0"/>
          </w:p>
          <w:p w:rsidR="00074017" w:rsidRDefault="00074017" w:rsidP="00074017">
            <w:pPr>
              <w:bidi w:val="0"/>
              <w:rPr>
                <w:rFonts w:ascii="Times New Roman" w:eastAsia="Times New Roman" w:hAnsi="Times New Roman" w:cs="Times New Roman"/>
                <w:sz w:val="28"/>
                <w:szCs w:val="28"/>
              </w:rPr>
            </w:pPr>
          </w:p>
        </w:tc>
      </w:tr>
    </w:tbl>
    <w:p w:rsidR="00074017" w:rsidRPr="003A7E8F" w:rsidRDefault="00074017" w:rsidP="00074017">
      <w:pPr>
        <w:bidi w:val="0"/>
        <w:spacing w:after="0" w:line="240" w:lineRule="auto"/>
        <w:ind w:left="-142"/>
        <w:rPr>
          <w:rFonts w:ascii="Times New Roman" w:eastAsia="Times New Roman" w:hAnsi="Times New Roman" w:cs="Times New Roman"/>
          <w:sz w:val="28"/>
          <w:szCs w:val="28"/>
        </w:rPr>
      </w:pPr>
    </w:p>
    <w:sectPr w:rsidR="00074017" w:rsidRPr="003A7E8F" w:rsidSect="00074017">
      <w:pgSz w:w="11906" w:h="16838"/>
      <w:pgMar w:top="993" w:right="1416" w:bottom="993"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C63"/>
    <w:multiLevelType w:val="multilevel"/>
    <w:tmpl w:val="4C30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64823"/>
    <w:multiLevelType w:val="multilevel"/>
    <w:tmpl w:val="5366F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577D4"/>
    <w:multiLevelType w:val="multilevel"/>
    <w:tmpl w:val="BD74A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66B76"/>
    <w:multiLevelType w:val="multilevel"/>
    <w:tmpl w:val="CE7C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1B29D6"/>
    <w:multiLevelType w:val="multilevel"/>
    <w:tmpl w:val="5ACCA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4E68FE"/>
    <w:multiLevelType w:val="multilevel"/>
    <w:tmpl w:val="6666D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0718EA"/>
    <w:multiLevelType w:val="multilevel"/>
    <w:tmpl w:val="084C9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A52132"/>
    <w:multiLevelType w:val="multilevel"/>
    <w:tmpl w:val="57DE3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2B32A6"/>
    <w:multiLevelType w:val="multilevel"/>
    <w:tmpl w:val="91CA5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220957"/>
    <w:multiLevelType w:val="multilevel"/>
    <w:tmpl w:val="FC1686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AB2401"/>
    <w:multiLevelType w:val="multilevel"/>
    <w:tmpl w:val="E056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766879"/>
    <w:multiLevelType w:val="multilevel"/>
    <w:tmpl w:val="8F1EE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011713"/>
    <w:multiLevelType w:val="multilevel"/>
    <w:tmpl w:val="DD84C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763845"/>
    <w:multiLevelType w:val="multilevel"/>
    <w:tmpl w:val="E52A2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923995"/>
    <w:multiLevelType w:val="multilevel"/>
    <w:tmpl w:val="890AA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D1697C"/>
    <w:multiLevelType w:val="multilevel"/>
    <w:tmpl w:val="1354C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131776"/>
    <w:multiLevelType w:val="multilevel"/>
    <w:tmpl w:val="6C522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EB3F1D"/>
    <w:multiLevelType w:val="multilevel"/>
    <w:tmpl w:val="FA5A0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713331"/>
    <w:multiLevelType w:val="multilevel"/>
    <w:tmpl w:val="1B3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92244D"/>
    <w:multiLevelType w:val="multilevel"/>
    <w:tmpl w:val="907C4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29F0839"/>
    <w:multiLevelType w:val="multilevel"/>
    <w:tmpl w:val="3626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D639D2"/>
    <w:multiLevelType w:val="multilevel"/>
    <w:tmpl w:val="E4A2B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090F7D"/>
    <w:multiLevelType w:val="multilevel"/>
    <w:tmpl w:val="BFDAA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6109E0"/>
    <w:multiLevelType w:val="multilevel"/>
    <w:tmpl w:val="30F8F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BA71D7"/>
    <w:multiLevelType w:val="multilevel"/>
    <w:tmpl w:val="26EEE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945FCC"/>
    <w:multiLevelType w:val="multilevel"/>
    <w:tmpl w:val="E122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BF5FB6"/>
    <w:multiLevelType w:val="multilevel"/>
    <w:tmpl w:val="4DC03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FA4B02"/>
    <w:multiLevelType w:val="multilevel"/>
    <w:tmpl w:val="953ED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2521D4"/>
    <w:multiLevelType w:val="multilevel"/>
    <w:tmpl w:val="F29A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44B636F"/>
    <w:multiLevelType w:val="multilevel"/>
    <w:tmpl w:val="CFAEC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D222A1"/>
    <w:multiLevelType w:val="multilevel"/>
    <w:tmpl w:val="43B29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0A3355"/>
    <w:multiLevelType w:val="multilevel"/>
    <w:tmpl w:val="06E62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EA03F2"/>
    <w:multiLevelType w:val="multilevel"/>
    <w:tmpl w:val="28D4B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5B6DCA"/>
    <w:multiLevelType w:val="multilevel"/>
    <w:tmpl w:val="58E24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BD1FC5"/>
    <w:multiLevelType w:val="multilevel"/>
    <w:tmpl w:val="A3F69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3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8"/>
  </w:num>
  <w:num w:numId="4">
    <w:abstractNumId w:val="15"/>
  </w:num>
  <w:num w:numId="5">
    <w:abstractNumId w:val="30"/>
  </w:num>
  <w:num w:numId="6">
    <w:abstractNumId w:val="6"/>
  </w:num>
  <w:num w:numId="7">
    <w:abstractNumId w:val="26"/>
  </w:num>
  <w:num w:numId="8">
    <w:abstractNumId w:val="27"/>
  </w:num>
  <w:num w:numId="9">
    <w:abstractNumId w:val="13"/>
  </w:num>
  <w:num w:numId="10">
    <w:abstractNumId w:val="17"/>
  </w:num>
  <w:num w:numId="11">
    <w:abstractNumId w:val="19"/>
  </w:num>
  <w:num w:numId="12">
    <w:abstractNumId w:val="4"/>
  </w:num>
  <w:num w:numId="13">
    <w:abstractNumId w:val="23"/>
  </w:num>
  <w:num w:numId="14">
    <w:abstractNumId w:val="5"/>
  </w:num>
  <w:num w:numId="15">
    <w:abstractNumId w:val="8"/>
  </w:num>
  <w:num w:numId="16">
    <w:abstractNumId w:val="12"/>
  </w:num>
  <w:num w:numId="17">
    <w:abstractNumId w:val="1"/>
  </w:num>
  <w:num w:numId="18">
    <w:abstractNumId w:val="34"/>
  </w:num>
  <w:num w:numId="19">
    <w:abstractNumId w:val="24"/>
  </w:num>
  <w:num w:numId="20">
    <w:abstractNumId w:val="22"/>
  </w:num>
  <w:num w:numId="21">
    <w:abstractNumId w:val="0"/>
  </w:num>
  <w:num w:numId="22">
    <w:abstractNumId w:val="2"/>
  </w:num>
  <w:num w:numId="23">
    <w:abstractNumId w:val="14"/>
  </w:num>
  <w:num w:numId="24">
    <w:abstractNumId w:val="31"/>
  </w:num>
  <w:num w:numId="25">
    <w:abstractNumId w:val="29"/>
  </w:num>
  <w:num w:numId="26">
    <w:abstractNumId w:val="33"/>
  </w:num>
  <w:num w:numId="27">
    <w:abstractNumId w:val="32"/>
  </w:num>
  <w:num w:numId="28">
    <w:abstractNumId w:val="7"/>
  </w:num>
  <w:num w:numId="29">
    <w:abstractNumId w:val="21"/>
  </w:num>
  <w:num w:numId="30">
    <w:abstractNumId w:val="20"/>
  </w:num>
  <w:num w:numId="31">
    <w:abstractNumId w:val="25"/>
  </w:num>
  <w:num w:numId="32">
    <w:abstractNumId w:val="10"/>
  </w:num>
  <w:num w:numId="33">
    <w:abstractNumId w:val="3"/>
  </w:num>
  <w:num w:numId="34">
    <w:abstractNumId w:val="28"/>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E8F"/>
    <w:rsid w:val="00074017"/>
    <w:rsid w:val="001E6B91"/>
    <w:rsid w:val="0039773C"/>
    <w:rsid w:val="003A7E8F"/>
    <w:rsid w:val="00582EC0"/>
    <w:rsid w:val="005A747F"/>
    <w:rsid w:val="00780EC5"/>
    <w:rsid w:val="00784615"/>
    <w:rsid w:val="0091388D"/>
    <w:rsid w:val="00A5254A"/>
    <w:rsid w:val="00AF5314"/>
    <w:rsid w:val="00DB2324"/>
    <w:rsid w:val="00FB58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A525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A7E8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82E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7E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7E8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7E8F"/>
    <w:rPr>
      <w:b/>
      <w:bCs/>
    </w:rPr>
  </w:style>
  <w:style w:type="paragraph" w:styleId="ListParagraph">
    <w:name w:val="List Paragraph"/>
    <w:basedOn w:val="Normal"/>
    <w:uiPriority w:val="34"/>
    <w:qFormat/>
    <w:rsid w:val="005A747F"/>
    <w:pPr>
      <w:ind w:left="720"/>
      <w:contextualSpacing/>
    </w:pPr>
  </w:style>
  <w:style w:type="character" w:customStyle="1" w:styleId="Heading2Char">
    <w:name w:val="Heading 2 Char"/>
    <w:basedOn w:val="DefaultParagraphFont"/>
    <w:link w:val="Heading2"/>
    <w:uiPriority w:val="9"/>
    <w:rsid w:val="00A5254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582EC0"/>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FB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89D"/>
    <w:rPr>
      <w:rFonts w:ascii="Tahoma" w:hAnsi="Tahoma" w:cs="Tahoma"/>
      <w:sz w:val="16"/>
      <w:szCs w:val="16"/>
    </w:rPr>
  </w:style>
  <w:style w:type="table" w:styleId="TableGrid">
    <w:name w:val="Table Grid"/>
    <w:basedOn w:val="TableNormal"/>
    <w:uiPriority w:val="59"/>
    <w:rsid w:val="00074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unhideWhenUsed/>
    <w:qFormat/>
    <w:rsid w:val="00A525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A7E8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82EC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7E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7E8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7E8F"/>
    <w:rPr>
      <w:b/>
      <w:bCs/>
    </w:rPr>
  </w:style>
  <w:style w:type="paragraph" w:styleId="ListParagraph">
    <w:name w:val="List Paragraph"/>
    <w:basedOn w:val="Normal"/>
    <w:uiPriority w:val="34"/>
    <w:qFormat/>
    <w:rsid w:val="005A747F"/>
    <w:pPr>
      <w:ind w:left="720"/>
      <w:contextualSpacing/>
    </w:pPr>
  </w:style>
  <w:style w:type="character" w:customStyle="1" w:styleId="Heading2Char">
    <w:name w:val="Heading 2 Char"/>
    <w:basedOn w:val="DefaultParagraphFont"/>
    <w:link w:val="Heading2"/>
    <w:uiPriority w:val="9"/>
    <w:rsid w:val="00A5254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582EC0"/>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FB5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89D"/>
    <w:rPr>
      <w:rFonts w:ascii="Tahoma" w:hAnsi="Tahoma" w:cs="Tahoma"/>
      <w:sz w:val="16"/>
      <w:szCs w:val="16"/>
    </w:rPr>
  </w:style>
  <w:style w:type="table" w:styleId="TableGrid">
    <w:name w:val="Table Grid"/>
    <w:basedOn w:val="TableNormal"/>
    <w:uiPriority w:val="59"/>
    <w:rsid w:val="00074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26965">
      <w:bodyDiv w:val="1"/>
      <w:marLeft w:val="0"/>
      <w:marRight w:val="0"/>
      <w:marTop w:val="0"/>
      <w:marBottom w:val="0"/>
      <w:divBdr>
        <w:top w:val="none" w:sz="0" w:space="0" w:color="auto"/>
        <w:left w:val="none" w:sz="0" w:space="0" w:color="auto"/>
        <w:bottom w:val="none" w:sz="0" w:space="0" w:color="auto"/>
        <w:right w:val="none" w:sz="0" w:space="0" w:color="auto"/>
      </w:divBdr>
    </w:div>
    <w:div w:id="302514433">
      <w:bodyDiv w:val="1"/>
      <w:marLeft w:val="0"/>
      <w:marRight w:val="0"/>
      <w:marTop w:val="0"/>
      <w:marBottom w:val="0"/>
      <w:divBdr>
        <w:top w:val="none" w:sz="0" w:space="0" w:color="auto"/>
        <w:left w:val="none" w:sz="0" w:space="0" w:color="auto"/>
        <w:bottom w:val="none" w:sz="0" w:space="0" w:color="auto"/>
        <w:right w:val="none" w:sz="0" w:space="0" w:color="auto"/>
      </w:divBdr>
    </w:div>
    <w:div w:id="366879066">
      <w:bodyDiv w:val="1"/>
      <w:marLeft w:val="0"/>
      <w:marRight w:val="0"/>
      <w:marTop w:val="0"/>
      <w:marBottom w:val="0"/>
      <w:divBdr>
        <w:top w:val="none" w:sz="0" w:space="0" w:color="auto"/>
        <w:left w:val="none" w:sz="0" w:space="0" w:color="auto"/>
        <w:bottom w:val="none" w:sz="0" w:space="0" w:color="auto"/>
        <w:right w:val="none" w:sz="0" w:space="0" w:color="auto"/>
      </w:divBdr>
      <w:divsChild>
        <w:div w:id="1334642732">
          <w:marLeft w:val="0"/>
          <w:marRight w:val="0"/>
          <w:marTop w:val="0"/>
          <w:marBottom w:val="0"/>
          <w:divBdr>
            <w:top w:val="none" w:sz="0" w:space="0" w:color="auto"/>
            <w:left w:val="none" w:sz="0" w:space="0" w:color="auto"/>
            <w:bottom w:val="none" w:sz="0" w:space="0" w:color="auto"/>
            <w:right w:val="none" w:sz="0" w:space="0" w:color="auto"/>
          </w:divBdr>
          <w:divsChild>
            <w:div w:id="1600404339">
              <w:marLeft w:val="0"/>
              <w:marRight w:val="0"/>
              <w:marTop w:val="0"/>
              <w:marBottom w:val="0"/>
              <w:divBdr>
                <w:top w:val="none" w:sz="0" w:space="0" w:color="auto"/>
                <w:left w:val="none" w:sz="0" w:space="0" w:color="auto"/>
                <w:bottom w:val="none" w:sz="0" w:space="0" w:color="auto"/>
                <w:right w:val="none" w:sz="0" w:space="0" w:color="auto"/>
              </w:divBdr>
              <w:divsChild>
                <w:div w:id="452292755">
                  <w:marLeft w:val="0"/>
                  <w:marRight w:val="0"/>
                  <w:marTop w:val="0"/>
                  <w:marBottom w:val="0"/>
                  <w:divBdr>
                    <w:top w:val="none" w:sz="0" w:space="0" w:color="auto"/>
                    <w:left w:val="none" w:sz="0" w:space="0" w:color="auto"/>
                    <w:bottom w:val="none" w:sz="0" w:space="0" w:color="auto"/>
                    <w:right w:val="none" w:sz="0" w:space="0" w:color="auto"/>
                  </w:divBdr>
                  <w:divsChild>
                    <w:div w:id="128577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193566">
      <w:bodyDiv w:val="1"/>
      <w:marLeft w:val="0"/>
      <w:marRight w:val="0"/>
      <w:marTop w:val="0"/>
      <w:marBottom w:val="0"/>
      <w:divBdr>
        <w:top w:val="none" w:sz="0" w:space="0" w:color="auto"/>
        <w:left w:val="none" w:sz="0" w:space="0" w:color="auto"/>
        <w:bottom w:val="none" w:sz="0" w:space="0" w:color="auto"/>
        <w:right w:val="none" w:sz="0" w:space="0" w:color="auto"/>
      </w:divBdr>
    </w:div>
    <w:div w:id="807360361">
      <w:bodyDiv w:val="1"/>
      <w:marLeft w:val="0"/>
      <w:marRight w:val="0"/>
      <w:marTop w:val="0"/>
      <w:marBottom w:val="0"/>
      <w:divBdr>
        <w:top w:val="none" w:sz="0" w:space="0" w:color="auto"/>
        <w:left w:val="none" w:sz="0" w:space="0" w:color="auto"/>
        <w:bottom w:val="none" w:sz="0" w:space="0" w:color="auto"/>
        <w:right w:val="none" w:sz="0" w:space="0" w:color="auto"/>
      </w:divBdr>
    </w:div>
    <w:div w:id="890385661">
      <w:bodyDiv w:val="1"/>
      <w:marLeft w:val="0"/>
      <w:marRight w:val="0"/>
      <w:marTop w:val="0"/>
      <w:marBottom w:val="0"/>
      <w:divBdr>
        <w:top w:val="none" w:sz="0" w:space="0" w:color="auto"/>
        <w:left w:val="none" w:sz="0" w:space="0" w:color="auto"/>
        <w:bottom w:val="none" w:sz="0" w:space="0" w:color="auto"/>
        <w:right w:val="none" w:sz="0" w:space="0" w:color="auto"/>
      </w:divBdr>
    </w:div>
    <w:div w:id="973607382">
      <w:bodyDiv w:val="1"/>
      <w:marLeft w:val="0"/>
      <w:marRight w:val="0"/>
      <w:marTop w:val="0"/>
      <w:marBottom w:val="0"/>
      <w:divBdr>
        <w:top w:val="none" w:sz="0" w:space="0" w:color="auto"/>
        <w:left w:val="none" w:sz="0" w:space="0" w:color="auto"/>
        <w:bottom w:val="none" w:sz="0" w:space="0" w:color="auto"/>
        <w:right w:val="none" w:sz="0" w:space="0" w:color="auto"/>
      </w:divBdr>
      <w:divsChild>
        <w:div w:id="1346664004">
          <w:marLeft w:val="0"/>
          <w:marRight w:val="0"/>
          <w:marTop w:val="0"/>
          <w:marBottom w:val="0"/>
          <w:divBdr>
            <w:top w:val="none" w:sz="0" w:space="0" w:color="auto"/>
            <w:left w:val="none" w:sz="0" w:space="0" w:color="auto"/>
            <w:bottom w:val="none" w:sz="0" w:space="0" w:color="auto"/>
            <w:right w:val="none" w:sz="0" w:space="0" w:color="auto"/>
          </w:divBdr>
          <w:divsChild>
            <w:div w:id="1071806034">
              <w:marLeft w:val="0"/>
              <w:marRight w:val="0"/>
              <w:marTop w:val="0"/>
              <w:marBottom w:val="0"/>
              <w:divBdr>
                <w:top w:val="none" w:sz="0" w:space="0" w:color="auto"/>
                <w:left w:val="none" w:sz="0" w:space="0" w:color="auto"/>
                <w:bottom w:val="none" w:sz="0" w:space="0" w:color="auto"/>
                <w:right w:val="none" w:sz="0" w:space="0" w:color="auto"/>
              </w:divBdr>
              <w:divsChild>
                <w:div w:id="1592853763">
                  <w:marLeft w:val="0"/>
                  <w:marRight w:val="0"/>
                  <w:marTop w:val="0"/>
                  <w:marBottom w:val="0"/>
                  <w:divBdr>
                    <w:top w:val="none" w:sz="0" w:space="0" w:color="auto"/>
                    <w:left w:val="none" w:sz="0" w:space="0" w:color="auto"/>
                    <w:bottom w:val="none" w:sz="0" w:space="0" w:color="auto"/>
                    <w:right w:val="none" w:sz="0" w:space="0" w:color="auto"/>
                  </w:divBdr>
                  <w:divsChild>
                    <w:div w:id="36656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2625">
      <w:bodyDiv w:val="1"/>
      <w:marLeft w:val="0"/>
      <w:marRight w:val="0"/>
      <w:marTop w:val="0"/>
      <w:marBottom w:val="0"/>
      <w:divBdr>
        <w:top w:val="none" w:sz="0" w:space="0" w:color="auto"/>
        <w:left w:val="none" w:sz="0" w:space="0" w:color="auto"/>
        <w:bottom w:val="none" w:sz="0" w:space="0" w:color="auto"/>
        <w:right w:val="none" w:sz="0" w:space="0" w:color="auto"/>
      </w:divBdr>
    </w:div>
    <w:div w:id="151264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06A37-761A-4AE2-BA59-66772DAFB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5</cp:revision>
  <dcterms:created xsi:type="dcterms:W3CDTF">2025-09-19T15:01:00Z</dcterms:created>
  <dcterms:modified xsi:type="dcterms:W3CDTF">2025-09-26T13:05:00Z</dcterms:modified>
</cp:coreProperties>
</file>