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DB" w:rsidRDefault="000918DB" w:rsidP="000918DB">
      <w:pPr>
        <w:rPr>
          <w:rFonts w:hint="cs"/>
          <w:sz w:val="44"/>
          <w:szCs w:val="44"/>
          <w:rtl/>
        </w:rPr>
      </w:pPr>
      <w:r>
        <w:rPr>
          <w:rFonts w:hint="cs"/>
          <w:sz w:val="44"/>
          <w:szCs w:val="44"/>
          <w:rtl/>
        </w:rPr>
        <w:t>الهدف من دراسة المادة</w:t>
      </w:r>
    </w:p>
    <w:p w:rsidR="000918DB" w:rsidRDefault="000918DB" w:rsidP="000918DB">
      <w:pPr>
        <w:rPr>
          <w:rFonts w:hint="cs"/>
          <w:sz w:val="44"/>
          <w:szCs w:val="44"/>
          <w:rtl/>
        </w:rPr>
      </w:pPr>
      <w:r>
        <w:rPr>
          <w:rFonts w:hint="cs"/>
          <w:sz w:val="44"/>
          <w:szCs w:val="44"/>
          <w:rtl/>
        </w:rPr>
        <w:t>-----------------------</w:t>
      </w:r>
    </w:p>
    <w:p w:rsidR="000918DB" w:rsidRPr="003E2161" w:rsidRDefault="000918DB" w:rsidP="000918DB">
      <w:pPr>
        <w:rPr>
          <w:rFonts w:hint="cs"/>
          <w:sz w:val="32"/>
          <w:szCs w:val="32"/>
          <w:rtl/>
        </w:rPr>
      </w:pPr>
      <w:r>
        <w:rPr>
          <w:rFonts w:hint="cs"/>
          <w:sz w:val="32"/>
          <w:szCs w:val="32"/>
          <w:rtl/>
        </w:rPr>
        <w:t>ان الهدف من دراسة قانون التنفيذ هوافهام طلاب القانون لمحتواه وتبسيطه قدر المستطاع لكي يكونوا على دراية واضطلاع تام لما يتناوله من مواضيع مختلفة اضافةَ الى معرفتهم بدوائر التنفيذ واجراءاتها لغرض تهيأتهم نظرياَ وعملياَ لممارسة هذا العمل اوهذا الفرع من القانون بعد التخرج</w:t>
      </w:r>
    </w:p>
    <w:p w:rsidR="000918DB" w:rsidRPr="007578E9" w:rsidRDefault="000918DB" w:rsidP="000918DB">
      <w:pPr>
        <w:rPr>
          <w:rFonts w:hint="cs"/>
          <w:sz w:val="32"/>
          <w:szCs w:val="32"/>
          <w:rtl/>
        </w:rPr>
      </w:pPr>
    </w:p>
    <w:p w:rsidR="000918DB" w:rsidRPr="007578E9" w:rsidRDefault="000918DB" w:rsidP="000918DB">
      <w:pPr>
        <w:rPr>
          <w:rFonts w:hint="cs"/>
          <w:sz w:val="32"/>
          <w:szCs w:val="32"/>
          <w:rtl/>
        </w:rPr>
      </w:pPr>
    </w:p>
    <w:p w:rsidR="000D2B4C" w:rsidRDefault="000D2B4C" w:rsidP="000918DB">
      <w:bookmarkStart w:id="0" w:name="_GoBack"/>
      <w:bookmarkEnd w:id="0"/>
    </w:p>
    <w:sectPr w:rsidR="000D2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DB"/>
    <w:rsid w:val="000918DB"/>
    <w:rsid w:val="000D2B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D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D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2017-04-18T23:44:00Z</dcterms:created>
  <dcterms:modified xsi:type="dcterms:W3CDTF">2017-04-18T23:45:00Z</dcterms:modified>
</cp:coreProperties>
</file>