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49" w:rsidRDefault="003B01C8" w:rsidP="00A71049">
      <w:pPr>
        <w:jc w:val="center"/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43EC2C" wp14:editId="43C83790">
            <wp:simplePos x="0" y="0"/>
            <wp:positionH relativeFrom="column">
              <wp:posOffset>-109855</wp:posOffset>
            </wp:positionH>
            <wp:positionV relativeFrom="paragraph">
              <wp:posOffset>-466725</wp:posOffset>
            </wp:positionV>
            <wp:extent cx="1514475" cy="1485900"/>
            <wp:effectExtent l="0" t="0" r="9525" b="0"/>
            <wp:wrapNone/>
            <wp:docPr id="12" name="Picture 12" descr="شعار ا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وزار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53DD4">
        <w:rPr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3AF79D" wp14:editId="593A0625">
                <wp:simplePos x="0" y="0"/>
                <wp:positionH relativeFrom="column">
                  <wp:posOffset>-3178810</wp:posOffset>
                </wp:positionH>
                <wp:positionV relativeFrom="paragraph">
                  <wp:posOffset>-542925</wp:posOffset>
                </wp:positionV>
                <wp:extent cx="2619375" cy="1400175"/>
                <wp:effectExtent l="0" t="0" r="28575" b="2857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3DD4" w:rsidRDefault="00153DD4" w:rsidP="00022505">
                            <w:pPr>
                              <w:spacing w:line="276" w:lineRule="auto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المادة : </w:t>
                            </w:r>
                            <w:r w:rsidR="003771A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المُنظَّم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ات الدوليَّة</w:t>
                            </w:r>
                          </w:p>
                          <w:p w:rsidR="00153DD4" w:rsidRDefault="00153DD4" w:rsidP="00022505">
                            <w:pPr>
                              <w:spacing w:line="276" w:lineRule="auto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53D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المرحلة : الرابعة</w:t>
                            </w:r>
                          </w:p>
                          <w:p w:rsidR="00022505" w:rsidRPr="00153DD4" w:rsidRDefault="00022505" w:rsidP="00022505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الساعات الدراسيَّة : ساعتين إسبوعياً</w:t>
                            </w:r>
                          </w:p>
                          <w:p w:rsidR="00153DD4" w:rsidRDefault="00153DD4" w:rsidP="00022505">
                            <w:pPr>
                              <w:spacing w:line="276" w:lineRule="auto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إسم المؤلف : د. هادي نعيم المالكـــــي</w:t>
                            </w:r>
                          </w:p>
                          <w:p w:rsidR="00153DD4" w:rsidRPr="00153DD4" w:rsidRDefault="003B01C8" w:rsidP="003B01C8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إسم التدريسي</w:t>
                            </w:r>
                            <w:r w:rsidR="00153DD4" w:rsidRPr="00153D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:</w:t>
                            </w:r>
                            <w:r w:rsidR="00153D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153DD4" w:rsidRPr="00153DD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د. مالك منسي الحُسيني</w:t>
                            </w:r>
                          </w:p>
                          <w:p w:rsidR="00492909" w:rsidRPr="00153DD4" w:rsidRDefault="00492909" w:rsidP="00022505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-250.3pt;margin-top:-42.75pt;width:206.2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">
                <v:textbox>
                  <w:txbxContent>
                    <w:p w:rsidR="00153DD4" w:rsidRDefault="00153DD4" w:rsidP="00022505">
                      <w:pPr>
                        <w:spacing w:line="276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المادة : </w:t>
                      </w:r>
                      <w:r w:rsidR="003771A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المُنظَّم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ات الدوليَّة</w:t>
                      </w:r>
                    </w:p>
                    <w:p w:rsidR="00153DD4" w:rsidRDefault="00153DD4" w:rsidP="00022505">
                      <w:pPr>
                        <w:spacing w:line="276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53D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المرحلة : الرابعة</w:t>
                      </w:r>
                    </w:p>
                    <w:p w:rsidR="00022505" w:rsidRPr="00153DD4" w:rsidRDefault="00022505" w:rsidP="00022505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الساعات الدراسيَّة : ساعتين إسبوعياً</w:t>
                      </w:r>
                    </w:p>
                    <w:p w:rsidR="00153DD4" w:rsidRDefault="00153DD4" w:rsidP="00022505">
                      <w:pPr>
                        <w:spacing w:line="276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إسم المؤلف : د. هادي نعيم المالكـــــي</w:t>
                      </w:r>
                    </w:p>
                    <w:p w:rsidR="00153DD4" w:rsidRPr="00153DD4" w:rsidRDefault="003B01C8" w:rsidP="003B01C8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إسم التدريسي</w:t>
                      </w:r>
                      <w:r w:rsidR="00153DD4" w:rsidRPr="00153D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:</w:t>
                      </w:r>
                      <w:r w:rsidR="00153D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="00153DD4" w:rsidRPr="00153DD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د. مالك منسي الحُسيني</w:t>
                      </w:r>
                    </w:p>
                    <w:p w:rsidR="00492909" w:rsidRPr="00153DD4" w:rsidRDefault="00492909" w:rsidP="00022505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3DD4"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A978E" wp14:editId="0B64DB76">
                <wp:simplePos x="0" y="0"/>
                <wp:positionH relativeFrom="column">
                  <wp:posOffset>1631315</wp:posOffset>
                </wp:positionH>
                <wp:positionV relativeFrom="paragraph">
                  <wp:posOffset>-581025</wp:posOffset>
                </wp:positionV>
                <wp:extent cx="2343150" cy="1438275"/>
                <wp:effectExtent l="0" t="0" r="19050" b="2857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50B5" w:rsidRPr="00022505" w:rsidRDefault="00022505" w:rsidP="00022505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DB50B5" w:rsidRPr="000225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DB50B5" w:rsidRPr="00022505" w:rsidRDefault="00DB50B5" w:rsidP="00022505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225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DB50B5" w:rsidRPr="00022505" w:rsidRDefault="00022505" w:rsidP="00022505">
                            <w:pPr>
                              <w:spacing w:line="360" w:lineRule="auto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 w:rsidR="00153DD4" w:rsidRPr="000225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الجامعة المستنصرية</w:t>
                            </w:r>
                          </w:p>
                          <w:p w:rsidR="00153DD4" w:rsidRPr="00022505" w:rsidRDefault="00153DD4" w:rsidP="00022505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0225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</w:t>
                            </w:r>
                            <w:r w:rsidR="000225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02250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كلية القانون</w:t>
                            </w:r>
                          </w:p>
                          <w:p w:rsidR="00DB50B5" w:rsidRPr="00153DD4" w:rsidRDefault="00DB50B5" w:rsidP="00022505">
                            <w:pPr>
                              <w:spacing w:line="36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noProof/>
                                <w:sz w:val="22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left:0;text-align:left;margin-left:128.45pt;margin-top:-45.75pt;width:184.5pt;height:11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">
                <v:textbox>
                  <w:txbxContent>
                    <w:p w:rsidR="00DB50B5" w:rsidRPr="00022505" w:rsidRDefault="00022505" w:rsidP="00022505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</w:t>
                      </w:r>
                      <w:r w:rsidR="00DB50B5" w:rsidRPr="000225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DB50B5" w:rsidRPr="00022505" w:rsidRDefault="00DB50B5" w:rsidP="00022505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225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DB50B5" w:rsidRPr="00022505" w:rsidRDefault="00022505" w:rsidP="00022505">
                      <w:pPr>
                        <w:spacing w:line="360" w:lineRule="auto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</w:t>
                      </w:r>
                      <w:r w:rsidR="00153DD4" w:rsidRPr="000225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الجامعة المستنصرية</w:t>
                      </w:r>
                    </w:p>
                    <w:p w:rsidR="00153DD4" w:rsidRPr="00022505" w:rsidRDefault="00153DD4" w:rsidP="00022505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0225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</w:t>
                      </w:r>
                      <w:r w:rsidR="000225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02250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كلية القانون</w:t>
                      </w:r>
                    </w:p>
                    <w:p w:rsidR="00DB50B5" w:rsidRPr="00153DD4" w:rsidRDefault="00DB50B5" w:rsidP="00022505">
                      <w:pPr>
                        <w:spacing w:line="360" w:lineRule="auto"/>
                        <w:jc w:val="center"/>
                        <w:rPr>
                          <w:rFonts w:cs="PT Bold Heading"/>
                          <w:b/>
                          <w:bCs/>
                          <w:noProof/>
                          <w:sz w:val="22"/>
                          <w:szCs w:val="22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53DD4"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AED286" wp14:editId="58CF0950">
                <wp:simplePos x="0" y="0"/>
                <wp:positionH relativeFrom="column">
                  <wp:posOffset>-542925</wp:posOffset>
                </wp:positionH>
                <wp:positionV relativeFrom="paragraph">
                  <wp:posOffset>-419100</wp:posOffset>
                </wp:positionV>
                <wp:extent cx="2712085" cy="1352550"/>
                <wp:effectExtent l="0" t="0" r="0" b="0"/>
                <wp:wrapSquare wrapText="bothSides"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49" w:rsidRPr="00DB50B5" w:rsidRDefault="00A71049" w:rsidP="00A71049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-42.75pt;margin-top:-33pt;width:213.5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YxhgIAABk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" stroked="f">
                <v:textbox>
                  <w:txbxContent>
                    <w:p w:rsidR="00A71049" w:rsidRPr="00DB50B5" w:rsidRDefault="00A71049" w:rsidP="00A71049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79BC"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05027" wp14:editId="78DFDB1B">
                <wp:simplePos x="0" y="0"/>
                <wp:positionH relativeFrom="column">
                  <wp:posOffset>4343400</wp:posOffset>
                </wp:positionH>
                <wp:positionV relativeFrom="paragraph">
                  <wp:posOffset>-514350</wp:posOffset>
                </wp:positionV>
                <wp:extent cx="2076450" cy="1590675"/>
                <wp:effectExtent l="6985" t="0" r="2540" b="0"/>
                <wp:wrapSquare wrapText="bothSides"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049" w:rsidRDefault="00A71049" w:rsidP="00A7104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71049" w:rsidRDefault="00A71049" w:rsidP="00A7104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71049" w:rsidRDefault="00A71049" w:rsidP="00A7104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A71049" w:rsidRDefault="00A71049" w:rsidP="00A71049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Text Box 11" o:spid="_x0000_s1029" style="position:absolute;left:0;text-align:left;margin-left:342pt;margin-top:-40.5pt;width:163.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" stroked="f">
                <v:textbox>
                  <w:txbxContent>
                    <w:p w:rsidR="00A71049" w:rsidRDefault="00A71049" w:rsidP="00A7104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71049" w:rsidRDefault="00A71049" w:rsidP="00A7104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71049" w:rsidRDefault="00A71049" w:rsidP="00A7104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A71049" w:rsidRDefault="00A71049" w:rsidP="00A71049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DB50B5">
        <w:rPr>
          <w:rFonts w:hint="cs"/>
          <w:noProof/>
          <w:rtl/>
        </w:rPr>
        <w:t xml:space="preserve"> </w:t>
      </w:r>
    </w:p>
    <w:p w:rsidR="00A71049" w:rsidRDefault="00A71049" w:rsidP="00A71049">
      <w:pPr>
        <w:jc w:val="center"/>
        <w:rPr>
          <w:rtl/>
        </w:rPr>
      </w:pPr>
      <w:bookmarkStart w:id="0" w:name="_GoBack"/>
      <w:bookmarkEnd w:id="0"/>
    </w:p>
    <w:p w:rsidR="00A71049" w:rsidRDefault="00A71049" w:rsidP="00A71049">
      <w:pPr>
        <w:jc w:val="center"/>
        <w:rPr>
          <w:rtl/>
        </w:rPr>
      </w:pPr>
    </w:p>
    <w:p w:rsidR="00A71049" w:rsidRDefault="00A71049" w:rsidP="00A71049">
      <w:pPr>
        <w:jc w:val="center"/>
        <w:rPr>
          <w:rtl/>
          <w:lang w:bidi="ar-IQ"/>
        </w:rPr>
      </w:pPr>
    </w:p>
    <w:p w:rsidR="00A71049" w:rsidRDefault="00A71049" w:rsidP="00A71049">
      <w:pPr>
        <w:jc w:val="center"/>
        <w:rPr>
          <w:rtl/>
        </w:rPr>
      </w:pPr>
    </w:p>
    <w:p w:rsidR="00A71049" w:rsidRDefault="00A71049" w:rsidP="00A71049">
      <w:pPr>
        <w:jc w:val="center"/>
        <w:rPr>
          <w:rtl/>
        </w:rPr>
      </w:pPr>
    </w:p>
    <w:p w:rsidR="00A71049" w:rsidRDefault="00A71049" w:rsidP="00A71049">
      <w:pPr>
        <w:jc w:val="center"/>
        <w:rPr>
          <w:rtl/>
        </w:rPr>
      </w:pPr>
    </w:p>
    <w:p w:rsidR="00153DD4" w:rsidRDefault="003B01C8" w:rsidP="00153DD4">
      <w:pPr>
        <w:jc w:val="center"/>
        <w:rPr>
          <w:rFonts w:cs="Simplified Arabic" w:hint="cs"/>
          <w:b/>
          <w:bCs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1DCB13" wp14:editId="1C045904">
                <wp:simplePos x="0" y="0"/>
                <wp:positionH relativeFrom="column">
                  <wp:posOffset>200025</wp:posOffset>
                </wp:positionH>
                <wp:positionV relativeFrom="paragraph">
                  <wp:posOffset>259080</wp:posOffset>
                </wp:positionV>
                <wp:extent cx="4924425" cy="1047750"/>
                <wp:effectExtent l="0" t="0" r="28575" b="19050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B01C8" w:rsidRPr="00022505" w:rsidRDefault="003B01C8" w:rsidP="003B01C8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</w:t>
                            </w:r>
                          </w:p>
                          <w:p w:rsidR="003B01C8" w:rsidRDefault="003B01C8" w:rsidP="003B01C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cs="Simplified Arabic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مفردات مادة المُنظَّمات الدوليَّة للعام الدراسي 2016-2017</w:t>
                            </w:r>
                          </w:p>
                          <w:p w:rsidR="003B01C8" w:rsidRPr="00153DD4" w:rsidRDefault="003B01C8" w:rsidP="003B01C8">
                            <w:pPr>
                              <w:spacing w:line="360" w:lineRule="auto"/>
                              <w:jc w:val="center"/>
                              <w:rPr>
                                <w:rFonts w:cs="PT Bold Heading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5.75pt;margin-top:20.4pt;width:387.7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">
                <v:textbox>
                  <w:txbxContent>
                    <w:p w:rsidR="003B01C8" w:rsidRPr="00022505" w:rsidRDefault="003B01C8" w:rsidP="003B01C8">
                      <w:pPr>
                        <w:spacing w:line="36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</w:t>
                      </w:r>
                    </w:p>
                    <w:p w:rsidR="003B01C8" w:rsidRDefault="003B01C8" w:rsidP="003B01C8">
                      <w:pPr>
                        <w:shd w:val="clear" w:color="auto" w:fill="D9D9D9" w:themeFill="background1" w:themeFillShade="D9"/>
                        <w:jc w:val="center"/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>
                        <w:rPr>
                          <w:rFonts w:cs="Simplified Arabic" w:hint="cs"/>
                          <w:b/>
                          <w:bCs/>
                          <w:sz w:val="36"/>
                          <w:szCs w:val="36"/>
                          <w:rtl/>
                        </w:rPr>
                        <w:t>مفردات مادة المُنظَّمات الدوليَّة للعام الدراسي 2016-2017</w:t>
                      </w:r>
                    </w:p>
                    <w:p w:rsidR="003B01C8" w:rsidRPr="00153DD4" w:rsidRDefault="003B01C8" w:rsidP="003B01C8">
                      <w:pPr>
                        <w:spacing w:line="360" w:lineRule="auto"/>
                        <w:jc w:val="center"/>
                        <w:rPr>
                          <w:rFonts w:cs="PT Bold Heading"/>
                          <w:b/>
                          <w:bCs/>
                          <w:noProof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C059C">
        <w:rPr>
          <w:rFonts w:cs="Simplified Arabic" w:hint="cs"/>
          <w:b/>
          <w:bCs/>
          <w:sz w:val="36"/>
          <w:szCs w:val="36"/>
          <w:rtl/>
        </w:rPr>
        <w:t xml:space="preserve">         </w:t>
      </w:r>
    </w:p>
    <w:p w:rsidR="003771A4" w:rsidRDefault="003771A4" w:rsidP="00153DD4">
      <w:pPr>
        <w:jc w:val="center"/>
        <w:rPr>
          <w:rFonts w:cs="Simplified Arabic" w:hint="cs"/>
          <w:b/>
          <w:bCs/>
          <w:sz w:val="36"/>
          <w:szCs w:val="36"/>
          <w:rtl/>
        </w:rPr>
      </w:pPr>
    </w:p>
    <w:p w:rsidR="003B01C8" w:rsidRDefault="003B01C8" w:rsidP="003771A4">
      <w:pPr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3B01C8" w:rsidRDefault="003B01C8" w:rsidP="003771A4">
      <w:pPr>
        <w:jc w:val="both"/>
        <w:rPr>
          <w:rFonts w:cs="Simplified Arabic" w:hint="cs"/>
          <w:b/>
          <w:bCs/>
          <w:sz w:val="32"/>
          <w:szCs w:val="32"/>
          <w:rtl/>
        </w:rPr>
      </w:pPr>
    </w:p>
    <w:p w:rsidR="003771A4" w:rsidRDefault="003771A4" w:rsidP="003B01C8">
      <w:pPr>
        <w:shd w:val="clear" w:color="auto" w:fill="D9D9D9" w:themeFill="background1" w:themeFillShade="D9"/>
        <w:jc w:val="both"/>
        <w:rPr>
          <w:rFonts w:cs="Simplified Arabic" w:hint="cs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الهدف من تدريس مادة المُنظَّمات الدوليّة</w:t>
      </w:r>
    </w:p>
    <w:p w:rsidR="003771A4" w:rsidRDefault="003771A4" w:rsidP="003B01C8">
      <w:pPr>
        <w:shd w:val="clear" w:color="auto" w:fill="D9D9D9" w:themeFill="background1" w:themeFillShade="D9"/>
        <w:jc w:val="both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 xml:space="preserve">       </w:t>
      </w:r>
      <w:r w:rsidRPr="003B01C8">
        <w:rPr>
          <w:rFonts w:cs="Simplified Arabic" w:hint="cs"/>
          <w:b/>
          <w:bCs/>
          <w:sz w:val="32"/>
          <w:szCs w:val="32"/>
          <w:rtl/>
        </w:rPr>
        <w:t>يعد تدريس مادة المُنظَّمات الدوليَّة من أهم مواضيع القانون الدولي بشكلٍ عام، ذلك لكونها تمكِّ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ن الطالب 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من فهم </w:t>
      </w:r>
      <w:r w:rsidRPr="003B01C8">
        <w:rPr>
          <w:rFonts w:cs="Simplified Arabic" w:hint="cs"/>
          <w:b/>
          <w:bCs/>
          <w:sz w:val="32"/>
          <w:szCs w:val="32"/>
          <w:rtl/>
        </w:rPr>
        <w:t>ماهية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 التنظيم الدولي، 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وآلية العمل الدولي متمثلة 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بأهم المُنظَّمات العالمية وهي منظمة </w:t>
      </w:r>
      <w:r w:rsidRPr="003B01C8">
        <w:rPr>
          <w:rFonts w:cs="Simplified Arabic" w:hint="cs"/>
          <w:b/>
          <w:bCs/>
          <w:sz w:val="32"/>
          <w:szCs w:val="32"/>
          <w:rtl/>
        </w:rPr>
        <w:t>الأمم المتحدة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، وذلك من خلال التعرَّف على </w:t>
      </w:r>
      <w:r w:rsidRPr="003B01C8">
        <w:rPr>
          <w:rFonts w:cs="Simplified Arabic" w:hint="cs"/>
          <w:b/>
          <w:bCs/>
          <w:sz w:val="32"/>
          <w:szCs w:val="32"/>
          <w:rtl/>
        </w:rPr>
        <w:t>أجهزتها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 الرئيسة الستة، فضلاً عن التعرَّف 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على أهم </w:t>
      </w:r>
      <w:r w:rsidRPr="003B01C8">
        <w:rPr>
          <w:rFonts w:cs="Simplified Arabic" w:hint="cs"/>
          <w:b/>
          <w:bCs/>
          <w:sz w:val="32"/>
          <w:szCs w:val="32"/>
          <w:rtl/>
        </w:rPr>
        <w:t>المُنظَّم</w:t>
      </w:r>
      <w:r w:rsidRPr="003B01C8">
        <w:rPr>
          <w:rFonts w:cs="Simplified Arabic" w:hint="cs"/>
          <w:b/>
          <w:bCs/>
          <w:sz w:val="32"/>
          <w:szCs w:val="32"/>
          <w:rtl/>
        </w:rPr>
        <w:t>ات الاقليمية</w:t>
      </w:r>
      <w:r w:rsidRPr="003B01C8">
        <w:rPr>
          <w:rFonts w:cs="Simplified Arabic" w:hint="cs"/>
          <w:b/>
          <w:bCs/>
          <w:sz w:val="32"/>
          <w:szCs w:val="32"/>
          <w:rtl/>
        </w:rPr>
        <w:t xml:space="preserve"> مثتمثلة بجامعة الدول العربية وحلف شمال الأطلسي ومنظمة الدول الأميركية .</w:t>
      </w:r>
    </w:p>
    <w:p w:rsidR="003771A4" w:rsidRDefault="003771A4" w:rsidP="003771A4">
      <w:pPr>
        <w:jc w:val="both"/>
        <w:rPr>
          <w:rFonts w:cs="Simplified Arabic" w:hint="cs"/>
          <w:b/>
          <w:bCs/>
          <w:sz w:val="28"/>
          <w:szCs w:val="28"/>
          <w:rtl/>
        </w:rPr>
      </w:pPr>
    </w:p>
    <w:p w:rsidR="003771A4" w:rsidRPr="003771A4" w:rsidRDefault="003771A4" w:rsidP="003771A4">
      <w:pPr>
        <w:jc w:val="both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 w:hint="cs"/>
          <w:b/>
          <w:bCs/>
          <w:sz w:val="28"/>
          <w:szCs w:val="28"/>
          <w:rtl/>
        </w:rPr>
        <w:t>وهذه المفردات نُبيّنُها على النحو الآتي :</w:t>
      </w:r>
    </w:p>
    <w:p w:rsidR="003771A4" w:rsidRPr="00665D38" w:rsidRDefault="003771A4" w:rsidP="00153DD4">
      <w:pPr>
        <w:jc w:val="center"/>
        <w:rPr>
          <w:rtl/>
        </w:rPr>
      </w:pPr>
    </w:p>
    <w:tbl>
      <w:tblPr>
        <w:bidiVisual/>
        <w:tblW w:w="8560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7054"/>
        <w:gridCol w:w="34"/>
      </w:tblGrid>
      <w:tr w:rsidR="003771A4" w:rsidTr="00C0785F">
        <w:trPr>
          <w:gridAfter w:val="1"/>
          <w:wAfter w:w="34" w:type="dxa"/>
          <w:trHeight w:val="479"/>
        </w:trPr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1A4" w:rsidRDefault="003771A4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أولاً 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771A4" w:rsidRDefault="003771A4" w:rsidP="003771A4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مفهوم التنظيم الدولي</w:t>
            </w:r>
          </w:p>
        </w:tc>
      </w:tr>
      <w:tr w:rsidR="003771A4" w:rsidTr="00C0785F">
        <w:trPr>
          <w:gridAfter w:val="1"/>
          <w:wAfter w:w="34" w:type="dxa"/>
          <w:trHeight w:val="570"/>
        </w:trPr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Default="003771A4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A4" w:rsidRDefault="003771A4" w:rsidP="003771A4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خصائص التنظيم, </w:t>
            </w:r>
            <w:r w:rsidR="00C0785F">
              <w:rPr>
                <w:rFonts w:cs="Simplified Arabic" w:hint="cs"/>
                <w:b/>
                <w:bCs/>
                <w:sz w:val="32"/>
                <w:szCs w:val="32"/>
                <w:rtl/>
              </w:rPr>
              <w:t>أهداف التنظيم الدولي</w:t>
            </w:r>
            <w:r w:rsidR="00C0785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، 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المصادر الأساسية لقانون المُنظَّمات الدوليَّة</w:t>
            </w:r>
          </w:p>
        </w:tc>
      </w:tr>
      <w:tr w:rsidR="00C0785F" w:rsidTr="00C0785F">
        <w:trPr>
          <w:gridAfter w:val="1"/>
          <w:wAfter w:w="34" w:type="dxa"/>
          <w:trHeight w:val="69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022505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ثانياً 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5F" w:rsidRDefault="00C0785F" w:rsidP="00715244">
            <w:pPr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النظرية العامة للمنظمات الدولية</w:t>
            </w:r>
          </w:p>
        </w:tc>
      </w:tr>
      <w:tr w:rsidR="00C0785F" w:rsidTr="00C0785F">
        <w:trPr>
          <w:trHeight w:val="570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785F" w:rsidRDefault="00C0785F" w:rsidP="00C0785F">
            <w:pPr>
              <w:tabs>
                <w:tab w:val="right" w:pos="6212"/>
              </w:tabs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تعريف المُنظَّمة الدولية وأنواعها</w:t>
            </w:r>
          </w:p>
        </w:tc>
      </w:tr>
      <w:tr w:rsidR="00C0785F" w:rsidTr="00C0785F">
        <w:trPr>
          <w:trHeight w:val="585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5F" w:rsidRDefault="00C0785F" w:rsidP="00C0785F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المعاهدة المنشئة للمنظمة الدولية</w:t>
            </w:r>
          </w:p>
        </w:tc>
      </w:tr>
      <w:tr w:rsidR="00C0785F" w:rsidTr="00C0785F">
        <w:trPr>
          <w:trHeight w:val="495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5F" w:rsidRDefault="00C0785F" w:rsidP="00C0785F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الشخصية القانونية للمنظمات الدولية</w:t>
            </w:r>
          </w:p>
        </w:tc>
      </w:tr>
      <w:tr w:rsidR="00C0785F" w:rsidTr="00C0785F">
        <w:trPr>
          <w:trHeight w:val="622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5F" w:rsidRDefault="00C0785F" w:rsidP="00C0785F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العضوية في المُنظَّمات الدولية</w:t>
            </w:r>
          </w:p>
        </w:tc>
      </w:tr>
      <w:tr w:rsidR="00C0785F" w:rsidTr="00C0785F">
        <w:trPr>
          <w:trHeight w:val="585"/>
        </w:trPr>
        <w:tc>
          <w:tcPr>
            <w:tcW w:w="8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C0785F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أجهزة المُنظَّمات الدولية</w:t>
            </w:r>
          </w:p>
        </w:tc>
      </w:tr>
      <w:tr w:rsidR="00C0785F" w:rsidTr="00C0785F">
        <w:trPr>
          <w:gridAfter w:val="1"/>
          <w:wAfter w:w="34" w:type="dxa"/>
          <w:trHeight w:val="82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3B01C8">
            <w:pPr>
              <w:jc w:val="center"/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سلطات المُنظَّمات الدولية</w:t>
            </w:r>
          </w:p>
        </w:tc>
      </w:tr>
      <w:tr w:rsidR="00C0785F" w:rsidTr="00C0785F">
        <w:trPr>
          <w:gridAfter w:val="1"/>
          <w:wAfter w:w="34" w:type="dxa"/>
          <w:trHeight w:val="106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5F" w:rsidRDefault="003B01C8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ثالثاً</w:t>
            </w:r>
            <w:r w:rsidR="00C0785F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الموظف الدولي (تعريفه، وكيفية تعيينه، وطبيعة العلاقة بينه وبين المُنظَّمة الدولية، واجباته، وحقوقه، وامتيازاته)</w:t>
            </w:r>
          </w:p>
        </w:tc>
      </w:tr>
      <w:tr w:rsidR="00C0785F" w:rsidTr="00C0785F">
        <w:trPr>
          <w:gridAfter w:val="1"/>
          <w:wAfter w:w="34" w:type="dxa"/>
          <w:trHeight w:val="55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حصانات وامتيازات المُنظَّمات الدولية</w:t>
            </w:r>
          </w:p>
        </w:tc>
      </w:tr>
      <w:tr w:rsidR="00C0785F" w:rsidTr="00C0785F">
        <w:trPr>
          <w:gridAfter w:val="1"/>
          <w:wAfter w:w="34" w:type="dxa"/>
          <w:trHeight w:val="58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تمويل المُنظَّمات الدولية</w:t>
            </w:r>
          </w:p>
        </w:tc>
      </w:tr>
      <w:tr w:rsidR="00C0785F" w:rsidTr="00C0785F">
        <w:trPr>
          <w:gridAfter w:val="1"/>
          <w:wAfter w:w="34" w:type="dxa"/>
          <w:trHeight w:val="500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3B01C8" w:rsidP="003B01C8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رابع</w:t>
            </w:r>
            <w:r w:rsidR="00C0785F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اً 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المُنظَّمات العالمية (منظمة الأمم المتحدة)</w:t>
            </w:r>
          </w:p>
        </w:tc>
      </w:tr>
      <w:tr w:rsidR="00C0785F" w:rsidTr="00C0785F">
        <w:trPr>
          <w:gridAfter w:val="1"/>
          <w:wAfter w:w="34" w:type="dxa"/>
          <w:trHeight w:val="52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أهداف المُنظَّمة، ومبادئها، وعضويتها .</w:t>
            </w:r>
          </w:p>
        </w:tc>
      </w:tr>
      <w:tr w:rsidR="00C0785F" w:rsidTr="00C0785F">
        <w:trPr>
          <w:gridAfter w:val="1"/>
          <w:wAfter w:w="34" w:type="dxa"/>
          <w:trHeight w:val="160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أجهزة المُنظَّمة (الجمعية العامة-مجلس الأمن-المجلس الاقتصادي والاجتماعي-مجلس الوصاية-محكمة العدل الدولية-الأمانة العامة).</w:t>
            </w:r>
          </w:p>
        </w:tc>
      </w:tr>
      <w:tr w:rsidR="00C0785F" w:rsidTr="00C0785F">
        <w:trPr>
          <w:gridAfter w:val="1"/>
          <w:wAfter w:w="34" w:type="dxa"/>
          <w:trHeight w:val="59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3B01C8" w:rsidP="003B01C8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خامس</w:t>
            </w:r>
            <w:r w:rsidR="00C0785F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اً :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المُنظَّمات الإقليمية</w:t>
            </w:r>
          </w:p>
        </w:tc>
      </w:tr>
      <w:tr w:rsidR="00C0785F" w:rsidTr="00C0785F">
        <w:trPr>
          <w:gridAfter w:val="1"/>
          <w:wAfter w:w="34" w:type="dxa"/>
          <w:trHeight w:val="591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جامعة الدول العربية</w:t>
            </w:r>
          </w:p>
        </w:tc>
      </w:tr>
      <w:tr w:rsidR="00C0785F" w:rsidTr="00C0785F">
        <w:trPr>
          <w:gridAfter w:val="1"/>
          <w:wAfter w:w="34" w:type="dxa"/>
          <w:trHeight w:val="525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حلف شمال الأطلسي</w:t>
            </w:r>
          </w:p>
        </w:tc>
      </w:tr>
      <w:tr w:rsidR="00C0785F" w:rsidTr="00C0785F">
        <w:trPr>
          <w:gridAfter w:val="1"/>
          <w:wAfter w:w="34" w:type="dxa"/>
          <w:trHeight w:val="524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5F" w:rsidRDefault="00C0785F" w:rsidP="00DC1306">
            <w:pPr>
              <w:rPr>
                <w:rFonts w:cs="Simplified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منظ</w:t>
            </w:r>
            <w:r w:rsidR="003B01C8">
              <w:rPr>
                <w:rFonts w:cs="Simplified Arabic" w:hint="cs"/>
                <w:b/>
                <w:bCs/>
                <w:sz w:val="32"/>
                <w:szCs w:val="32"/>
                <w:rtl/>
              </w:rPr>
              <w:t>َّ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مة ادول الأميركية</w:t>
            </w:r>
          </w:p>
        </w:tc>
      </w:tr>
    </w:tbl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DB3008" w:rsidRDefault="00DB3008" w:rsidP="00A71049">
      <w:pPr>
        <w:rPr>
          <w:b/>
          <w:bCs/>
          <w:rtl/>
          <w:lang w:bidi="ar-IQ"/>
        </w:rPr>
      </w:pPr>
    </w:p>
    <w:p w:rsidR="002614E9" w:rsidRDefault="002614E9">
      <w:pPr>
        <w:rPr>
          <w:lang w:bidi="ar-IQ"/>
        </w:rPr>
      </w:pPr>
    </w:p>
    <w:sectPr w:rsidR="002614E9" w:rsidSect="0074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44"/>
    <w:rsid w:val="00022505"/>
    <w:rsid w:val="000B1244"/>
    <w:rsid w:val="0010057D"/>
    <w:rsid w:val="00153DD4"/>
    <w:rsid w:val="0018446F"/>
    <w:rsid w:val="00192C00"/>
    <w:rsid w:val="001C059C"/>
    <w:rsid w:val="001D249C"/>
    <w:rsid w:val="001D45E6"/>
    <w:rsid w:val="002333D0"/>
    <w:rsid w:val="002614E9"/>
    <w:rsid w:val="0026215F"/>
    <w:rsid w:val="00330F9E"/>
    <w:rsid w:val="003771A4"/>
    <w:rsid w:val="003B01C8"/>
    <w:rsid w:val="003C7401"/>
    <w:rsid w:val="004679BC"/>
    <w:rsid w:val="00492909"/>
    <w:rsid w:val="004F31D2"/>
    <w:rsid w:val="00526190"/>
    <w:rsid w:val="00590CF3"/>
    <w:rsid w:val="00665D38"/>
    <w:rsid w:val="007401D6"/>
    <w:rsid w:val="00741E22"/>
    <w:rsid w:val="00783364"/>
    <w:rsid w:val="007B5916"/>
    <w:rsid w:val="00826736"/>
    <w:rsid w:val="00862E73"/>
    <w:rsid w:val="0086381A"/>
    <w:rsid w:val="0094658C"/>
    <w:rsid w:val="009C464A"/>
    <w:rsid w:val="009F7D9B"/>
    <w:rsid w:val="00A71049"/>
    <w:rsid w:val="00B334E2"/>
    <w:rsid w:val="00B6397F"/>
    <w:rsid w:val="00BC2106"/>
    <w:rsid w:val="00C0785F"/>
    <w:rsid w:val="00CB6DEE"/>
    <w:rsid w:val="00D040EE"/>
    <w:rsid w:val="00D04652"/>
    <w:rsid w:val="00D0610E"/>
    <w:rsid w:val="00DB3008"/>
    <w:rsid w:val="00DB50B5"/>
    <w:rsid w:val="00DC1306"/>
    <w:rsid w:val="00DF66F7"/>
    <w:rsid w:val="00E77EBC"/>
    <w:rsid w:val="00E90842"/>
    <w:rsid w:val="00EE51C2"/>
    <w:rsid w:val="00F9512E"/>
    <w:rsid w:val="00FA0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71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4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A710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5305-C337-41BB-814E-D9A2A876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Malik</cp:lastModifiedBy>
  <cp:revision>5</cp:revision>
  <cp:lastPrinted>2015-01-17T20:05:00Z</cp:lastPrinted>
  <dcterms:created xsi:type="dcterms:W3CDTF">2017-03-22T18:59:00Z</dcterms:created>
  <dcterms:modified xsi:type="dcterms:W3CDTF">2017-04-18T06:53:00Z</dcterms:modified>
</cp:coreProperties>
</file>