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0E" w:rsidRPr="003130CE" w:rsidRDefault="00DB120E" w:rsidP="00DB120E">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عدم تجزئة الاقرار:</w:t>
      </w:r>
    </w:p>
    <w:p w:rsidR="00DB120E" w:rsidRPr="003130CE" w:rsidRDefault="00DB120E" w:rsidP="00DB120E">
      <w:pPr>
        <w:pStyle w:val="a3"/>
        <w:jc w:val="both"/>
        <w:rPr>
          <w:rFonts w:asciiTheme="majorBidi" w:hAnsiTheme="majorBidi" w:cstheme="majorBidi"/>
          <w:b/>
          <w:bCs/>
          <w:sz w:val="28"/>
          <w:szCs w:val="28"/>
          <w:rtl/>
          <w:lang w:bidi="ar-IQ"/>
        </w:rPr>
      </w:pPr>
    </w:p>
    <w:p w:rsidR="00DB120E" w:rsidRDefault="00DB120E" w:rsidP="00DB120E">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 xml:space="preserve">الاستثناءات </w:t>
      </w:r>
      <w:r w:rsidRPr="003130CE">
        <w:rPr>
          <w:rFonts w:asciiTheme="majorBidi" w:hAnsiTheme="majorBidi" w:cstheme="majorBidi" w:hint="cs"/>
          <w:b/>
          <w:bCs/>
          <w:sz w:val="28"/>
          <w:szCs w:val="28"/>
          <w:rtl/>
          <w:lang w:bidi="ar-IQ"/>
        </w:rPr>
        <w:t xml:space="preserve">الواردة </w:t>
      </w:r>
      <w:r>
        <w:rPr>
          <w:rFonts w:asciiTheme="majorBidi" w:hAnsiTheme="majorBidi" w:cstheme="majorBidi"/>
          <w:b/>
          <w:bCs/>
          <w:sz w:val="28"/>
          <w:szCs w:val="28"/>
          <w:rtl/>
          <w:lang w:bidi="ar-IQ"/>
        </w:rPr>
        <w:t>على قاعدة عدم تجزئة الاقرار</w:t>
      </w:r>
    </w:p>
    <w:p w:rsidR="00DB120E" w:rsidRPr="003130CE" w:rsidRDefault="00DB120E" w:rsidP="00DB120E">
      <w:pPr>
        <w:pStyle w:val="a3"/>
        <w:jc w:val="both"/>
        <w:rPr>
          <w:rFonts w:asciiTheme="majorBidi" w:hAnsiTheme="majorBidi" w:cstheme="majorBidi"/>
          <w:b/>
          <w:bCs/>
          <w:sz w:val="28"/>
          <w:szCs w:val="28"/>
          <w:rtl/>
          <w:lang w:bidi="ar-IQ"/>
        </w:rPr>
      </w:pPr>
    </w:p>
    <w:p w:rsidR="00DB120E" w:rsidRDefault="00DB120E" w:rsidP="00DB120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نصت المادة (69) من قانون الاثبات العراقي على أنه </w:t>
      </w:r>
      <w:proofErr w:type="gramStart"/>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لايتجزأ</w:t>
      </w:r>
      <w:proofErr w:type="spellEnd"/>
      <w:proofErr w:type="gramEnd"/>
      <w:r w:rsidRPr="00F41520">
        <w:rPr>
          <w:rFonts w:asciiTheme="majorBidi" w:hAnsiTheme="majorBidi" w:cstheme="majorBidi"/>
          <w:sz w:val="28"/>
          <w:szCs w:val="28"/>
          <w:rtl/>
          <w:lang w:bidi="ar-IQ"/>
        </w:rPr>
        <w:t xml:space="preserve"> الاقرار على </w:t>
      </w:r>
      <w:proofErr w:type="spellStart"/>
      <w:r w:rsidRPr="00F41520">
        <w:rPr>
          <w:rFonts w:asciiTheme="majorBidi" w:hAnsiTheme="majorBidi" w:cstheme="majorBidi"/>
          <w:sz w:val="28"/>
          <w:szCs w:val="28"/>
          <w:rtl/>
          <w:lang w:bidi="ar-IQ"/>
        </w:rPr>
        <w:t>صاحبه،الا</w:t>
      </w:r>
      <w:proofErr w:type="spellEnd"/>
      <w:r w:rsidRPr="00F41520">
        <w:rPr>
          <w:rFonts w:asciiTheme="majorBidi" w:hAnsiTheme="majorBidi" w:cstheme="majorBidi"/>
          <w:sz w:val="28"/>
          <w:szCs w:val="28"/>
          <w:rtl/>
          <w:lang w:bidi="ar-IQ"/>
        </w:rPr>
        <w:t xml:space="preserve"> اذا أنصب على وقائع متعددة وكان وجود واقعة منها لا يستلزم حتما وجود الوقائع الاخرى)</w:t>
      </w:r>
    </w:p>
    <w:p w:rsidR="00DB120E" w:rsidRPr="00F41520" w:rsidRDefault="00DB120E" w:rsidP="00DB120E">
      <w:pPr>
        <w:pStyle w:val="a3"/>
        <w:jc w:val="both"/>
        <w:rPr>
          <w:rFonts w:asciiTheme="majorBidi" w:hAnsiTheme="majorBidi" w:cstheme="majorBidi"/>
          <w:sz w:val="28"/>
          <w:szCs w:val="28"/>
          <w:rtl/>
          <w:lang w:bidi="ar-IQ"/>
        </w:rPr>
      </w:pPr>
    </w:p>
    <w:p w:rsidR="00DB120E" w:rsidRPr="003130CE" w:rsidRDefault="00DB120E" w:rsidP="00DB120E">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1- الاقرار البسيط</w:t>
      </w:r>
    </w:p>
    <w:p w:rsidR="00DB120E" w:rsidRDefault="00DB120E" w:rsidP="00DB120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ينصب الاقرار البسيط على اعتراف مجرد بالمقر به دون تعديل أو وصف أو اضافة، كأن يدعي الخصم بأنه أقرض خصمه مبلغاَ من النقود فيقر المدعى عليه ذلك.</w:t>
      </w:r>
    </w:p>
    <w:p w:rsidR="00DB120E" w:rsidRPr="00F41520" w:rsidRDefault="00DB120E" w:rsidP="00DB120E">
      <w:pPr>
        <w:pStyle w:val="a3"/>
        <w:jc w:val="both"/>
        <w:rPr>
          <w:rFonts w:asciiTheme="majorBidi" w:hAnsiTheme="majorBidi" w:cstheme="majorBidi"/>
          <w:sz w:val="28"/>
          <w:szCs w:val="28"/>
          <w:rtl/>
          <w:lang w:bidi="ar-IQ"/>
        </w:rPr>
      </w:pPr>
    </w:p>
    <w:p w:rsidR="00DB120E" w:rsidRPr="003130CE" w:rsidRDefault="00DB120E" w:rsidP="00DB120E">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2- الاقرار الموصوف</w:t>
      </w:r>
    </w:p>
    <w:p w:rsidR="00DB120E" w:rsidRDefault="00DB120E" w:rsidP="00DB120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يتضمن الاقرار الموصوف اعتراف المقر بما ادعاه المدعي مع اضافة وصف يعدل فيه، فالمسألة تقتصر على اضافة وصف الى الواقعة الاصلية التي اوردها المدعي في دعواه، بحيث يترتب عليه تعديل في طبيعة أو جوهر تلك الواقعة. كأن يدعي الدائن بأن له ديناَ بذمة المدين فيقر المدين بالدين ولكنه يضيف بأن الدين معلق على شرط أو مضاف الى اجل.</w:t>
      </w:r>
    </w:p>
    <w:p w:rsidR="00DB120E" w:rsidRPr="00F41520" w:rsidRDefault="00DB120E" w:rsidP="00DB120E">
      <w:pPr>
        <w:pStyle w:val="a3"/>
        <w:jc w:val="both"/>
        <w:rPr>
          <w:rFonts w:asciiTheme="majorBidi" w:hAnsiTheme="majorBidi" w:cstheme="majorBidi"/>
          <w:sz w:val="28"/>
          <w:szCs w:val="28"/>
          <w:rtl/>
          <w:lang w:bidi="ar-IQ"/>
        </w:rPr>
      </w:pPr>
    </w:p>
    <w:p w:rsidR="00DB120E" w:rsidRPr="003130CE" w:rsidRDefault="00DB120E" w:rsidP="00DB120E">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3- الاقرار المركب</w:t>
      </w:r>
    </w:p>
    <w:p w:rsidR="00DB120E" w:rsidRPr="00F41520" w:rsidRDefault="00DB120E" w:rsidP="00DB120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ينصب اعتراف المقر على الواقعة المدعى بها غير معدلة، ويضيف اليها واقعة اخرى يكون من شأنها أن تنشئ دفعاَ لصالح المقر ضد ما يدعيه خصمه فيكون الاقرار مركباَ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تضمن الاعتراف بالواقعة الاصلية المدعاة و بواقعة اخرى جديدة يترتب على ثبوتها منع نشوء</w:t>
      </w:r>
      <w:r>
        <w:rPr>
          <w:rFonts w:asciiTheme="majorBidi" w:hAnsiTheme="majorBidi" w:cstheme="majorBidi"/>
          <w:sz w:val="28"/>
          <w:szCs w:val="28"/>
          <w:rtl/>
          <w:lang w:bidi="ar-IQ"/>
        </w:rPr>
        <w:t xml:space="preserve"> الحق المتنازع عليه او انقضائه.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مثال الواقعة المدعاة هي وجود الدين والواقعة الاخرى هي الوفاء.</w:t>
      </w:r>
    </w:p>
    <w:p w:rsidR="00DF3BE1" w:rsidRDefault="00DB120E">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0E"/>
    <w:rsid w:val="000442C4"/>
    <w:rsid w:val="0018171F"/>
    <w:rsid w:val="001F38B8"/>
    <w:rsid w:val="00411A28"/>
    <w:rsid w:val="005C1812"/>
    <w:rsid w:val="005D45E9"/>
    <w:rsid w:val="00653EF8"/>
    <w:rsid w:val="00776BDA"/>
    <w:rsid w:val="00A2155B"/>
    <w:rsid w:val="00B86CFC"/>
    <w:rsid w:val="00C64B18"/>
    <w:rsid w:val="00CB3987"/>
    <w:rsid w:val="00DB120E"/>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5FAC-2414-4BF9-86AF-632D8317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20E"/>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Microsoft (C)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2017-04-26T20:36:00Z</dcterms:created>
  <dcterms:modified xsi:type="dcterms:W3CDTF">2017-04-26T20:37:00Z</dcterms:modified>
</cp:coreProperties>
</file>