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B4" w:rsidRDefault="00964939" w:rsidP="00964939">
      <w:pPr>
        <w:jc w:val="center"/>
        <w:rPr>
          <w:rFonts w:ascii="Simplified Arabic" w:hAnsi="Simplified Arabic" w:cs="Simplified Arabic"/>
          <w:sz w:val="28"/>
          <w:szCs w:val="28"/>
          <w:lang w:bidi="ar-IQ"/>
        </w:rPr>
      </w:pPr>
      <w:r w:rsidRPr="00964939">
        <w:rPr>
          <w:rFonts w:ascii="Simplified Arabic" w:hAnsi="Simplified Arabic" w:cs="Simplified Arabic"/>
          <w:b/>
          <w:bCs/>
          <w:sz w:val="28"/>
          <w:szCs w:val="28"/>
          <w:rtl/>
          <w:lang w:bidi="ar-IQ"/>
        </w:rPr>
        <w:t xml:space="preserve"> إبرام عقد البيع عن طريق شبكة الانترنت</w:t>
      </w:r>
    </w:p>
    <w:p w:rsidR="00D40CB4" w:rsidRDefault="00D40CB4" w:rsidP="00D40CB4">
      <w:pPr>
        <w:pStyle w:val="BodyTextIndent"/>
        <w:ind w:firstLine="0"/>
        <w:jc w:val="lowKashida"/>
        <w:rPr>
          <w:rFonts w:cs="Simplified Arabic" w:hint="cs"/>
          <w:rtl/>
        </w:rPr>
      </w:pPr>
      <w:r>
        <w:rPr>
          <w:rFonts w:cs="Simplified Arabic" w:hint="cs"/>
          <w:b/>
          <w:bCs/>
          <w:rtl/>
        </w:rPr>
        <w:t>موقف المشرع العراقي من التعاقد عبر شبكة الإنترنت</w:t>
      </w:r>
      <w:r>
        <w:rPr>
          <w:rFonts w:cs="Simplified Arabic" w:hint="cs"/>
          <w:rtl/>
        </w:rPr>
        <w:t xml:space="preserve"> .</w:t>
      </w:r>
    </w:p>
    <w:p w:rsidR="00D40CB4" w:rsidRPr="009F7E1D" w:rsidRDefault="00D40CB4" w:rsidP="00D40CB4">
      <w:pPr>
        <w:pStyle w:val="BodyTextIndent"/>
        <w:ind w:firstLine="0"/>
        <w:jc w:val="lowKashida"/>
        <w:rPr>
          <w:rFonts w:ascii="Simplified Arabic" w:hAnsi="Simplified Arabic" w:cs="Simplified Arabic"/>
          <w:rtl/>
        </w:rPr>
      </w:pPr>
    </w:p>
    <w:p w:rsidR="009F7E1D" w:rsidRDefault="00D40CB4" w:rsidP="009F7E1D">
      <w:pPr>
        <w:shd w:val="clear" w:color="auto" w:fill="EFEEEA"/>
        <w:spacing w:after="240" w:line="348" w:lineRule="atLeast"/>
        <w:rPr>
          <w:rFonts w:ascii="Simplified Arabic" w:eastAsia="Times New Roman" w:hAnsi="Simplified Arabic" w:cs="Simplified Arabic"/>
          <w:color w:val="000000"/>
          <w:sz w:val="28"/>
          <w:szCs w:val="28"/>
        </w:rPr>
      </w:pPr>
      <w:r w:rsidRPr="009F7E1D">
        <w:rPr>
          <w:rFonts w:ascii="Simplified Arabic" w:hAnsi="Simplified Arabic" w:cs="Simplified Arabic"/>
          <w:sz w:val="28"/>
          <w:szCs w:val="28"/>
          <w:rtl/>
        </w:rPr>
        <w:tab/>
        <w:t>أما عن موقف المشرّع العراقي بشأن مسألة انعقاد العقد عن طريق شبكة الإنترنت ، نلاحظ في هذا الخصوص أن المشرّع قد اصدر قانونا ينظم التعاقد عبر الإنترنت قانون التوقيع الالكتروني والمعاملات الالكترونية رقم 78 لسنة 2012 و</w:t>
      </w:r>
      <w:r w:rsidR="009F7E1D">
        <w:rPr>
          <w:rFonts w:ascii="Simplified Arabic" w:hAnsi="Simplified Arabic" w:cs="Simplified Arabic" w:hint="cs"/>
          <w:sz w:val="28"/>
          <w:szCs w:val="28"/>
          <w:rtl/>
        </w:rPr>
        <w:t>ل</w:t>
      </w:r>
      <w:r w:rsidRPr="009F7E1D">
        <w:rPr>
          <w:rFonts w:ascii="Simplified Arabic" w:hAnsi="Simplified Arabic" w:cs="Simplified Arabic"/>
          <w:sz w:val="28"/>
          <w:szCs w:val="28"/>
          <w:rtl/>
        </w:rPr>
        <w:t xml:space="preserve">كنه قد استبعد من تطبيق هذا القانون مجموعة من العقود والتصرفات القانونية </w:t>
      </w:r>
      <w:r w:rsidR="009F7E1D">
        <w:rPr>
          <w:rFonts w:ascii="Simplified Arabic" w:hAnsi="Simplified Arabic" w:cs="Simplified Arabic" w:hint="cs"/>
          <w:sz w:val="28"/>
          <w:szCs w:val="28"/>
          <w:rtl/>
        </w:rPr>
        <w:t>،</w:t>
      </w:r>
      <w:r w:rsidRPr="009F7E1D">
        <w:rPr>
          <w:rFonts w:ascii="Simplified Arabic" w:hAnsi="Simplified Arabic" w:cs="Simplified Arabic"/>
          <w:sz w:val="28"/>
          <w:szCs w:val="28"/>
          <w:rtl/>
        </w:rPr>
        <w:t xml:space="preserve"> وبالتالي يجب </w:t>
      </w:r>
      <w:proofErr w:type="spellStart"/>
      <w:r w:rsidRPr="009F7E1D">
        <w:rPr>
          <w:rFonts w:ascii="Simplified Arabic" w:hAnsi="Simplified Arabic" w:cs="Simplified Arabic"/>
          <w:sz w:val="28"/>
          <w:szCs w:val="28"/>
          <w:rtl/>
        </w:rPr>
        <w:t>اجراء</w:t>
      </w:r>
      <w:proofErr w:type="spellEnd"/>
      <w:r w:rsidRPr="009F7E1D">
        <w:rPr>
          <w:rFonts w:ascii="Simplified Arabic" w:hAnsi="Simplified Arabic" w:cs="Simplified Arabic"/>
          <w:sz w:val="28"/>
          <w:szCs w:val="28"/>
          <w:rtl/>
        </w:rPr>
        <w:t xml:space="preserve"> هذه العقود بالطرق العادية للتعاقد حيث نصت على ذلك</w:t>
      </w:r>
      <w:r w:rsidR="009F7E1D" w:rsidRPr="009F7E1D">
        <w:rPr>
          <w:rFonts w:ascii="Simplified Arabic" w:hAnsi="Simplified Arabic" w:cs="Simplified Arabic"/>
          <w:color w:val="000000"/>
          <w:sz w:val="28"/>
          <w:szCs w:val="28"/>
          <w:rtl/>
        </w:rPr>
        <w:t xml:space="preserve"> </w:t>
      </w:r>
      <w:r w:rsidR="009F7E1D" w:rsidRPr="009F7E1D">
        <w:rPr>
          <w:rFonts w:ascii="Simplified Arabic" w:eastAsia="Times New Roman" w:hAnsi="Simplified Arabic" w:cs="Simplified Arabic"/>
          <w:color w:val="000000"/>
          <w:sz w:val="28"/>
          <w:szCs w:val="28"/>
          <w:rtl/>
        </w:rPr>
        <w:t xml:space="preserve">المادة ـ 3 ـ  </w:t>
      </w:r>
      <w:proofErr w:type="spellStart"/>
      <w:r w:rsidR="009F7E1D" w:rsidRPr="009F7E1D">
        <w:rPr>
          <w:rFonts w:ascii="Simplified Arabic" w:eastAsia="Times New Roman" w:hAnsi="Simplified Arabic" w:cs="Simplified Arabic"/>
          <w:color w:val="000000"/>
          <w:sz w:val="28"/>
          <w:szCs w:val="28"/>
          <w:rtl/>
        </w:rPr>
        <w:t>اولا</w:t>
      </w:r>
      <w:proofErr w:type="spellEnd"/>
      <w:r w:rsidR="009F7E1D" w:rsidRPr="009F7E1D">
        <w:rPr>
          <w:rFonts w:ascii="Simplified Arabic" w:eastAsia="Times New Roman" w:hAnsi="Simplified Arabic" w:cs="Simplified Arabic"/>
          <w:color w:val="000000"/>
          <w:sz w:val="28"/>
          <w:szCs w:val="28"/>
          <w:rtl/>
        </w:rPr>
        <w:t xml:space="preserve"> ـ  تسري </w:t>
      </w:r>
      <w:proofErr w:type="spellStart"/>
      <w:r w:rsidR="009F7E1D" w:rsidRPr="009F7E1D">
        <w:rPr>
          <w:rFonts w:ascii="Simplified Arabic" w:eastAsia="Times New Roman" w:hAnsi="Simplified Arabic" w:cs="Simplified Arabic"/>
          <w:color w:val="000000"/>
          <w:sz w:val="28"/>
          <w:szCs w:val="28"/>
          <w:rtl/>
        </w:rPr>
        <w:t>احكام</w:t>
      </w:r>
      <w:proofErr w:type="spellEnd"/>
      <w:r w:rsidR="009F7E1D" w:rsidRPr="009F7E1D">
        <w:rPr>
          <w:rFonts w:ascii="Simplified Arabic" w:eastAsia="Times New Roman" w:hAnsi="Simplified Arabic" w:cs="Simplified Arabic"/>
          <w:color w:val="000000"/>
          <w:sz w:val="28"/>
          <w:szCs w:val="28"/>
          <w:rtl/>
        </w:rPr>
        <w:t xml:space="preserve"> هذا القانون على</w:t>
      </w:r>
      <w:r w:rsidR="009F7E1D" w:rsidRPr="009F7E1D">
        <w:rPr>
          <w:rFonts w:ascii="Simplified Arabic" w:eastAsia="Times New Roman" w:hAnsi="Simplified Arabic" w:cs="Simplified Arabic"/>
          <w:color w:val="000000"/>
          <w:sz w:val="28"/>
          <w:szCs w:val="28"/>
        </w:rPr>
        <w:t>  </w:t>
      </w:r>
    </w:p>
    <w:p w:rsidR="009F7E1D" w:rsidRDefault="009F7E1D" w:rsidP="009F7E1D">
      <w:pPr>
        <w:shd w:val="clear" w:color="auto" w:fill="EFEEEA"/>
        <w:spacing w:after="240" w:line="348" w:lineRule="atLeast"/>
        <w:rPr>
          <w:rFonts w:ascii="Simplified Arabic" w:eastAsia="Times New Roman" w:hAnsi="Simplified Arabic" w:cs="Simplified Arabic"/>
          <w:color w:val="000000"/>
          <w:sz w:val="28"/>
          <w:szCs w:val="28"/>
        </w:rPr>
      </w:pPr>
      <w:r w:rsidRPr="009F7E1D">
        <w:rPr>
          <w:rFonts w:ascii="Simplified Arabic" w:eastAsia="Times New Roman" w:hAnsi="Simplified Arabic" w:cs="Simplified Arabic"/>
          <w:color w:val="000000"/>
          <w:sz w:val="28"/>
          <w:szCs w:val="28"/>
        </w:rPr>
        <w:t>    </w:t>
      </w:r>
      <w:proofErr w:type="spellStart"/>
      <w:r w:rsidRPr="009F7E1D">
        <w:rPr>
          <w:rFonts w:ascii="Simplified Arabic" w:eastAsia="Times New Roman" w:hAnsi="Simplified Arabic" w:cs="Simplified Arabic"/>
          <w:color w:val="000000"/>
          <w:sz w:val="28"/>
          <w:szCs w:val="28"/>
          <w:rtl/>
        </w:rPr>
        <w:t>أـ</w:t>
      </w:r>
      <w:proofErr w:type="spellEnd"/>
      <w:r w:rsidRPr="009F7E1D">
        <w:rPr>
          <w:rFonts w:ascii="Simplified Arabic" w:eastAsia="Times New Roman" w:hAnsi="Simplified Arabic" w:cs="Simplified Arabic"/>
          <w:color w:val="000000"/>
          <w:sz w:val="28"/>
          <w:szCs w:val="28"/>
          <w:rtl/>
        </w:rPr>
        <w:t xml:space="preserve">   المعاملات الالكترونية التي ينفذها </w:t>
      </w:r>
      <w:proofErr w:type="spellStart"/>
      <w:r w:rsidRPr="009F7E1D">
        <w:rPr>
          <w:rFonts w:ascii="Simplified Arabic" w:eastAsia="Times New Roman" w:hAnsi="Simplified Arabic" w:cs="Simplified Arabic"/>
          <w:color w:val="000000"/>
          <w:sz w:val="28"/>
          <w:szCs w:val="28"/>
          <w:rtl/>
        </w:rPr>
        <w:t>الاشخاص</w:t>
      </w:r>
      <w:proofErr w:type="spellEnd"/>
      <w:r w:rsidRPr="009F7E1D">
        <w:rPr>
          <w:rFonts w:ascii="Simplified Arabic" w:eastAsia="Times New Roman" w:hAnsi="Simplified Arabic" w:cs="Simplified Arabic"/>
          <w:color w:val="000000"/>
          <w:sz w:val="28"/>
          <w:szCs w:val="28"/>
          <w:rtl/>
        </w:rPr>
        <w:t xml:space="preserve"> الطبيعيون </w:t>
      </w:r>
      <w:proofErr w:type="spellStart"/>
      <w:r w:rsidRPr="009F7E1D">
        <w:rPr>
          <w:rFonts w:ascii="Simplified Arabic" w:eastAsia="Times New Roman" w:hAnsi="Simplified Arabic" w:cs="Simplified Arabic"/>
          <w:color w:val="000000"/>
          <w:sz w:val="28"/>
          <w:szCs w:val="28"/>
          <w:rtl/>
        </w:rPr>
        <w:t>او</w:t>
      </w:r>
      <w:proofErr w:type="spellEnd"/>
      <w:r w:rsidRPr="009F7E1D">
        <w:rPr>
          <w:rFonts w:ascii="Simplified Arabic" w:eastAsia="Times New Roman" w:hAnsi="Simplified Arabic" w:cs="Simplified Arabic"/>
          <w:color w:val="000000"/>
          <w:sz w:val="28"/>
          <w:szCs w:val="28"/>
          <w:rtl/>
        </w:rPr>
        <w:t xml:space="preserve"> المعنويون </w:t>
      </w:r>
    </w:p>
    <w:p w:rsidR="009F7E1D" w:rsidRDefault="009F7E1D" w:rsidP="009F7E1D">
      <w:pPr>
        <w:shd w:val="clear" w:color="auto" w:fill="EFEEEA"/>
        <w:spacing w:after="240" w:line="348" w:lineRule="atLeast"/>
        <w:rPr>
          <w:rFonts w:ascii="Simplified Arabic" w:eastAsia="Times New Roman" w:hAnsi="Simplified Arabic" w:cs="Simplified Arabic"/>
          <w:color w:val="000000"/>
          <w:sz w:val="28"/>
          <w:szCs w:val="28"/>
        </w:rPr>
      </w:pPr>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tl/>
        </w:rPr>
        <w:t xml:space="preserve">ب ـ المعاملات التي يتفق </w:t>
      </w:r>
      <w:proofErr w:type="spellStart"/>
      <w:r w:rsidRPr="009F7E1D">
        <w:rPr>
          <w:rFonts w:ascii="Simplified Arabic" w:eastAsia="Times New Roman" w:hAnsi="Simplified Arabic" w:cs="Simplified Arabic"/>
          <w:color w:val="000000"/>
          <w:sz w:val="28"/>
          <w:szCs w:val="28"/>
          <w:rtl/>
        </w:rPr>
        <w:t>اطرافها</w:t>
      </w:r>
      <w:proofErr w:type="spellEnd"/>
      <w:r w:rsidRPr="009F7E1D">
        <w:rPr>
          <w:rFonts w:ascii="Simplified Arabic" w:eastAsia="Times New Roman" w:hAnsi="Simplified Arabic" w:cs="Simplified Arabic"/>
          <w:color w:val="000000"/>
          <w:sz w:val="28"/>
          <w:szCs w:val="28"/>
          <w:rtl/>
        </w:rPr>
        <w:t xml:space="preserve"> على تنفيذها بوسائل الكترونية</w:t>
      </w:r>
      <w:r w:rsidRPr="009F7E1D">
        <w:rPr>
          <w:rFonts w:ascii="Simplified Arabic" w:eastAsia="Times New Roman" w:hAnsi="Simplified Arabic" w:cs="Simplified Arabic"/>
          <w:color w:val="000000"/>
          <w:sz w:val="28"/>
          <w:szCs w:val="28"/>
        </w:rPr>
        <w:t> </w:t>
      </w:r>
    </w:p>
    <w:p w:rsidR="009F7E1D" w:rsidRDefault="009F7E1D" w:rsidP="009F7E1D">
      <w:pPr>
        <w:shd w:val="clear" w:color="auto" w:fill="EFEEEA"/>
        <w:spacing w:after="240" w:line="348" w:lineRule="atLeast"/>
        <w:rPr>
          <w:rFonts w:ascii="Simplified Arabic" w:eastAsia="Times New Roman" w:hAnsi="Simplified Arabic" w:cs="Simplified Arabic" w:hint="cs"/>
          <w:color w:val="000000"/>
          <w:sz w:val="28"/>
          <w:szCs w:val="28"/>
          <w:rtl/>
          <w:lang w:bidi="ar-IQ"/>
        </w:rPr>
      </w:pPr>
      <w:r w:rsidRPr="009F7E1D">
        <w:rPr>
          <w:rFonts w:ascii="Simplified Arabic" w:eastAsia="Times New Roman" w:hAnsi="Simplified Arabic" w:cs="Simplified Arabic"/>
          <w:color w:val="000000"/>
          <w:sz w:val="28"/>
          <w:szCs w:val="28"/>
        </w:rPr>
        <w:t>      </w:t>
      </w:r>
      <w:proofErr w:type="spellStart"/>
      <w:r w:rsidRPr="009F7E1D">
        <w:rPr>
          <w:rFonts w:ascii="Simplified Arabic" w:eastAsia="Times New Roman" w:hAnsi="Simplified Arabic" w:cs="Simplified Arabic"/>
          <w:color w:val="000000"/>
          <w:sz w:val="28"/>
          <w:szCs w:val="28"/>
          <w:rtl/>
        </w:rPr>
        <w:t>جـ</w:t>
      </w:r>
      <w:proofErr w:type="spellEnd"/>
      <w:r w:rsidRPr="009F7E1D">
        <w:rPr>
          <w:rFonts w:ascii="Simplified Arabic" w:eastAsia="Times New Roman" w:hAnsi="Simplified Arabic" w:cs="Simplified Arabic"/>
          <w:color w:val="000000"/>
          <w:sz w:val="28"/>
          <w:szCs w:val="28"/>
          <w:rtl/>
        </w:rPr>
        <w:t xml:space="preserve"> ـ </w:t>
      </w:r>
      <w:proofErr w:type="spellStart"/>
      <w:r w:rsidRPr="009F7E1D">
        <w:rPr>
          <w:rFonts w:ascii="Simplified Arabic" w:eastAsia="Times New Roman" w:hAnsi="Simplified Arabic" w:cs="Simplified Arabic"/>
          <w:color w:val="000000"/>
          <w:sz w:val="28"/>
          <w:szCs w:val="28"/>
          <w:rtl/>
        </w:rPr>
        <w:t>الاوراق</w:t>
      </w:r>
      <w:proofErr w:type="spellEnd"/>
      <w:r w:rsidRPr="009F7E1D">
        <w:rPr>
          <w:rFonts w:ascii="Simplified Arabic" w:eastAsia="Times New Roman" w:hAnsi="Simplified Arabic" w:cs="Simplified Arabic"/>
          <w:color w:val="000000"/>
          <w:sz w:val="28"/>
          <w:szCs w:val="28"/>
          <w:rtl/>
        </w:rPr>
        <w:t xml:space="preserve"> المالية والتجارية الالكترونية </w:t>
      </w:r>
    </w:p>
    <w:p w:rsidR="009F7E1D" w:rsidRDefault="009F7E1D" w:rsidP="009F7E1D">
      <w:pPr>
        <w:shd w:val="clear" w:color="auto" w:fill="EFEEEA"/>
        <w:spacing w:after="240" w:line="348" w:lineRule="atLeast"/>
        <w:rPr>
          <w:rFonts w:ascii="Simplified Arabic" w:eastAsia="Times New Roman" w:hAnsi="Simplified Arabic" w:cs="Simplified Arabic"/>
          <w:color w:val="000000"/>
          <w:sz w:val="28"/>
          <w:szCs w:val="28"/>
        </w:rPr>
      </w:pPr>
      <w:r w:rsidRPr="009F7E1D">
        <w:rPr>
          <w:rFonts w:ascii="Simplified Arabic" w:eastAsia="Times New Roman" w:hAnsi="Simplified Arabic" w:cs="Simplified Arabic"/>
          <w:color w:val="000000"/>
          <w:sz w:val="28"/>
          <w:szCs w:val="28"/>
          <w:rtl/>
        </w:rPr>
        <w:t> </w:t>
      </w:r>
      <w:r w:rsidRPr="009F7E1D">
        <w:rPr>
          <w:rFonts w:ascii="Simplified Arabic" w:eastAsia="Times New Roman" w:hAnsi="Simplified Arabic" w:cs="Simplified Arabic"/>
          <w:color w:val="000000"/>
          <w:sz w:val="28"/>
          <w:szCs w:val="28"/>
        </w:rPr>
        <w:br/>
        <w:t>  </w:t>
      </w:r>
      <w:r w:rsidRPr="009F7E1D">
        <w:rPr>
          <w:rFonts w:ascii="Simplified Arabic" w:eastAsia="Times New Roman" w:hAnsi="Simplified Arabic" w:cs="Simplified Arabic"/>
          <w:color w:val="000000"/>
          <w:sz w:val="28"/>
          <w:szCs w:val="28"/>
          <w:rtl/>
        </w:rPr>
        <w:t xml:space="preserve">ثانياـ  لا تسري </w:t>
      </w:r>
      <w:proofErr w:type="spellStart"/>
      <w:r w:rsidRPr="009F7E1D">
        <w:rPr>
          <w:rFonts w:ascii="Simplified Arabic" w:eastAsia="Times New Roman" w:hAnsi="Simplified Arabic" w:cs="Simplified Arabic"/>
          <w:color w:val="000000"/>
          <w:sz w:val="28"/>
          <w:szCs w:val="28"/>
          <w:rtl/>
        </w:rPr>
        <w:t>احكام</w:t>
      </w:r>
      <w:proofErr w:type="spellEnd"/>
      <w:r w:rsidRPr="009F7E1D">
        <w:rPr>
          <w:rFonts w:ascii="Simplified Arabic" w:eastAsia="Times New Roman" w:hAnsi="Simplified Arabic" w:cs="Simplified Arabic"/>
          <w:color w:val="000000"/>
          <w:sz w:val="28"/>
          <w:szCs w:val="28"/>
          <w:rtl/>
        </w:rPr>
        <w:t xml:space="preserve"> هذا القانون على ما يأتي</w:t>
      </w:r>
      <w:r w:rsidRPr="009F7E1D">
        <w:rPr>
          <w:rFonts w:ascii="Simplified Arabic" w:eastAsia="Times New Roman" w:hAnsi="Simplified Arabic" w:cs="Simplified Arabic"/>
          <w:color w:val="000000"/>
          <w:sz w:val="28"/>
          <w:szCs w:val="28"/>
        </w:rPr>
        <w:t> </w:t>
      </w:r>
      <w:r>
        <w:rPr>
          <w:rFonts w:ascii="Simplified Arabic" w:eastAsia="Times New Roman" w:hAnsi="Simplified Arabic" w:cs="Simplified Arabic"/>
          <w:color w:val="000000"/>
          <w:sz w:val="28"/>
          <w:szCs w:val="28"/>
        </w:rPr>
        <w:t>: </w:t>
      </w:r>
    </w:p>
    <w:p w:rsidR="009F7E1D" w:rsidRPr="009F7E1D" w:rsidRDefault="009F7E1D" w:rsidP="009F7E1D">
      <w:pPr>
        <w:shd w:val="clear" w:color="auto" w:fill="EFEEEA"/>
        <w:spacing w:after="240" w:line="348" w:lineRule="atLeast"/>
        <w:rPr>
          <w:rFonts w:ascii="Simplified Arabic" w:eastAsia="Times New Roman" w:hAnsi="Simplified Arabic" w:cs="Simplified Arabic" w:hint="cs"/>
          <w:color w:val="000000"/>
          <w:sz w:val="28"/>
          <w:szCs w:val="28"/>
          <w:rtl/>
          <w:lang w:bidi="ar-IQ"/>
        </w:rPr>
      </w:pPr>
      <w:r w:rsidRPr="009F7E1D">
        <w:rPr>
          <w:rFonts w:ascii="Simplified Arabic" w:eastAsia="Times New Roman" w:hAnsi="Simplified Arabic" w:cs="Simplified Arabic"/>
          <w:color w:val="000000"/>
          <w:sz w:val="28"/>
          <w:szCs w:val="28"/>
        </w:rPr>
        <w:t>     </w:t>
      </w:r>
      <w:proofErr w:type="spellStart"/>
      <w:r w:rsidRPr="009F7E1D">
        <w:rPr>
          <w:rFonts w:ascii="Simplified Arabic" w:eastAsia="Times New Roman" w:hAnsi="Simplified Arabic" w:cs="Simplified Arabic"/>
          <w:color w:val="000000"/>
          <w:sz w:val="28"/>
          <w:szCs w:val="28"/>
          <w:rtl/>
        </w:rPr>
        <w:t>أـ</w:t>
      </w:r>
      <w:proofErr w:type="spellEnd"/>
      <w:r w:rsidRPr="009F7E1D">
        <w:rPr>
          <w:rFonts w:ascii="Simplified Arabic" w:eastAsia="Times New Roman" w:hAnsi="Simplified Arabic" w:cs="Simplified Arabic"/>
          <w:color w:val="000000"/>
          <w:sz w:val="28"/>
          <w:szCs w:val="28"/>
          <w:rtl/>
        </w:rPr>
        <w:t>  المعاملات المتعلقة  بمسائل الأحوال الشخصية وا</w:t>
      </w:r>
      <w:proofErr w:type="gramStart"/>
      <w:r w:rsidRPr="009F7E1D">
        <w:rPr>
          <w:rFonts w:ascii="Simplified Arabic" w:eastAsia="Times New Roman" w:hAnsi="Simplified Arabic" w:cs="Simplified Arabic"/>
          <w:color w:val="000000"/>
          <w:sz w:val="28"/>
          <w:szCs w:val="28"/>
          <w:rtl/>
        </w:rPr>
        <w:t>لمواد الشخصية</w:t>
      </w:r>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Pr>
        <w:br/>
        <w:t>        </w:t>
      </w:r>
      <w:r w:rsidRPr="009F7E1D">
        <w:rPr>
          <w:rFonts w:ascii="Simplified Arabic" w:eastAsia="Times New Roman" w:hAnsi="Simplified Arabic" w:cs="Simplified Arabic"/>
          <w:color w:val="000000"/>
          <w:sz w:val="28"/>
          <w:szCs w:val="28"/>
          <w:rtl/>
        </w:rPr>
        <w:t>ب ـ إنشاء ال</w:t>
      </w:r>
      <w:proofErr w:type="gramEnd"/>
      <w:r w:rsidRPr="009F7E1D">
        <w:rPr>
          <w:rFonts w:ascii="Simplified Arabic" w:eastAsia="Times New Roman" w:hAnsi="Simplified Arabic" w:cs="Simplified Arabic"/>
          <w:color w:val="000000"/>
          <w:sz w:val="28"/>
          <w:szCs w:val="28"/>
          <w:rtl/>
        </w:rPr>
        <w:t xml:space="preserve">وصية والوقف وتعديل </w:t>
      </w:r>
      <w:proofErr w:type="spellStart"/>
      <w:r w:rsidRPr="009F7E1D">
        <w:rPr>
          <w:rFonts w:ascii="Simplified Arabic" w:eastAsia="Times New Roman" w:hAnsi="Simplified Arabic" w:cs="Simplified Arabic"/>
          <w:color w:val="000000"/>
          <w:sz w:val="28"/>
          <w:szCs w:val="28"/>
          <w:rtl/>
        </w:rPr>
        <w:t>احكامهما</w:t>
      </w:r>
      <w:proofErr w:type="spellEnd"/>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Pr>
        <w:br/>
        <w:t>          </w:t>
      </w:r>
      <w:proofErr w:type="spellStart"/>
      <w:r w:rsidRPr="009F7E1D">
        <w:rPr>
          <w:rFonts w:ascii="Simplified Arabic" w:eastAsia="Times New Roman" w:hAnsi="Simplified Arabic" w:cs="Simplified Arabic"/>
          <w:color w:val="000000"/>
          <w:sz w:val="28"/>
          <w:szCs w:val="28"/>
          <w:rtl/>
        </w:rPr>
        <w:t>جـ</w:t>
      </w:r>
      <w:proofErr w:type="spellEnd"/>
      <w:r w:rsidRPr="009F7E1D">
        <w:rPr>
          <w:rFonts w:ascii="Simplified Arabic" w:eastAsia="Times New Roman" w:hAnsi="Simplified Arabic" w:cs="Simplified Arabic"/>
          <w:color w:val="000000"/>
          <w:sz w:val="28"/>
          <w:szCs w:val="28"/>
          <w:rtl/>
        </w:rPr>
        <w:t xml:space="preserve"> ـ المعاملات المتعلقة بالتصرف </w:t>
      </w:r>
      <w:proofErr w:type="spellStart"/>
      <w:r w:rsidRPr="009F7E1D">
        <w:rPr>
          <w:rFonts w:ascii="Simplified Arabic" w:eastAsia="Times New Roman" w:hAnsi="Simplified Arabic" w:cs="Simplified Arabic"/>
          <w:color w:val="000000"/>
          <w:sz w:val="28"/>
          <w:szCs w:val="28"/>
          <w:rtl/>
        </w:rPr>
        <w:t>بالاموال</w:t>
      </w:r>
      <w:proofErr w:type="spellEnd"/>
      <w:r w:rsidRPr="009F7E1D">
        <w:rPr>
          <w:rFonts w:ascii="Simplified Arabic" w:eastAsia="Times New Roman" w:hAnsi="Simplified Arabic" w:cs="Simplified Arabic"/>
          <w:color w:val="000000"/>
          <w:sz w:val="28"/>
          <w:szCs w:val="28"/>
          <w:rtl/>
        </w:rPr>
        <w:t xml:space="preserve"> غير المنقولة بما في ذلك الوكالات المتعلقة بها وسندات ملكيتها </w:t>
      </w:r>
      <w:proofErr w:type="spellStart"/>
      <w:r w:rsidRPr="009F7E1D">
        <w:rPr>
          <w:rFonts w:ascii="Simplified Arabic" w:eastAsia="Times New Roman" w:hAnsi="Simplified Arabic" w:cs="Simplified Arabic"/>
          <w:color w:val="000000"/>
          <w:sz w:val="28"/>
          <w:szCs w:val="28"/>
          <w:rtl/>
        </w:rPr>
        <w:t>وانشاء</w:t>
      </w:r>
      <w:proofErr w:type="spellEnd"/>
      <w:r w:rsidRPr="009F7E1D">
        <w:rPr>
          <w:rFonts w:ascii="Simplified Arabic" w:eastAsia="Times New Roman" w:hAnsi="Simplified Arabic" w:cs="Simplified Arabic"/>
          <w:color w:val="000000"/>
          <w:sz w:val="28"/>
          <w:szCs w:val="28"/>
          <w:rtl/>
        </w:rPr>
        <w:t xml:space="preserve"> الحقوق العينية عليها باستثناء عقود </w:t>
      </w:r>
      <w:proofErr w:type="spellStart"/>
      <w:r w:rsidRPr="009F7E1D">
        <w:rPr>
          <w:rFonts w:ascii="Simplified Arabic" w:eastAsia="Times New Roman" w:hAnsi="Simplified Arabic" w:cs="Simplified Arabic"/>
          <w:color w:val="000000"/>
          <w:sz w:val="28"/>
          <w:szCs w:val="28"/>
          <w:rtl/>
        </w:rPr>
        <w:t>الايجار</w:t>
      </w:r>
      <w:proofErr w:type="spellEnd"/>
      <w:r w:rsidRPr="009F7E1D">
        <w:rPr>
          <w:rFonts w:ascii="Simplified Arabic" w:eastAsia="Times New Roman" w:hAnsi="Simplified Arabic" w:cs="Simplified Arabic"/>
          <w:color w:val="000000"/>
          <w:sz w:val="28"/>
          <w:szCs w:val="28"/>
          <w:rtl/>
        </w:rPr>
        <w:t xml:space="preserve"> الخاصة بهذه </w:t>
      </w:r>
      <w:proofErr w:type="spellStart"/>
      <w:r w:rsidRPr="009F7E1D">
        <w:rPr>
          <w:rFonts w:ascii="Simplified Arabic" w:eastAsia="Times New Roman" w:hAnsi="Simplified Arabic" w:cs="Simplified Arabic"/>
          <w:color w:val="000000"/>
          <w:sz w:val="28"/>
          <w:szCs w:val="28"/>
          <w:rtl/>
        </w:rPr>
        <w:t>الاموال</w:t>
      </w:r>
      <w:proofErr w:type="spellEnd"/>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Pr>
        <w:br/>
        <w:t>    </w:t>
      </w:r>
      <w:r w:rsidRPr="009F7E1D">
        <w:rPr>
          <w:rFonts w:ascii="Simplified Arabic" w:eastAsia="Times New Roman" w:hAnsi="Simplified Arabic" w:cs="Simplified Arabic"/>
          <w:color w:val="000000"/>
          <w:sz w:val="28"/>
          <w:szCs w:val="28"/>
          <w:rtl/>
        </w:rPr>
        <w:t>د ـ  المعاملات التي رسم لها القانون شكلية معينة</w:t>
      </w:r>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Pr>
        <w:br/>
      </w:r>
      <w:proofErr w:type="gramStart"/>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tl/>
        </w:rPr>
        <w:t>ه .</w:t>
      </w:r>
      <w:proofErr w:type="gramEnd"/>
      <w:r w:rsidRPr="009F7E1D">
        <w:rPr>
          <w:rFonts w:ascii="Simplified Arabic" w:eastAsia="Times New Roman" w:hAnsi="Simplified Arabic" w:cs="Simplified Arabic"/>
          <w:color w:val="000000"/>
          <w:sz w:val="28"/>
          <w:szCs w:val="28"/>
          <w:rtl/>
        </w:rPr>
        <w:t xml:space="preserve"> </w:t>
      </w:r>
      <w:proofErr w:type="spellStart"/>
      <w:r w:rsidRPr="009F7E1D">
        <w:rPr>
          <w:rFonts w:ascii="Simplified Arabic" w:eastAsia="Times New Roman" w:hAnsi="Simplified Arabic" w:cs="Simplified Arabic"/>
          <w:color w:val="000000"/>
          <w:sz w:val="28"/>
          <w:szCs w:val="28"/>
          <w:rtl/>
        </w:rPr>
        <w:t>اجراءات</w:t>
      </w:r>
      <w:proofErr w:type="spellEnd"/>
      <w:r w:rsidRPr="009F7E1D">
        <w:rPr>
          <w:rFonts w:ascii="Simplified Arabic" w:eastAsia="Times New Roman" w:hAnsi="Simplified Arabic" w:cs="Simplified Arabic"/>
          <w:color w:val="000000"/>
          <w:sz w:val="28"/>
          <w:szCs w:val="28"/>
          <w:rtl/>
        </w:rPr>
        <w:t xml:space="preserve"> المحاكم </w:t>
      </w:r>
      <w:proofErr w:type="spellStart"/>
      <w:r w:rsidRPr="009F7E1D">
        <w:rPr>
          <w:rFonts w:ascii="Simplified Arabic" w:eastAsia="Times New Roman" w:hAnsi="Simplified Arabic" w:cs="Simplified Arabic"/>
          <w:color w:val="000000"/>
          <w:sz w:val="28"/>
          <w:szCs w:val="28"/>
          <w:rtl/>
        </w:rPr>
        <w:t>والاعلانات</w:t>
      </w:r>
      <w:proofErr w:type="spellEnd"/>
      <w:r w:rsidRPr="009F7E1D">
        <w:rPr>
          <w:rFonts w:ascii="Simplified Arabic" w:eastAsia="Times New Roman" w:hAnsi="Simplified Arabic" w:cs="Simplified Arabic"/>
          <w:color w:val="000000"/>
          <w:sz w:val="28"/>
          <w:szCs w:val="28"/>
          <w:rtl/>
        </w:rPr>
        <w:t xml:space="preserve"> القضائية </w:t>
      </w:r>
      <w:proofErr w:type="spellStart"/>
      <w:r w:rsidRPr="009F7E1D">
        <w:rPr>
          <w:rFonts w:ascii="Simplified Arabic" w:eastAsia="Times New Roman" w:hAnsi="Simplified Arabic" w:cs="Simplified Arabic"/>
          <w:color w:val="000000"/>
          <w:sz w:val="28"/>
          <w:szCs w:val="28"/>
          <w:rtl/>
        </w:rPr>
        <w:t>والاعلانات</w:t>
      </w:r>
      <w:proofErr w:type="spellEnd"/>
      <w:r w:rsidRPr="009F7E1D">
        <w:rPr>
          <w:rFonts w:ascii="Simplified Arabic" w:eastAsia="Times New Roman" w:hAnsi="Simplified Arabic" w:cs="Simplified Arabic"/>
          <w:color w:val="000000"/>
          <w:sz w:val="28"/>
          <w:szCs w:val="28"/>
          <w:rtl/>
        </w:rPr>
        <w:t xml:space="preserve"> بالحضور و أوامر التفتيش </w:t>
      </w:r>
      <w:proofErr w:type="spellStart"/>
      <w:r w:rsidRPr="009F7E1D">
        <w:rPr>
          <w:rFonts w:ascii="Simplified Arabic" w:eastAsia="Times New Roman" w:hAnsi="Simplified Arabic" w:cs="Simplified Arabic"/>
          <w:color w:val="000000"/>
          <w:sz w:val="28"/>
          <w:szCs w:val="28"/>
          <w:rtl/>
        </w:rPr>
        <w:t>وأموامر</w:t>
      </w:r>
      <w:proofErr w:type="spellEnd"/>
      <w:r w:rsidRPr="009F7E1D">
        <w:rPr>
          <w:rFonts w:ascii="Simplified Arabic" w:eastAsia="Times New Roman" w:hAnsi="Simplified Arabic" w:cs="Simplified Arabic"/>
          <w:color w:val="000000"/>
          <w:sz w:val="28"/>
          <w:szCs w:val="28"/>
          <w:rtl/>
        </w:rPr>
        <w:t xml:space="preserve"> القبض </w:t>
      </w:r>
      <w:proofErr w:type="spellStart"/>
      <w:r w:rsidRPr="009F7E1D">
        <w:rPr>
          <w:rFonts w:ascii="Simplified Arabic" w:eastAsia="Times New Roman" w:hAnsi="Simplified Arabic" w:cs="Simplified Arabic"/>
          <w:color w:val="000000"/>
          <w:sz w:val="28"/>
          <w:szCs w:val="28"/>
          <w:rtl/>
        </w:rPr>
        <w:t>والاحكام</w:t>
      </w:r>
      <w:proofErr w:type="spellEnd"/>
      <w:r w:rsidRPr="009F7E1D">
        <w:rPr>
          <w:rFonts w:ascii="Simplified Arabic" w:eastAsia="Times New Roman" w:hAnsi="Simplified Arabic" w:cs="Simplified Arabic"/>
          <w:color w:val="000000"/>
          <w:sz w:val="28"/>
          <w:szCs w:val="28"/>
          <w:rtl/>
        </w:rPr>
        <w:t xml:space="preserve"> القضائية</w:t>
      </w:r>
      <w:r w:rsidRPr="009F7E1D">
        <w:rPr>
          <w:rFonts w:ascii="Simplified Arabic" w:eastAsia="Times New Roman" w:hAnsi="Simplified Arabic" w:cs="Simplified Arabic"/>
          <w:color w:val="000000"/>
          <w:sz w:val="28"/>
          <w:szCs w:val="28"/>
        </w:rPr>
        <w:t> .</w:t>
      </w:r>
      <w:r w:rsidRPr="009F7E1D">
        <w:rPr>
          <w:rFonts w:ascii="Simplified Arabic" w:eastAsia="Times New Roman" w:hAnsi="Simplified Arabic" w:cs="Simplified Arabic"/>
          <w:color w:val="000000"/>
          <w:sz w:val="28"/>
          <w:szCs w:val="28"/>
        </w:rPr>
        <w:br/>
        <w:t>       </w:t>
      </w:r>
      <w:r w:rsidRPr="009F7E1D">
        <w:rPr>
          <w:rFonts w:ascii="Simplified Arabic" w:eastAsia="Times New Roman" w:hAnsi="Simplified Arabic" w:cs="Simplified Arabic"/>
          <w:color w:val="000000"/>
          <w:sz w:val="28"/>
          <w:szCs w:val="28"/>
          <w:rtl/>
        </w:rPr>
        <w:t xml:space="preserve">و. أي </w:t>
      </w:r>
      <w:proofErr w:type="gramStart"/>
      <w:r w:rsidRPr="009F7E1D">
        <w:rPr>
          <w:rFonts w:ascii="Simplified Arabic" w:eastAsia="Times New Roman" w:hAnsi="Simplified Arabic" w:cs="Simplified Arabic"/>
          <w:color w:val="000000"/>
          <w:sz w:val="28"/>
          <w:szCs w:val="28"/>
          <w:rtl/>
        </w:rPr>
        <w:t>مستند</w:t>
      </w:r>
      <w:proofErr w:type="gramEnd"/>
      <w:r w:rsidRPr="009F7E1D">
        <w:rPr>
          <w:rFonts w:ascii="Simplified Arabic" w:eastAsia="Times New Roman" w:hAnsi="Simplified Arabic" w:cs="Simplified Arabic"/>
          <w:color w:val="000000"/>
          <w:sz w:val="28"/>
          <w:szCs w:val="28"/>
          <w:rtl/>
        </w:rPr>
        <w:t xml:space="preserve"> يتطلب القانون توثيقه بوساطة الكاتب العدل</w:t>
      </w:r>
      <w:r w:rsidRPr="009F7E1D">
        <w:rPr>
          <w:rFonts w:ascii="Simplified Arabic" w:eastAsia="Times New Roman" w:hAnsi="Simplified Arabic" w:cs="Simplified Arabic"/>
          <w:color w:val="000000"/>
          <w:sz w:val="28"/>
          <w:szCs w:val="28"/>
        </w:rPr>
        <w:t> . </w:t>
      </w:r>
    </w:p>
    <w:p w:rsidR="00D40CB4" w:rsidRDefault="00D40CB4" w:rsidP="009F7E1D">
      <w:pPr>
        <w:pStyle w:val="BodyTextIndent"/>
        <w:ind w:firstLine="0"/>
        <w:jc w:val="lowKashida"/>
        <w:rPr>
          <w:rFonts w:cs="Simplified Arabic" w:hint="cs"/>
          <w:rtl/>
        </w:rPr>
      </w:pPr>
      <w:r>
        <w:rPr>
          <w:rFonts w:cs="Simplified Arabic" w:hint="cs"/>
          <w:rtl/>
        </w:rPr>
        <w:t xml:space="preserve">، تضاف إلى ذلك المؤشرات </w:t>
      </w:r>
      <w:r w:rsidR="009F7E1D">
        <w:rPr>
          <w:rFonts w:cs="Simplified Arabic" w:hint="cs"/>
          <w:rtl/>
        </w:rPr>
        <w:t xml:space="preserve">التي تجيز إبرام العقد عن طريق شبكة الإنترنت </w:t>
      </w:r>
      <w:proofErr w:type="gramStart"/>
      <w:r>
        <w:rPr>
          <w:rFonts w:cs="Simplified Arabic" w:hint="cs"/>
          <w:rtl/>
        </w:rPr>
        <w:t>الآتية :</w:t>
      </w:r>
      <w:proofErr w:type="gramEnd"/>
    </w:p>
    <w:p w:rsidR="00D40CB4" w:rsidRDefault="00D40CB4" w:rsidP="00D40CB4">
      <w:pPr>
        <w:pStyle w:val="BodyTextIndent"/>
        <w:ind w:firstLine="0"/>
        <w:jc w:val="lowKashida"/>
        <w:rPr>
          <w:rFonts w:cs="Simplified Arabic" w:hint="cs"/>
          <w:rtl/>
        </w:rPr>
      </w:pPr>
      <w:r>
        <w:rPr>
          <w:rFonts w:cs="Simplified Arabic" w:hint="cs"/>
          <w:rtl/>
        </w:rPr>
        <w:t>1 ) - ما نص</w:t>
      </w:r>
      <w:r>
        <w:rPr>
          <w:rFonts w:cs="Simplified Arabic" w:hint="eastAsia"/>
          <w:rtl/>
        </w:rPr>
        <w:t>ت</w:t>
      </w:r>
      <w:r>
        <w:rPr>
          <w:rFonts w:cs="Simplified Arabic" w:hint="cs"/>
          <w:rtl/>
        </w:rPr>
        <w:t xml:space="preserve"> عليه المادة (104) من قانو</w:t>
      </w:r>
      <w:r>
        <w:rPr>
          <w:rFonts w:cs="Simplified Arabic" w:hint="eastAsia"/>
          <w:rtl/>
        </w:rPr>
        <w:t>ن</w:t>
      </w:r>
      <w:r>
        <w:rPr>
          <w:rFonts w:cs="Simplified Arabic" w:hint="cs"/>
          <w:rtl/>
        </w:rPr>
        <w:t xml:space="preserve"> الإثبات العراقي المرقم (107) لسنة 1979 إذ نصت على أنه ( للقاضي أن يستفيد من وسائل التقدم العلمي في استنباط القرائن القضائية ) فالمشرّع العراقي أجاز للقاضي أن يستنبط من الوسائل العلمية أدلة في الإثبات ، فمن غير </w:t>
      </w:r>
      <w:r>
        <w:rPr>
          <w:rFonts w:cs="Simplified Arabic" w:hint="cs"/>
          <w:rtl/>
        </w:rPr>
        <w:lastRenderedPageBreak/>
        <w:t>المعقول أن يأخذ المشرّع من وسائل التقدم العلمي أدلة للإثبات عند الانتهاء ولا يجي</w:t>
      </w:r>
      <w:r>
        <w:rPr>
          <w:rFonts w:cs="Simplified Arabic" w:hint="eastAsia"/>
          <w:rtl/>
        </w:rPr>
        <w:t>ز</w:t>
      </w:r>
      <w:r>
        <w:rPr>
          <w:rFonts w:cs="Simplified Arabic" w:hint="cs"/>
          <w:rtl/>
        </w:rPr>
        <w:t xml:space="preserve"> استعمالها عند الابتداء ، أي في مرحلة التفاوض وإبرام العقد .</w:t>
      </w:r>
    </w:p>
    <w:p w:rsidR="00D40CB4" w:rsidRDefault="00D40CB4" w:rsidP="008B2EEB">
      <w:pPr>
        <w:pStyle w:val="BodyTextIndent"/>
        <w:ind w:firstLine="0"/>
        <w:jc w:val="lowKashida"/>
        <w:rPr>
          <w:rFonts w:cs="Simplified Arabic" w:hint="cs"/>
          <w:rtl/>
        </w:rPr>
      </w:pPr>
      <w:r>
        <w:rPr>
          <w:rFonts w:cs="Simplified Arabic" w:hint="cs"/>
          <w:rtl/>
        </w:rPr>
        <w:t>2 ) -سمح المشرّع العراقي بإصدار سندات شحن إلكترونية  فقضت بذلك المادة (142) من قانون النقل العراقي رقم (80) لسنة 1983 ، ومن المعلوم أن سندات الشحن تمثل دليلا على ملكية البضاعة المشحونة وتُعد كذلك دليلا على إثبات عقد النقل البحري وأداة لإثبات عملية شحن البضاع</w:t>
      </w:r>
      <w:r>
        <w:rPr>
          <w:rFonts w:cs="Simplified Arabic" w:hint="eastAsia"/>
          <w:rtl/>
        </w:rPr>
        <w:t>ة</w:t>
      </w:r>
      <w:r>
        <w:rPr>
          <w:rFonts w:cs="Simplified Arabic" w:hint="cs"/>
          <w:rtl/>
        </w:rPr>
        <w:t xml:space="preserve"> على ظهر السفينة. </w:t>
      </w:r>
    </w:p>
    <w:p w:rsidR="00D40CB4" w:rsidRDefault="00D40CB4" w:rsidP="00D40CB4">
      <w:pPr>
        <w:pStyle w:val="BodyTextIndent"/>
        <w:ind w:firstLine="0"/>
        <w:jc w:val="lowKashida"/>
        <w:rPr>
          <w:rFonts w:cs="Simplified Arabic" w:hint="cs"/>
          <w:rtl/>
        </w:rPr>
      </w:pPr>
    </w:p>
    <w:p w:rsidR="00D40CB4" w:rsidRDefault="00D40CB4" w:rsidP="009F7E1D">
      <w:pPr>
        <w:pStyle w:val="BodyTextIndent"/>
        <w:jc w:val="lowKashida"/>
        <w:rPr>
          <w:rFonts w:cs="Simplified Arabic" w:hint="cs"/>
          <w:rtl/>
        </w:rPr>
      </w:pPr>
      <w:r>
        <w:rPr>
          <w:rFonts w:cs="Simplified Arabic" w:hint="cs"/>
          <w:rtl/>
        </w:rPr>
        <w:t xml:space="preserve">مما سبق </w:t>
      </w:r>
      <w:proofErr w:type="gramStart"/>
      <w:r>
        <w:rPr>
          <w:rFonts w:cs="Simplified Arabic" w:hint="cs"/>
          <w:rtl/>
        </w:rPr>
        <w:t>يتضح ،</w:t>
      </w:r>
      <w:proofErr w:type="gramEnd"/>
      <w:r>
        <w:rPr>
          <w:rFonts w:cs="Simplified Arabic" w:hint="cs"/>
          <w:rtl/>
        </w:rPr>
        <w:t xml:space="preserve"> أن المشرّع العراق</w:t>
      </w:r>
      <w:r>
        <w:rPr>
          <w:rFonts w:cs="Simplified Arabic" w:hint="eastAsia"/>
          <w:rtl/>
        </w:rPr>
        <w:t>ي</w:t>
      </w:r>
      <w:r w:rsidR="009F7E1D">
        <w:rPr>
          <w:rFonts w:cs="Simplified Arabic" w:hint="cs"/>
          <w:rtl/>
        </w:rPr>
        <w:t xml:space="preserve"> ، قد أجاز </w:t>
      </w:r>
      <w:r>
        <w:rPr>
          <w:rFonts w:cs="Simplified Arabic" w:hint="cs"/>
          <w:rtl/>
        </w:rPr>
        <w:t>استخدام شبكة الإنترنت كوسيلة  للتعبير عن إرادة الأطراف من أجل التفاو</w:t>
      </w:r>
      <w:r>
        <w:rPr>
          <w:rFonts w:cs="Simplified Arabic" w:hint="eastAsia"/>
          <w:rtl/>
        </w:rPr>
        <w:t>ض</w:t>
      </w:r>
      <w:r>
        <w:rPr>
          <w:rFonts w:cs="Simplified Arabic" w:hint="cs"/>
          <w:rtl/>
        </w:rPr>
        <w:t xml:space="preserve"> أو إبرام العقد ، </w:t>
      </w:r>
    </w:p>
    <w:p w:rsidR="009F7E1D" w:rsidRDefault="009F7E1D" w:rsidP="009F7E1D">
      <w:pPr>
        <w:pStyle w:val="BodyTextIndent"/>
        <w:jc w:val="lowKashida"/>
        <w:rPr>
          <w:rFonts w:cs="Simplified Arabic" w:hint="cs"/>
          <w:rtl/>
        </w:rPr>
      </w:pPr>
    </w:p>
    <w:p w:rsidR="009F7E1D" w:rsidRDefault="009F7E1D" w:rsidP="009F7E1D">
      <w:pPr>
        <w:pStyle w:val="BodyTextIndent"/>
        <w:ind w:firstLine="0"/>
        <w:rPr>
          <w:rFonts w:cs="Simplified Arabic" w:hint="cs"/>
          <w:b/>
          <w:bCs/>
          <w:rtl/>
        </w:rPr>
      </w:pPr>
      <w:r>
        <w:rPr>
          <w:rFonts w:cs="Simplified Arabic" w:hint="cs"/>
          <w:b/>
          <w:bCs/>
          <w:rtl/>
        </w:rPr>
        <w:t xml:space="preserve">طرائق نقل التعبير عن الإرادة عبر شبكة الإنترنت </w:t>
      </w:r>
    </w:p>
    <w:p w:rsidR="009F7E1D" w:rsidRDefault="009F7E1D" w:rsidP="009F7E1D">
      <w:pPr>
        <w:pStyle w:val="BodyTextIndent"/>
        <w:jc w:val="lowKashida"/>
        <w:rPr>
          <w:rFonts w:cs="Simplified Arabic" w:hint="cs"/>
          <w:b/>
          <w:bCs/>
          <w:sz w:val="32"/>
          <w:szCs w:val="32"/>
          <w:rtl/>
        </w:rPr>
      </w:pPr>
    </w:p>
    <w:p w:rsidR="009F7E1D" w:rsidRDefault="009F7E1D" w:rsidP="009F7E1D">
      <w:pPr>
        <w:pStyle w:val="BodyTextIndent"/>
        <w:jc w:val="lowKashida"/>
        <w:rPr>
          <w:rFonts w:cs="Simplified Arabic" w:hint="cs"/>
          <w:rtl/>
        </w:rPr>
      </w:pPr>
      <w:r>
        <w:rPr>
          <w:rFonts w:cs="Simplified Arabic" w:hint="cs"/>
          <w:rtl/>
        </w:rPr>
        <w:t>تتنوع طرائق نقل التعبير عن الإرادة عبر شبك</w:t>
      </w:r>
      <w:r>
        <w:rPr>
          <w:rFonts w:cs="Simplified Arabic" w:hint="eastAsia"/>
          <w:rtl/>
        </w:rPr>
        <w:t>ة</w:t>
      </w:r>
      <w:r>
        <w:rPr>
          <w:rFonts w:cs="Simplified Arabic" w:hint="cs"/>
          <w:rtl/>
        </w:rPr>
        <w:t xml:space="preserve"> الإنترنت ، فقد يكون التعبير عن الإرادة بالبريد الإلكتروني ، أو بواسطة المواقع الإلكترونية ، أو من خلال مواقع الحوار والمشاهدة ، وقد يكون التعبير عن الإرادة باتخاذ موقف يدل على التراضي ، نحاول بيان ذلك على النحو الآتي :</w:t>
      </w:r>
    </w:p>
    <w:p w:rsidR="009F7E1D" w:rsidRDefault="009F7E1D" w:rsidP="009F7E1D">
      <w:pPr>
        <w:pStyle w:val="BodyTextIndent"/>
        <w:jc w:val="lowKashida"/>
        <w:rPr>
          <w:rFonts w:cs="Simplified Arabic" w:hint="cs"/>
          <w:rtl/>
        </w:rPr>
      </w:pPr>
    </w:p>
    <w:p w:rsidR="009F7E1D" w:rsidRDefault="009F7E1D" w:rsidP="009F7E1D">
      <w:pPr>
        <w:pStyle w:val="BodyTextIndent"/>
        <w:ind w:firstLine="0"/>
        <w:jc w:val="lowKashida"/>
        <w:rPr>
          <w:rFonts w:cs="Simplified Arabic" w:hint="cs"/>
          <w:sz w:val="32"/>
          <w:szCs w:val="32"/>
          <w:rtl/>
        </w:rPr>
      </w:pPr>
      <w:r>
        <w:rPr>
          <w:rFonts w:cs="Simplified Arabic" w:hint="cs"/>
          <w:sz w:val="32"/>
          <w:szCs w:val="32"/>
          <w:rtl/>
        </w:rPr>
        <w:t xml:space="preserve">أولا - نقل التعبير عن الإرادة بواسطة البريد الإلكتروني </w:t>
      </w:r>
      <w:r>
        <w:rPr>
          <w:rFonts w:cs="Simplified Arabic"/>
          <w:sz w:val="32"/>
          <w:szCs w:val="32"/>
        </w:rPr>
        <w:t>e-mail</w:t>
      </w:r>
      <w:r>
        <w:rPr>
          <w:rFonts w:cs="Simplified Arabic" w:hint="cs"/>
          <w:sz w:val="32"/>
          <w:szCs w:val="32"/>
          <w:rtl/>
        </w:rPr>
        <w:t>:</w:t>
      </w:r>
    </w:p>
    <w:p w:rsidR="009F7E1D" w:rsidRDefault="009F7E1D" w:rsidP="009F7E1D">
      <w:pPr>
        <w:pStyle w:val="BodyTextIndent"/>
        <w:ind w:firstLine="0"/>
        <w:jc w:val="lowKashida"/>
        <w:rPr>
          <w:rFonts w:cs="Simplified Arabic" w:hint="cs"/>
          <w:sz w:val="32"/>
          <w:szCs w:val="32"/>
          <w:rtl/>
        </w:rPr>
      </w:pPr>
    </w:p>
    <w:p w:rsidR="009F7E1D" w:rsidRDefault="009F7E1D" w:rsidP="008B2EEB">
      <w:pPr>
        <w:pStyle w:val="BodyTextIndent"/>
        <w:jc w:val="lowKashida"/>
        <w:rPr>
          <w:rFonts w:cs="Simplified Arabic" w:hint="cs"/>
          <w:rtl/>
        </w:rPr>
      </w:pPr>
      <w:r>
        <w:rPr>
          <w:rFonts w:cs="Simplified Arabic" w:hint="cs"/>
          <w:rtl/>
        </w:rPr>
        <w:t>تعرفنا فيما سبق على مفهوم خدمة البريد الإلكتروني  ، التي تقدم عبر شبكة الإنترنت ، فالبريد الإلكتروني يتشابه مع الرسائل البريدية التقليدية  ، ولا يختلف عنها في مضمون الرسالة التي قد تحمل إيجابا من المرسل أو قبولا لعرض مقدم من المرسل إليه ، سواء أكان  للتفاوض أم لإبرام العقد .</w:t>
      </w:r>
    </w:p>
    <w:p w:rsidR="009F7E1D" w:rsidRDefault="009F7E1D" w:rsidP="009F7E1D">
      <w:pPr>
        <w:pStyle w:val="BodyTextIndent"/>
        <w:jc w:val="lowKashida"/>
        <w:rPr>
          <w:rFonts w:cs="Simplified Arabic" w:hint="cs"/>
          <w:rtl/>
        </w:rPr>
      </w:pPr>
    </w:p>
    <w:p w:rsidR="009F7E1D" w:rsidRDefault="009F7E1D" w:rsidP="009F7E1D">
      <w:pPr>
        <w:pStyle w:val="BodyTextIndent"/>
        <w:jc w:val="lowKashida"/>
        <w:rPr>
          <w:rFonts w:cs="Simplified Arabic" w:hint="cs"/>
          <w:rtl/>
        </w:rPr>
      </w:pPr>
      <w:r>
        <w:rPr>
          <w:rFonts w:cs="Simplified Arabic" w:hint="cs"/>
          <w:rtl/>
        </w:rPr>
        <w:t xml:space="preserve"> إلا أن الاختلاف بينهما يتمثل في سرعة وصول الرسائل الإلكترونية ، والتي لا تستغرق إلا ثوان قليلة لتصل  إلى المرسل إليه ، وتختلف أيضا الرسائل التقليدية عن رسائل البريد الإلكتروني في أن الكتابة تكون على دعائم إلكترونية في البريد الإلكتروني ، ويمكن تحويلها إلى كتابة على ورق عـندما يتم طباعتها بواسطة جهاز الحاسب الموجود عن</w:t>
      </w:r>
      <w:r>
        <w:rPr>
          <w:rFonts w:cs="Simplified Arabic" w:hint="eastAsia"/>
          <w:rtl/>
        </w:rPr>
        <w:t>د</w:t>
      </w:r>
      <w:r>
        <w:rPr>
          <w:rFonts w:cs="Simplified Arabic" w:hint="cs"/>
          <w:rtl/>
        </w:rPr>
        <w:t xml:space="preserve">  المرسل إليه ، لكنها تكون في هذه الحالة صورة عن الرسالة وليست نسخه أصلية ،  بينما الرسائل العادية تكون </w:t>
      </w:r>
      <w:r>
        <w:rPr>
          <w:rFonts w:cs="Simplified Arabic" w:hint="cs"/>
          <w:rtl/>
        </w:rPr>
        <w:lastRenderedPageBreak/>
        <w:t>الكتابة فيها على دعائم من الورق ، وتكون الرسالة نسخة أصلية ،  ما لم ترسل صورة عن الرسالة إلى المرسل إليه منذ بداية عملية الإرسال  .</w:t>
      </w:r>
    </w:p>
    <w:p w:rsidR="009F7E1D" w:rsidRDefault="009F7E1D" w:rsidP="009F7E1D">
      <w:pPr>
        <w:pStyle w:val="BodyTextIndent"/>
        <w:jc w:val="lowKashida"/>
        <w:rPr>
          <w:rFonts w:cs="Simplified Arabic" w:hint="cs"/>
          <w:rtl/>
        </w:rPr>
      </w:pPr>
    </w:p>
    <w:p w:rsidR="009F7E1D" w:rsidRDefault="009F7E1D" w:rsidP="008B2EEB">
      <w:pPr>
        <w:pStyle w:val="BodyTextIndent"/>
        <w:jc w:val="lowKashida"/>
        <w:rPr>
          <w:rFonts w:cs="Simplified Arabic" w:hint="cs"/>
          <w:rtl/>
        </w:rPr>
      </w:pPr>
      <w:r>
        <w:rPr>
          <w:rFonts w:cs="Simplified Arabic" w:hint="cs"/>
          <w:rtl/>
        </w:rPr>
        <w:t xml:space="preserve"> والتعبير عن الإرادة في البريد الإلكتروني قد يكون بكتابة العرض أو الإيجاب على دعائم إلكترونية  ، إذ  لا يختلف في مضمونه عن التعبير في الرسائل العادية إلا في اختلاف الوسيلة</w:t>
      </w:r>
      <w:r>
        <w:rPr>
          <w:rFonts w:cs="Simplified Arabic" w:hint="cs"/>
          <w:vertAlign w:val="superscript"/>
          <w:rtl/>
        </w:rPr>
        <w:t xml:space="preserve"> </w:t>
      </w:r>
      <w:r>
        <w:rPr>
          <w:rFonts w:cs="Simplified Arabic" w:hint="cs"/>
          <w:rtl/>
        </w:rPr>
        <w:t>، فالعرض عبر البريد الإلكتروني ، إما أن يكون موجهاً إلى شخص معين بالذات ،  وإما أن يكون الإيجاب موجهاً إلى عدد من الأشخاص معينين ، أو أشخا</w:t>
      </w:r>
      <w:r>
        <w:rPr>
          <w:rFonts w:cs="Simplified Arabic" w:hint="eastAsia"/>
          <w:rtl/>
        </w:rPr>
        <w:t>ص</w:t>
      </w:r>
      <w:r>
        <w:rPr>
          <w:rFonts w:cs="Simplified Arabic" w:hint="cs"/>
          <w:rtl/>
        </w:rPr>
        <w:t xml:space="preserve"> غير معينين </w:t>
      </w:r>
      <w:r>
        <w:rPr>
          <w:rFonts w:cs="Simplified Arabic" w:hint="cs"/>
          <w:vertAlign w:val="superscript"/>
          <w:rtl/>
        </w:rPr>
        <w:t xml:space="preserve"> </w:t>
      </w:r>
      <w:r>
        <w:rPr>
          <w:rFonts w:cs="Simplified Arabic" w:hint="cs"/>
          <w:rtl/>
        </w:rPr>
        <w:t xml:space="preserve">، كما هو شأن العروض التي ترسل من الشركات التجارية إلى عناوين البريد الإلكتروني للزبائن  والتي يتم الحصول عليها بطرح أسئلة للمشاركة في المسابقات التي تعرض للجمهور لغرض الحصول على الجوائز والهدايا ، أو بمشاركة الجمهور والاشتراك بالأسواق أو المتاجر  الإلكترونية ، إذ يقوم الشخص بكتابة اسمه وعنوان بريده الإلكتروني في المواقع الإلكترونية لهذه المتاجر الإلكترونية ، فيستطيع الموجب أن يرسل عرض الإيجاب إلى عدد كبير من الأشخاص في آن واحد ، في دول مختلفة  . </w:t>
      </w:r>
    </w:p>
    <w:p w:rsidR="009F7E1D" w:rsidRDefault="009F7E1D" w:rsidP="009F7E1D">
      <w:pPr>
        <w:pStyle w:val="BodyTextIndent"/>
        <w:ind w:left="720" w:firstLine="0"/>
        <w:jc w:val="left"/>
        <w:rPr>
          <w:rFonts w:cs="Simplified Arabic" w:hint="cs"/>
          <w:rtl/>
        </w:rPr>
      </w:pPr>
    </w:p>
    <w:p w:rsidR="009F7E1D" w:rsidRDefault="009F7E1D" w:rsidP="009F7E1D">
      <w:pPr>
        <w:pStyle w:val="BodyTextIndent"/>
        <w:ind w:left="26" w:firstLine="0"/>
        <w:jc w:val="left"/>
        <w:rPr>
          <w:rFonts w:cs="Simplified Arabic" w:hint="cs"/>
          <w:sz w:val="32"/>
          <w:szCs w:val="32"/>
          <w:rtl/>
        </w:rPr>
      </w:pPr>
      <w:r>
        <w:rPr>
          <w:rFonts w:cs="Simplified Arabic" w:hint="cs"/>
          <w:sz w:val="32"/>
          <w:szCs w:val="32"/>
          <w:rtl/>
        </w:rPr>
        <w:t>ثانيا - التعبير عن الإرادة عن طريق شبكة المواقع الإلكترونية</w:t>
      </w:r>
      <w:r>
        <w:rPr>
          <w:rFonts w:cs="Simplified Arabic"/>
          <w:sz w:val="32"/>
          <w:szCs w:val="32"/>
          <w:rtl/>
        </w:rPr>
        <w:t>(</w:t>
      </w:r>
      <w:r>
        <w:rPr>
          <w:rFonts w:cs="Simplified Arabic"/>
          <w:sz w:val="32"/>
          <w:szCs w:val="32"/>
        </w:rPr>
        <w:t>web site</w:t>
      </w:r>
      <w:r>
        <w:rPr>
          <w:rFonts w:cs="Simplified Arabic" w:hint="cs"/>
          <w:sz w:val="32"/>
          <w:szCs w:val="32"/>
          <w:rtl/>
        </w:rPr>
        <w:t>) :</w:t>
      </w:r>
    </w:p>
    <w:p w:rsidR="009F7E1D" w:rsidRDefault="009F7E1D" w:rsidP="009F7E1D">
      <w:pPr>
        <w:pStyle w:val="BodyTextIndent"/>
        <w:ind w:left="26" w:firstLine="0"/>
        <w:jc w:val="left"/>
        <w:rPr>
          <w:rFonts w:cs="Simplified Arabic" w:hint="cs"/>
          <w:sz w:val="32"/>
          <w:szCs w:val="32"/>
        </w:rPr>
      </w:pPr>
    </w:p>
    <w:p w:rsidR="009F7E1D" w:rsidRDefault="009F7E1D" w:rsidP="009F7E1D">
      <w:pPr>
        <w:pStyle w:val="BodyTextIndent"/>
        <w:ind w:left="26" w:firstLine="694"/>
        <w:jc w:val="lowKashida"/>
        <w:rPr>
          <w:rFonts w:cs="Simplified Arabic" w:hint="cs"/>
          <w:rtl/>
        </w:rPr>
      </w:pPr>
      <w:r>
        <w:rPr>
          <w:rFonts w:cs="Simplified Arabic" w:hint="cs"/>
          <w:rtl/>
        </w:rPr>
        <w:t>لا شك أنه يتواجد على شبكة الإنترنت مواقع إلكترونية متنوعة وعديدة  تصل إلى الملايين من المواقع  ، كلها تشترك في تقديم الخدمات وعرض البضائع والسلع والمنتجات على الموقع الإلكتروني ، من خلال صور ثلاثية الأبعاد والرسومات على مدار الساعة .</w:t>
      </w:r>
    </w:p>
    <w:p w:rsidR="009F7E1D" w:rsidRDefault="009F7E1D" w:rsidP="008B2EEB">
      <w:pPr>
        <w:pStyle w:val="BodyTextIndent"/>
        <w:ind w:left="26" w:firstLine="694"/>
        <w:jc w:val="lowKashida"/>
        <w:rPr>
          <w:rFonts w:cs="Simplified Arabic" w:hint="cs"/>
          <w:rtl/>
        </w:rPr>
      </w:pPr>
      <w:r>
        <w:rPr>
          <w:rFonts w:cs="Simplified Arabic" w:hint="cs"/>
          <w:rtl/>
        </w:rPr>
        <w:t xml:space="preserve"> والتعبير عن الإرادة عبر المواقع الإلكترونية قد يتمثل في شكل إيجاب بالكتابة ، أو بالضغط على أيقونة الموافقة ، أنا اقبل أو(</w:t>
      </w:r>
      <w:r>
        <w:rPr>
          <w:rFonts w:cs="Simplified Arabic"/>
        </w:rPr>
        <w:t xml:space="preserve"> (Accept </w:t>
      </w:r>
      <w:r>
        <w:rPr>
          <w:rFonts w:cs="Simplified Arabic" w:hint="cs"/>
          <w:rtl/>
        </w:rPr>
        <w:t xml:space="preserve">أو </w:t>
      </w:r>
      <w:r>
        <w:rPr>
          <w:rFonts w:cs="Simplified Arabic"/>
        </w:rPr>
        <w:t>(ok)</w:t>
      </w:r>
      <w:r>
        <w:rPr>
          <w:rFonts w:cs="Simplified Arabic" w:hint="cs"/>
          <w:rtl/>
        </w:rPr>
        <w:t xml:space="preserve"> أو ( </w:t>
      </w:r>
      <w:r>
        <w:rPr>
          <w:rFonts w:cs="Simplified Arabic"/>
        </w:rPr>
        <w:t>Agree</w:t>
      </w:r>
      <w:r>
        <w:rPr>
          <w:rFonts w:cs="Simplified Arabic" w:hint="cs"/>
          <w:rtl/>
        </w:rPr>
        <w:t>)   التي تظهر للمستهلك عند اختياره نوع البضاعة أو المنتج أو الخدمة المعروضة على الموقع الإلكتروني ، وفى هذا النوع من التعاقد يُعد عرض الشركة المُوردّة للسلع والخدمات على شبكة الإنترنت بمثابة إيجاب ، وبصفة خاصة ، إذا كان يتضمن الشروط والمواصفات الجوهرية للعقد مع بيان المقابل   .</w:t>
      </w:r>
    </w:p>
    <w:p w:rsidR="009F7E1D" w:rsidRDefault="009F7E1D" w:rsidP="008B2EEB">
      <w:pPr>
        <w:pStyle w:val="BodyTextIndent"/>
        <w:ind w:left="26" w:firstLine="694"/>
        <w:jc w:val="lowKashida"/>
        <w:rPr>
          <w:rFonts w:cs="Simplified Arabic" w:hint="cs"/>
          <w:rtl/>
        </w:rPr>
      </w:pPr>
      <w:r>
        <w:rPr>
          <w:rFonts w:cs="Simplified Arabic" w:hint="cs"/>
          <w:rtl/>
        </w:rPr>
        <w:t xml:space="preserve"> ويلاحظ بهذا الخصوص ، أنه قد يضغط المتعاقد على أيقونة الموافقة نتيج</w:t>
      </w:r>
      <w:r>
        <w:rPr>
          <w:rFonts w:cs="Simplified Arabic" w:hint="eastAsia"/>
          <w:rtl/>
        </w:rPr>
        <w:t>ة</w:t>
      </w:r>
      <w:r>
        <w:rPr>
          <w:rFonts w:cs="Simplified Arabic" w:hint="cs"/>
          <w:rtl/>
        </w:rPr>
        <w:t xml:space="preserve"> خطأ غير مقصود ،  وبالتالي نجد أن معظم الأسواق والمحلات الإلكترونية ،  تتطلب من القابل أن يؤكد النقر على أيقونة الموافقة مرة أخرى ، كأن تشترط الضغط مرتين على أيقونة الموافقة سواء بمؤشر الفأرة (</w:t>
      </w:r>
      <w:r>
        <w:rPr>
          <w:rFonts w:cs="Simplified Arabic"/>
        </w:rPr>
        <w:t>mouse</w:t>
      </w:r>
      <w:r>
        <w:rPr>
          <w:rFonts w:cs="Simplified Arabic" w:hint="cs"/>
          <w:rtl/>
        </w:rPr>
        <w:t>) أم بمفاتيح الكتابة (</w:t>
      </w:r>
      <w:r>
        <w:rPr>
          <w:rFonts w:cs="Simplified Arabic"/>
        </w:rPr>
        <w:t>key board</w:t>
      </w:r>
      <w:r>
        <w:rPr>
          <w:rFonts w:cs="Simplified Arabic" w:hint="cs"/>
          <w:rtl/>
        </w:rPr>
        <w:t>) وقد تشترط بعض المتاجر الإلكترونية إرسال رسالة تتضمن الموافق</w:t>
      </w:r>
      <w:r>
        <w:rPr>
          <w:rFonts w:cs="Simplified Arabic" w:hint="eastAsia"/>
          <w:rtl/>
        </w:rPr>
        <w:t>ة</w:t>
      </w:r>
      <w:r>
        <w:rPr>
          <w:rFonts w:cs="Simplified Arabic" w:hint="cs"/>
          <w:rtl/>
        </w:rPr>
        <w:t xml:space="preserve"> إلى البائع ، وقبوله شروط التعاقد</w:t>
      </w:r>
      <w:r w:rsidR="008B2EEB">
        <w:rPr>
          <w:rFonts w:cs="Simplified Arabic" w:hint="cs"/>
          <w:rtl/>
        </w:rPr>
        <w:t xml:space="preserve"> </w:t>
      </w:r>
      <w:r>
        <w:rPr>
          <w:rFonts w:cs="Simplified Arabic" w:hint="cs"/>
          <w:rtl/>
        </w:rPr>
        <w:t>.</w:t>
      </w:r>
    </w:p>
    <w:p w:rsidR="009F7E1D" w:rsidRDefault="009F7E1D" w:rsidP="009F7E1D">
      <w:pPr>
        <w:pStyle w:val="BodyTextIndent"/>
        <w:ind w:left="26" w:firstLine="694"/>
        <w:jc w:val="lowKashida"/>
        <w:rPr>
          <w:rFonts w:cs="Simplified Arabic" w:hint="cs"/>
          <w:rtl/>
        </w:rPr>
      </w:pPr>
    </w:p>
    <w:p w:rsidR="009F7E1D" w:rsidRDefault="009F7E1D" w:rsidP="008B2EEB">
      <w:pPr>
        <w:pStyle w:val="BodyTextIndent"/>
        <w:ind w:left="26" w:firstLine="694"/>
        <w:jc w:val="lowKashida"/>
        <w:rPr>
          <w:rFonts w:cs="Simplified Arabic" w:hint="cs"/>
          <w:rtl/>
        </w:rPr>
      </w:pPr>
      <w:r>
        <w:rPr>
          <w:rFonts w:cs="Simplified Arabic" w:hint="cs"/>
          <w:rtl/>
        </w:rPr>
        <w:t xml:space="preserve"> ونظرا لأن العرض المقدم عبر شبكة مواقع المتاجر الإلكترونية المُوّجه بشكل عام للجمهور دون تحديد أشخاص معينين ، فهو يشابه الإيجاب المعلن عنه بالصحف والمجلات اليومية أو  القنوات التلفزيونية ، لذلك يحرص المعلن عبر شبكة المواقع الإلكترونية على أن يجعل العميل هـو الشخص الموجب ،  ويكون المورد ، أو المنتج للسلع ، أو الخدمة هو القابل  ، </w:t>
      </w:r>
      <w:r>
        <w:rPr>
          <w:rFonts w:cs="Simplified Arabic" w:hint="cs"/>
          <w:vertAlign w:val="superscript"/>
          <w:rtl/>
        </w:rPr>
        <w:t xml:space="preserve"> </w:t>
      </w:r>
      <w:r>
        <w:rPr>
          <w:rFonts w:cs="Simplified Arabic" w:hint="cs"/>
          <w:rtl/>
        </w:rPr>
        <w:t>وذلك للتخلص من مشكلة نفاد كمية البضائع ، أو دفع مصروفات الشحن ، أو رسوم الجمارك .</w:t>
      </w:r>
    </w:p>
    <w:p w:rsidR="009F7E1D" w:rsidRDefault="009F7E1D" w:rsidP="009F7E1D">
      <w:pPr>
        <w:pStyle w:val="BodyTextIndent"/>
        <w:ind w:left="26" w:firstLine="694"/>
        <w:jc w:val="lowKashida"/>
        <w:rPr>
          <w:rFonts w:cs="Simplified Arabic" w:hint="cs"/>
          <w:rtl/>
        </w:rPr>
      </w:pPr>
      <w:r>
        <w:rPr>
          <w:rFonts w:cs="Simplified Arabic" w:hint="cs"/>
          <w:rtl/>
        </w:rPr>
        <w:t xml:space="preserve"> </w:t>
      </w:r>
    </w:p>
    <w:p w:rsidR="009F7E1D" w:rsidRDefault="009F7E1D" w:rsidP="009F7E1D">
      <w:pPr>
        <w:pStyle w:val="BodyTextIndent"/>
        <w:ind w:left="26" w:firstLine="0"/>
        <w:jc w:val="lowKashida"/>
        <w:rPr>
          <w:rFonts w:cs="Simplified Arabic" w:hint="cs"/>
          <w:rtl/>
        </w:rPr>
      </w:pPr>
      <w:r>
        <w:rPr>
          <w:rFonts w:cs="Simplified Arabic" w:hint="cs"/>
          <w:sz w:val="32"/>
          <w:szCs w:val="32"/>
          <w:rtl/>
        </w:rPr>
        <w:t>ثالثا - التعبير عن الإرادة بواسطة مواقع الحوار والمشاهدة (</w:t>
      </w:r>
      <w:r>
        <w:rPr>
          <w:rFonts w:cs="Simplified Arabic"/>
          <w:sz w:val="32"/>
          <w:szCs w:val="32"/>
        </w:rPr>
        <w:t>messenger</w:t>
      </w:r>
      <w:r>
        <w:rPr>
          <w:rFonts w:cs="Simplified Arabic" w:hint="cs"/>
          <w:rtl/>
        </w:rPr>
        <w:t>) :</w:t>
      </w:r>
    </w:p>
    <w:p w:rsidR="009F7E1D" w:rsidRDefault="009F7E1D" w:rsidP="009F7E1D">
      <w:pPr>
        <w:pStyle w:val="BodyTextIndent"/>
        <w:ind w:left="26" w:firstLine="0"/>
        <w:jc w:val="lowKashida"/>
        <w:rPr>
          <w:rFonts w:cs="Simplified Arabic" w:hint="cs"/>
          <w:rtl/>
        </w:rPr>
      </w:pPr>
    </w:p>
    <w:p w:rsidR="009F7E1D" w:rsidRDefault="009F7E1D" w:rsidP="009F7E1D">
      <w:pPr>
        <w:pStyle w:val="BodyTextIndent"/>
        <w:ind w:left="26" w:firstLine="694"/>
        <w:jc w:val="lowKashida"/>
        <w:rPr>
          <w:rFonts w:cs="Simplified Arabic" w:hint="cs"/>
          <w:rtl/>
        </w:rPr>
      </w:pPr>
      <w:r>
        <w:rPr>
          <w:rFonts w:cs="Simplified Arabic" w:hint="cs"/>
          <w:rtl/>
        </w:rPr>
        <w:t>يمكن التعبير عن الإرادة من خلال مواقع خدمات الحوار المنتشرة على شبكة الإنترنت ، وهذا النوع من الخدمة يسمح للشخص بالتحدث والحوار مع شخص آخر بشكل مباشر وفوري ، سواء أكان هذا التواصل بين الأشخاص بالتحدث كما هو شأن المحادثة الهاتفية  ، مع إمكانية إرسال صورة المتكلم عبر كاميرا فيديو ملحق</w:t>
      </w:r>
      <w:r>
        <w:rPr>
          <w:rFonts w:cs="Simplified Arabic" w:hint="eastAsia"/>
          <w:rtl/>
        </w:rPr>
        <w:t>ة</w:t>
      </w:r>
      <w:r>
        <w:rPr>
          <w:rFonts w:cs="Simplified Arabic" w:hint="cs"/>
          <w:rtl/>
        </w:rPr>
        <w:t xml:space="preserve"> بجهاز الحاسوب ، فضلاًً عن ذلك يمكن للطرفين أن يتبادلا التعبير عن الإرادة بالكتابة .</w:t>
      </w:r>
    </w:p>
    <w:p w:rsidR="009F7E1D" w:rsidRDefault="009F7E1D" w:rsidP="008B2EEB">
      <w:pPr>
        <w:pStyle w:val="BodyTextIndent"/>
        <w:ind w:left="26" w:firstLine="694"/>
        <w:jc w:val="lowKashida"/>
        <w:rPr>
          <w:rFonts w:cs="Simplified Arabic" w:hint="cs"/>
          <w:rtl/>
        </w:rPr>
      </w:pPr>
      <w:r>
        <w:rPr>
          <w:rFonts w:cs="Simplified Arabic" w:hint="cs"/>
          <w:rtl/>
        </w:rPr>
        <w:t xml:space="preserve"> فمن الممكن استعمال النص الكتابي والصوت والصورة في آن واحد ، بواسطة خدمة (</w:t>
      </w:r>
      <w:r>
        <w:rPr>
          <w:rFonts w:cs="Simplified Arabic"/>
          <w:sz w:val="32"/>
          <w:szCs w:val="32"/>
        </w:rPr>
        <w:t>messenger</w:t>
      </w:r>
      <w:r>
        <w:rPr>
          <w:rFonts w:cs="Simplified Arabic" w:hint="cs"/>
          <w:rtl/>
        </w:rPr>
        <w:t>) ، وهذه الخدمة تستعمل بثلاث طرائق مختلفة ، الأولى يمكن أن يكون الحوار خاصا بين طرفين فقط ، أما الطريقة الثانية فيكون الحديث بين مجموعة من الأشخاص بشكل مغلق ، و أخيرا يمكن أن يكون الحوار علناً  بشكل مفتوح مع إمكانية دخول أي شخص آخر على الخط.</w:t>
      </w:r>
    </w:p>
    <w:p w:rsidR="009F7E1D" w:rsidRDefault="009F7E1D" w:rsidP="009F7E1D">
      <w:pPr>
        <w:pStyle w:val="BodyTextIndent"/>
        <w:ind w:left="26" w:firstLine="694"/>
        <w:jc w:val="lowKashida"/>
        <w:rPr>
          <w:rFonts w:cs="Simplified Arabic" w:hint="cs"/>
          <w:rtl/>
        </w:rPr>
      </w:pPr>
    </w:p>
    <w:p w:rsidR="009F7E1D" w:rsidRDefault="009F7E1D" w:rsidP="009F7E1D">
      <w:pPr>
        <w:pStyle w:val="BodyTextIndent"/>
        <w:ind w:left="26" w:firstLine="694"/>
        <w:jc w:val="lowKashida"/>
        <w:rPr>
          <w:rFonts w:cs="Simplified Arabic" w:hint="cs"/>
          <w:rtl/>
        </w:rPr>
      </w:pPr>
      <w:r>
        <w:rPr>
          <w:rFonts w:cs="Simplified Arabic" w:hint="cs"/>
          <w:rtl/>
        </w:rPr>
        <w:t xml:space="preserve">ولكي يستفيد الشخص من هذه </w:t>
      </w:r>
      <w:proofErr w:type="gramStart"/>
      <w:r>
        <w:rPr>
          <w:rFonts w:cs="Simplified Arabic" w:hint="cs"/>
          <w:rtl/>
        </w:rPr>
        <w:t>الخدمة ،</w:t>
      </w:r>
      <w:proofErr w:type="gramEnd"/>
      <w:r>
        <w:rPr>
          <w:rFonts w:cs="Simplified Arabic" w:hint="cs"/>
          <w:rtl/>
        </w:rPr>
        <w:t xml:space="preserve"> عليه أن يوفر نظاماً خاصاً ومجهزاً بمعدات معينه مثل بطاقة صوتية ، ومكبرات صوت ، وميكروفون ، وكاميرا رقمية ، وخط اتصال هاتفي . </w:t>
      </w:r>
    </w:p>
    <w:p w:rsidR="009F7E1D" w:rsidRDefault="009F7E1D" w:rsidP="008B2EEB">
      <w:pPr>
        <w:pStyle w:val="BodyTextIndent"/>
        <w:ind w:left="26" w:firstLine="694"/>
        <w:jc w:val="lowKashida"/>
        <w:rPr>
          <w:rFonts w:cs="Simplified Arabic" w:hint="cs"/>
          <w:rtl/>
        </w:rPr>
      </w:pPr>
      <w:r>
        <w:rPr>
          <w:rFonts w:cs="Simplified Arabic" w:hint="cs"/>
          <w:rtl/>
        </w:rPr>
        <w:t>فالمحادثة عبر شبكة الإنترنت تتيح للموجب التحدث مع الموجب له بكتابة التعبير ع</w:t>
      </w:r>
      <w:r>
        <w:rPr>
          <w:rFonts w:cs="Simplified Arabic" w:hint="eastAsia"/>
          <w:rtl/>
        </w:rPr>
        <w:t>ن</w:t>
      </w:r>
      <w:r>
        <w:rPr>
          <w:rFonts w:cs="Simplified Arabic" w:hint="cs"/>
          <w:rtl/>
        </w:rPr>
        <w:t xml:space="preserve"> الإرادة ، سواء أكان إيجابا أم قبولا ، بواسطة لوحة مفاتيح ملحقة بجهاز الحاسب ، إذ تقسم شاشة الحاسوب على قسمين ، يظهر في الجزء الأعلى ما يكتب</w:t>
      </w:r>
      <w:r>
        <w:rPr>
          <w:rFonts w:cs="Simplified Arabic" w:hint="eastAsia"/>
          <w:rtl/>
        </w:rPr>
        <w:t>ه</w:t>
      </w:r>
      <w:r>
        <w:rPr>
          <w:rFonts w:cs="Simplified Arabic" w:hint="cs"/>
          <w:rtl/>
        </w:rPr>
        <w:t xml:space="preserve"> المرسل إليه ، أما الجزء الأسفل فيظهر فيه كل ما يكتب</w:t>
      </w:r>
      <w:r>
        <w:rPr>
          <w:rFonts w:cs="Simplified Arabic" w:hint="eastAsia"/>
          <w:rtl/>
        </w:rPr>
        <w:t>ه</w:t>
      </w:r>
      <w:r>
        <w:rPr>
          <w:rFonts w:cs="Simplified Arabic" w:hint="cs"/>
          <w:rtl/>
        </w:rPr>
        <w:t xml:space="preserve"> المرسل ، فأي شيء يكتبه المرسل يظهر على الجزء المخصص له وبالعكس .</w:t>
      </w:r>
    </w:p>
    <w:p w:rsidR="009F7E1D" w:rsidRDefault="009F7E1D" w:rsidP="008B2EEB">
      <w:pPr>
        <w:pStyle w:val="BodyTextIndent"/>
        <w:ind w:left="26" w:firstLine="694"/>
        <w:jc w:val="lowKashida"/>
        <w:rPr>
          <w:rFonts w:cs="Simplified Arabic" w:hint="cs"/>
          <w:rtl/>
        </w:rPr>
      </w:pPr>
      <w:r>
        <w:rPr>
          <w:rFonts w:cs="Simplified Arabic" w:hint="cs"/>
          <w:rtl/>
        </w:rPr>
        <w:lastRenderedPageBreak/>
        <w:t xml:space="preserve"> وهناك حالات قد يشترك فيها أكثر من شخص ، وفي مثل  هذه الحالة تقسم شاشة الحاسوب إلى أجزاء بعدد أشخاص المحادثة المشتركين في هذا النوع من  الخـدمة  .</w:t>
      </w:r>
    </w:p>
    <w:p w:rsidR="009F7E1D" w:rsidRDefault="009F7E1D" w:rsidP="009F7E1D">
      <w:pPr>
        <w:pStyle w:val="BodyTextIndent"/>
        <w:jc w:val="lowKashida"/>
        <w:rPr>
          <w:rFonts w:cs="Simplified Arabic" w:hint="cs"/>
          <w:rtl/>
        </w:rPr>
      </w:pPr>
    </w:p>
    <w:p w:rsidR="009F7E1D" w:rsidRDefault="009F7E1D" w:rsidP="008B2EEB">
      <w:pPr>
        <w:pStyle w:val="BodyTextIndent"/>
        <w:jc w:val="lowKashida"/>
        <w:rPr>
          <w:rFonts w:cs="Simplified Arabic" w:hint="cs"/>
          <w:rtl/>
        </w:rPr>
      </w:pPr>
      <w:r>
        <w:rPr>
          <w:rFonts w:cs="Simplified Arabic" w:hint="cs"/>
          <w:rtl/>
        </w:rPr>
        <w:t>ويوجد نوع آخر من المحادثة والمشاهدة بواسطة غرف الحوار (</w:t>
      </w:r>
      <w:r>
        <w:rPr>
          <w:rFonts w:cs="Simplified Arabic"/>
        </w:rPr>
        <w:t>chatting rooms</w:t>
      </w:r>
      <w:r>
        <w:rPr>
          <w:rFonts w:cs="Simplified Arabic" w:hint="cs"/>
          <w:rtl/>
        </w:rPr>
        <w:t>)، وهذه الخدمة تتيح لمجموعة كبيرة من الأشخاص التحدث بعضهم مع بعض لتبادل الأفكار أو للتفاوض أو لإبرام العقد ، إذ يشتركون في آن واحد وبشكل فوري ومباشر في النقاش أو التفاوض أو لتبادل الآراء أو التعبير عن إرادتهم سواء أكان باللفظ أم بالكتابة أم بالصور أم بالإشارة و يرى كل شخص الآخرين  .</w:t>
      </w:r>
    </w:p>
    <w:p w:rsidR="009F7E1D" w:rsidRDefault="009F7E1D" w:rsidP="009F7E1D">
      <w:pPr>
        <w:pStyle w:val="BodyTextIndent"/>
        <w:jc w:val="lowKashida"/>
        <w:rPr>
          <w:rFonts w:cs="Simplified Arabic" w:hint="cs"/>
          <w:rtl/>
        </w:rPr>
      </w:pPr>
    </w:p>
    <w:p w:rsidR="009F7E1D" w:rsidRDefault="009F7E1D" w:rsidP="009F7E1D">
      <w:pPr>
        <w:pStyle w:val="BodyTextIndent"/>
        <w:ind w:left="26" w:firstLine="0"/>
        <w:jc w:val="lowKashida"/>
        <w:rPr>
          <w:rFonts w:cs="Simplified Arabic" w:hint="cs"/>
          <w:b/>
          <w:bCs/>
          <w:rtl/>
        </w:rPr>
      </w:pPr>
      <w:r>
        <w:rPr>
          <w:rFonts w:cs="Simplified Arabic" w:hint="cs"/>
          <w:b/>
          <w:bCs/>
          <w:rtl/>
        </w:rPr>
        <w:t xml:space="preserve">رابعا- التعبير عن الإرادة باتخاذ موقف يدل على التراضي عبر شبكة </w:t>
      </w:r>
      <w:proofErr w:type="gramStart"/>
      <w:r>
        <w:rPr>
          <w:rFonts w:cs="Simplified Arabic" w:hint="cs"/>
          <w:b/>
          <w:bCs/>
          <w:rtl/>
        </w:rPr>
        <w:t>الإنترنت :</w:t>
      </w:r>
      <w:proofErr w:type="gramEnd"/>
    </w:p>
    <w:p w:rsidR="009F7E1D" w:rsidRDefault="009F7E1D" w:rsidP="009F7E1D">
      <w:pPr>
        <w:pStyle w:val="BodyTextIndent"/>
        <w:ind w:left="26" w:firstLine="0"/>
        <w:jc w:val="lowKashida"/>
        <w:rPr>
          <w:rFonts w:cs="Simplified Arabic" w:hint="cs"/>
          <w:b/>
          <w:bCs/>
          <w:rtl/>
        </w:rPr>
      </w:pPr>
    </w:p>
    <w:p w:rsidR="009F7E1D" w:rsidRDefault="009F7E1D" w:rsidP="008B2EEB">
      <w:pPr>
        <w:pStyle w:val="BodyTextIndent"/>
        <w:ind w:left="26" w:firstLine="694"/>
        <w:jc w:val="lowKashida"/>
        <w:rPr>
          <w:rFonts w:cs="Simplified Arabic" w:hint="cs"/>
          <w:rtl/>
        </w:rPr>
      </w:pPr>
      <w:r>
        <w:rPr>
          <w:rFonts w:cs="Simplified Arabic" w:hint="cs"/>
          <w:rtl/>
        </w:rPr>
        <w:t xml:space="preserve"> مـن طـرائق التعبير عن الإرادة اتخاذ موقف لا يد</w:t>
      </w:r>
      <w:r>
        <w:rPr>
          <w:rFonts w:cs="Simplified Arabic" w:hint="eastAsia"/>
          <w:rtl/>
        </w:rPr>
        <w:t>ع</w:t>
      </w:r>
      <w:r>
        <w:rPr>
          <w:rFonts w:cs="Simplified Arabic" w:hint="cs"/>
          <w:rtl/>
        </w:rPr>
        <w:t xml:space="preserve"> مجالا للشك للدلالة على التراضي ، كما هو الشأن عندما يقوم المتعاقد  بالتحميل من الشبكة  ، أو ما يعر</w:t>
      </w:r>
      <w:r>
        <w:rPr>
          <w:rFonts w:cs="Simplified Arabic" w:hint="eastAsia"/>
          <w:rtl/>
        </w:rPr>
        <w:t>ف</w:t>
      </w:r>
      <w:r>
        <w:rPr>
          <w:rFonts w:cs="Simplified Arabic" w:hint="cs"/>
          <w:rtl/>
        </w:rPr>
        <w:t xml:space="preserve">  بالجلب من الشبكة      (</w:t>
      </w:r>
      <w:r>
        <w:rPr>
          <w:rFonts w:cs="Simplified Arabic"/>
        </w:rPr>
        <w:t>download</w:t>
      </w:r>
      <w:r>
        <w:rPr>
          <w:rFonts w:cs="Simplified Arabic" w:hint="cs"/>
          <w:rtl/>
        </w:rPr>
        <w:t>)، مثل تحميل البرام</w:t>
      </w:r>
      <w:r>
        <w:rPr>
          <w:rFonts w:cs="Simplified Arabic" w:hint="eastAsia"/>
          <w:rtl/>
        </w:rPr>
        <w:t>ج</w:t>
      </w:r>
      <w:r>
        <w:rPr>
          <w:rFonts w:cs="Simplified Arabic" w:hint="cs"/>
          <w:rtl/>
        </w:rPr>
        <w:t xml:space="preserve"> المختلفة المتعلقة بالحاسب ، أو برامج لعب الأطفال الإلكترونية ، أو تحميل الأفلام والموسيقى والأغاني ، أو تنزيل الكتب والبحوث من مختلف  مجالاتها إلى الموجب إليه ، والذي يستطيع الوفاء بمقابل الخدمات  ، أو البرامج بواسطة شبكة الإنترنت ، بخصم الثمن من رقم حسابه المصرفي ، أو دفع الثمن بالبطاقات البلاستيكية أو الأموال الإلكترونية ، وفي مثل هذه الحالة يمكن إبرام و تنفيذ العقد على شبكة  الإنترنت سواء تسليم المبيع أم استلامه أم دفع المقابل  .</w:t>
      </w:r>
    </w:p>
    <w:p w:rsidR="009F7E1D" w:rsidRDefault="009F7E1D" w:rsidP="009F7E1D">
      <w:pPr>
        <w:pStyle w:val="BodyTextIndent"/>
        <w:ind w:left="26" w:firstLine="694"/>
        <w:jc w:val="lowKashida"/>
        <w:rPr>
          <w:rFonts w:cs="Simplified Arabic" w:hint="cs"/>
          <w:rtl/>
        </w:rPr>
      </w:pPr>
    </w:p>
    <w:p w:rsidR="009F7E1D" w:rsidRDefault="009F7E1D" w:rsidP="009F7E1D">
      <w:pPr>
        <w:pStyle w:val="BodyTextIndent"/>
        <w:ind w:left="26" w:firstLine="694"/>
        <w:jc w:val="lowKashida"/>
        <w:rPr>
          <w:rFonts w:cs="Simplified Arabic" w:hint="cs"/>
          <w:rtl/>
        </w:rPr>
      </w:pPr>
      <w:r>
        <w:rPr>
          <w:rFonts w:cs="Simplified Arabic" w:hint="cs"/>
          <w:rtl/>
        </w:rPr>
        <w:t xml:space="preserve"> لأن الموجب إليه عندما يقوم بتنزيل البرامج من شبكة الإنترنت على الجهاز الخاص به ، ويقوم بكافة الإجراءات اللازم</w:t>
      </w:r>
      <w:r>
        <w:rPr>
          <w:rFonts w:cs="Simplified Arabic" w:hint="eastAsia"/>
          <w:rtl/>
        </w:rPr>
        <w:t>ة</w:t>
      </w:r>
      <w:r>
        <w:rPr>
          <w:rFonts w:cs="Simplified Arabic" w:hint="cs"/>
          <w:rtl/>
        </w:rPr>
        <w:t xml:space="preserve"> لدفع ثمن هذه البرامج ، فهذا دليل على موافقته على الإيجاب الموجود علي شبكة المعلومات .</w:t>
      </w:r>
    </w:p>
    <w:p w:rsidR="000B0F0C" w:rsidRPr="00D40CB4" w:rsidRDefault="000B0F0C" w:rsidP="00D40CB4">
      <w:pPr>
        <w:rPr>
          <w:rFonts w:ascii="Simplified Arabic" w:hAnsi="Simplified Arabic" w:cs="Simplified Arabic" w:hint="cs"/>
          <w:sz w:val="28"/>
          <w:szCs w:val="28"/>
        </w:rPr>
      </w:pPr>
    </w:p>
    <w:sectPr w:rsidR="000B0F0C" w:rsidRPr="00D40CB4" w:rsidSect="00EF549E">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BB" w:rsidRDefault="00E341BB" w:rsidP="00D40CB4">
      <w:pPr>
        <w:spacing w:after="0" w:line="240" w:lineRule="auto"/>
      </w:pPr>
      <w:r>
        <w:separator/>
      </w:r>
    </w:p>
  </w:endnote>
  <w:endnote w:type="continuationSeparator" w:id="0">
    <w:p w:rsidR="00E341BB" w:rsidRDefault="00E341BB" w:rsidP="00D4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BB" w:rsidRDefault="00E341BB" w:rsidP="00D40CB4">
      <w:pPr>
        <w:spacing w:after="0" w:line="240" w:lineRule="auto"/>
      </w:pPr>
      <w:r>
        <w:separator/>
      </w:r>
    </w:p>
  </w:footnote>
  <w:footnote w:type="continuationSeparator" w:id="0">
    <w:p w:rsidR="00E341BB" w:rsidRDefault="00E341BB" w:rsidP="00D40C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4939"/>
    <w:rsid w:val="000B0F0C"/>
    <w:rsid w:val="008B2EEB"/>
    <w:rsid w:val="00964939"/>
    <w:rsid w:val="00971C0F"/>
    <w:rsid w:val="009F7E1D"/>
    <w:rsid w:val="00A952C5"/>
    <w:rsid w:val="00B601ED"/>
    <w:rsid w:val="00D40CB4"/>
    <w:rsid w:val="00E341BB"/>
    <w:rsid w:val="00EF54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40CB4"/>
    <w:pPr>
      <w:spacing w:after="0" w:line="240" w:lineRule="auto"/>
      <w:ind w:firstLine="720"/>
      <w:jc w:val="center"/>
    </w:pPr>
    <w:rPr>
      <w:rFonts w:ascii="Times New Roman" w:eastAsia="Times New Roman" w:hAnsi="Times New Roman" w:cs="Times New Roman"/>
      <w:sz w:val="28"/>
      <w:szCs w:val="28"/>
      <w:lang w:eastAsia="ar-SA"/>
    </w:rPr>
  </w:style>
  <w:style w:type="character" w:customStyle="1" w:styleId="BodyTextIndentChar">
    <w:name w:val="Body Text Indent Char"/>
    <w:basedOn w:val="DefaultParagraphFont"/>
    <w:link w:val="BodyTextIndent"/>
    <w:semiHidden/>
    <w:rsid w:val="00D40CB4"/>
    <w:rPr>
      <w:rFonts w:ascii="Times New Roman" w:eastAsia="Times New Roman" w:hAnsi="Times New Roman" w:cs="Times New Roman"/>
      <w:sz w:val="28"/>
      <w:szCs w:val="28"/>
      <w:lang w:eastAsia="ar-SA"/>
    </w:rPr>
  </w:style>
  <w:style w:type="paragraph" w:styleId="FootnoteText">
    <w:name w:val="footnote text"/>
    <w:basedOn w:val="Normal"/>
    <w:link w:val="FootnoteTextChar"/>
    <w:semiHidden/>
    <w:rsid w:val="00D40CB4"/>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D40CB4"/>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D40CB4"/>
    <w:rPr>
      <w:vertAlign w:val="superscript"/>
    </w:rPr>
  </w:style>
  <w:style w:type="character" w:customStyle="1" w:styleId="apple-converted-space">
    <w:name w:val="apple-converted-space"/>
    <w:basedOn w:val="DefaultParagraphFont"/>
    <w:rsid w:val="009F7E1D"/>
  </w:style>
</w:styles>
</file>

<file path=word/webSettings.xml><?xml version="1.0" encoding="utf-8"?>
<w:webSettings xmlns:r="http://schemas.openxmlformats.org/officeDocument/2006/relationships" xmlns:w="http://schemas.openxmlformats.org/wordprocessingml/2006/main">
  <w:divs>
    <w:div w:id="2091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DamasGate.com</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Hassin</dc:creator>
  <cp:lastModifiedBy>Hassin</cp:lastModifiedBy>
  <cp:revision>3</cp:revision>
  <dcterms:created xsi:type="dcterms:W3CDTF">2017-04-27T16:50:00Z</dcterms:created>
  <dcterms:modified xsi:type="dcterms:W3CDTF">2017-04-27T17:17:00Z</dcterms:modified>
</cp:coreProperties>
</file>