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pStyle w:val="a3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محاضرات</w:t>
      </w:r>
      <w:r w:rsidR="00807760">
        <w:rPr>
          <w:rFonts w:hint="cs"/>
          <w:sz w:val="28"/>
          <w:szCs w:val="28"/>
          <w:rtl/>
        </w:rPr>
        <w:t xml:space="preserve"> في النظرية العامة للالتزامات /</w:t>
      </w:r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احكام</w:t>
      </w:r>
      <w:proofErr w:type="spellEnd"/>
      <w:r w:rsidRPr="00D512D4">
        <w:rPr>
          <w:rFonts w:hint="cs"/>
          <w:sz w:val="28"/>
          <w:szCs w:val="28"/>
          <w:rtl/>
        </w:rPr>
        <w:t xml:space="preserve"> الالتزام</w:t>
      </w:r>
    </w:p>
    <w:p w:rsidR="00EB11BB" w:rsidRPr="00D512D4" w:rsidRDefault="00EB11BB" w:rsidP="00EB11BB">
      <w:pPr>
        <w:pStyle w:val="2"/>
        <w:rPr>
          <w:sz w:val="28"/>
          <w:szCs w:val="28"/>
          <w:rtl/>
        </w:rPr>
      </w:pPr>
    </w:p>
    <w:p w:rsidR="00EB11BB" w:rsidRPr="00D512D4" w:rsidRDefault="00807760" w:rsidP="00EB11BB">
      <w:pPr>
        <w:pStyle w:val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المحاضرة التاسعةعشر </w:t>
      </w:r>
      <w:r w:rsidR="00EB11BB" w:rsidRPr="00D512D4">
        <w:rPr>
          <w:rFonts w:hint="cs"/>
          <w:sz w:val="28"/>
          <w:szCs w:val="28"/>
          <w:rtl/>
        </w:rPr>
        <w:t>:</w:t>
      </w:r>
    </w:p>
    <w:p w:rsidR="00EB11BB" w:rsidRPr="00D512D4" w:rsidRDefault="00EB11BB" w:rsidP="00EB11BB">
      <w:pPr>
        <w:jc w:val="center"/>
        <w:rPr>
          <w:sz w:val="28"/>
          <w:szCs w:val="28"/>
          <w:rtl/>
        </w:rPr>
      </w:pPr>
    </w:p>
    <w:p w:rsidR="00EB11BB" w:rsidRPr="00D512D4" w:rsidRDefault="00EB11BB" w:rsidP="00EB11BB">
      <w:pPr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الثاني</w:t>
      </w:r>
    </w:p>
    <w:p w:rsidR="00EB11BB" w:rsidRPr="00D512D4" w:rsidRDefault="00EB11BB" w:rsidP="00EB11BB">
      <w:pPr>
        <w:tabs>
          <w:tab w:val="center" w:pos="4153"/>
          <w:tab w:val="left" w:pos="7016"/>
        </w:tabs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ab/>
      </w:r>
      <w:r w:rsidRPr="00D512D4">
        <w:rPr>
          <w:rFonts w:hint="cs"/>
          <w:sz w:val="28"/>
          <w:szCs w:val="28"/>
          <w:rtl/>
        </w:rPr>
        <w:t>تقدير التعويض</w:t>
      </w:r>
      <w:r w:rsidRPr="00D512D4">
        <w:rPr>
          <w:sz w:val="28"/>
          <w:szCs w:val="28"/>
          <w:rtl/>
        </w:rPr>
        <w:tab/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</w:t>
      </w:r>
      <w:proofErr w:type="spellStart"/>
      <w:r w:rsidRPr="00D512D4">
        <w:rPr>
          <w:rFonts w:hint="cs"/>
          <w:sz w:val="28"/>
          <w:szCs w:val="28"/>
          <w:rtl/>
        </w:rPr>
        <w:t>الاصل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القاضي هو الذي يتولى تقدير التعويض  وهذا هو التعويض القضائي,وقد يتولى والقانون </w:t>
      </w:r>
      <w:proofErr w:type="spellStart"/>
      <w:r w:rsidRPr="00D512D4">
        <w:rPr>
          <w:rFonts w:hint="cs"/>
          <w:sz w:val="28"/>
          <w:szCs w:val="28"/>
          <w:rtl/>
        </w:rPr>
        <w:t>تقديرالتعويض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اذا</w:t>
      </w:r>
      <w:proofErr w:type="spellEnd"/>
      <w:r w:rsidRPr="00D512D4">
        <w:rPr>
          <w:rFonts w:hint="cs"/>
          <w:sz w:val="28"/>
          <w:szCs w:val="28"/>
          <w:rtl/>
        </w:rPr>
        <w:t xml:space="preserve"> كان محل الالتزام مبلغ من النقود وهذا هو التعويض القانوني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الفائدة وسنتولى تباعا توضيح كل نوع من هذه </w:t>
      </w:r>
      <w:proofErr w:type="spellStart"/>
      <w:r w:rsidRPr="00D512D4">
        <w:rPr>
          <w:rFonts w:hint="cs"/>
          <w:sz w:val="28"/>
          <w:szCs w:val="28"/>
          <w:rtl/>
        </w:rPr>
        <w:t>الانواع</w:t>
      </w:r>
      <w:proofErr w:type="spellEnd"/>
      <w:r w:rsidRPr="00D512D4">
        <w:rPr>
          <w:rFonts w:hint="cs"/>
          <w:sz w:val="28"/>
          <w:szCs w:val="28"/>
          <w:rtl/>
        </w:rPr>
        <w:t xml:space="preserve">.   </w:t>
      </w:r>
    </w:p>
    <w:p w:rsidR="00EB11BB" w:rsidRPr="00D512D4" w:rsidRDefault="00EB11BB" w:rsidP="00EB11BB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اولا</w:t>
      </w:r>
      <w:proofErr w:type="spellEnd"/>
      <w:r w:rsidRPr="00D512D4">
        <w:rPr>
          <w:rFonts w:hint="cs"/>
          <w:sz w:val="28"/>
          <w:szCs w:val="28"/>
          <w:rtl/>
        </w:rPr>
        <w:t>:التعويض القضائي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على القاضي وهو يتصدى لتقدير التعويض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يتأكد </w:t>
      </w:r>
      <w:proofErr w:type="spellStart"/>
      <w:r w:rsidRPr="00D512D4">
        <w:rPr>
          <w:rFonts w:hint="cs"/>
          <w:sz w:val="28"/>
          <w:szCs w:val="28"/>
          <w:rtl/>
        </w:rPr>
        <w:t>اولا</w:t>
      </w:r>
      <w:proofErr w:type="spellEnd"/>
      <w:r w:rsidRPr="00D512D4">
        <w:rPr>
          <w:rFonts w:hint="cs"/>
          <w:sz w:val="28"/>
          <w:szCs w:val="28"/>
          <w:rtl/>
        </w:rPr>
        <w:t xml:space="preserve"> من توافر </w:t>
      </w:r>
      <w:proofErr w:type="spellStart"/>
      <w:r w:rsidRPr="00D512D4">
        <w:rPr>
          <w:rFonts w:hint="cs"/>
          <w:sz w:val="28"/>
          <w:szCs w:val="28"/>
          <w:rtl/>
        </w:rPr>
        <w:t>اركان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المسؤولية المدنية من خطأ وضرر وعلاقة سببية </w:t>
      </w:r>
      <w:proofErr w:type="spellStart"/>
      <w:r w:rsidRPr="00D512D4">
        <w:rPr>
          <w:rFonts w:hint="cs"/>
          <w:sz w:val="28"/>
          <w:szCs w:val="28"/>
          <w:rtl/>
        </w:rPr>
        <w:t>والاعذار</w:t>
      </w:r>
      <w:proofErr w:type="spellEnd"/>
      <w:r w:rsidRPr="00D512D4">
        <w:rPr>
          <w:rFonts w:hint="cs"/>
          <w:sz w:val="28"/>
          <w:szCs w:val="28"/>
          <w:rtl/>
        </w:rPr>
        <w:t xml:space="preserve"> في الحالات التي يشترط توافره فيها.والفكرة </w:t>
      </w:r>
      <w:proofErr w:type="spellStart"/>
      <w:r w:rsidRPr="00D512D4">
        <w:rPr>
          <w:rFonts w:hint="cs"/>
          <w:sz w:val="28"/>
          <w:szCs w:val="28"/>
          <w:rtl/>
        </w:rPr>
        <w:t>الاساسية</w:t>
      </w:r>
      <w:proofErr w:type="spellEnd"/>
      <w:r w:rsidRPr="00D512D4">
        <w:rPr>
          <w:rFonts w:hint="cs"/>
          <w:sz w:val="28"/>
          <w:szCs w:val="28"/>
          <w:rtl/>
        </w:rPr>
        <w:t xml:space="preserve"> التي على القاضي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يتواخاها</w:t>
      </w:r>
      <w:proofErr w:type="spellEnd"/>
      <w:r w:rsidRPr="00D512D4">
        <w:rPr>
          <w:rFonts w:hint="cs"/>
          <w:sz w:val="28"/>
          <w:szCs w:val="28"/>
          <w:rtl/>
        </w:rPr>
        <w:t xml:space="preserve"> هي رد الدائن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الحالة التي يكون فيها لو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الدائن نفذ التزامه , وعلى القاضي وهو يقدر التعويض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يعوض الدائن عما لحقه من خسارة </w:t>
      </w:r>
      <w:proofErr w:type="spellStart"/>
      <w:r w:rsidRPr="00D512D4">
        <w:rPr>
          <w:rFonts w:hint="cs"/>
          <w:sz w:val="28"/>
          <w:szCs w:val="28"/>
          <w:rtl/>
        </w:rPr>
        <w:t>ومافاته</w:t>
      </w:r>
      <w:proofErr w:type="spellEnd"/>
      <w:r w:rsidRPr="00D512D4">
        <w:rPr>
          <w:rFonts w:hint="cs"/>
          <w:sz w:val="28"/>
          <w:szCs w:val="28"/>
          <w:rtl/>
        </w:rPr>
        <w:t xml:space="preserve"> من كسب . 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 ويقدر القاضي التعويض بمبلغ من النقود ,ومع ذلك قد يكن التعويض غير نقدي في بعض الحالات وقد سبق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تناولنا كل ذلك في دراستنا لمصادر الالتزام ؛لذا </w:t>
      </w:r>
      <w:proofErr w:type="spellStart"/>
      <w:r w:rsidRPr="00D512D4">
        <w:rPr>
          <w:rFonts w:hint="cs"/>
          <w:sz w:val="28"/>
          <w:szCs w:val="28"/>
          <w:rtl/>
        </w:rPr>
        <w:t>لانطيل</w:t>
      </w:r>
      <w:proofErr w:type="spellEnd"/>
      <w:r w:rsidRPr="00D512D4">
        <w:rPr>
          <w:rFonts w:hint="cs"/>
          <w:sz w:val="28"/>
          <w:szCs w:val="28"/>
          <w:rtl/>
        </w:rPr>
        <w:t xml:space="preserve"> الكلام فيه.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ثانيا:الشرط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الجزائي: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: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ويتميز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 العربون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من حيث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العربون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يقصد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إعطاء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لأطراف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العدول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العربون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خسره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العربون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الآخر,وأحكام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العربون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العدول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اما</w:t>
      </w:r>
      <w:proofErr w:type="spellEnd"/>
      <w:r w:rsidRPr="00D512D4">
        <w:rPr>
          <w:rFonts w:hint="cs"/>
          <w:sz w:val="28"/>
          <w:szCs w:val="28"/>
          <w:rtl/>
        </w:rPr>
        <w:t xml:space="preserve"> 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فهو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خطأ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وعلاقة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سببية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الخطأ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والضرر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خصائص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: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1_الشرط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تتوفر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أركان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الصحيح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والسبب.وبما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أيضاً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تتوفر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الأهلية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اللازمة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إبرام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2_الشرط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تابع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مستقلاً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وعدماً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التابع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بطل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يبطل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معه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jc w:val="highKashida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3_الشرط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احتياطي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وبالتالي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اللجوء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مستحيلاً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ممكناً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اللجوء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للالتزام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4_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وبالتالي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الأحكام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تنطبق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توافرت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أركان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المسئولية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خطأ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وعلاقة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سببية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ضرورة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إعذار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قضاءً</w:t>
      </w:r>
    </w:p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5_يعطي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للمضرور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ميزة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هامة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عاتقه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إخلال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ينتقل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يتخلص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إخلاله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التزامه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إزاء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المنطق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يقتضي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تمكين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تعديل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الإرادة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يتعارض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الأحكام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التعويض؛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حدوث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نتيجة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إخلال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بالتزامه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جبر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 (170/2)من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وأعطى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مغالى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متناسب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lastRenderedPageBreak/>
        <w:t>ضرر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ارتكب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غشاً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خطئاً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جسيماً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وبالإضافة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استخدام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حالتين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,</w:t>
      </w:r>
      <w:proofErr w:type="spellStart"/>
      <w:r w:rsidRPr="00D512D4">
        <w:rPr>
          <w:rFonts w:hint="cs"/>
          <w:sz w:val="28"/>
          <w:szCs w:val="28"/>
          <w:rtl/>
        </w:rPr>
        <w:t>اولاهما</w:t>
      </w:r>
      <w:proofErr w:type="spellEnd"/>
      <w:r w:rsidRPr="00D512D4">
        <w:rPr>
          <w:rFonts w:hint="cs"/>
          <w:sz w:val="28"/>
          <w:szCs w:val="28"/>
          <w:rtl/>
        </w:rPr>
        <w:t>:حالة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</w:t>
      </w:r>
      <w:r w:rsidRPr="00D512D4">
        <w:rPr>
          <w:sz w:val="28"/>
          <w:szCs w:val="28"/>
          <w:rtl/>
        </w:rPr>
        <w:t>.</w:t>
      </w:r>
      <w:r w:rsidRPr="00D512D4">
        <w:rPr>
          <w:rFonts w:hint="cs"/>
          <w:sz w:val="28"/>
          <w:szCs w:val="28"/>
          <w:rtl/>
        </w:rPr>
        <w:t>وثانيتهما:حالة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تقدير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مبالغاً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لدرجة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كبيرة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 وأخيراً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أعطى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قيّد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إنقاص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تلقاء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الإنقاص</w:t>
      </w:r>
      <w:r w:rsidRPr="00D512D4">
        <w:rPr>
          <w:sz w:val="28"/>
          <w:szCs w:val="28"/>
          <w:rtl/>
        </w:rPr>
        <w:t>.</w:t>
      </w:r>
    </w:p>
    <w:p w:rsidR="00EB11BB" w:rsidRPr="00D512D4" w:rsidRDefault="00EB11BB" w:rsidP="00EB11BB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 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أيضاً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مبلغ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متناسباً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مساوياً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التعويض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بإنقاصه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متعلقة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استبعاد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بتعديل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قيمة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الجزائي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المتعاقدين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باطلاً</w:t>
      </w:r>
      <w:r w:rsidRPr="00D512D4">
        <w:rPr>
          <w:sz w:val="28"/>
          <w:szCs w:val="28"/>
          <w:rtl/>
        </w:rPr>
        <w:t xml:space="preserve"> .</w:t>
      </w:r>
    </w:p>
    <w:p w:rsidR="00884928" w:rsidRDefault="00807760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11BB"/>
    <w:rsid w:val="005F2C3F"/>
    <w:rsid w:val="00786699"/>
    <w:rsid w:val="00807760"/>
    <w:rsid w:val="009677FB"/>
    <w:rsid w:val="00BC0A52"/>
    <w:rsid w:val="00E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B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B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1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B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EB1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EB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2017-04-24T07:58:00Z</dcterms:created>
  <dcterms:modified xsi:type="dcterms:W3CDTF">2017-04-25T19:12:00Z</dcterms:modified>
</cp:coreProperties>
</file>