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404AD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6674A4">
        <w:rPr>
          <w:rFonts w:hint="cs"/>
          <w:sz w:val="36"/>
          <w:szCs w:val="36"/>
          <w:rtl/>
          <w:lang w:bidi="ar-IQ"/>
        </w:rPr>
        <w:t>ال</w:t>
      </w:r>
      <w:r w:rsidR="00404AD6">
        <w:rPr>
          <w:rFonts w:hint="cs"/>
          <w:sz w:val="36"/>
          <w:szCs w:val="36"/>
          <w:rtl/>
          <w:lang w:bidi="ar-IQ"/>
        </w:rPr>
        <w:t xml:space="preserve">حادي والعشرون </w:t>
      </w:r>
      <w:r>
        <w:rPr>
          <w:rFonts w:hint="cs"/>
          <w:sz w:val="36"/>
          <w:szCs w:val="36"/>
          <w:rtl/>
          <w:lang w:bidi="ar-IQ"/>
        </w:rPr>
        <w:t>-</w:t>
      </w:r>
      <w:r w:rsidR="00A5117C">
        <w:rPr>
          <w:rFonts w:hint="cs"/>
          <w:sz w:val="36"/>
          <w:szCs w:val="36"/>
          <w:rtl/>
          <w:lang w:bidi="ar-IQ"/>
        </w:rPr>
        <w:t xml:space="preserve">  </w:t>
      </w:r>
      <w:r w:rsidR="00404AD6">
        <w:rPr>
          <w:rFonts w:hint="cs"/>
          <w:sz w:val="36"/>
          <w:szCs w:val="36"/>
          <w:rtl/>
          <w:lang w:bidi="ar-IQ"/>
        </w:rPr>
        <w:t>مصاد</w:t>
      </w:r>
      <w:r w:rsidR="006674A4">
        <w:rPr>
          <w:rFonts w:hint="cs"/>
          <w:sz w:val="36"/>
          <w:szCs w:val="36"/>
          <w:rtl/>
          <w:lang w:bidi="ar-IQ"/>
        </w:rPr>
        <w:t xml:space="preserve">ر الحق </w:t>
      </w:r>
    </w:p>
    <w:p w:rsidR="00B27E7D" w:rsidRDefault="006674A4" w:rsidP="00404AD6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</w:t>
      </w:r>
      <w:r w:rsidR="00404AD6">
        <w:rPr>
          <w:rFonts w:hint="cs"/>
          <w:sz w:val="36"/>
          <w:szCs w:val="36"/>
          <w:rtl/>
          <w:lang w:bidi="ar-IQ"/>
        </w:rPr>
        <w:t>وقائع</w:t>
      </w:r>
      <w:r>
        <w:rPr>
          <w:rFonts w:hint="cs"/>
          <w:sz w:val="36"/>
          <w:szCs w:val="36"/>
          <w:rtl/>
          <w:lang w:bidi="ar-IQ"/>
        </w:rPr>
        <w:t xml:space="preserve"> القانونية</w:t>
      </w:r>
      <w:r w:rsidR="00404AD6">
        <w:rPr>
          <w:rFonts w:hint="cs"/>
          <w:sz w:val="36"/>
          <w:szCs w:val="36"/>
          <w:rtl/>
          <w:lang w:bidi="ar-IQ"/>
        </w:rPr>
        <w:t xml:space="preserve"> هي كل حدث يقع فيرتب عليه القانون اثرا قانونيا هو اكتساب شخص لحق لم يكن له من قبل</w:t>
      </w:r>
    </w:p>
    <w:p w:rsidR="00404AD6" w:rsidRDefault="006674A4" w:rsidP="00404AD6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ا- </w:t>
      </w:r>
      <w:r w:rsidR="00404AD6">
        <w:rPr>
          <w:rFonts w:hint="cs"/>
          <w:sz w:val="36"/>
          <w:szCs w:val="36"/>
          <w:rtl/>
          <w:lang w:bidi="ar-IQ"/>
        </w:rPr>
        <w:t>الوقائع الط</w:t>
      </w:r>
      <w:r w:rsidR="00404AD6">
        <w:rPr>
          <w:rFonts w:hint="cs"/>
          <w:sz w:val="36"/>
          <w:szCs w:val="36"/>
          <w:rtl/>
          <w:lang w:bidi="ar-IQ"/>
        </w:rPr>
        <w:t>بيعية</w:t>
      </w:r>
    </w:p>
    <w:p w:rsidR="006674A4" w:rsidRDefault="006674A4" w:rsidP="00404AD6">
      <w:pPr>
        <w:rPr>
          <w:rFonts w:hint="cs"/>
          <w:sz w:val="36"/>
          <w:szCs w:val="36"/>
          <w:rtl/>
          <w:lang w:bidi="ar-IQ"/>
        </w:rPr>
      </w:pPr>
    </w:p>
    <w:p w:rsidR="006674A4" w:rsidRDefault="006674A4" w:rsidP="00404AD6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ب- </w:t>
      </w:r>
      <w:r w:rsidR="00404AD6">
        <w:rPr>
          <w:rFonts w:hint="cs"/>
          <w:sz w:val="36"/>
          <w:szCs w:val="36"/>
          <w:rtl/>
          <w:lang w:bidi="ar-IQ"/>
        </w:rPr>
        <w:t>الوقائع الانسانية</w:t>
      </w:r>
    </w:p>
    <w:p w:rsidR="00404AD6" w:rsidRDefault="006674A4" w:rsidP="00404AD6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ثانيا</w:t>
      </w:r>
      <w:r w:rsidR="00404AD6">
        <w:rPr>
          <w:rFonts w:hint="cs"/>
          <w:sz w:val="36"/>
          <w:szCs w:val="36"/>
          <w:rtl/>
          <w:lang w:bidi="ar-IQ"/>
        </w:rPr>
        <w:t xml:space="preserve">- التصرفات القانونية </w:t>
      </w:r>
      <w:r w:rsidR="00404AD6">
        <w:rPr>
          <w:sz w:val="36"/>
          <w:szCs w:val="36"/>
          <w:rtl/>
          <w:lang w:bidi="ar-IQ"/>
        </w:rPr>
        <w:t>–</w:t>
      </w:r>
      <w:r w:rsidR="00404AD6">
        <w:rPr>
          <w:rFonts w:hint="cs"/>
          <w:sz w:val="36"/>
          <w:szCs w:val="36"/>
          <w:rtl/>
          <w:lang w:bidi="ar-IQ"/>
        </w:rPr>
        <w:t xml:space="preserve"> وهي اتجاه الارادة نحو احداث اثر قانوني</w:t>
      </w:r>
    </w:p>
    <w:p w:rsidR="00DC4947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:</w:t>
      </w:r>
    </w:p>
    <w:p w:rsidR="006674A4" w:rsidRDefault="00404AD6" w:rsidP="006674A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التصرف الصادر من جانب واحد</w:t>
      </w:r>
    </w:p>
    <w:p w:rsidR="006674A4" w:rsidRDefault="006674A4" w:rsidP="00404AD6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404AD6">
        <w:rPr>
          <w:rFonts w:hint="cs"/>
          <w:sz w:val="36"/>
          <w:szCs w:val="36"/>
          <w:rtl/>
          <w:lang w:bidi="ar-IQ"/>
        </w:rPr>
        <w:t>العقد</w:t>
      </w:r>
    </w:p>
    <w:p w:rsidR="006674A4" w:rsidRDefault="00F03ABF" w:rsidP="00404AD6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ا- الاكراه</w:t>
      </w:r>
    </w:p>
    <w:p w:rsidR="00F03ABF" w:rsidRDefault="00F03ABF" w:rsidP="00404AD6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ب- الغلط</w:t>
      </w:r>
    </w:p>
    <w:p w:rsidR="00F03ABF" w:rsidRDefault="00F03ABF" w:rsidP="00404AD6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 الغبن مع التغرير</w:t>
      </w:r>
    </w:p>
    <w:p w:rsidR="00F03ABF" w:rsidRDefault="00F03ABF" w:rsidP="00404AD6">
      <w:pPr>
        <w:pStyle w:val="ListParagraph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د- الاستغلال</w:t>
      </w:r>
    </w:p>
    <w:p w:rsidR="006674A4" w:rsidRDefault="006674A4" w:rsidP="00F03ABF">
      <w:pPr>
        <w:ind w:left="36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ثانيا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F03ABF">
        <w:rPr>
          <w:rFonts w:hint="cs"/>
          <w:sz w:val="36"/>
          <w:szCs w:val="36"/>
          <w:rtl/>
          <w:lang w:bidi="ar-IQ"/>
        </w:rPr>
        <w:t>اثار العقد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6674A4" w:rsidRDefault="00F03ABF" w:rsidP="006674A4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الخلف العام</w:t>
      </w:r>
    </w:p>
    <w:p w:rsidR="006674A4" w:rsidRDefault="006674A4" w:rsidP="00F03ABF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F03ABF">
        <w:rPr>
          <w:rFonts w:hint="cs"/>
          <w:sz w:val="36"/>
          <w:szCs w:val="36"/>
          <w:rtl/>
          <w:lang w:bidi="ar-IQ"/>
        </w:rPr>
        <w:t>الخلف الخاص</w:t>
      </w:r>
    </w:p>
    <w:p w:rsidR="00F03ABF" w:rsidRDefault="00F03ABF" w:rsidP="00F03ABF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انحلال العقد</w:t>
      </w:r>
    </w:p>
    <w:p w:rsidR="00F03ABF" w:rsidRDefault="00F03ABF" w:rsidP="00F03ABF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ا- الالغاء</w:t>
      </w:r>
    </w:p>
    <w:p w:rsidR="00F03ABF" w:rsidRDefault="00F03ABF" w:rsidP="00F03ABF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ب- الفسخ-</w:t>
      </w:r>
    </w:p>
    <w:p w:rsidR="00F03ABF" w:rsidRDefault="00F03ABF" w:rsidP="00F03ABF">
      <w:pPr>
        <w:pStyle w:val="ListParagrap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ج-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>الانفساخ</w:t>
      </w:r>
    </w:p>
    <w:p w:rsidR="00F03ABF" w:rsidRPr="006674A4" w:rsidRDefault="00F03ABF" w:rsidP="00F03ABF">
      <w:pPr>
        <w:pStyle w:val="ListParagrap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د- الاقالة</w:t>
      </w:r>
    </w:p>
    <w:sectPr w:rsidR="00F03ABF" w:rsidRPr="006674A4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21EF"/>
    <w:multiLevelType w:val="hybridMultilevel"/>
    <w:tmpl w:val="947A841E"/>
    <w:lvl w:ilvl="0" w:tplc="F594B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E4A"/>
    <w:multiLevelType w:val="hybridMultilevel"/>
    <w:tmpl w:val="0DD4C9F0"/>
    <w:lvl w:ilvl="0" w:tplc="4940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404AD6"/>
    <w:rsid w:val="00497AF7"/>
    <w:rsid w:val="006674A4"/>
    <w:rsid w:val="00A5117C"/>
    <w:rsid w:val="00AC00B0"/>
    <w:rsid w:val="00B27E7D"/>
    <w:rsid w:val="00B55065"/>
    <w:rsid w:val="00DC4947"/>
    <w:rsid w:val="00F03ABF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2017-04-29T20:13:00Z</dcterms:created>
  <dcterms:modified xsi:type="dcterms:W3CDTF">2017-04-29T20:13:00Z</dcterms:modified>
</cp:coreProperties>
</file>