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4" w:rsidRDefault="00767AD4" w:rsidP="00767AD4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المحاضرة (1)</w:t>
      </w:r>
    </w:p>
    <w:p w:rsidR="00767AD4" w:rsidRDefault="00767AD4" w:rsidP="00767AD4">
      <w:pPr>
        <w:tabs>
          <w:tab w:val="left" w:pos="1476"/>
        </w:tabs>
        <w:rPr>
          <w:sz w:val="28"/>
          <w:szCs w:val="28"/>
          <w:rtl/>
          <w:lang w:bidi="ar-IQ"/>
        </w:rPr>
      </w:pPr>
    </w:p>
    <w:p w:rsidR="00767AD4" w:rsidRDefault="00767AD4" w:rsidP="00767AD4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المقدمة / </w:t>
      </w:r>
      <w:r w:rsidRPr="0044797C">
        <w:rPr>
          <w:rFonts w:hint="cs"/>
          <w:b/>
          <w:bCs/>
          <w:sz w:val="32"/>
          <w:szCs w:val="32"/>
          <w:rtl/>
          <w:lang w:bidi="ar-IQ"/>
        </w:rPr>
        <w:t>أهمية دراسة تاريخ القانون .</w:t>
      </w:r>
    </w:p>
    <w:p w:rsidR="00767AD4" w:rsidRDefault="00767AD4" w:rsidP="00767AD4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تعريف القانون</w:t>
      </w:r>
    </w:p>
    <w:p w:rsidR="00767AD4" w:rsidRDefault="00767AD4" w:rsidP="00767AD4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المجتمع البدائي </w:t>
      </w:r>
    </w:p>
    <w:p w:rsidR="00767AD4" w:rsidRDefault="00767AD4" w:rsidP="00767AD4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العصور</w:t>
      </w:r>
    </w:p>
    <w:p w:rsidR="00767AD4" w:rsidRDefault="00767AD4" w:rsidP="00767AD4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الشرائع</w:t>
      </w:r>
    </w:p>
    <w:p w:rsidR="00767AD4" w:rsidRDefault="00767AD4" w:rsidP="00767AD4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44797C">
        <w:rPr>
          <w:rFonts w:hint="cs"/>
          <w:b/>
          <w:bCs/>
          <w:sz w:val="32"/>
          <w:szCs w:val="32"/>
          <w:rtl/>
          <w:lang w:bidi="ar-IQ"/>
        </w:rPr>
        <w:t>نظريات نشوء الخلية الاجتماعية الاولى</w:t>
      </w:r>
      <w:r>
        <w:rPr>
          <w:rFonts w:hint="cs"/>
          <w:sz w:val="28"/>
          <w:szCs w:val="28"/>
          <w:rtl/>
          <w:lang w:bidi="ar-IQ"/>
        </w:rPr>
        <w:t xml:space="preserve"> . 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نظرية القبيلة 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نظرية العشيرة </w:t>
      </w:r>
      <w:proofErr w:type="spellStart"/>
      <w:r>
        <w:rPr>
          <w:rFonts w:hint="cs"/>
          <w:sz w:val="28"/>
          <w:szCs w:val="28"/>
          <w:rtl/>
          <w:lang w:bidi="ar-IQ"/>
        </w:rPr>
        <w:t>التوتميه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3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نظرية الأسرة الأبوية .</w:t>
      </w:r>
      <w:r>
        <w:rPr>
          <w:sz w:val="44"/>
          <w:szCs w:val="44"/>
          <w:rtl/>
          <w:lang w:bidi="ar-IQ"/>
        </w:rPr>
        <w:tab/>
      </w:r>
    </w:p>
    <w:p w:rsidR="00767AD4" w:rsidRDefault="00767AD4" w:rsidP="00767AD4">
      <w:pPr>
        <w:tabs>
          <w:tab w:val="left" w:pos="1476"/>
        </w:tabs>
        <w:rPr>
          <w:sz w:val="28"/>
          <w:szCs w:val="28"/>
          <w:rtl/>
          <w:lang w:bidi="ar-IQ"/>
        </w:rPr>
      </w:pPr>
    </w:p>
    <w:p w:rsidR="00B60ECC" w:rsidRDefault="00B60ECC">
      <w:pPr>
        <w:rPr>
          <w:lang w:bidi="ar-IQ"/>
        </w:rPr>
      </w:pPr>
      <w:bookmarkStart w:id="0" w:name="_GoBack"/>
      <w:bookmarkEnd w:id="0"/>
    </w:p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2F"/>
    <w:rsid w:val="001E1CC9"/>
    <w:rsid w:val="00767AD4"/>
    <w:rsid w:val="00B4342F"/>
    <w:rsid w:val="00B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2019-05-29T21:08:00Z</dcterms:created>
  <dcterms:modified xsi:type="dcterms:W3CDTF">2019-05-29T21:08:00Z</dcterms:modified>
</cp:coreProperties>
</file>