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C" w:rsidRDefault="00923DEC" w:rsidP="00923DEC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6564CC">
        <w:rPr>
          <w:rFonts w:hint="cs"/>
          <w:b/>
          <w:bCs/>
          <w:sz w:val="32"/>
          <w:szCs w:val="32"/>
          <w:rtl/>
          <w:lang w:bidi="ar-IQ"/>
        </w:rPr>
        <w:t>اثار الأنظمة البدائية على النظم القديمة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المحاضرة (3)</w:t>
      </w:r>
    </w:p>
    <w:p w:rsidR="00923DEC" w:rsidRDefault="00923DEC" w:rsidP="00923DE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أولا : تأثيرها على نظام الاسرة .</w:t>
      </w:r>
    </w:p>
    <w:p w:rsidR="00923DEC" w:rsidRDefault="00923DEC" w:rsidP="00923DE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: تأثيرها على نظام الملكية .</w:t>
      </w:r>
    </w:p>
    <w:p w:rsidR="00923DEC" w:rsidRDefault="00923DEC" w:rsidP="00923DE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 : تأثيرها على نظام الجريمة والعقاب .</w:t>
      </w:r>
    </w:p>
    <w:p w:rsidR="00923DEC" w:rsidRDefault="00923DEC" w:rsidP="00923DE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رابعا : تأثيرها على نظام القضاء .</w:t>
      </w:r>
    </w:p>
    <w:p w:rsidR="00923DEC" w:rsidRDefault="00923DEC" w:rsidP="00923DEC">
      <w:r>
        <w:rPr>
          <w:rFonts w:hint="cs"/>
          <w:sz w:val="28"/>
          <w:szCs w:val="28"/>
          <w:rtl/>
          <w:lang w:bidi="ar-IQ"/>
        </w:rPr>
        <w:t>_ و تطبيقات الأنظمة البدائية</w:t>
      </w:r>
    </w:p>
    <w:p w:rsidR="00B60ECC" w:rsidRDefault="00B60ECC">
      <w:bookmarkStart w:id="0" w:name="_GoBack"/>
      <w:bookmarkEnd w:id="0"/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3C"/>
    <w:rsid w:val="001E1CC9"/>
    <w:rsid w:val="003E523C"/>
    <w:rsid w:val="00923DEC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2019-05-29T21:17:00Z</dcterms:created>
  <dcterms:modified xsi:type="dcterms:W3CDTF">2019-05-29T21:17:00Z</dcterms:modified>
</cp:coreProperties>
</file>