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D8" w:rsidRDefault="00BF57D8" w:rsidP="00BF57D8">
      <w:pPr>
        <w:spacing w:after="0"/>
        <w:jc w:val="center"/>
        <w:rPr>
          <w:rFonts w:ascii="Simplified Arabic" w:hAnsi="Simplified Arabic" w:cs="Simplified Arabic"/>
          <w:sz w:val="32"/>
          <w:szCs w:val="32"/>
          <w:rtl/>
          <w:lang w:bidi="ar-IQ"/>
        </w:rPr>
      </w:pPr>
      <w:bookmarkStart w:id="0" w:name="_GoBack"/>
      <w:bookmarkEnd w:id="0"/>
      <w:r>
        <w:rPr>
          <w:rFonts w:ascii="Simplified Arabic" w:hAnsi="Simplified Arabic" w:cs="Simplified Arabic" w:hint="cs"/>
          <w:sz w:val="32"/>
          <w:szCs w:val="32"/>
          <w:rtl/>
          <w:lang w:bidi="ar-IQ"/>
        </w:rPr>
        <w:t>شؤون الاسرة ( الاحوال الشخصية )</w:t>
      </w:r>
    </w:p>
    <w:p w:rsidR="00BF57D8" w:rsidRDefault="00BF57D8" w:rsidP="00BF57D8">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نظم القران الكريم شؤون الاسرة بشكل تفصيلي لان الاسرة هي نواة المجتمع ان صلحت صلح المجتمع وان فسدت فسد المجتمع فنظم حقوق وواجبات كل فرد من افراد الاسرة بدءً بالولادة وانتهاءً بالوفاة من زواج وطلاق ورضاعة وحضانة ونفقة ووصية وتركة وغيرها : </w:t>
      </w:r>
    </w:p>
    <w:p w:rsidR="00BF57D8" w:rsidRDefault="00BF57D8" w:rsidP="00BF57D8">
      <w:pPr>
        <w:bidi/>
        <w:spacing w:after="0"/>
        <w:jc w:val="both"/>
        <w:rPr>
          <w:rFonts w:ascii="Simplified Arabic" w:hAnsi="Simplified Arabic" w:cs="Simplified Arabic"/>
          <w:sz w:val="32"/>
          <w:szCs w:val="32"/>
          <w:rtl/>
          <w:lang w:bidi="ar-IQ"/>
        </w:rPr>
      </w:pPr>
      <w:r w:rsidRPr="00D67471">
        <w:rPr>
          <w:rFonts w:ascii="Simplified Arabic" w:hAnsi="Simplified Arabic" w:cs="Simplified Arabic" w:hint="cs"/>
          <w:b/>
          <w:bCs/>
          <w:sz w:val="32"/>
          <w:szCs w:val="32"/>
          <w:u w:val="single"/>
          <w:rtl/>
          <w:lang w:bidi="ar-IQ"/>
        </w:rPr>
        <w:t xml:space="preserve">الزواج </w:t>
      </w:r>
      <w:r>
        <w:rPr>
          <w:rFonts w:ascii="Simplified Arabic" w:hAnsi="Simplified Arabic" w:cs="Simplified Arabic" w:hint="cs"/>
          <w:sz w:val="32"/>
          <w:szCs w:val="32"/>
          <w:rtl/>
          <w:lang w:bidi="ar-IQ"/>
        </w:rPr>
        <w:t xml:space="preserve">: الزواج هو ميثاق بين رجل وامراة بموجبه يحل لكل منهما التمتع بالاخر ، وغايته الرئيسية انشاء رابطة للحياة المشتركة والنسل </w:t>
      </w:r>
    </w:p>
    <w:p w:rsidR="00BF57D8" w:rsidRDefault="00BF57D8" w:rsidP="00BF57D8">
      <w:pPr>
        <w:bidi/>
        <w:spacing w:after="0"/>
        <w:jc w:val="both"/>
        <w:rPr>
          <w:rFonts w:ascii="Simplified Arabic" w:hAnsi="Simplified Arabic" w:cs="Simplified Arabic"/>
          <w:sz w:val="32"/>
          <w:szCs w:val="32"/>
          <w:rtl/>
          <w:lang w:bidi="ar-IQ"/>
        </w:rPr>
      </w:pPr>
      <w:r w:rsidRPr="00D67471">
        <w:rPr>
          <w:rFonts w:ascii="Simplified Arabic" w:hAnsi="Simplified Arabic" w:cs="Simplified Arabic" w:hint="cs"/>
          <w:b/>
          <w:bCs/>
          <w:sz w:val="32"/>
          <w:szCs w:val="32"/>
          <w:u w:val="single"/>
          <w:rtl/>
          <w:lang w:bidi="ar-IQ"/>
        </w:rPr>
        <w:t>محرمات الزواج :</w:t>
      </w:r>
      <w:r>
        <w:rPr>
          <w:rFonts w:ascii="Simplified Arabic" w:hAnsi="Simplified Arabic" w:cs="Simplified Arabic" w:hint="cs"/>
          <w:sz w:val="32"/>
          <w:szCs w:val="32"/>
          <w:rtl/>
          <w:lang w:bidi="ar-IQ"/>
        </w:rPr>
        <w:t xml:space="preserve"> </w:t>
      </w:r>
      <w:r w:rsidR="00C60BDB">
        <w:rPr>
          <w:rFonts w:ascii="Simplified Arabic" w:hAnsi="Simplified Arabic" w:cs="Simplified Arabic" w:hint="cs"/>
          <w:sz w:val="32"/>
          <w:szCs w:val="32"/>
          <w:rtl/>
          <w:lang w:bidi="ar-IQ"/>
        </w:rPr>
        <w:t>ال</w:t>
      </w:r>
      <w:r>
        <w:rPr>
          <w:rFonts w:ascii="Simplified Arabic" w:hAnsi="Simplified Arabic" w:cs="Simplified Arabic" w:hint="cs"/>
          <w:sz w:val="32"/>
          <w:szCs w:val="32"/>
          <w:rtl/>
          <w:lang w:bidi="ar-IQ"/>
        </w:rPr>
        <w:t>محرمات</w:t>
      </w:r>
      <w:r w:rsidR="00C60BDB">
        <w:rPr>
          <w:rFonts w:ascii="Simplified Arabic" w:hAnsi="Simplified Arabic" w:cs="Simplified Arabic" w:hint="cs"/>
          <w:sz w:val="32"/>
          <w:szCs w:val="32"/>
          <w:rtl/>
          <w:lang w:bidi="ar-IQ"/>
        </w:rPr>
        <w:t xml:space="preserve"> من النساء قسمان  </w:t>
      </w:r>
    </w:p>
    <w:p w:rsidR="00BF57D8"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 </w:t>
      </w:r>
      <w:r w:rsidR="00C60BDB">
        <w:rPr>
          <w:rFonts w:ascii="Simplified Arabic" w:hAnsi="Simplified Arabic" w:cs="Simplified Arabic" w:hint="cs"/>
          <w:sz w:val="32"/>
          <w:szCs w:val="32"/>
          <w:rtl/>
          <w:lang w:bidi="ar-IQ"/>
        </w:rPr>
        <w:t>مح</w:t>
      </w:r>
      <w:r w:rsidR="00BF57D8">
        <w:rPr>
          <w:rFonts w:ascii="Simplified Arabic" w:hAnsi="Simplified Arabic" w:cs="Simplified Arabic" w:hint="cs"/>
          <w:sz w:val="32"/>
          <w:szCs w:val="32"/>
          <w:rtl/>
          <w:lang w:bidi="ar-IQ"/>
        </w:rPr>
        <w:t xml:space="preserve">رمات حرمة مؤبدة </w:t>
      </w:r>
      <w:r>
        <w:rPr>
          <w:rFonts w:ascii="Simplified Arabic" w:hAnsi="Simplified Arabic" w:cs="Simplified Arabic" w:hint="cs"/>
          <w:sz w:val="32"/>
          <w:szCs w:val="32"/>
          <w:rtl/>
          <w:lang w:bidi="ar-IQ"/>
        </w:rPr>
        <w:t xml:space="preserve">         2- </w:t>
      </w:r>
      <w:r>
        <w:rPr>
          <w:rFonts w:ascii="Simplified Arabic" w:hAnsi="Simplified Arabic" w:cs="Simplified Arabic" w:hint="cs"/>
          <w:sz w:val="32"/>
          <w:szCs w:val="32"/>
          <w:rtl/>
          <w:lang w:bidi="ar-IQ"/>
        </w:rPr>
        <w:t xml:space="preserve">محرامات حرمة مؤقتة </w:t>
      </w:r>
    </w:p>
    <w:p w:rsidR="00C60BDB" w:rsidRDefault="00C60BDB" w:rsidP="00C60BDB">
      <w:pPr>
        <w:bidi/>
        <w:spacing w:after="0"/>
        <w:jc w:val="both"/>
        <w:rPr>
          <w:rFonts w:ascii="Simplified Arabic" w:hAnsi="Simplified Arabic" w:cs="Simplified Arabic"/>
          <w:sz w:val="32"/>
          <w:szCs w:val="32"/>
          <w:rtl/>
          <w:lang w:bidi="ar-IQ"/>
        </w:rPr>
      </w:pPr>
      <w:r w:rsidRPr="00D67471">
        <w:rPr>
          <w:rFonts w:ascii="Simplified Arabic" w:hAnsi="Simplified Arabic" w:cs="Simplified Arabic" w:hint="cs"/>
          <w:b/>
          <w:bCs/>
          <w:sz w:val="32"/>
          <w:szCs w:val="32"/>
          <w:u w:val="single"/>
          <w:rtl/>
          <w:lang w:bidi="ar-IQ"/>
        </w:rPr>
        <w:t>المحرمات من النساء حرمة مؤبدة</w:t>
      </w:r>
      <w:r>
        <w:rPr>
          <w:rFonts w:ascii="Simplified Arabic" w:hAnsi="Simplified Arabic" w:cs="Simplified Arabic" w:hint="cs"/>
          <w:sz w:val="32"/>
          <w:szCs w:val="32"/>
          <w:rtl/>
          <w:lang w:bidi="ar-IQ"/>
        </w:rPr>
        <w:t xml:space="preserve"> بمعنى لا يجوز الزواج بهن ابداً وهن ثلاث انواع </w:t>
      </w:r>
    </w:p>
    <w:p w:rsidR="00C60BDB" w:rsidRDefault="00C60BDB" w:rsidP="00C60BDB">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ممحرمات بسبب النسب : فيحرم على الرجل فروعه من النساء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بناتهه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وفروع فروعه وان نزلن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بنات بناته  وبنات بنات بناته وهكذا </w:t>
      </w:r>
    </w:p>
    <w:p w:rsidR="00C60BDB" w:rsidRDefault="00C60BDB" w:rsidP="00C60BDB">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ويحرم عليه اصوله من النساء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الام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واصول اصوله وان علا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الجدة وجدة الام وجدة الجدة وهكذا</w:t>
      </w:r>
    </w:p>
    <w:p w:rsidR="00C60BDB" w:rsidRDefault="008100D1" w:rsidP="00C60BDB">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ويحرم على الرجل فروع ابويه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الاخت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وفروع فروعهما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بنات الاخت وبنات الاخ وبناتهم هكذا</w:t>
      </w:r>
    </w:p>
    <w:p w:rsidR="008100D1" w:rsidRDefault="008100D1" w:rsidP="008100D1">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ويحرم على الرجل فروع اجداده وجداته اي العمات والخالات </w:t>
      </w:r>
    </w:p>
    <w:p w:rsidR="008100D1" w:rsidRDefault="008100D1" w:rsidP="008100D1">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المحرمات بسبب المصاهرة : يحرم على الرجل فروع زوجته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بنات زوجته / كما لو ان رجل تزوج امراة وكان لها بنات فيحرم عليه الزواج من بناتها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كما يحرم عليه اصول زوجته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اي امها وجدتها وهكذا </w:t>
      </w:r>
    </w:p>
    <w:p w:rsidR="008100D1" w:rsidRDefault="008100D1" w:rsidP="008100D1">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ويحرم عليه زوجات اصوله اي زوجات الاب والجد وجد الاب وهكذا </w:t>
      </w:r>
    </w:p>
    <w:p w:rsidR="008100D1" w:rsidRDefault="008100D1" w:rsidP="008100D1">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ويحرم عليه زوجات فروعه اي زوجات ابنه وابن ابنه وهكذا </w:t>
      </w:r>
    </w:p>
    <w:p w:rsidR="008100D1" w:rsidRDefault="008100D1" w:rsidP="008100D1">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3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محرمات بسبب الرضاع : قال الرسول محمد صل الله عليه وسلم " يحرم من الرضاع ما يحرم من النسب " </w:t>
      </w:r>
    </w:p>
    <w:p w:rsidR="008100D1" w:rsidRDefault="008100D1" w:rsidP="008100D1">
      <w:pPr>
        <w:bidi/>
        <w:spacing w:after="0"/>
        <w:jc w:val="both"/>
        <w:rPr>
          <w:rFonts w:ascii="Simplified Arabic" w:hAnsi="Simplified Arabic" w:cs="Simplified Arabic"/>
          <w:sz w:val="32"/>
          <w:szCs w:val="32"/>
          <w:rtl/>
          <w:lang w:bidi="ar-IQ"/>
        </w:rPr>
      </w:pPr>
      <w:r w:rsidRPr="0072443D">
        <w:rPr>
          <w:rFonts w:ascii="Simplified Arabic" w:hAnsi="Simplified Arabic" w:cs="Simplified Arabic" w:hint="cs"/>
          <w:b/>
          <w:bCs/>
          <w:sz w:val="32"/>
          <w:szCs w:val="32"/>
          <w:u w:val="single"/>
          <w:rtl/>
          <w:lang w:bidi="ar-IQ"/>
        </w:rPr>
        <w:t>المحرمات من النساء حرمة مؤقتة :</w:t>
      </w:r>
      <w:r>
        <w:rPr>
          <w:rFonts w:ascii="Simplified Arabic" w:hAnsi="Simplified Arabic" w:cs="Simplified Arabic" w:hint="cs"/>
          <w:sz w:val="32"/>
          <w:szCs w:val="32"/>
          <w:rtl/>
          <w:lang w:bidi="ar-IQ"/>
        </w:rPr>
        <w:t xml:space="preserve"> </w:t>
      </w:r>
      <w:r w:rsidR="00F24C52">
        <w:rPr>
          <w:rFonts w:ascii="Simplified Arabic" w:hAnsi="Simplified Arabic" w:cs="Simplified Arabic" w:hint="cs"/>
          <w:sz w:val="32"/>
          <w:szCs w:val="32"/>
          <w:rtl/>
          <w:lang w:bidi="ar-IQ"/>
        </w:rPr>
        <w:t xml:space="preserve">اي لا يجوز الزواج بهن لوجود سبب يحرم الزواج لكن يجوز الزواج بهن بعد زوال سبب التحريم وهن خمسة انواع : </w:t>
      </w:r>
    </w:p>
    <w:p w:rsidR="00F24C52" w:rsidRDefault="00F24C52" w:rsidP="00F24C52">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زوجة الغير ومعتدته : اي التي في عصمة الغير والتي مازالت في فترة العدة سواء كانت عدة طلاق او عدة وفاة </w:t>
      </w:r>
    </w:p>
    <w:p w:rsidR="00F24C52" w:rsidRDefault="00F24C52" w:rsidP="00F24C52">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المطلقة طلاق بائن بينونة كبرى اي المطلقة ثلاث مرات فلا تحل لزوجها المطلق حتى تتزوج زوج غيره ويموت عنها وتنتهي عدتها  او يطلقها وتنتهي عدتها</w:t>
      </w:r>
    </w:p>
    <w:p w:rsidR="00F24C52" w:rsidRDefault="00F24C52" w:rsidP="00F24C52">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3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عديمة الدين السماوي : اي التي لا تدين بدين سماوي </w:t>
      </w:r>
    </w:p>
    <w:p w:rsidR="00F24C52" w:rsidRDefault="00F24C52" w:rsidP="00F24C52">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4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الزواج من الخامسة وفي عصمته اربع نساء</w:t>
      </w:r>
    </w:p>
    <w:p w:rsidR="00F24C52" w:rsidRDefault="00F24C52" w:rsidP="00F24C52">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5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الجمع بين المحارم كالجمع بين الاختين او بين البنت وعمتها او البنت وخالتها </w:t>
      </w:r>
    </w:p>
    <w:p w:rsidR="00F24C52" w:rsidRPr="0072443D" w:rsidRDefault="00F24C52" w:rsidP="00F24C52">
      <w:pPr>
        <w:bidi/>
        <w:spacing w:after="0"/>
        <w:jc w:val="both"/>
        <w:rPr>
          <w:rFonts w:ascii="Simplified Arabic" w:hAnsi="Simplified Arabic" w:cs="Simplified Arabic"/>
          <w:b/>
          <w:bCs/>
          <w:sz w:val="32"/>
          <w:szCs w:val="32"/>
          <w:u w:val="single"/>
          <w:rtl/>
          <w:lang w:bidi="ar-IQ"/>
        </w:rPr>
      </w:pPr>
      <w:r w:rsidRPr="0072443D">
        <w:rPr>
          <w:rFonts w:ascii="Simplified Arabic" w:hAnsi="Simplified Arabic" w:cs="Simplified Arabic" w:hint="cs"/>
          <w:b/>
          <w:bCs/>
          <w:sz w:val="32"/>
          <w:szCs w:val="32"/>
          <w:u w:val="single"/>
          <w:rtl/>
          <w:lang w:bidi="ar-IQ"/>
        </w:rPr>
        <w:t xml:space="preserve">ومن متعلقات الزواج </w:t>
      </w:r>
      <w:r w:rsidR="0072443D" w:rsidRPr="0072443D">
        <w:rPr>
          <w:rFonts w:ascii="Simplified Arabic" w:hAnsi="Simplified Arabic" w:cs="Simplified Arabic" w:hint="cs"/>
          <w:b/>
          <w:bCs/>
          <w:sz w:val="32"/>
          <w:szCs w:val="32"/>
          <w:u w:val="single"/>
          <w:rtl/>
          <w:lang w:bidi="ar-IQ"/>
        </w:rPr>
        <w:t xml:space="preserve"> </w:t>
      </w:r>
      <w:r w:rsidRPr="0072443D">
        <w:rPr>
          <w:rFonts w:ascii="Simplified Arabic" w:hAnsi="Simplified Arabic" w:cs="Simplified Arabic" w:hint="cs"/>
          <w:b/>
          <w:bCs/>
          <w:sz w:val="32"/>
          <w:szCs w:val="32"/>
          <w:u w:val="single"/>
          <w:rtl/>
          <w:lang w:bidi="ar-IQ"/>
        </w:rPr>
        <w:t xml:space="preserve">المهر </w:t>
      </w:r>
    </w:p>
    <w:p w:rsidR="0072443D" w:rsidRDefault="00F24C52" w:rsidP="0072443D">
      <w:pPr>
        <w:bidi/>
        <w:spacing w:after="0"/>
        <w:jc w:val="both"/>
        <w:rPr>
          <w:rFonts w:ascii="Simplified Arabic" w:hAnsi="Simplified Arabic" w:cs="Simplified Arabic"/>
          <w:sz w:val="32"/>
          <w:szCs w:val="32"/>
          <w:rtl/>
          <w:lang w:bidi="ar-IQ"/>
        </w:rPr>
      </w:pPr>
      <w:r w:rsidRPr="0072443D">
        <w:rPr>
          <w:rFonts w:ascii="Simplified Arabic" w:hAnsi="Simplified Arabic" w:cs="Simplified Arabic" w:hint="cs"/>
          <w:sz w:val="32"/>
          <w:szCs w:val="32"/>
          <w:u w:val="single"/>
          <w:rtl/>
          <w:lang w:bidi="ar-IQ"/>
        </w:rPr>
        <w:t>المهر :</w:t>
      </w:r>
      <w:r>
        <w:rPr>
          <w:rFonts w:ascii="Simplified Arabic" w:hAnsi="Simplified Arabic" w:cs="Simplified Arabic" w:hint="cs"/>
          <w:sz w:val="32"/>
          <w:szCs w:val="32"/>
          <w:rtl/>
          <w:lang w:bidi="ar-IQ"/>
        </w:rPr>
        <w:t xml:space="preserve"> هو هدية رمزية من الزوج الى زوجته </w:t>
      </w:r>
      <w:r w:rsidR="0072443D">
        <w:rPr>
          <w:rFonts w:ascii="Simplified Arabic" w:hAnsi="Simplified Arabic" w:cs="Simplified Arabic" w:hint="cs"/>
          <w:sz w:val="32"/>
          <w:szCs w:val="32"/>
          <w:rtl/>
          <w:lang w:bidi="ar-IQ"/>
        </w:rPr>
        <w:t xml:space="preserve">كبداية للتعارف والحياة المشتركة </w:t>
      </w:r>
    </w:p>
    <w:p w:rsidR="0072443D" w:rsidRDefault="0072443D" w:rsidP="0072443D">
      <w:pPr>
        <w:bidi/>
        <w:spacing w:after="0"/>
        <w:jc w:val="both"/>
        <w:rPr>
          <w:rFonts w:ascii="Simplified Arabic" w:hAnsi="Simplified Arabic" w:cs="Simplified Arabic"/>
          <w:sz w:val="32"/>
          <w:szCs w:val="32"/>
          <w:lang w:bidi="ar-IQ"/>
        </w:rPr>
      </w:pPr>
      <w:r w:rsidRPr="0072443D">
        <w:rPr>
          <w:rFonts w:ascii="Simplified Arabic" w:hAnsi="Simplified Arabic" w:cs="Simplified Arabic" w:hint="cs"/>
          <w:sz w:val="32"/>
          <w:szCs w:val="32"/>
          <w:u w:val="single"/>
          <w:rtl/>
          <w:lang w:bidi="ar-IQ"/>
        </w:rPr>
        <w:t>اثار الزواج :</w:t>
      </w:r>
      <w:r>
        <w:rPr>
          <w:rFonts w:ascii="Simplified Arabic" w:hAnsi="Simplified Arabic" w:cs="Simplified Arabic" w:hint="cs"/>
          <w:sz w:val="32"/>
          <w:szCs w:val="32"/>
          <w:rtl/>
          <w:lang w:bidi="ar-IQ"/>
        </w:rPr>
        <w:t xml:space="preserve"> من اثار الزواج النفقة فتجب على الزوج نفقة زوجته وان كانت غنية ، ومن اثار الزواج اضا الميراث فيرث كل منهما الاخر بعد موته بمجرد العقد وان لم يحصل دخول </w:t>
      </w:r>
    </w:p>
    <w:p w:rsidR="008B1639" w:rsidRDefault="008B1639" w:rsidP="008B1639">
      <w:pPr>
        <w:bidi/>
        <w:spacing w:after="0"/>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الطلاق : هو رفع قيد الزواج بايقاع من الزوج ، او من الزوجة ان وكلت به او فوضت ، او من القاضي عن طريق التفريق القضائي بعد طلب احد الزوجين ذلك وثبوت سبب من اسباب التفريق </w:t>
      </w:r>
    </w:p>
    <w:p w:rsidR="008B1639" w:rsidRPr="00E2503B" w:rsidRDefault="008B1639" w:rsidP="008B1639">
      <w:pPr>
        <w:bidi/>
        <w:spacing w:after="0"/>
        <w:jc w:val="both"/>
        <w:rPr>
          <w:rFonts w:ascii="Simplified Arabic" w:hAnsi="Simplified Arabic" w:cs="Simplified Arabic"/>
          <w:b/>
          <w:bCs/>
          <w:sz w:val="32"/>
          <w:szCs w:val="32"/>
          <w:rtl/>
          <w:lang w:bidi="ar-IQ"/>
        </w:rPr>
      </w:pPr>
      <w:r w:rsidRPr="00E2503B">
        <w:rPr>
          <w:rFonts w:ascii="Simplified Arabic" w:hAnsi="Simplified Arabic" w:cs="Simplified Arabic"/>
          <w:b/>
          <w:bCs/>
          <w:sz w:val="32"/>
          <w:szCs w:val="32"/>
          <w:rtl/>
          <w:lang w:bidi="ar-IQ"/>
        </w:rPr>
        <w:t xml:space="preserve">انواع الطلاق :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الطلاق الرجعي : هو كل طلاق بعد الدخول بشرط ان يكون للمرة الاولى او الثانية وان لا يكون بعوض – اي بمقابل – وان لا يكون بتفريق قضائي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 xml:space="preserve">وحكمه : يجوز استئناف الحياة الزوجية قبل انتهاء العدة من دون عقد جديد ، اي يجوز للزوج ان يراجع زوجته قبل انتهاء العدة وبدون ان يعقد عليها من جديد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 الطلاق البائن بينونة صغرى : هو طلاق يحق فيه للزوج ان يراجع زوجته لكن بعقد جديد وبمهر جديد ويكون ذلك اذا طلقها زوجها الطلقة الاولى او الثانية وانتهت عدتها دون ان يراجعها عندئذ تصبح بائنة منه بينونة صغرى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3 – الطلاق البائن بينونة كبرى : هو طلاق لا يحق فيه للزوج ان يعيد زوجته الى عصمته ولو كان ذلك بعقد جديد ، ويكون ذلك عند طلاقها ثلاث مرات فاذا طلقها الطلقة الثالثة فلا تحل له الا اذا تزوجت زوج اخر زواجا شرعيا ومات عنها وانتهت عدتها او طلقها وانتهت عدتها فعندئذ يجوز للزوج الاول ان يتزوج منها بعقد جديد ومهر جديد </w:t>
      </w:r>
    </w:p>
    <w:p w:rsidR="008B1639" w:rsidRDefault="008B1639" w:rsidP="008B1639">
      <w:pPr>
        <w:bidi/>
        <w:spacing w:after="0"/>
        <w:jc w:val="both"/>
        <w:rPr>
          <w:rFonts w:ascii="Simplified Arabic" w:hAnsi="Simplified Arabic" w:cs="Simplified Arabic"/>
          <w:b/>
          <w:bCs/>
          <w:sz w:val="32"/>
          <w:szCs w:val="32"/>
          <w:u w:val="single"/>
          <w:rtl/>
          <w:lang w:bidi="ar-IQ"/>
        </w:rPr>
      </w:pPr>
      <w:r>
        <w:rPr>
          <w:rFonts w:ascii="Simplified Arabic" w:hAnsi="Simplified Arabic" w:cs="Simplified Arabic"/>
          <w:b/>
          <w:bCs/>
          <w:sz w:val="32"/>
          <w:szCs w:val="32"/>
          <w:u w:val="single"/>
          <w:rtl/>
          <w:lang w:bidi="ar-IQ"/>
        </w:rPr>
        <w:t xml:space="preserve">اثار الطلاق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حق الزوجة من الزواج باخر بعد انتهاء عدتها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 وجوب دفع المهر لها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3 – وجوب العدة على الزوجة قبل الزواج باخر </w:t>
      </w:r>
    </w:p>
    <w:p w:rsidR="008B1639" w:rsidRDefault="008B1639" w:rsidP="008B1639">
      <w:pPr>
        <w:bidi/>
        <w:spacing w:after="0"/>
        <w:jc w:val="both"/>
        <w:rPr>
          <w:rFonts w:ascii="Simplified Arabic" w:hAnsi="Simplified Arabic" w:cs="Simplified Arabic"/>
          <w:b/>
          <w:bCs/>
          <w:sz w:val="32"/>
          <w:szCs w:val="32"/>
          <w:u w:val="single"/>
          <w:rtl/>
          <w:lang w:bidi="ar-IQ"/>
        </w:rPr>
      </w:pPr>
      <w:r>
        <w:rPr>
          <w:rFonts w:ascii="Simplified Arabic" w:hAnsi="Simplified Arabic" w:cs="Simplified Arabic"/>
          <w:b/>
          <w:bCs/>
          <w:sz w:val="32"/>
          <w:szCs w:val="32"/>
          <w:u w:val="single"/>
          <w:rtl/>
          <w:lang w:bidi="ar-IQ"/>
        </w:rPr>
        <w:t xml:space="preserve">العدة : </w:t>
      </w:r>
    </w:p>
    <w:p w:rsidR="008B1639" w:rsidRDefault="008B1639" w:rsidP="008B1639">
      <w:pPr>
        <w:bidi/>
        <w:spacing w:after="0"/>
        <w:jc w:val="both"/>
        <w:rPr>
          <w:rFonts w:ascii="Simplified Arabic" w:hAnsi="Simplified Arabic" w:cs="Simplified Arabic"/>
          <w:b/>
          <w:bCs/>
          <w:sz w:val="32"/>
          <w:szCs w:val="32"/>
          <w:u w:val="single"/>
          <w:rtl/>
          <w:lang w:bidi="ar-IQ"/>
        </w:rPr>
      </w:pPr>
      <w:r>
        <w:rPr>
          <w:rFonts w:ascii="Simplified Arabic" w:hAnsi="Simplified Arabic" w:cs="Simplified Arabic"/>
          <w:b/>
          <w:bCs/>
          <w:sz w:val="32"/>
          <w:szCs w:val="32"/>
          <w:u w:val="single"/>
          <w:rtl/>
          <w:lang w:bidi="ar-IQ"/>
        </w:rPr>
        <w:t xml:space="preserve">تنقضي عدة المطلقة كالاتي :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بوضع الحمل ان كانت حامل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 ثلاث قروء ان كانت من ذوات الحيض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3 – ثلاث اشهر ان لم تكن من ذوات الحيض بان تكون صغيرة لم تحض او كبيرة دخلت سن الياس </w:t>
      </w:r>
    </w:p>
    <w:p w:rsidR="008B1639" w:rsidRDefault="008B1639" w:rsidP="008B1639">
      <w:pPr>
        <w:bidi/>
        <w:spacing w:after="0"/>
        <w:jc w:val="both"/>
        <w:rPr>
          <w:rFonts w:ascii="Simplified Arabic" w:hAnsi="Simplified Arabic" w:cs="Simplified Arabic"/>
          <w:sz w:val="32"/>
          <w:szCs w:val="32"/>
          <w:u w:val="single"/>
          <w:rtl/>
          <w:lang w:bidi="ar-IQ"/>
        </w:rPr>
      </w:pPr>
      <w:r>
        <w:rPr>
          <w:rFonts w:ascii="Simplified Arabic" w:hAnsi="Simplified Arabic" w:cs="Simplified Arabic"/>
          <w:sz w:val="32"/>
          <w:szCs w:val="32"/>
          <w:u w:val="single"/>
          <w:rtl/>
          <w:lang w:bidi="ar-IQ"/>
        </w:rPr>
        <w:t xml:space="preserve">تنقضي عدة المتوفى عنها زوجها كالاتي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بمرور اربعة اشهر وعشرة ايام من تاريخ الوفاة ان لم تكن حامل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 xml:space="preserve">2 – بابعد الاجلين من وضع الحمل او انقضاء اربعة اشهر وعشرة ايام ان كانت حامل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توضيح لذلك / لو ان الزوجة حامل وتوفي عنها زوجها فهنا هل تنقضي عدتها بمرور اربع اشهر وعشرة ايام ام تنقضي عدتها بوضع الحمل ؟؟</w:t>
      </w:r>
    </w:p>
    <w:p w:rsidR="008B1639" w:rsidRDefault="008B1639"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هنا تعتد الزوجة بابعد الاجلين فعلى سبيل المثال لو ان الزوجة حامل في الشهر الثاني وتوفي زوجها فالمدة المتبقية لوضع الحمل هي سبعة اشهر ، فهل تعتد بسبعة اشهر ام باربعة اشهر وعشرة ايام ايهما ابعد ؟ فهنا تعتد بسبعة اشهر لانها ابعد من اربعة اشهر وعشرة ايام </w:t>
      </w:r>
    </w:p>
    <w:p w:rsidR="008B1639" w:rsidRDefault="008B1639" w:rsidP="008B1639">
      <w:pPr>
        <w:bidi/>
        <w:spacing w:after="0"/>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مثال اخر / لو ان الزوجة حامل في الشهر الثامن وتوفي الزوج فالمدة المتبقية لوضع الحمل هي شهر واحد فهل تعتد بشهر واحد ام باربعة اشهر وعشرة ايام ايهما ابعد  ؟ فهنا تعتد بالابعد اي باربعة اشهر وعشرة ايام </w:t>
      </w:r>
    </w:p>
    <w:p w:rsidR="00E2503B" w:rsidRPr="00E2503B" w:rsidRDefault="00E2503B" w:rsidP="00E2503B">
      <w:pPr>
        <w:bidi/>
        <w:spacing w:after="0"/>
        <w:jc w:val="both"/>
        <w:rPr>
          <w:rFonts w:ascii="Simplified Arabic" w:hAnsi="Simplified Arabic" w:cs="Simplified Arabic"/>
          <w:b/>
          <w:bCs/>
          <w:sz w:val="32"/>
          <w:szCs w:val="32"/>
          <w:lang w:bidi="ar-IQ"/>
        </w:rPr>
      </w:pPr>
      <w:r w:rsidRPr="00E2503B">
        <w:rPr>
          <w:rFonts w:ascii="Simplified Arabic" w:hAnsi="Simplified Arabic" w:cs="Simplified Arabic" w:hint="cs"/>
          <w:b/>
          <w:bCs/>
          <w:sz w:val="32"/>
          <w:szCs w:val="32"/>
          <w:rtl/>
          <w:lang w:bidi="ar-IQ"/>
        </w:rPr>
        <w:t xml:space="preserve">ما يتعلق بشؤون الاسرة </w:t>
      </w:r>
    </w:p>
    <w:p w:rsidR="00E2503B" w:rsidRDefault="00E2503B" w:rsidP="00E2503B">
      <w:pPr>
        <w:spacing w:after="0"/>
        <w:jc w:val="right"/>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الحضانة : هي حفظ من لا يستقل باموره وتربيته بما يحقق مصلحته ، والام هي احق بحضانة الولد ما لا يتضرر المحضون من ذلك ، ويشترط في الحاضنة ان تكون عاقلة ، بالغة ، امينة قادرة على تربية المحضون ، وتجب اجرة الحضانة على من عليه نفقة المحضون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الرضاع : يجب على ام الولد ارضاع طفلها ما لم يكن لها عذر مشروع ، لقوله تعالى " والوالدات يرضعن اولادهن حولين كاملين لمن اراد ان يتم الرضاعة "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الميراث : هو ما يستحقه الوارث من نصيب في تركة مورثه بعد اخراج الحقوق المتعلقة بها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التركة : ما يتركه المتوفي من اموال وحقوق مالية ، والحقوق المتعلقة بالتركة تكون متسلسة كالاتي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نفقات نقل المتوفي الى مثواه الاخير وتجهيزه ودفنه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 تسديد ديون المتوفي ان وجدت </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3 – تنفيذ وصية المتوفي ان وجدت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4 – الباقي من التركة يكون للورثة من القرابة والزوجية الصحيحة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 xml:space="preserve">بمعنى ان تركة المتوفي ينفذ عليها بالتسلسل الاتي فيتم تجهيز الميت ودفنه من تركته وان بقي مال يتم تسديد ديونه وان بقي مال فيتم تنفيذ وصيته ان وجدت وان بقي مال فيكون هو الميراث للورثة </w:t>
      </w:r>
    </w:p>
    <w:p w:rsidR="00E2503B" w:rsidRPr="00E2503B" w:rsidRDefault="00E2503B" w:rsidP="00E2503B">
      <w:pPr>
        <w:bidi/>
        <w:spacing w:after="0"/>
        <w:jc w:val="both"/>
        <w:rPr>
          <w:rFonts w:ascii="Simplified Arabic" w:hAnsi="Simplified Arabic" w:cs="Simplified Arabic"/>
          <w:b/>
          <w:bCs/>
          <w:sz w:val="32"/>
          <w:szCs w:val="32"/>
          <w:rtl/>
          <w:lang w:bidi="ar-IQ"/>
        </w:rPr>
      </w:pPr>
      <w:r w:rsidRPr="00E2503B">
        <w:rPr>
          <w:rFonts w:ascii="Simplified Arabic" w:hAnsi="Simplified Arabic" w:cs="Simplified Arabic"/>
          <w:b/>
          <w:bCs/>
          <w:sz w:val="32"/>
          <w:szCs w:val="32"/>
          <w:rtl/>
          <w:lang w:bidi="ar-IQ"/>
        </w:rPr>
        <w:t xml:space="preserve">اسباب الميراث :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الزواج الصحيح </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2 - القرابة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فالزواج سبب من اسباب الميراث فالزوجة ترث زوجها والزوج يرث زوجته ، وكذلك القرابة هي سبب للميراث فالاقرباء يرث بعضهم البعض ، فالاصدقاء لا يرث بعضهم البعض لعدم وجود سبب من اسباب الميراث وكذلك الجار لا يرث جاره </w:t>
      </w:r>
    </w:p>
    <w:p w:rsidR="00E2503B" w:rsidRPr="00E2503B" w:rsidRDefault="00E2503B" w:rsidP="00E2503B">
      <w:pPr>
        <w:bidi/>
        <w:spacing w:after="0"/>
        <w:jc w:val="both"/>
        <w:rPr>
          <w:rFonts w:ascii="Simplified Arabic" w:hAnsi="Simplified Arabic" w:cs="Simplified Arabic"/>
          <w:b/>
          <w:bCs/>
          <w:sz w:val="32"/>
          <w:szCs w:val="32"/>
          <w:rtl/>
          <w:lang w:bidi="ar-IQ"/>
        </w:rPr>
      </w:pPr>
      <w:r w:rsidRPr="00E2503B">
        <w:rPr>
          <w:rFonts w:ascii="Simplified Arabic" w:hAnsi="Simplified Arabic" w:cs="Simplified Arabic"/>
          <w:b/>
          <w:bCs/>
          <w:sz w:val="32"/>
          <w:szCs w:val="32"/>
          <w:rtl/>
          <w:lang w:bidi="ar-IQ"/>
        </w:rPr>
        <w:t xml:space="preserve">اركان الميراث :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المورث ( المتوفي )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 الوارث ( الشخص الذي يحص على الميراث لوجود سبب من اسباب الميراث الزواج او القرابة فالوارث قد يكون الزوج او الزوجة او احد الاقرباء </w:t>
      </w:r>
    </w:p>
    <w:p w:rsidR="00E2503B" w:rsidRDefault="00E2503B" w:rsidP="00E2503B">
      <w:pPr>
        <w:bidi/>
        <w:spacing w:after="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3 – الموروث ( هو التركة </w:t>
      </w:r>
    </w:p>
    <w:p w:rsidR="00E2503B" w:rsidRPr="00E2503B" w:rsidRDefault="00E2503B" w:rsidP="00E2503B">
      <w:pPr>
        <w:bidi/>
        <w:spacing w:after="0"/>
        <w:jc w:val="both"/>
        <w:rPr>
          <w:rFonts w:ascii="Simplified Arabic" w:hAnsi="Simplified Arabic" w:cs="Simplified Arabic"/>
          <w:b/>
          <w:bCs/>
          <w:sz w:val="32"/>
          <w:szCs w:val="32"/>
          <w:rtl/>
          <w:lang w:bidi="ar-IQ"/>
        </w:rPr>
      </w:pPr>
      <w:r w:rsidRPr="00E2503B">
        <w:rPr>
          <w:rFonts w:ascii="Simplified Arabic" w:hAnsi="Simplified Arabic" w:cs="Simplified Arabic"/>
          <w:b/>
          <w:bCs/>
          <w:sz w:val="32"/>
          <w:szCs w:val="32"/>
          <w:rtl/>
          <w:lang w:bidi="ar-IQ"/>
        </w:rPr>
        <w:t xml:space="preserve">شروط الميراث : </w:t>
      </w:r>
    </w:p>
    <w:p w:rsidR="00E2503B" w:rsidRDefault="00E2503B" w:rsidP="00E2503B">
      <w:pPr>
        <w:spacing w:after="0"/>
        <w:jc w:val="right"/>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وفاة المورث </w:t>
      </w:r>
    </w:p>
    <w:p w:rsidR="00E2503B" w:rsidRDefault="00E2503B" w:rsidP="00E2503B">
      <w:pPr>
        <w:spacing w:after="0"/>
        <w:jc w:val="right"/>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 التحقق من حياة الوارث بعد وفاة المورث ، اي يجب ان يكون الوارث على قيد الحياة بعد وفاة المورث </w:t>
      </w:r>
    </w:p>
    <w:p w:rsidR="00E2503B" w:rsidRDefault="00E2503B" w:rsidP="00E2503B">
      <w:pPr>
        <w:spacing w:after="0"/>
        <w:jc w:val="right"/>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3 – وجود سبب الميراث القرابة او الزواج </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4 - انتفاء مانع من موانع الميراث    </w:t>
      </w:r>
    </w:p>
    <w:p w:rsidR="00E2503B" w:rsidRDefault="00E2503B" w:rsidP="00E2503B">
      <w:pPr>
        <w:spacing w:after="0"/>
        <w:jc w:val="right"/>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موانع الميراث </w:t>
      </w:r>
    </w:p>
    <w:p w:rsidR="00E2503B" w:rsidRDefault="00E2503B" w:rsidP="00E2503B">
      <w:pPr>
        <w:spacing w:after="0"/>
        <w:jc w:val="right"/>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القتل : فالقاتل لا يرث من تركة مقتوله لقوله عليه الصلاة والسلام " لا يرث القاتل " </w:t>
      </w:r>
    </w:p>
    <w:p w:rsidR="00E2503B" w:rsidRPr="00E2503B" w:rsidRDefault="00E2503B" w:rsidP="00E2503B">
      <w:pPr>
        <w:bidi/>
        <w:spacing w:after="0"/>
        <w:jc w:val="both"/>
        <w:rPr>
          <w:rFonts w:ascii="Simplified Arabic" w:hAnsi="Simplified Arabic" w:cs="Simplified Arabic" w:hint="cs"/>
          <w:b/>
          <w:bCs/>
          <w:sz w:val="32"/>
          <w:szCs w:val="32"/>
          <w:rtl/>
          <w:lang w:bidi="ar-IQ"/>
        </w:rPr>
      </w:pPr>
      <w:r>
        <w:rPr>
          <w:rFonts w:ascii="Simplified Arabic" w:hAnsi="Simplified Arabic" w:cs="Simplified Arabic"/>
          <w:sz w:val="32"/>
          <w:szCs w:val="32"/>
          <w:rtl/>
          <w:lang w:bidi="ar-IQ"/>
        </w:rPr>
        <w:t>2 – اختلاف الدين : فالمسلم لا يرث من غير المسلم وغير المسلم لا يرث من المسلم</w:t>
      </w:r>
    </w:p>
    <w:p w:rsidR="008B1639" w:rsidRPr="00BF57D8" w:rsidRDefault="00E2503B" w:rsidP="008B1639">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 </w:t>
      </w:r>
      <w:r w:rsidR="008B1639">
        <w:rPr>
          <w:rFonts w:ascii="Simplified Arabic" w:hAnsi="Simplified Arabic" w:cs="Simplified Arabic"/>
          <w:sz w:val="32"/>
          <w:szCs w:val="32"/>
          <w:lang w:bidi="ar-IQ"/>
        </w:rPr>
        <w:t xml:space="preserve"> </w:t>
      </w:r>
    </w:p>
    <w:p w:rsidR="00BF57D8" w:rsidRDefault="00BF57D8"/>
    <w:sectPr w:rsidR="00BF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D8"/>
    <w:rsid w:val="004804D9"/>
    <w:rsid w:val="0072443D"/>
    <w:rsid w:val="008100D1"/>
    <w:rsid w:val="008B1639"/>
    <w:rsid w:val="008D6E3F"/>
    <w:rsid w:val="00BF57D8"/>
    <w:rsid w:val="00C60BDB"/>
    <w:rsid w:val="00D67471"/>
    <w:rsid w:val="00E2503B"/>
    <w:rsid w:val="00F24C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0114"/>
  <w15:chartTrackingRefBased/>
  <w15:docId w15:val="{42394FC5-2827-41F6-AA79-A3118AF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94289">
      <w:bodyDiv w:val="1"/>
      <w:marLeft w:val="0"/>
      <w:marRight w:val="0"/>
      <w:marTop w:val="0"/>
      <w:marBottom w:val="0"/>
      <w:divBdr>
        <w:top w:val="none" w:sz="0" w:space="0" w:color="auto"/>
        <w:left w:val="none" w:sz="0" w:space="0" w:color="auto"/>
        <w:bottom w:val="none" w:sz="0" w:space="0" w:color="auto"/>
        <w:right w:val="none" w:sz="0" w:space="0" w:color="auto"/>
      </w:divBdr>
    </w:div>
    <w:div w:id="16873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2021-05-02T18:45:00Z</dcterms:created>
  <dcterms:modified xsi:type="dcterms:W3CDTF">2022-04-22T18:37:00Z</dcterms:modified>
</cp:coreProperties>
</file>