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644570" w:rsidRDefault="00644570" w:rsidP="00442E78">
      <w:pPr>
        <w:rPr>
          <w:rtl/>
        </w:rPr>
      </w:pPr>
    </w:p>
    <w:p w:rsidR="006C3EF1" w:rsidRDefault="006C3EF1" w:rsidP="006C3EF1">
      <w:pPr>
        <w:jc w:val="right"/>
        <w:rPr>
          <w:rtl/>
        </w:rPr>
      </w:pPr>
    </w:p>
    <w:p w:rsidR="006C3EF1" w:rsidRDefault="006C3EF1" w:rsidP="006C3EF1">
      <w:pPr>
        <w:jc w:val="right"/>
        <w:rPr>
          <w:rtl/>
        </w:rPr>
      </w:pPr>
    </w:p>
    <w:p w:rsidR="006C3EF1" w:rsidRDefault="00442E78" w:rsidP="00442E78">
      <w:pPr>
        <w:jc w:val="center"/>
        <w:rPr>
          <w:rtl/>
        </w:rPr>
      </w:pPr>
      <w:r>
        <w:rPr>
          <w:noProof/>
        </w:rPr>
        <w:drawing>
          <wp:inline distT="0" distB="0" distL="0" distR="0">
            <wp:extent cx="1945005" cy="1828800"/>
            <wp:effectExtent l="0" t="0" r="0" b="0"/>
            <wp:docPr id="11858698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1945005" cy="1828800"/>
                    </a:xfrm>
                    <a:prstGeom prst="rect">
                      <a:avLst/>
                    </a:prstGeom>
                    <a:noFill/>
                  </pic:spPr>
                </pic:pic>
              </a:graphicData>
            </a:graphic>
          </wp:inline>
        </w:drawing>
      </w:r>
    </w:p>
    <w:p w:rsidR="006C3EF1" w:rsidRDefault="006C3EF1" w:rsidP="006C3EF1">
      <w:pPr>
        <w:jc w:val="right"/>
        <w:rPr>
          <w:rtl/>
        </w:rPr>
      </w:pPr>
    </w:p>
    <w:p w:rsidR="00442E78" w:rsidRPr="00831E7A" w:rsidRDefault="006516CA" w:rsidP="00442E78">
      <w:pPr>
        <w:jc w:val="center"/>
        <w:rPr>
          <w:rFonts w:ascii="Dubai" w:hAnsi="Dubai" w:cs="DecoType Naskh Swashes"/>
          <w:sz w:val="40"/>
          <w:szCs w:val="40"/>
          <w:rtl/>
        </w:rPr>
      </w:pPr>
      <w:r>
        <w:rPr>
          <w:rFonts w:ascii="Dubai" w:hAnsi="Dubai" w:cs="DecoType Naskh Swashes" w:hint="cs"/>
          <w:sz w:val="40"/>
          <w:szCs w:val="40"/>
          <w:rtl/>
        </w:rPr>
        <w:t>تنفيذ القرار التحكيمي</w:t>
      </w:r>
    </w:p>
    <w:p w:rsidR="00442E78" w:rsidRPr="00831E7A" w:rsidRDefault="007E0EBB" w:rsidP="006516CA">
      <w:pPr>
        <w:jc w:val="center"/>
        <w:rPr>
          <w:rFonts w:ascii="Dubai" w:hAnsi="Dubai" w:cs="DecoType Naskh Extensions"/>
          <w:sz w:val="40"/>
          <w:szCs w:val="40"/>
          <w:rtl/>
          <w:lang w:bidi="ar-IQ"/>
        </w:rPr>
      </w:pPr>
      <w:r>
        <w:rPr>
          <w:rFonts w:ascii="Dubai" w:hAnsi="Dubai" w:cs="DecoType Naskh Extensions"/>
          <w:sz w:val="40"/>
          <w:szCs w:val="40"/>
          <w:rtl/>
        </w:rPr>
        <w:t>بحث تقدم</w:t>
      </w:r>
      <w:r w:rsidR="00C61C88">
        <w:rPr>
          <w:rFonts w:ascii="Dubai" w:hAnsi="Dubai" w:cs="DecoType Naskh Extensions" w:hint="cs"/>
          <w:sz w:val="40"/>
          <w:szCs w:val="40"/>
          <w:rtl/>
          <w:lang w:bidi="ar-IQ"/>
        </w:rPr>
        <w:t>ت</w:t>
      </w:r>
      <w:r>
        <w:rPr>
          <w:rFonts w:ascii="Dubai" w:hAnsi="Dubai" w:cs="DecoType Naskh Extensions"/>
          <w:sz w:val="40"/>
          <w:szCs w:val="40"/>
          <w:rtl/>
        </w:rPr>
        <w:t xml:space="preserve"> به</w:t>
      </w:r>
      <w:r>
        <w:rPr>
          <w:rFonts w:ascii="Dubai" w:hAnsi="Dubai" w:cs="DecoType Naskh Extensions" w:hint="cs"/>
          <w:sz w:val="40"/>
          <w:szCs w:val="40"/>
          <w:rtl/>
        </w:rPr>
        <w:t xml:space="preserve"> </w:t>
      </w:r>
    </w:p>
    <w:p w:rsidR="006516CA" w:rsidRPr="00831E7A" w:rsidRDefault="006516CA" w:rsidP="00C61C88">
      <w:pPr>
        <w:jc w:val="center"/>
        <w:rPr>
          <w:rFonts w:ascii="Dubai" w:hAnsi="Dubai" w:cs="DecoType Naskh Swashes"/>
          <w:sz w:val="40"/>
          <w:szCs w:val="40"/>
          <w:rtl/>
          <w:lang w:bidi="ar-IQ"/>
        </w:rPr>
      </w:pPr>
      <w:r>
        <w:rPr>
          <w:rFonts w:ascii="Dubai" w:hAnsi="Dubai" w:cs="DecoType Naskh Swashes" w:hint="cs"/>
          <w:sz w:val="40"/>
          <w:szCs w:val="40"/>
          <w:rtl/>
        </w:rPr>
        <w:t>الطالبة</w:t>
      </w:r>
      <w:r w:rsidR="00831E7A">
        <w:rPr>
          <w:rFonts w:ascii="Dubai" w:hAnsi="Dubai" w:cs="DecoType Naskh Swashes" w:hint="cs"/>
          <w:sz w:val="40"/>
          <w:szCs w:val="40"/>
          <w:rtl/>
        </w:rPr>
        <w:t xml:space="preserve">  </w:t>
      </w:r>
      <w:r w:rsidR="007E0EBB">
        <w:rPr>
          <w:rFonts w:ascii="Dubai" w:hAnsi="Dubai" w:cs="DecoType Naskh Swashes" w:hint="cs"/>
          <w:sz w:val="40"/>
          <w:szCs w:val="40"/>
          <w:rtl/>
        </w:rPr>
        <w:t xml:space="preserve">زهراء احمد </w:t>
      </w:r>
    </w:p>
    <w:p w:rsidR="00831E7A" w:rsidRDefault="00831E7A" w:rsidP="00831E7A">
      <w:pPr>
        <w:bidi/>
        <w:jc w:val="center"/>
        <w:rPr>
          <w:rFonts w:ascii="Dubai" w:hAnsi="Dubai" w:cs="DecoType Naskh Swashes"/>
          <w:sz w:val="40"/>
          <w:szCs w:val="40"/>
          <w:rtl/>
        </w:rPr>
      </w:pPr>
      <w:r>
        <w:rPr>
          <w:rFonts w:ascii="Dubai" w:hAnsi="Dubai" w:cs="DecoType Naskh Swashes" w:hint="cs"/>
          <w:sz w:val="40"/>
          <w:szCs w:val="40"/>
          <w:rtl/>
        </w:rPr>
        <w:t>بأشراف</w:t>
      </w:r>
    </w:p>
    <w:p w:rsidR="006C3EF1" w:rsidRPr="00831E7A" w:rsidRDefault="00442E78" w:rsidP="006516CA">
      <w:pPr>
        <w:bidi/>
        <w:jc w:val="center"/>
        <w:rPr>
          <w:rFonts w:ascii="Dubai" w:hAnsi="Dubai" w:cs="DecoType Naskh Swashes"/>
          <w:sz w:val="40"/>
          <w:szCs w:val="40"/>
          <w:rtl/>
        </w:rPr>
      </w:pPr>
      <w:r w:rsidRPr="00831E7A">
        <w:rPr>
          <w:rFonts w:ascii="Dubai" w:hAnsi="Dubai" w:cs="DecoType Naskh Swashes"/>
          <w:sz w:val="40"/>
          <w:szCs w:val="40"/>
          <w:rtl/>
        </w:rPr>
        <w:t>ا</w:t>
      </w:r>
      <w:r w:rsidR="006516CA">
        <w:rPr>
          <w:rFonts w:ascii="Dubai" w:hAnsi="Dubai" w:cs="DecoType Naskh Swashes" w:hint="cs"/>
          <w:sz w:val="40"/>
          <w:szCs w:val="40"/>
          <w:rtl/>
        </w:rPr>
        <w:t>.م</w:t>
      </w:r>
      <w:r w:rsidRPr="00831E7A">
        <w:rPr>
          <w:rFonts w:ascii="Dubai" w:hAnsi="Dubai" w:cs="DecoType Naskh Swashes"/>
          <w:sz w:val="40"/>
          <w:szCs w:val="40"/>
          <w:rtl/>
        </w:rPr>
        <w:t xml:space="preserve">.د </w:t>
      </w:r>
      <w:r w:rsidR="006516CA">
        <w:rPr>
          <w:rFonts w:ascii="Dubai" w:hAnsi="Dubai" w:cs="DecoType Naskh Swashes" w:hint="cs"/>
          <w:sz w:val="40"/>
          <w:szCs w:val="40"/>
          <w:rtl/>
        </w:rPr>
        <w:t xml:space="preserve">رباب حسين كشكول </w:t>
      </w:r>
      <w:r w:rsidR="007E0EBB">
        <w:rPr>
          <w:rFonts w:ascii="Dubai" w:hAnsi="Dubai" w:cs="DecoType Naskh Swashes" w:hint="cs"/>
          <w:sz w:val="40"/>
          <w:szCs w:val="40"/>
          <w:rtl/>
        </w:rPr>
        <w:t xml:space="preserve"> </w:t>
      </w:r>
    </w:p>
    <w:p w:rsidR="006C3EF1" w:rsidRPr="00831E7A" w:rsidRDefault="006C3EF1" w:rsidP="00442E78">
      <w:pPr>
        <w:rPr>
          <w:rFonts w:cs="DecoType Naskh Swashes"/>
          <w:sz w:val="40"/>
          <w:szCs w:val="40"/>
          <w:rtl/>
        </w:rPr>
      </w:pPr>
    </w:p>
    <w:p w:rsidR="00637F99" w:rsidRPr="00831E7A" w:rsidRDefault="00831E7A" w:rsidP="006516CA">
      <w:pPr>
        <w:jc w:val="center"/>
        <w:rPr>
          <w:rFonts w:ascii="Algerian" w:hAnsi="Algerian" w:cs="DecoType Naskh Swashes"/>
          <w:sz w:val="36"/>
          <w:szCs w:val="36"/>
          <w:rtl/>
        </w:rPr>
      </w:pPr>
      <w:r w:rsidRPr="00831E7A">
        <w:rPr>
          <w:rFonts w:ascii="Algerian" w:hAnsi="Algerian" w:cs="DecoType Naskh Swashes"/>
          <w:sz w:val="36"/>
          <w:szCs w:val="36"/>
          <w:rtl/>
        </w:rPr>
        <w:t>202</w:t>
      </w:r>
      <w:r w:rsidR="006516CA">
        <w:rPr>
          <w:rFonts w:ascii="Algerian" w:hAnsi="Algerian" w:cs="DecoType Naskh Swashes" w:hint="cs"/>
          <w:sz w:val="36"/>
          <w:szCs w:val="36"/>
          <w:rtl/>
        </w:rPr>
        <w:t>5</w:t>
      </w:r>
    </w:p>
    <w:p w:rsidR="00E7476B" w:rsidRDefault="00E7476B" w:rsidP="00062EB1">
      <w:pPr>
        <w:rPr>
          <w:rtl/>
        </w:rPr>
      </w:pPr>
    </w:p>
    <w:p w:rsidR="00395252" w:rsidRDefault="00395252" w:rsidP="00062EB1">
      <w:pPr>
        <w:rPr>
          <w:rtl/>
        </w:rPr>
      </w:pPr>
    </w:p>
    <w:p w:rsidR="00E7476B" w:rsidRDefault="00062EB1" w:rsidP="006516CA">
      <w:pPr>
        <w:ind w:left="-630" w:firstLine="630"/>
        <w:jc w:val="right"/>
        <w:rPr>
          <w:b/>
          <w:bCs/>
          <w:sz w:val="32"/>
          <w:szCs w:val="32"/>
          <w:rtl/>
        </w:rPr>
      </w:pPr>
      <w:r w:rsidRPr="006516CA">
        <w:rPr>
          <w:rFonts w:hint="cs"/>
          <w:b/>
          <w:bCs/>
          <w:sz w:val="32"/>
          <w:szCs w:val="32"/>
          <w:rtl/>
        </w:rPr>
        <w:lastRenderedPageBreak/>
        <w:t xml:space="preserve">مقدمة </w:t>
      </w:r>
      <w:r w:rsidR="006516CA">
        <w:rPr>
          <w:rFonts w:hint="cs"/>
          <w:b/>
          <w:bCs/>
          <w:sz w:val="32"/>
          <w:szCs w:val="32"/>
          <w:rtl/>
        </w:rPr>
        <w:t xml:space="preserve">: </w:t>
      </w:r>
    </w:p>
    <w:p w:rsidR="006516CA" w:rsidRDefault="006516CA" w:rsidP="006516CA">
      <w:pPr>
        <w:ind w:left="-630" w:firstLine="630"/>
        <w:jc w:val="right"/>
        <w:rPr>
          <w:b/>
          <w:bCs/>
          <w:sz w:val="32"/>
          <w:szCs w:val="32"/>
          <w:rtl/>
        </w:rPr>
      </w:pPr>
    </w:p>
    <w:p w:rsidR="006516CA" w:rsidRPr="006516CA" w:rsidRDefault="006516CA" w:rsidP="006516CA">
      <w:pPr>
        <w:ind w:left="-630" w:firstLine="630"/>
        <w:jc w:val="right"/>
        <w:rPr>
          <w:sz w:val="28"/>
          <w:szCs w:val="28"/>
          <w:rtl/>
        </w:rPr>
      </w:pPr>
    </w:p>
    <w:p w:rsidR="00E7476B" w:rsidRDefault="00E7476B" w:rsidP="00315AB6">
      <w:pPr>
        <w:bidi/>
        <w:ind w:left="-630" w:firstLine="630"/>
        <w:jc w:val="center"/>
        <w:rPr>
          <w:sz w:val="32"/>
          <w:szCs w:val="32"/>
          <w:rtl/>
        </w:rPr>
      </w:pPr>
    </w:p>
    <w:p w:rsidR="00114E52" w:rsidRDefault="00114E52" w:rsidP="00114E52">
      <w:pPr>
        <w:pStyle w:val="a5"/>
        <w:bidi/>
        <w:ind w:left="-630" w:firstLine="630"/>
        <w:jc w:val="both"/>
        <w:rPr>
          <w:rFonts w:cs="Simplified Arabic"/>
          <w:sz w:val="32"/>
          <w:szCs w:val="32"/>
          <w:rtl/>
          <w:lang w:bidi="ar-IQ"/>
        </w:rPr>
      </w:pPr>
    </w:p>
    <w:p w:rsidR="00395252" w:rsidRDefault="00395252" w:rsidP="00395252">
      <w:pPr>
        <w:pStyle w:val="a5"/>
        <w:bidi/>
        <w:ind w:left="-630" w:firstLine="630"/>
        <w:jc w:val="both"/>
        <w:rPr>
          <w:rFonts w:cs="Simplified Arabic"/>
          <w:sz w:val="32"/>
          <w:szCs w:val="32"/>
          <w:rtl/>
          <w:lang w:bidi="ar-IQ"/>
        </w:rPr>
      </w:pPr>
    </w:p>
    <w:p w:rsidR="00395252" w:rsidRDefault="00395252" w:rsidP="00395252">
      <w:pPr>
        <w:pStyle w:val="a5"/>
        <w:bidi/>
        <w:ind w:left="-630" w:firstLine="630"/>
        <w:jc w:val="both"/>
        <w:rPr>
          <w:rFonts w:cs="Simplified Arabic"/>
          <w:sz w:val="32"/>
          <w:szCs w:val="32"/>
          <w:rtl/>
          <w:lang w:bidi="ar-IQ"/>
        </w:rPr>
      </w:pPr>
    </w:p>
    <w:p w:rsidR="00395252" w:rsidRDefault="00395252" w:rsidP="00395252">
      <w:pPr>
        <w:pStyle w:val="a5"/>
        <w:bidi/>
        <w:ind w:left="-630" w:firstLine="630"/>
        <w:jc w:val="both"/>
        <w:rPr>
          <w:rFonts w:cs="Simplified Arabic"/>
          <w:sz w:val="32"/>
          <w:szCs w:val="32"/>
          <w:rtl/>
          <w:lang w:bidi="ar-IQ"/>
        </w:rPr>
      </w:pPr>
    </w:p>
    <w:p w:rsidR="00395252" w:rsidRDefault="00395252" w:rsidP="00395252">
      <w:pPr>
        <w:pStyle w:val="a5"/>
        <w:bidi/>
        <w:ind w:left="-630" w:firstLine="630"/>
        <w:jc w:val="both"/>
        <w:rPr>
          <w:rFonts w:cs="Simplified Arabic"/>
          <w:sz w:val="32"/>
          <w:szCs w:val="32"/>
          <w:rtl/>
          <w:lang w:bidi="ar-IQ"/>
        </w:rPr>
      </w:pPr>
    </w:p>
    <w:p w:rsidR="00395252" w:rsidRDefault="00395252" w:rsidP="00395252">
      <w:pPr>
        <w:pStyle w:val="a5"/>
        <w:bidi/>
        <w:ind w:left="-630" w:firstLine="630"/>
        <w:jc w:val="both"/>
        <w:rPr>
          <w:rFonts w:cs="Simplified Arabic"/>
          <w:sz w:val="32"/>
          <w:szCs w:val="32"/>
          <w:rtl/>
          <w:lang w:bidi="ar-IQ"/>
        </w:rPr>
      </w:pPr>
    </w:p>
    <w:p w:rsidR="00395252" w:rsidRDefault="00395252" w:rsidP="00395252">
      <w:pPr>
        <w:pStyle w:val="a5"/>
        <w:bidi/>
        <w:ind w:left="-630" w:firstLine="630"/>
        <w:jc w:val="both"/>
        <w:rPr>
          <w:rFonts w:cs="Simplified Arabic"/>
          <w:sz w:val="32"/>
          <w:szCs w:val="32"/>
          <w:rtl/>
          <w:lang w:bidi="ar-IQ"/>
        </w:rPr>
      </w:pPr>
    </w:p>
    <w:p w:rsidR="00395252" w:rsidRDefault="00395252" w:rsidP="00395252">
      <w:pPr>
        <w:pStyle w:val="a5"/>
        <w:bidi/>
        <w:ind w:left="-630" w:firstLine="630"/>
        <w:jc w:val="both"/>
        <w:rPr>
          <w:rFonts w:cs="Simplified Arabic"/>
          <w:sz w:val="32"/>
          <w:szCs w:val="32"/>
          <w:rtl/>
          <w:lang w:bidi="ar-IQ"/>
        </w:rPr>
      </w:pPr>
    </w:p>
    <w:p w:rsidR="00395252" w:rsidRDefault="00395252" w:rsidP="00395252">
      <w:pPr>
        <w:pStyle w:val="a5"/>
        <w:bidi/>
        <w:ind w:left="-630" w:firstLine="630"/>
        <w:jc w:val="both"/>
        <w:rPr>
          <w:rFonts w:cs="Simplified Arabic"/>
          <w:sz w:val="32"/>
          <w:szCs w:val="32"/>
          <w:rtl/>
          <w:lang w:bidi="ar-IQ"/>
        </w:rPr>
      </w:pPr>
    </w:p>
    <w:p w:rsidR="00395252" w:rsidRDefault="00395252" w:rsidP="00395252">
      <w:pPr>
        <w:pStyle w:val="a5"/>
        <w:bidi/>
        <w:ind w:left="-630" w:firstLine="630"/>
        <w:jc w:val="both"/>
        <w:rPr>
          <w:rFonts w:cs="Simplified Arabic"/>
          <w:sz w:val="32"/>
          <w:szCs w:val="32"/>
          <w:rtl/>
          <w:lang w:bidi="ar-IQ"/>
        </w:rPr>
      </w:pPr>
    </w:p>
    <w:p w:rsidR="00395252" w:rsidRDefault="00395252" w:rsidP="00395252">
      <w:pPr>
        <w:pStyle w:val="a5"/>
        <w:bidi/>
        <w:ind w:left="-630" w:firstLine="630"/>
        <w:jc w:val="both"/>
        <w:rPr>
          <w:rFonts w:cs="Simplified Arabic"/>
          <w:sz w:val="32"/>
          <w:szCs w:val="32"/>
          <w:rtl/>
          <w:lang w:bidi="ar-IQ"/>
        </w:rPr>
      </w:pPr>
    </w:p>
    <w:p w:rsidR="00395252" w:rsidRDefault="00395252" w:rsidP="00395252">
      <w:pPr>
        <w:pStyle w:val="a5"/>
        <w:bidi/>
        <w:ind w:left="-630" w:firstLine="630"/>
        <w:jc w:val="both"/>
        <w:rPr>
          <w:rFonts w:cs="Simplified Arabic"/>
          <w:sz w:val="32"/>
          <w:szCs w:val="32"/>
          <w:rtl/>
          <w:lang w:bidi="ar-IQ"/>
        </w:rPr>
      </w:pPr>
    </w:p>
    <w:p w:rsidR="00395252" w:rsidRDefault="00395252" w:rsidP="00395252">
      <w:pPr>
        <w:pStyle w:val="a5"/>
        <w:bidi/>
        <w:ind w:left="-630" w:firstLine="630"/>
        <w:jc w:val="both"/>
        <w:rPr>
          <w:rFonts w:cs="Simplified Arabic"/>
          <w:sz w:val="32"/>
          <w:szCs w:val="32"/>
          <w:rtl/>
          <w:lang w:bidi="ar-IQ"/>
        </w:rPr>
      </w:pPr>
    </w:p>
    <w:p w:rsidR="00395252" w:rsidRDefault="00395252" w:rsidP="00395252">
      <w:pPr>
        <w:pStyle w:val="a5"/>
        <w:bidi/>
        <w:ind w:left="-630" w:firstLine="630"/>
        <w:jc w:val="both"/>
        <w:rPr>
          <w:rFonts w:cs="Simplified Arabic"/>
          <w:sz w:val="32"/>
          <w:szCs w:val="32"/>
          <w:rtl/>
          <w:lang w:bidi="ar-IQ"/>
        </w:rPr>
      </w:pPr>
    </w:p>
    <w:p w:rsidR="00395252" w:rsidRDefault="00395252" w:rsidP="00395252">
      <w:pPr>
        <w:pStyle w:val="a5"/>
        <w:bidi/>
        <w:ind w:left="-630" w:firstLine="630"/>
        <w:jc w:val="both"/>
        <w:rPr>
          <w:rFonts w:cs="Simplified Arabic"/>
          <w:sz w:val="32"/>
          <w:szCs w:val="32"/>
          <w:rtl/>
          <w:lang w:bidi="ar-IQ"/>
        </w:rPr>
      </w:pPr>
    </w:p>
    <w:p w:rsidR="00395252" w:rsidRDefault="00395252" w:rsidP="00395252">
      <w:pPr>
        <w:pStyle w:val="a5"/>
        <w:bidi/>
        <w:ind w:left="-630" w:firstLine="630"/>
        <w:jc w:val="both"/>
        <w:rPr>
          <w:rFonts w:cs="Simplified Arabic"/>
          <w:sz w:val="32"/>
          <w:szCs w:val="32"/>
          <w:rtl/>
          <w:lang w:bidi="ar-IQ"/>
        </w:rPr>
      </w:pPr>
    </w:p>
    <w:p w:rsidR="00395252" w:rsidRDefault="00395252" w:rsidP="00395252">
      <w:pPr>
        <w:pStyle w:val="a5"/>
        <w:bidi/>
        <w:ind w:left="-630" w:firstLine="630"/>
        <w:jc w:val="both"/>
        <w:rPr>
          <w:rFonts w:cs="Simplified Arabic"/>
          <w:sz w:val="32"/>
          <w:szCs w:val="32"/>
          <w:rtl/>
          <w:lang w:bidi="ar-IQ"/>
        </w:rPr>
      </w:pPr>
    </w:p>
    <w:p w:rsidR="00E2370A" w:rsidRPr="00D47828" w:rsidRDefault="00E2370A" w:rsidP="00D47828">
      <w:pPr>
        <w:bidi/>
        <w:jc w:val="both"/>
        <w:rPr>
          <w:rFonts w:cs="Simplified Arabic"/>
          <w:sz w:val="32"/>
          <w:szCs w:val="32"/>
          <w:rtl/>
          <w:lang w:bidi="ar-IQ"/>
        </w:rPr>
      </w:pPr>
    </w:p>
    <w:p w:rsidR="00E2370A" w:rsidRPr="002A090F" w:rsidRDefault="002A090F" w:rsidP="00EE4579">
      <w:pPr>
        <w:pStyle w:val="a5"/>
        <w:bidi/>
        <w:ind w:left="-630" w:firstLine="630"/>
        <w:jc w:val="both"/>
        <w:rPr>
          <w:rFonts w:cs="Simplified Arabic"/>
          <w:b/>
          <w:bCs/>
          <w:sz w:val="32"/>
          <w:szCs w:val="32"/>
          <w:rtl/>
          <w:lang w:bidi="ar-IQ"/>
        </w:rPr>
      </w:pPr>
      <w:r>
        <w:rPr>
          <w:rFonts w:cs="Simplified Arabic" w:hint="cs"/>
          <w:b/>
          <w:bCs/>
          <w:sz w:val="32"/>
          <w:szCs w:val="32"/>
          <w:rtl/>
          <w:lang w:bidi="ar-IQ"/>
        </w:rPr>
        <w:lastRenderedPageBreak/>
        <w:t>المبحث الاول : ماهية تنفيذ ا</w:t>
      </w:r>
      <w:r w:rsidR="00EE4579">
        <w:rPr>
          <w:rFonts w:cs="Simplified Arabic" w:hint="cs"/>
          <w:b/>
          <w:bCs/>
          <w:sz w:val="32"/>
          <w:szCs w:val="32"/>
          <w:rtl/>
          <w:lang w:bidi="ar-IQ"/>
        </w:rPr>
        <w:t>لحكم</w:t>
      </w:r>
      <w:r>
        <w:rPr>
          <w:rFonts w:cs="Simplified Arabic" w:hint="cs"/>
          <w:b/>
          <w:bCs/>
          <w:sz w:val="32"/>
          <w:szCs w:val="32"/>
          <w:rtl/>
          <w:lang w:bidi="ar-IQ"/>
        </w:rPr>
        <w:t xml:space="preserve"> التحكيمي </w:t>
      </w:r>
    </w:p>
    <w:p w:rsidR="00E2370A" w:rsidRPr="006E46B5" w:rsidRDefault="002D118C" w:rsidP="006E46B5">
      <w:pPr>
        <w:pStyle w:val="a5"/>
        <w:bidi/>
        <w:ind w:left="-630" w:firstLine="630"/>
        <w:jc w:val="both"/>
        <w:rPr>
          <w:rFonts w:cs="Simplified Arabic"/>
          <w:sz w:val="28"/>
          <w:szCs w:val="28"/>
          <w:rtl/>
          <w:lang w:bidi="ar-IQ"/>
        </w:rPr>
      </w:pPr>
      <w:r w:rsidRPr="002D118C">
        <w:rPr>
          <w:rFonts w:cs="Simplified Arabic"/>
          <w:sz w:val="28"/>
          <w:szCs w:val="28"/>
          <w:rtl/>
          <w:lang w:bidi="ar-IQ"/>
        </w:rPr>
        <w:t>يُعدّ تنفيذ القرار التحكيمي المرحلة الحاسمة في مسار التحكيم، إذ تمثل الغاية النهائية التي يسعى إليها الأطراف بعد صدور الحكم، فهي التي تُحوّل ما ورد في القرار من التزاماتٍ وأحكامٍ إلى واقعٍ مُلزمٍ قابل للتطبيق. فصدور الحكم التحكيمي بحدّ ذاته لا يعني تحقق العدالة المنشودة ما لم يُنفَّذ فعلاً، ولذلك يُشكّل التنفيذ الحلقة المكملة لفعالية نظام التحكيم وأحد أهم معاييره العملية. وتكمن أهمية دراسة تنفيذ القرار التحكيمي في تحديد مدى قابليته للتنفيذ وفقاً للأنظمة القانونية الوطنية والدولية، وبيان الشروط الواجب توافرها فيه، فضلاً عن تمييز هذه المرحلة عن مرحلة صدور القرار التحكيمي التي تقتصر على حسم النزاع موضوعاً، بينما تتعلق مرحلة التنفيذ بتحقيق الأثر القانوني للحكم وضمان احترامه في مواجهة الأطراف والغير.</w:t>
      </w:r>
      <w:r>
        <w:rPr>
          <w:rFonts w:cs="Simplified Arabic" w:hint="cs"/>
          <w:sz w:val="28"/>
          <w:szCs w:val="28"/>
          <w:rtl/>
          <w:lang w:bidi="ar-IQ"/>
        </w:rPr>
        <w:t xml:space="preserve"> حيث سنبين ذلك تباعا فيما يأتي . </w:t>
      </w:r>
    </w:p>
    <w:p w:rsidR="00E2370A" w:rsidRDefault="00E2370A" w:rsidP="00E2370A">
      <w:pPr>
        <w:pStyle w:val="a5"/>
        <w:bidi/>
        <w:ind w:left="-630" w:firstLine="630"/>
        <w:jc w:val="both"/>
        <w:rPr>
          <w:rFonts w:cs="Simplified Arabic"/>
          <w:sz w:val="32"/>
          <w:szCs w:val="32"/>
          <w:rtl/>
          <w:lang w:bidi="ar-IQ"/>
        </w:rPr>
      </w:pPr>
    </w:p>
    <w:p w:rsidR="00E2370A" w:rsidRPr="00943D8F" w:rsidRDefault="006E46B5" w:rsidP="00EE4579">
      <w:pPr>
        <w:pStyle w:val="a5"/>
        <w:bidi/>
        <w:ind w:left="-630" w:firstLine="630"/>
        <w:jc w:val="both"/>
        <w:rPr>
          <w:rFonts w:cs="Simplified Arabic"/>
          <w:b/>
          <w:bCs/>
          <w:sz w:val="32"/>
          <w:szCs w:val="32"/>
          <w:rtl/>
          <w:lang w:bidi="ar-IQ"/>
        </w:rPr>
      </w:pPr>
      <w:r w:rsidRPr="00943D8F">
        <w:rPr>
          <w:rFonts w:cs="Simplified Arabic" w:hint="cs"/>
          <w:b/>
          <w:bCs/>
          <w:sz w:val="32"/>
          <w:szCs w:val="32"/>
          <w:rtl/>
          <w:lang w:bidi="ar-IQ"/>
        </w:rPr>
        <w:t>المطلب الاول : مفهوم تنفيذ ال</w:t>
      </w:r>
      <w:r w:rsidR="00EE4579" w:rsidRPr="00943D8F">
        <w:rPr>
          <w:rFonts w:cs="Simplified Arabic" w:hint="cs"/>
          <w:b/>
          <w:bCs/>
          <w:sz w:val="32"/>
          <w:szCs w:val="32"/>
          <w:rtl/>
          <w:lang w:bidi="ar-IQ"/>
        </w:rPr>
        <w:t xml:space="preserve">حكم </w:t>
      </w:r>
      <w:r w:rsidRPr="00943D8F">
        <w:rPr>
          <w:rFonts w:cs="Simplified Arabic" w:hint="cs"/>
          <w:b/>
          <w:bCs/>
          <w:sz w:val="32"/>
          <w:szCs w:val="32"/>
          <w:rtl/>
          <w:lang w:bidi="ar-IQ"/>
        </w:rPr>
        <w:t>التحكيمي</w:t>
      </w:r>
    </w:p>
    <w:p w:rsidR="006E46B5" w:rsidRPr="006E46B5" w:rsidRDefault="00EE4579" w:rsidP="006E46B5">
      <w:pPr>
        <w:pStyle w:val="a5"/>
        <w:bidi/>
        <w:ind w:left="-630" w:firstLine="360"/>
        <w:jc w:val="both"/>
        <w:rPr>
          <w:rFonts w:cs="Simplified Arabic"/>
          <w:sz w:val="32"/>
          <w:szCs w:val="32"/>
          <w:rtl/>
          <w:lang w:bidi="ar-IQ"/>
        </w:rPr>
      </w:pPr>
      <w:r w:rsidRPr="00EE4579">
        <w:rPr>
          <w:rFonts w:cs="Simplified Arabic" w:hint="cs"/>
          <w:sz w:val="28"/>
          <w:szCs w:val="28"/>
          <w:rtl/>
          <w:lang w:bidi="ar-IQ"/>
        </w:rPr>
        <w:t xml:space="preserve">في هذا المطلب سوف نوضح تعرف تنفيذ الحكم التحكيمي </w:t>
      </w:r>
      <w:r>
        <w:rPr>
          <w:rFonts w:cs="Simplified Arabic" w:hint="cs"/>
          <w:sz w:val="28"/>
          <w:szCs w:val="28"/>
          <w:rtl/>
          <w:lang w:bidi="ar-IQ"/>
        </w:rPr>
        <w:t xml:space="preserve">واهميته في سير عملية التحكيم </w:t>
      </w:r>
      <w:r w:rsidR="00943D8F">
        <w:rPr>
          <w:rFonts w:cs="Simplified Arabic" w:hint="cs"/>
          <w:sz w:val="28"/>
          <w:szCs w:val="28"/>
          <w:rtl/>
          <w:lang w:bidi="ar-IQ"/>
        </w:rPr>
        <w:t xml:space="preserve">, ثم نوضح الى اي مدى يمتد نطاق تنفيذ الحكم التحكيمي ثم نوضح دور اتفاقية نيويورك في الزام الدول الاعضاء بابلاعتراف بالحكم التحكيمي , كما يلي . </w:t>
      </w:r>
    </w:p>
    <w:p w:rsidR="00E2370A" w:rsidRPr="00943D8F" w:rsidRDefault="002A090F" w:rsidP="00D054C2">
      <w:pPr>
        <w:pStyle w:val="a5"/>
        <w:bidi/>
        <w:ind w:left="-630" w:firstLine="630"/>
        <w:jc w:val="both"/>
        <w:rPr>
          <w:rFonts w:cs="Simplified Arabic"/>
          <w:b/>
          <w:bCs/>
          <w:sz w:val="32"/>
          <w:szCs w:val="32"/>
          <w:rtl/>
          <w:lang w:bidi="ar-IQ"/>
        </w:rPr>
      </w:pPr>
      <w:r w:rsidRPr="00943D8F">
        <w:rPr>
          <w:rFonts w:cs="Simplified Arabic" w:hint="cs"/>
          <w:b/>
          <w:bCs/>
          <w:sz w:val="32"/>
          <w:szCs w:val="32"/>
          <w:rtl/>
          <w:lang w:bidi="ar-IQ"/>
        </w:rPr>
        <w:t xml:space="preserve">اولا : تعريف تنفيذ القرار التحكيمي </w:t>
      </w:r>
      <w:r w:rsidR="006E46B5" w:rsidRPr="00943D8F">
        <w:rPr>
          <w:rFonts w:cs="Simplified Arabic" w:hint="cs"/>
          <w:b/>
          <w:bCs/>
          <w:sz w:val="32"/>
          <w:szCs w:val="32"/>
          <w:rtl/>
          <w:lang w:bidi="ar-IQ"/>
        </w:rPr>
        <w:t>وأهميته</w:t>
      </w:r>
    </w:p>
    <w:p w:rsidR="00F95190" w:rsidRPr="000769CF" w:rsidRDefault="000769CF" w:rsidP="000769CF">
      <w:pPr>
        <w:pStyle w:val="a5"/>
        <w:bidi/>
        <w:ind w:left="-630" w:firstLine="630"/>
        <w:jc w:val="both"/>
        <w:rPr>
          <w:rFonts w:cs="Simplified Arabic"/>
          <w:sz w:val="28"/>
          <w:szCs w:val="28"/>
          <w:rtl/>
          <w:lang w:bidi="ar-IQ"/>
        </w:rPr>
      </w:pPr>
      <w:r w:rsidRPr="000769CF">
        <w:rPr>
          <w:rFonts w:cs="Simplified Arabic"/>
          <w:sz w:val="28"/>
          <w:szCs w:val="28"/>
          <w:rtl/>
        </w:rPr>
        <w:t>لم يضع الفقه ولا القوانين محل الدراسة تعريفًا صريحًا لمفهوم تنفيذ حكم التحكيم التجاري الدولي، إلا أنه يمكن تعريفه بأنه هو الإجراء القانوني الذي يتم بموجبه تحويل الحكم التحكيمي الصادر عن هيئة التحكيم إلى التزام نافذ في مواجهة الأطراف، من خلال منحه القوة التنفيذية داخل إقليم الدولة المراد التنفيذ فيها، سواء كان التنفيذ طوعياً أو بأمر من القضاء المختص</w:t>
      </w:r>
      <w:r w:rsidRPr="000769CF">
        <w:rPr>
          <w:rFonts w:cs="Simplified Arabic"/>
          <w:sz w:val="28"/>
          <w:szCs w:val="28"/>
          <w:lang w:bidi="ar-IQ"/>
        </w:rPr>
        <w:t xml:space="preserve">. </w:t>
      </w:r>
      <w:r w:rsidRPr="000769CF">
        <w:rPr>
          <w:rFonts w:cs="Simplified Arabic"/>
          <w:sz w:val="28"/>
          <w:szCs w:val="28"/>
          <w:rtl/>
        </w:rPr>
        <w:t>وبهذا يصبح الحكم التحكيمي وسيلة فعلية لاستيفاء الحقوق، لا مجرد قرار تحكيمي يقتصر أثره على الجانب الأدبي أو الاتفاقي بين الخصوم</w:t>
      </w:r>
      <w:r w:rsidRPr="000769CF">
        <w:rPr>
          <w:rFonts w:cs="Simplified Arabic"/>
          <w:sz w:val="28"/>
          <w:szCs w:val="28"/>
          <w:lang w:bidi="ar-IQ"/>
        </w:rPr>
        <w:t xml:space="preserve">. </w:t>
      </w:r>
      <w:r w:rsidRPr="000769CF">
        <w:rPr>
          <w:rFonts w:cs="Simplified Arabic"/>
          <w:sz w:val="28"/>
          <w:szCs w:val="28"/>
          <w:rtl/>
        </w:rPr>
        <w:t>أما أهمية تنفيذ حكم التحكيم التجاري الدولي فتتمثل في كونه الضمانة العملية لنجاح نظام التحكيم الدولي، إذ لا قيمة لأي حكم تحكيمي ما لم يكن قابلاً للتنفيذ. كما أن التنفيذ يُجسد مبدأ احترام إرادة الأطراف ويعزز الثقة في التحكيم كوسيلة فاعلة وسريعة لتسوية المنازعات التجارية عبر الحدود. ومن خلال ضمان تنفيذ الأحكام التحكيمية، تتحقق الاستقرار في المعاملات التجارية الدولية ويُشجَّع المستثمرون على اللجوء إلى التحكيم لما يوفره من حماية قانونية وفعالية في استيفاء الحقوق</w:t>
      </w:r>
    </w:p>
    <w:p w:rsidR="00F95190" w:rsidRDefault="00F95190" w:rsidP="00F95190">
      <w:pPr>
        <w:pStyle w:val="a5"/>
        <w:bidi/>
        <w:ind w:left="-630" w:firstLine="630"/>
        <w:jc w:val="both"/>
        <w:rPr>
          <w:rFonts w:cs="Simplified Arabic" w:hint="cs"/>
          <w:sz w:val="32"/>
          <w:szCs w:val="32"/>
          <w:rtl/>
          <w:lang w:bidi="ar-IQ"/>
        </w:rPr>
      </w:pPr>
    </w:p>
    <w:p w:rsidR="00D47828" w:rsidRPr="00D054C2" w:rsidRDefault="00D47828" w:rsidP="00D47828">
      <w:pPr>
        <w:pStyle w:val="a5"/>
        <w:bidi/>
        <w:ind w:left="-630" w:firstLine="630"/>
        <w:jc w:val="both"/>
        <w:rPr>
          <w:rFonts w:cs="Simplified Arabic"/>
          <w:sz w:val="32"/>
          <w:szCs w:val="32"/>
          <w:rtl/>
          <w:lang w:bidi="ar-IQ"/>
        </w:rPr>
      </w:pPr>
    </w:p>
    <w:p w:rsidR="00E2370A" w:rsidRDefault="002A090F" w:rsidP="00CE0D49">
      <w:pPr>
        <w:pStyle w:val="a5"/>
        <w:bidi/>
        <w:ind w:left="-630" w:firstLine="630"/>
        <w:jc w:val="both"/>
        <w:rPr>
          <w:rFonts w:cs="Simplified Arabic"/>
          <w:sz w:val="32"/>
          <w:szCs w:val="32"/>
          <w:rtl/>
          <w:lang w:bidi="ar-IQ"/>
        </w:rPr>
      </w:pPr>
      <w:r>
        <w:rPr>
          <w:rFonts w:cs="Simplified Arabic" w:hint="cs"/>
          <w:sz w:val="32"/>
          <w:szCs w:val="32"/>
          <w:rtl/>
          <w:lang w:bidi="ar-IQ"/>
        </w:rPr>
        <w:lastRenderedPageBreak/>
        <w:t xml:space="preserve">ثانيا : </w:t>
      </w:r>
      <w:r w:rsidR="006E46B5">
        <w:rPr>
          <w:rFonts w:cs="Simplified Arabic" w:hint="cs"/>
          <w:sz w:val="32"/>
          <w:szCs w:val="32"/>
          <w:rtl/>
          <w:lang w:bidi="ar-IQ"/>
        </w:rPr>
        <w:t xml:space="preserve">نطاق تنفيذ القرار التحكيمي </w:t>
      </w:r>
    </w:p>
    <w:p w:rsidR="00CE0D49" w:rsidRPr="00F2626F" w:rsidRDefault="00F2626F" w:rsidP="00F2626F">
      <w:pPr>
        <w:pStyle w:val="a5"/>
        <w:bidi/>
        <w:ind w:left="-630" w:firstLine="630"/>
        <w:jc w:val="both"/>
        <w:rPr>
          <w:rFonts w:cs="Simplified Arabic"/>
          <w:sz w:val="18"/>
          <w:szCs w:val="18"/>
          <w:lang w:bidi="ar-IQ"/>
        </w:rPr>
      </w:pPr>
      <w:r>
        <w:rPr>
          <w:rFonts w:cs="Simplified Arabic" w:hint="cs"/>
          <w:sz w:val="28"/>
          <w:szCs w:val="28"/>
          <w:rtl/>
        </w:rPr>
        <w:t xml:space="preserve">نصت المادة 272 من قانون المرافعات المدنية العراقي في الفقرة ثانيا منها على انه , </w:t>
      </w:r>
      <w:r w:rsidR="00CE0D49">
        <w:rPr>
          <w:rFonts w:cs="Simplified Arabic" w:hint="cs"/>
          <w:sz w:val="28"/>
          <w:szCs w:val="28"/>
          <w:rtl/>
          <w:lang w:bidi="ar-IQ"/>
        </w:rPr>
        <w:t>(</w:t>
      </w:r>
      <w:r w:rsidR="00CE0D49" w:rsidRPr="00CE0D49">
        <w:rPr>
          <w:rFonts w:cs="Simplified Arabic"/>
          <w:sz w:val="28"/>
          <w:szCs w:val="28"/>
          <w:rtl/>
        </w:rPr>
        <w:t>لا ينفذ قرار المحكمين إلا في حق الخصوم الذين حكموهم وفي الخصوص الذي جرى التحكيم من أجله</w:t>
      </w:r>
      <w:r>
        <w:rPr>
          <w:rFonts w:cs="Simplified Arabic" w:hint="cs"/>
          <w:sz w:val="28"/>
          <w:szCs w:val="28"/>
          <w:rtl/>
          <w:lang w:bidi="ar-IQ"/>
        </w:rPr>
        <w:t xml:space="preserve">) . </w:t>
      </w:r>
      <w:r>
        <w:rPr>
          <w:rFonts w:cs="Simplified Arabic" w:hint="cs"/>
          <w:sz w:val="18"/>
          <w:szCs w:val="18"/>
          <w:rtl/>
          <w:lang w:bidi="ar-IQ"/>
        </w:rPr>
        <w:t>1</w:t>
      </w:r>
    </w:p>
    <w:p w:rsidR="00CE0D49" w:rsidRPr="00F2626F" w:rsidRDefault="00CE0D49" w:rsidP="00F2626F">
      <w:pPr>
        <w:pStyle w:val="a5"/>
        <w:bidi/>
        <w:ind w:left="-630" w:firstLine="630"/>
        <w:jc w:val="both"/>
        <w:rPr>
          <w:rFonts w:cs="Simplified Arabic"/>
          <w:sz w:val="28"/>
          <w:szCs w:val="28"/>
          <w:lang w:bidi="ar-IQ"/>
        </w:rPr>
      </w:pPr>
      <w:r w:rsidRPr="00CE0D49">
        <w:rPr>
          <w:rFonts w:cs="Simplified Arabic"/>
          <w:sz w:val="28"/>
          <w:szCs w:val="28"/>
          <w:rtl/>
        </w:rPr>
        <w:t>ويُفهم من هذا النص أن المشرّع العراقي قد حدّد نطاق تنفيذ الحكم التحكيمي من حيث الأشخاص والموضوع تحديداً دقيقاً، بحيث لا يمتد أثر الحكم إلى غير أطراف الخصومة التحكيمية، ولا يسري إلا في حدود النزاع الذي تم التحكيم بشأنه</w:t>
      </w:r>
      <w:r w:rsidRPr="00CE0D49">
        <w:rPr>
          <w:rFonts w:cs="Simplified Arabic"/>
          <w:sz w:val="28"/>
          <w:szCs w:val="28"/>
          <w:lang w:bidi="ar-IQ"/>
        </w:rPr>
        <w:t>.</w:t>
      </w:r>
      <w:r w:rsidR="00F2626F">
        <w:rPr>
          <w:rFonts w:cs="Simplified Arabic" w:hint="cs"/>
          <w:sz w:val="28"/>
          <w:szCs w:val="28"/>
          <w:rtl/>
          <w:lang w:bidi="ar-IQ"/>
        </w:rPr>
        <w:t xml:space="preserve"> </w:t>
      </w:r>
      <w:r w:rsidRPr="00F2626F">
        <w:rPr>
          <w:rFonts w:cs="Simplified Arabic"/>
          <w:sz w:val="28"/>
          <w:szCs w:val="28"/>
          <w:rtl/>
        </w:rPr>
        <w:t>فمن ناحية الأشخاص، يكون أثر الحكم التحكيمي مقتصراً على الخصوم الذين ارتضوا التحكيم صراحة أو ضمناً، أي الذين كانت لهم صفة ومصلحة في الدعوى التحكيمية وشاركوا في إجراءاتها، سواءً بأنفسهم أو بواسطة من يمثلهم قانوناً. وبالتالي، لا يمكن إلزام الغير أو تحميله تبعات حكم لم يكن طرفاً فيه، إذ إن التحكيم يقوم على مبدأ الرضا، ولا يُت</w:t>
      </w:r>
      <w:r w:rsidR="00F2626F">
        <w:rPr>
          <w:rFonts w:cs="Simplified Arabic"/>
          <w:sz w:val="28"/>
          <w:szCs w:val="28"/>
          <w:rtl/>
        </w:rPr>
        <w:t>صوّر أن يمتد أثره إلى من لم يبد</w:t>
      </w:r>
      <w:r w:rsidR="00F2626F">
        <w:rPr>
          <w:rFonts w:cs="Simplified Arabic" w:hint="cs"/>
          <w:sz w:val="28"/>
          <w:szCs w:val="28"/>
          <w:rtl/>
        </w:rPr>
        <w:t>ي</w:t>
      </w:r>
      <w:r w:rsidRPr="00F2626F">
        <w:rPr>
          <w:rFonts w:cs="Simplified Arabic"/>
          <w:sz w:val="28"/>
          <w:szCs w:val="28"/>
          <w:rtl/>
        </w:rPr>
        <w:t xml:space="preserve"> موافقته عليه</w:t>
      </w:r>
      <w:r w:rsidRPr="00F2626F">
        <w:rPr>
          <w:rFonts w:cs="Simplified Arabic"/>
          <w:sz w:val="28"/>
          <w:szCs w:val="28"/>
          <w:lang w:bidi="ar-IQ"/>
        </w:rPr>
        <w:t>.</w:t>
      </w:r>
    </w:p>
    <w:p w:rsidR="00CE0D49" w:rsidRPr="00CE0D49" w:rsidRDefault="00CE0D49" w:rsidP="00CE0D49">
      <w:pPr>
        <w:pStyle w:val="a5"/>
        <w:bidi/>
        <w:ind w:left="-630" w:firstLine="630"/>
        <w:jc w:val="both"/>
        <w:rPr>
          <w:rFonts w:cs="Simplified Arabic"/>
          <w:sz w:val="28"/>
          <w:szCs w:val="28"/>
          <w:lang w:bidi="ar-IQ"/>
        </w:rPr>
      </w:pPr>
      <w:r w:rsidRPr="00CE0D49">
        <w:rPr>
          <w:rFonts w:cs="Simplified Arabic"/>
          <w:sz w:val="28"/>
          <w:szCs w:val="28"/>
          <w:rtl/>
        </w:rPr>
        <w:t>أما من ناحية الموضوع، فإن الحكم لا يسري إلا في الخصوص الذي جرى التحكيم من أجله، أي في المسائل التي كانت محلاً لاتفاق التحكيم، دون أن يتعداها إلى مسائل أخرى لم تُعرض على هيئة التحكيم أو خرجت عن نطاق اختصاصها. وهذا يكرّس مبدأً مهماً في التحكيم مفاده أن ولاية المحكمين محدودة باتفاق التحكيم ذاته، فلا يجوز تجاوزها أو التوسع في تفسيرها على نحو يمس بحقوق أو التزامات غير واردة في موضوع النزاع</w:t>
      </w:r>
      <w:r w:rsidRPr="00CE0D49">
        <w:rPr>
          <w:rFonts w:cs="Simplified Arabic"/>
          <w:sz w:val="28"/>
          <w:szCs w:val="28"/>
          <w:lang w:bidi="ar-IQ"/>
        </w:rPr>
        <w:t>.</w:t>
      </w:r>
    </w:p>
    <w:p w:rsidR="00CE0D49" w:rsidRPr="00CE0D49" w:rsidRDefault="00CE0D49" w:rsidP="00F2626F">
      <w:pPr>
        <w:pStyle w:val="a5"/>
        <w:bidi/>
        <w:ind w:left="-630" w:firstLine="630"/>
        <w:jc w:val="both"/>
        <w:rPr>
          <w:rFonts w:cs="Simplified Arabic"/>
          <w:sz w:val="28"/>
          <w:szCs w:val="28"/>
          <w:lang w:bidi="ar-IQ"/>
        </w:rPr>
      </w:pPr>
      <w:r w:rsidRPr="00CE0D49">
        <w:rPr>
          <w:rFonts w:cs="Simplified Arabic"/>
          <w:sz w:val="28"/>
          <w:szCs w:val="28"/>
          <w:rtl/>
        </w:rPr>
        <w:t>ومن خلال هذا التحديد المزدوج  من حيث الأشخاص ومن حيث الموضوع  يتضح أن المشرّع العراقي قد أراد تحقيق التوازن بين احترام حجية قرارات التحكيم وبين حماية حقوق الغير، بحيث يظل تنفيذ الحكم التحكيمي منضبطاً بحدود الاتفاق ومقصوراً على أطرافه</w:t>
      </w:r>
      <w:r w:rsidRPr="00CE0D49">
        <w:rPr>
          <w:rFonts w:cs="Simplified Arabic"/>
          <w:sz w:val="28"/>
          <w:szCs w:val="28"/>
          <w:lang w:bidi="ar-IQ"/>
        </w:rPr>
        <w:t>.</w:t>
      </w:r>
    </w:p>
    <w:p w:rsidR="002A090F" w:rsidRPr="00CE0D49" w:rsidRDefault="002A090F" w:rsidP="002A090F">
      <w:pPr>
        <w:pStyle w:val="a5"/>
        <w:bidi/>
        <w:ind w:left="-630" w:firstLine="630"/>
        <w:jc w:val="both"/>
        <w:rPr>
          <w:rFonts w:cs="Simplified Arabic"/>
          <w:sz w:val="28"/>
          <w:szCs w:val="28"/>
          <w:rtl/>
          <w:lang w:bidi="ar-IQ"/>
        </w:rPr>
      </w:pPr>
    </w:p>
    <w:p w:rsidR="000769CF" w:rsidRDefault="000769CF" w:rsidP="000769CF">
      <w:pPr>
        <w:pStyle w:val="a5"/>
        <w:bidi/>
        <w:ind w:left="-630" w:firstLine="630"/>
        <w:jc w:val="both"/>
        <w:rPr>
          <w:rFonts w:cs="Simplified Arabic"/>
          <w:sz w:val="32"/>
          <w:szCs w:val="32"/>
          <w:rtl/>
          <w:lang w:bidi="ar-IQ"/>
        </w:rPr>
      </w:pPr>
    </w:p>
    <w:p w:rsidR="000769CF" w:rsidRDefault="000769CF" w:rsidP="000769CF">
      <w:pPr>
        <w:pStyle w:val="a5"/>
        <w:pBdr>
          <w:bottom w:val="single" w:sz="6" w:space="1" w:color="auto"/>
        </w:pBdr>
        <w:bidi/>
        <w:ind w:left="-630" w:firstLine="630"/>
        <w:jc w:val="both"/>
        <w:rPr>
          <w:rFonts w:cs="Simplified Arabic"/>
          <w:sz w:val="32"/>
          <w:szCs w:val="32"/>
          <w:rtl/>
          <w:lang w:bidi="ar-IQ"/>
        </w:rPr>
      </w:pPr>
    </w:p>
    <w:p w:rsidR="00F2626F" w:rsidRPr="00F2626F" w:rsidRDefault="00F2626F" w:rsidP="00F2626F">
      <w:pPr>
        <w:pStyle w:val="a5"/>
        <w:bidi/>
        <w:ind w:left="-630" w:firstLine="630"/>
        <w:jc w:val="both"/>
        <w:rPr>
          <w:rFonts w:cs="Simplified Arabic"/>
          <w:sz w:val="24"/>
          <w:szCs w:val="24"/>
          <w:rtl/>
          <w:lang w:bidi="ar-IQ"/>
        </w:rPr>
      </w:pPr>
      <w:r>
        <w:rPr>
          <w:rFonts w:cs="Simplified Arabic" w:hint="cs"/>
          <w:sz w:val="24"/>
          <w:szCs w:val="24"/>
          <w:rtl/>
          <w:lang w:bidi="ar-IQ"/>
        </w:rPr>
        <w:t xml:space="preserve">1 قانون المرافعات المدنية العراقي </w:t>
      </w:r>
    </w:p>
    <w:p w:rsidR="000769CF" w:rsidRDefault="000769CF" w:rsidP="000769CF">
      <w:pPr>
        <w:pStyle w:val="a5"/>
        <w:bidi/>
        <w:ind w:left="-630" w:firstLine="630"/>
        <w:jc w:val="both"/>
        <w:rPr>
          <w:rFonts w:cs="Simplified Arabic"/>
          <w:sz w:val="32"/>
          <w:szCs w:val="32"/>
          <w:rtl/>
          <w:lang w:bidi="ar-IQ"/>
        </w:rPr>
      </w:pPr>
    </w:p>
    <w:p w:rsidR="000769CF" w:rsidRDefault="000769CF" w:rsidP="000769CF">
      <w:pPr>
        <w:pStyle w:val="a5"/>
        <w:bidi/>
        <w:ind w:left="-630" w:firstLine="630"/>
        <w:jc w:val="both"/>
        <w:rPr>
          <w:rFonts w:cs="Simplified Arabic"/>
          <w:sz w:val="32"/>
          <w:szCs w:val="32"/>
          <w:rtl/>
          <w:lang w:bidi="ar-IQ"/>
        </w:rPr>
      </w:pPr>
    </w:p>
    <w:p w:rsidR="000769CF" w:rsidRDefault="000769CF" w:rsidP="000769CF">
      <w:pPr>
        <w:pStyle w:val="a5"/>
        <w:bidi/>
        <w:ind w:left="-630" w:firstLine="630"/>
        <w:jc w:val="both"/>
        <w:rPr>
          <w:rFonts w:cs="Simplified Arabic"/>
          <w:sz w:val="32"/>
          <w:szCs w:val="32"/>
          <w:rtl/>
          <w:lang w:bidi="ar-IQ"/>
        </w:rPr>
      </w:pPr>
    </w:p>
    <w:p w:rsidR="000769CF" w:rsidRDefault="000769CF" w:rsidP="000769CF">
      <w:pPr>
        <w:pStyle w:val="a5"/>
        <w:bidi/>
        <w:ind w:left="-630" w:firstLine="630"/>
        <w:jc w:val="both"/>
        <w:rPr>
          <w:rFonts w:cs="Simplified Arabic"/>
          <w:sz w:val="32"/>
          <w:szCs w:val="32"/>
          <w:rtl/>
          <w:lang w:bidi="ar-IQ"/>
        </w:rPr>
      </w:pPr>
    </w:p>
    <w:p w:rsidR="002A090F" w:rsidRDefault="002A090F" w:rsidP="00CE0D49">
      <w:pPr>
        <w:pStyle w:val="a5"/>
        <w:bidi/>
        <w:ind w:left="-630" w:firstLine="630"/>
        <w:jc w:val="both"/>
        <w:rPr>
          <w:rFonts w:cs="Simplified Arabic"/>
          <w:sz w:val="32"/>
          <w:szCs w:val="32"/>
          <w:rtl/>
          <w:lang w:bidi="ar-IQ"/>
        </w:rPr>
      </w:pPr>
      <w:r>
        <w:rPr>
          <w:rFonts w:cs="Simplified Arabic" w:hint="cs"/>
          <w:sz w:val="32"/>
          <w:szCs w:val="32"/>
          <w:rtl/>
          <w:lang w:bidi="ar-IQ"/>
        </w:rPr>
        <w:lastRenderedPageBreak/>
        <w:t xml:space="preserve">ثالثا : </w:t>
      </w:r>
      <w:r w:rsidR="00C7078B">
        <w:rPr>
          <w:rFonts w:cs="Simplified Arabic" w:hint="cs"/>
          <w:sz w:val="32"/>
          <w:szCs w:val="32"/>
          <w:rtl/>
          <w:lang w:bidi="ar-IQ"/>
        </w:rPr>
        <w:t xml:space="preserve"> </w:t>
      </w:r>
      <w:r w:rsidR="00C7078B" w:rsidRPr="00C7078B">
        <w:rPr>
          <w:rFonts w:cs="Simplified Arabic"/>
          <w:sz w:val="32"/>
          <w:szCs w:val="32"/>
          <w:rtl/>
        </w:rPr>
        <w:t xml:space="preserve">الاعتراف </w:t>
      </w:r>
      <w:r w:rsidR="00CE0D49">
        <w:rPr>
          <w:rFonts w:cs="Simplified Arabic" w:hint="cs"/>
          <w:sz w:val="32"/>
          <w:szCs w:val="32"/>
          <w:rtl/>
        </w:rPr>
        <w:t>ب</w:t>
      </w:r>
      <w:r w:rsidR="00C7078B" w:rsidRPr="00C7078B">
        <w:rPr>
          <w:rFonts w:cs="Simplified Arabic"/>
          <w:sz w:val="32"/>
          <w:szCs w:val="32"/>
          <w:rtl/>
        </w:rPr>
        <w:t>أحكام التحكيم</w:t>
      </w:r>
      <w:r w:rsidR="00CE0D49">
        <w:rPr>
          <w:rFonts w:cs="Simplified Arabic" w:hint="cs"/>
          <w:sz w:val="32"/>
          <w:szCs w:val="32"/>
          <w:rtl/>
        </w:rPr>
        <w:t xml:space="preserve"> التجاري الدولي </w:t>
      </w:r>
    </w:p>
    <w:p w:rsidR="00CE0D49" w:rsidRPr="00CE0D49" w:rsidRDefault="00CE0D49" w:rsidP="00CE0D49">
      <w:pPr>
        <w:pStyle w:val="a5"/>
        <w:bidi/>
        <w:ind w:left="-630" w:firstLine="630"/>
        <w:jc w:val="both"/>
        <w:rPr>
          <w:rFonts w:cs="Simplified Arabic"/>
          <w:sz w:val="18"/>
          <w:szCs w:val="18"/>
          <w:lang w:bidi="ar-IQ"/>
        </w:rPr>
      </w:pPr>
      <w:r w:rsidRPr="00CE0D49">
        <w:rPr>
          <w:rFonts w:cs="Simplified Arabic"/>
          <w:sz w:val="28"/>
          <w:szCs w:val="28"/>
          <w:rtl/>
        </w:rPr>
        <w:t xml:space="preserve">تلزم </w:t>
      </w:r>
      <w:r w:rsidRPr="00CE0D49">
        <w:rPr>
          <w:rFonts w:cs="Simplified Arabic"/>
          <w:b/>
          <w:bCs/>
          <w:sz w:val="28"/>
          <w:szCs w:val="28"/>
          <w:rtl/>
        </w:rPr>
        <w:t>اتفاقية نيويورك لعام 1958 بشأن الاعتراف وتنفيذ أحكام المحكمين الأجنبية</w:t>
      </w:r>
      <w:r w:rsidRPr="00CE0D49">
        <w:rPr>
          <w:rFonts w:cs="Simplified Arabic"/>
          <w:sz w:val="28"/>
          <w:szCs w:val="28"/>
          <w:rtl/>
        </w:rPr>
        <w:t xml:space="preserve"> الدولَ المتعاقدة فيها بالاعتراف بأحكام التحكيم وتنفيذها داخل إقليمها، وذلك التزامًا بمبدأ التعاون الدولي في مجال التحكيم التجاري. وقد نصت المادة الثالثة من الاتفاقية على أن </w:t>
      </w:r>
      <w:r>
        <w:rPr>
          <w:rFonts w:cs="Simplified Arabic" w:hint="cs"/>
          <w:sz w:val="28"/>
          <w:szCs w:val="28"/>
          <w:rtl/>
          <w:lang w:bidi="ar-IQ"/>
        </w:rPr>
        <w:t>(</w:t>
      </w:r>
      <w:r w:rsidRPr="00CE0D49">
        <w:rPr>
          <w:rFonts w:cs="Simplified Arabic"/>
          <w:sz w:val="28"/>
          <w:szCs w:val="28"/>
          <w:rtl/>
        </w:rPr>
        <w:t>تعترف كل دولة من الدول المتعاقدة بحجية حكم التحكيم وتأمر بتنفيذه طبقاً للقواعد المرافعات المتبعة في الإقليم المطلوب إليه التنفيذ وطبقاً للشروط المنصوص عليها في المواد التالية ولا تفرض للاعتراف وتنفيذ أحكام المحكمين التي تطبق عليها الاتفاقية شروط أكثر شدة ولا رسوم قضائية أكثر ارتفاعاً بدرجة ملحوظة من تلك التي تفرض للاعتراف أو تنفيذ أحكام المحكمين الوطنيين</w:t>
      </w:r>
      <w:r>
        <w:rPr>
          <w:rFonts w:cs="Simplified Arabic" w:hint="cs"/>
          <w:sz w:val="28"/>
          <w:szCs w:val="28"/>
          <w:rtl/>
          <w:lang w:bidi="ar-IQ"/>
        </w:rPr>
        <w:t xml:space="preserve">) . </w:t>
      </w:r>
      <w:r>
        <w:rPr>
          <w:rFonts w:cs="Simplified Arabic" w:hint="cs"/>
          <w:sz w:val="18"/>
          <w:szCs w:val="18"/>
          <w:rtl/>
          <w:lang w:bidi="ar-IQ"/>
        </w:rPr>
        <w:t>1</w:t>
      </w:r>
    </w:p>
    <w:p w:rsidR="00CE0D49" w:rsidRPr="00CE0D49" w:rsidRDefault="00CE0D49" w:rsidP="00CE0D49">
      <w:pPr>
        <w:pStyle w:val="a5"/>
        <w:bidi/>
        <w:ind w:left="-630" w:firstLine="630"/>
        <w:jc w:val="both"/>
        <w:rPr>
          <w:rFonts w:cs="Simplified Arabic" w:hint="cs"/>
          <w:sz w:val="28"/>
          <w:szCs w:val="28"/>
          <w:rtl/>
        </w:rPr>
      </w:pPr>
      <w:r>
        <w:rPr>
          <w:rFonts w:cs="Simplified Arabic" w:hint="cs"/>
          <w:b/>
          <w:bCs/>
          <w:sz w:val="28"/>
          <w:szCs w:val="28"/>
          <w:rtl/>
        </w:rPr>
        <w:t>و</w:t>
      </w:r>
      <w:r w:rsidRPr="00CE0D49">
        <w:rPr>
          <w:rFonts w:cs="Simplified Arabic"/>
          <w:sz w:val="28"/>
          <w:szCs w:val="28"/>
          <w:rtl/>
        </w:rPr>
        <w:t>يتضح من نص المادة أن المشرّع الدولي، من خلال اتفاقية نيويورك، قد أرسى قاعدة أساسية تهدف إلى توحيد معايير تنفيذ أحكام التحكيم الأجنبية بين الدول المتعاقدة، بحيث لا يُعامل الحكم الأجنبي معاملة أقل تفضيلاً من الحكم الوطني. كما يظهر أن الاتفاقية تسعى إلى إزالة العوائق الإجرائية والمالية التي قد تحد من فاعلية التحكيم كوسيلة بديلة لتسوية المنازعات التجارية الدولية.</w:t>
      </w:r>
    </w:p>
    <w:p w:rsidR="00CE0D49" w:rsidRPr="00CE0D49" w:rsidRDefault="00CE0D49" w:rsidP="00CE0D49">
      <w:pPr>
        <w:pStyle w:val="a5"/>
        <w:bidi/>
        <w:ind w:left="-630" w:firstLine="630"/>
        <w:jc w:val="both"/>
        <w:rPr>
          <w:rFonts w:cs="Simplified Arabic"/>
          <w:sz w:val="28"/>
          <w:szCs w:val="28"/>
          <w:lang w:bidi="ar-IQ"/>
        </w:rPr>
      </w:pPr>
      <w:r w:rsidRPr="00CE0D49">
        <w:rPr>
          <w:rFonts w:cs="Simplified Arabic"/>
          <w:sz w:val="28"/>
          <w:szCs w:val="28"/>
          <w:rtl/>
        </w:rPr>
        <w:t xml:space="preserve"> فالنص يُلزم الدول الأعضاء بعدم فرض شروط تعسفية أو رسوم باهظة عند تنفيذ الأحكام الأجنبية، بما يعزز الثقة في نظام التحكيم الدولي ويكرّس مبدأ المساواة بين الأحكام الوطنية والأجنبية من حيث التنفيذ</w:t>
      </w:r>
      <w:r w:rsidRPr="00CE0D49">
        <w:rPr>
          <w:rFonts w:cs="Simplified Arabic"/>
          <w:sz w:val="28"/>
          <w:szCs w:val="28"/>
          <w:lang w:bidi="ar-IQ"/>
        </w:rPr>
        <w:t>.</w:t>
      </w:r>
    </w:p>
    <w:p w:rsidR="00CE0D49" w:rsidRPr="00D47828" w:rsidRDefault="00CE0D49" w:rsidP="00CE0D49">
      <w:pPr>
        <w:pStyle w:val="a5"/>
        <w:bidi/>
        <w:ind w:left="-630" w:firstLine="630"/>
        <w:jc w:val="both"/>
        <w:rPr>
          <w:rFonts w:cs="Simplified Arabic"/>
          <w:sz w:val="28"/>
          <w:szCs w:val="28"/>
          <w:lang w:bidi="ar-IQ"/>
        </w:rPr>
      </w:pPr>
      <w:r w:rsidRPr="00CE0D49">
        <w:rPr>
          <w:rFonts w:cs="Simplified Arabic"/>
          <w:sz w:val="28"/>
          <w:szCs w:val="28"/>
          <w:rtl/>
        </w:rPr>
        <w:t>وفي ضوء ما تقدم</w:t>
      </w:r>
      <w:r w:rsidRPr="00D47828">
        <w:rPr>
          <w:rFonts w:cs="Simplified Arabic"/>
          <w:sz w:val="28"/>
          <w:szCs w:val="28"/>
          <w:rtl/>
        </w:rPr>
        <w:t>، سنبين في طيات هذا البحث الشروط الواجب توافرها في حكم التحكيم للاعتراف به وتنفيذه وفقاً لأحكام اتفاقية نيويورك</w:t>
      </w:r>
      <w:r w:rsidRPr="00D47828">
        <w:rPr>
          <w:rFonts w:cs="Simplified Arabic"/>
          <w:sz w:val="28"/>
          <w:szCs w:val="28"/>
          <w:lang w:bidi="ar-IQ"/>
        </w:rPr>
        <w:t>.</w:t>
      </w:r>
    </w:p>
    <w:p w:rsidR="000769CF" w:rsidRPr="00943D8F" w:rsidRDefault="00943D8F" w:rsidP="000769CF">
      <w:pPr>
        <w:pStyle w:val="a5"/>
        <w:pBdr>
          <w:bottom w:val="single" w:sz="6" w:space="1" w:color="auto"/>
        </w:pBdr>
        <w:bidi/>
        <w:ind w:left="-630" w:firstLine="630"/>
        <w:jc w:val="both"/>
        <w:rPr>
          <w:rFonts w:cs="Simplified Arabic" w:hint="cs"/>
          <w:b/>
          <w:bCs/>
          <w:sz w:val="32"/>
          <w:szCs w:val="32"/>
          <w:rtl/>
          <w:lang w:bidi="ar-IQ"/>
        </w:rPr>
      </w:pPr>
      <w:r>
        <w:rPr>
          <w:rFonts w:cs="Simplified Arabic" w:hint="cs"/>
          <w:b/>
          <w:bCs/>
          <w:sz w:val="32"/>
          <w:szCs w:val="32"/>
          <w:rtl/>
          <w:lang w:bidi="ar-IQ"/>
        </w:rPr>
        <w:t xml:space="preserve">المطلب الثاني : شروط تنفيذ القرار التحكيمي وتمييزه عن صدور القرار التحكيمي </w:t>
      </w:r>
    </w:p>
    <w:p w:rsidR="00943D8F" w:rsidRDefault="00943D8F" w:rsidP="00943D8F">
      <w:pPr>
        <w:pStyle w:val="a5"/>
        <w:pBdr>
          <w:bottom w:val="single" w:sz="6" w:space="1" w:color="auto"/>
        </w:pBdr>
        <w:bidi/>
        <w:ind w:left="-630" w:firstLine="630"/>
        <w:jc w:val="both"/>
        <w:rPr>
          <w:rFonts w:cs="Simplified Arabic" w:hint="cs"/>
          <w:sz w:val="28"/>
          <w:szCs w:val="28"/>
          <w:rtl/>
          <w:lang w:bidi="ar-IQ"/>
        </w:rPr>
      </w:pPr>
    </w:p>
    <w:p w:rsidR="00943D8F" w:rsidRDefault="00943D8F" w:rsidP="00943D8F">
      <w:pPr>
        <w:pStyle w:val="a5"/>
        <w:pBdr>
          <w:bottom w:val="single" w:sz="6" w:space="1" w:color="auto"/>
        </w:pBdr>
        <w:bidi/>
        <w:ind w:left="-630" w:firstLine="630"/>
        <w:jc w:val="both"/>
        <w:rPr>
          <w:rFonts w:cs="Simplified Arabic" w:hint="cs"/>
          <w:sz w:val="28"/>
          <w:szCs w:val="28"/>
          <w:rtl/>
          <w:lang w:bidi="ar-IQ"/>
        </w:rPr>
      </w:pPr>
    </w:p>
    <w:p w:rsidR="00943D8F" w:rsidRDefault="00943D8F" w:rsidP="00943D8F">
      <w:pPr>
        <w:pStyle w:val="a5"/>
        <w:pBdr>
          <w:bottom w:val="single" w:sz="6" w:space="1" w:color="auto"/>
        </w:pBdr>
        <w:bidi/>
        <w:ind w:left="-630" w:firstLine="630"/>
        <w:jc w:val="both"/>
        <w:rPr>
          <w:rFonts w:cs="Simplified Arabic" w:hint="cs"/>
          <w:sz w:val="28"/>
          <w:szCs w:val="28"/>
          <w:rtl/>
          <w:lang w:bidi="ar-IQ"/>
        </w:rPr>
      </w:pPr>
    </w:p>
    <w:p w:rsidR="00943D8F" w:rsidRDefault="00943D8F" w:rsidP="00943D8F">
      <w:pPr>
        <w:pStyle w:val="a5"/>
        <w:pBdr>
          <w:bottom w:val="single" w:sz="6" w:space="1" w:color="auto"/>
        </w:pBdr>
        <w:bidi/>
        <w:ind w:left="-630" w:firstLine="630"/>
        <w:jc w:val="both"/>
        <w:rPr>
          <w:rFonts w:cs="Simplified Arabic" w:hint="cs"/>
          <w:sz w:val="28"/>
          <w:szCs w:val="28"/>
          <w:rtl/>
          <w:lang w:bidi="ar-IQ"/>
        </w:rPr>
      </w:pPr>
    </w:p>
    <w:p w:rsidR="00943D8F" w:rsidRDefault="00943D8F" w:rsidP="00943D8F">
      <w:pPr>
        <w:pStyle w:val="a5"/>
        <w:pBdr>
          <w:bottom w:val="single" w:sz="6" w:space="1" w:color="auto"/>
        </w:pBdr>
        <w:bidi/>
        <w:ind w:left="-630" w:firstLine="630"/>
        <w:jc w:val="both"/>
        <w:rPr>
          <w:rFonts w:cs="Simplified Arabic" w:hint="cs"/>
          <w:sz w:val="28"/>
          <w:szCs w:val="28"/>
          <w:rtl/>
          <w:lang w:bidi="ar-IQ"/>
        </w:rPr>
      </w:pPr>
    </w:p>
    <w:p w:rsidR="00943D8F" w:rsidRDefault="00943D8F" w:rsidP="00943D8F">
      <w:pPr>
        <w:pStyle w:val="a5"/>
        <w:pBdr>
          <w:bottom w:val="single" w:sz="6" w:space="1" w:color="auto"/>
        </w:pBdr>
        <w:bidi/>
        <w:ind w:left="-630" w:firstLine="630"/>
        <w:jc w:val="both"/>
        <w:rPr>
          <w:rFonts w:cs="Simplified Arabic" w:hint="cs"/>
          <w:sz w:val="28"/>
          <w:szCs w:val="28"/>
          <w:rtl/>
          <w:lang w:bidi="ar-IQ"/>
        </w:rPr>
      </w:pPr>
    </w:p>
    <w:p w:rsidR="00D47828" w:rsidRPr="00D47828" w:rsidRDefault="00D47828" w:rsidP="00D47828">
      <w:pPr>
        <w:pStyle w:val="a5"/>
        <w:bidi/>
        <w:ind w:left="-630" w:firstLine="630"/>
        <w:jc w:val="both"/>
        <w:rPr>
          <w:rFonts w:cs="Simplified Arabic"/>
          <w:sz w:val="28"/>
          <w:szCs w:val="28"/>
          <w:rtl/>
          <w:lang w:bidi="ar-IQ"/>
        </w:rPr>
      </w:pPr>
    </w:p>
    <w:p w:rsidR="000769CF" w:rsidRPr="00943D8F" w:rsidRDefault="00D47828" w:rsidP="00943D8F">
      <w:pPr>
        <w:pStyle w:val="a5"/>
        <w:bidi/>
        <w:ind w:left="-630" w:firstLine="630"/>
        <w:jc w:val="both"/>
        <w:rPr>
          <w:rFonts w:cs="Simplified Arabic"/>
          <w:sz w:val="24"/>
          <w:szCs w:val="24"/>
          <w:rtl/>
          <w:lang w:bidi="ar-IQ"/>
        </w:rPr>
      </w:pPr>
      <w:r>
        <w:rPr>
          <w:rFonts w:cs="Simplified Arabic" w:hint="cs"/>
          <w:sz w:val="24"/>
          <w:szCs w:val="24"/>
          <w:rtl/>
          <w:lang w:bidi="ar-IQ"/>
        </w:rPr>
        <w:t xml:space="preserve">1 د . حفيظة السيد حداد , الموجز في النظرية العامة في التحكيم التجاري الدولي , منشورات الحلبي الحقوقية , بدون طبعة , 2007 , ص 507 . </w:t>
      </w:r>
    </w:p>
    <w:p w:rsidR="00425522" w:rsidRPr="00943D8F" w:rsidRDefault="00425522" w:rsidP="00943D8F">
      <w:pPr>
        <w:pStyle w:val="a5"/>
        <w:bidi/>
        <w:ind w:left="-630" w:firstLine="630"/>
        <w:jc w:val="both"/>
        <w:rPr>
          <w:rFonts w:cs="Simplified Arabic"/>
          <w:sz w:val="32"/>
          <w:szCs w:val="32"/>
          <w:rtl/>
          <w:lang w:bidi="ar-IQ"/>
        </w:rPr>
      </w:pPr>
      <w:r>
        <w:rPr>
          <w:rFonts w:cs="Simplified Arabic" w:hint="cs"/>
          <w:sz w:val="32"/>
          <w:szCs w:val="32"/>
          <w:rtl/>
          <w:lang w:bidi="ar-IQ"/>
        </w:rPr>
        <w:lastRenderedPageBreak/>
        <w:t xml:space="preserve">المطلب الثاني : شروط تنفيذ القرار التحكيمي وتمييزه عن صدور القرار التحكيمي </w:t>
      </w:r>
    </w:p>
    <w:p w:rsidR="00E2370A" w:rsidRDefault="00425522" w:rsidP="00425522">
      <w:pPr>
        <w:pStyle w:val="a5"/>
        <w:bidi/>
        <w:ind w:left="-630" w:firstLine="630"/>
        <w:jc w:val="both"/>
        <w:rPr>
          <w:rFonts w:cs="Simplified Arabic"/>
          <w:sz w:val="32"/>
          <w:szCs w:val="32"/>
          <w:rtl/>
          <w:lang w:bidi="ar-IQ"/>
        </w:rPr>
      </w:pPr>
      <w:r>
        <w:rPr>
          <w:rFonts w:cs="Simplified Arabic" w:hint="cs"/>
          <w:sz w:val="32"/>
          <w:szCs w:val="32"/>
          <w:rtl/>
          <w:lang w:bidi="ar-IQ"/>
        </w:rPr>
        <w:t xml:space="preserve">الفرع الاول </w:t>
      </w:r>
      <w:r w:rsidR="002A090F">
        <w:rPr>
          <w:rFonts w:cs="Simplified Arabic" w:hint="cs"/>
          <w:sz w:val="32"/>
          <w:szCs w:val="32"/>
          <w:rtl/>
          <w:lang w:bidi="ar-IQ"/>
        </w:rPr>
        <w:t xml:space="preserve">: شروط تنفيذ القرار التحكيمي </w:t>
      </w:r>
    </w:p>
    <w:p w:rsidR="00CC1E52" w:rsidRPr="00CC1E52" w:rsidRDefault="00CC1E52" w:rsidP="00CC1E52">
      <w:pPr>
        <w:pStyle w:val="a5"/>
        <w:bidi/>
        <w:ind w:left="-630" w:firstLine="630"/>
        <w:jc w:val="both"/>
        <w:rPr>
          <w:rFonts w:cs="Simplified Arabic"/>
          <w:sz w:val="28"/>
          <w:szCs w:val="28"/>
          <w:lang w:bidi="ar-IQ"/>
        </w:rPr>
      </w:pPr>
      <w:r w:rsidRPr="00CC1E52">
        <w:rPr>
          <w:rFonts w:cs="Simplified Arabic"/>
          <w:sz w:val="28"/>
          <w:szCs w:val="28"/>
          <w:rtl/>
          <w:lang w:bidi="ar-IQ"/>
        </w:rPr>
        <w:t>إن تنفيذ حكم التحكيم التجاري الدولي في دولة غير الدولة التي صدر فيها لا يتم بصورة تلقائية، بل يتوقف على توافر مجموعة من الشروط القانونية الجوهرية التي تمنح الحكم قابلية النفاذ في بلد التنفيذ. فمهما بلغت حجية الحكم التحكيمي وقوته الإلزامية بين أطرافه، فإن تلك الحجية تبقى قاصرة على نطاقها الداخلي ما لم يُستوفِ الحكم المتطلبات التي تفرضها التشريعات الوطنية في دولة التنفيذ.</w:t>
      </w:r>
    </w:p>
    <w:p w:rsidR="00CC1E52" w:rsidRPr="00CC1E52" w:rsidRDefault="00CC1E52" w:rsidP="00CC1E52">
      <w:pPr>
        <w:pStyle w:val="a5"/>
        <w:bidi/>
        <w:ind w:left="-630" w:firstLine="630"/>
        <w:jc w:val="both"/>
        <w:rPr>
          <w:rFonts w:cs="Simplified Arabic"/>
          <w:sz w:val="28"/>
          <w:szCs w:val="28"/>
          <w:lang w:bidi="ar-IQ"/>
        </w:rPr>
      </w:pPr>
      <w:r w:rsidRPr="00CC1E52">
        <w:rPr>
          <w:rFonts w:cs="Simplified Arabic"/>
          <w:sz w:val="28"/>
          <w:szCs w:val="28"/>
          <w:rtl/>
          <w:lang w:bidi="ar-IQ"/>
        </w:rPr>
        <w:t>وتُعد هذه الشروط بمثابة الضمانات الأساسية التي توازن بين احترام مبدأ سلطان الإرادة في التحكيم وبين صون النظام العام في الدولة محل التنفيذ، إذ تهدف إلى التحقق من أن الحكم صُدر وفق إجراءات صحيحة، وأنه لا يتعارض مع القواعد الآمرة أو المبادئ الأساسية للعدالة في تلك الدولة.</w:t>
      </w:r>
    </w:p>
    <w:p w:rsidR="00E2370A" w:rsidRPr="00777BE6" w:rsidRDefault="00CC1E52" w:rsidP="004A5609">
      <w:pPr>
        <w:pStyle w:val="a5"/>
        <w:bidi/>
        <w:ind w:left="-630" w:firstLine="630"/>
        <w:jc w:val="both"/>
        <w:rPr>
          <w:rFonts w:cs="Simplified Arabic"/>
          <w:sz w:val="18"/>
          <w:szCs w:val="18"/>
          <w:rtl/>
          <w:lang w:bidi="ar-IQ"/>
        </w:rPr>
      </w:pPr>
      <w:r w:rsidRPr="00CC1E52">
        <w:rPr>
          <w:rFonts w:cs="Simplified Arabic"/>
          <w:sz w:val="28"/>
          <w:szCs w:val="28"/>
          <w:rtl/>
          <w:lang w:bidi="ar-IQ"/>
        </w:rPr>
        <w:t xml:space="preserve">ومن ثمّ، فإن استيفاء هذه الشروط يُمثل الأساس القانوني الذي يُمكّن المحكوم له من المطالبة بمنح الحكم التحكيمي الصيغة التنفيذية وجعله قابلاً للتطبيق داخل إقليم الدولة المراد التنفيذ فيها، وهو ما سنوضحه تفصيلاً في </w:t>
      </w:r>
      <w:r w:rsidR="004A5609">
        <w:rPr>
          <w:rFonts w:cs="Simplified Arabic" w:hint="cs"/>
          <w:sz w:val="28"/>
          <w:szCs w:val="28"/>
          <w:rtl/>
          <w:lang w:bidi="ar-IQ"/>
        </w:rPr>
        <w:t>مايلي .</w:t>
      </w:r>
      <w:r w:rsidR="00777BE6">
        <w:rPr>
          <w:rFonts w:cs="Simplified Arabic" w:hint="cs"/>
          <w:sz w:val="28"/>
          <w:szCs w:val="28"/>
          <w:rtl/>
          <w:lang w:bidi="ar-IQ"/>
        </w:rPr>
        <w:t xml:space="preserve"> </w:t>
      </w:r>
      <w:r w:rsidR="00777BE6">
        <w:rPr>
          <w:rFonts w:cs="Simplified Arabic" w:hint="cs"/>
          <w:sz w:val="18"/>
          <w:szCs w:val="18"/>
          <w:rtl/>
          <w:lang w:bidi="ar-IQ"/>
        </w:rPr>
        <w:t>1</w:t>
      </w:r>
    </w:p>
    <w:p w:rsidR="00777BE6" w:rsidRPr="00D054C2" w:rsidRDefault="004A5609" w:rsidP="00777BE6">
      <w:pPr>
        <w:pStyle w:val="a5"/>
        <w:numPr>
          <w:ilvl w:val="0"/>
          <w:numId w:val="11"/>
        </w:numPr>
        <w:bidi/>
        <w:jc w:val="both"/>
        <w:rPr>
          <w:rFonts w:cs="Simplified Arabic"/>
          <w:b/>
          <w:bCs/>
          <w:sz w:val="28"/>
          <w:szCs w:val="28"/>
          <w:lang w:bidi="ar-IQ"/>
        </w:rPr>
      </w:pPr>
      <w:r w:rsidRPr="00D054C2">
        <w:rPr>
          <w:rFonts w:cs="Simplified Arabic" w:hint="cs"/>
          <w:b/>
          <w:bCs/>
          <w:sz w:val="28"/>
          <w:szCs w:val="28"/>
          <w:rtl/>
          <w:lang w:bidi="ar-IQ"/>
        </w:rPr>
        <w:t xml:space="preserve">عدم تعارض حكم التحكيم </w:t>
      </w:r>
      <w:r w:rsidR="00777BE6" w:rsidRPr="00D054C2">
        <w:rPr>
          <w:rFonts w:cs="Simplified Arabic" w:hint="cs"/>
          <w:b/>
          <w:bCs/>
          <w:sz w:val="28"/>
          <w:szCs w:val="28"/>
          <w:rtl/>
          <w:lang w:bidi="ar-IQ"/>
        </w:rPr>
        <w:t xml:space="preserve">مع النظام العام في بلد التنفيذ </w:t>
      </w:r>
    </w:p>
    <w:p w:rsidR="00777BE6" w:rsidRPr="00473285" w:rsidRDefault="004A5609" w:rsidP="00777BE6">
      <w:pPr>
        <w:bidi/>
        <w:jc w:val="both"/>
        <w:rPr>
          <w:rFonts w:cs="Simplified Arabic"/>
          <w:sz w:val="18"/>
          <w:szCs w:val="18"/>
          <w:lang w:bidi="ar-IQ"/>
        </w:rPr>
      </w:pPr>
      <w:r w:rsidRPr="00777BE6">
        <w:rPr>
          <w:rFonts w:cs="Simplified Arabic" w:hint="cs"/>
          <w:sz w:val="28"/>
          <w:szCs w:val="28"/>
          <w:rtl/>
          <w:lang w:bidi="ar-IQ"/>
        </w:rPr>
        <w:t xml:space="preserve"> </w:t>
      </w:r>
      <w:r w:rsidR="00777BE6" w:rsidRPr="00777BE6">
        <w:rPr>
          <w:rFonts w:cs="Simplified Arabic"/>
          <w:sz w:val="28"/>
          <w:szCs w:val="28"/>
          <w:rtl/>
          <w:lang w:bidi="ar-IQ"/>
        </w:rPr>
        <w:t>يشترط في الحكم التحكيمي حتى يكون قابلاً للتنفيذ في دولة ما، ألا يخالف النظام العام فيها، إذ يُعد هذا الشرط من أبرز الضمانات التي تحافظ على سيادة الدولة القانونية وعلى احترام مبادئها الأساسية. غير أن معيار النظام العام يعدّ من أكثر المعايير نسبيةً وتغيّراً، إذ يختلف مفهومه من دولة إلى أخرى تبعاً لخصوصية منظومتها القانونية والاجتماعية، بل وقد يتبدل معناه داخل الدولة الواحدة من زمن إلى آخر تبعاً لتطور مفاهيم العدالة والمصلحة العامة.</w:t>
      </w:r>
      <w:r w:rsidR="00473285">
        <w:rPr>
          <w:rFonts w:cs="Simplified Arabic" w:hint="cs"/>
          <w:sz w:val="28"/>
          <w:szCs w:val="28"/>
          <w:rtl/>
          <w:lang w:bidi="ar-IQ"/>
        </w:rPr>
        <w:t xml:space="preserve"> </w:t>
      </w:r>
      <w:r w:rsidR="00473285">
        <w:rPr>
          <w:rFonts w:cs="Simplified Arabic" w:hint="cs"/>
          <w:sz w:val="18"/>
          <w:szCs w:val="18"/>
          <w:rtl/>
          <w:lang w:bidi="ar-IQ"/>
        </w:rPr>
        <w:t>2</w:t>
      </w:r>
    </w:p>
    <w:p w:rsidR="00777BE6" w:rsidRPr="00777BE6" w:rsidRDefault="00777BE6" w:rsidP="0085015A">
      <w:pPr>
        <w:pBdr>
          <w:bottom w:val="single" w:sz="6" w:space="1" w:color="auto"/>
        </w:pBdr>
        <w:bidi/>
        <w:jc w:val="both"/>
        <w:rPr>
          <w:rFonts w:cs="Simplified Arabic"/>
          <w:sz w:val="18"/>
          <w:szCs w:val="18"/>
          <w:lang w:bidi="ar-IQ"/>
        </w:rPr>
      </w:pPr>
      <w:r w:rsidRPr="00777BE6">
        <w:rPr>
          <w:rFonts w:cs="Simplified Arabic"/>
          <w:sz w:val="28"/>
          <w:szCs w:val="28"/>
          <w:rtl/>
          <w:lang w:bidi="ar-IQ"/>
        </w:rPr>
        <w:t xml:space="preserve">وقد نص المشرّع العراقي على هذا المبدأ صراحة في قانون المرافعات المدنية </w:t>
      </w:r>
      <w:r>
        <w:rPr>
          <w:rFonts w:cs="Simplified Arabic" w:hint="cs"/>
          <w:sz w:val="28"/>
          <w:szCs w:val="28"/>
          <w:rtl/>
          <w:lang w:bidi="ar-IQ"/>
        </w:rPr>
        <w:t xml:space="preserve">رقم 83 لسنة 1969 </w:t>
      </w:r>
      <w:r w:rsidRPr="00777BE6">
        <w:rPr>
          <w:rFonts w:cs="Simplified Arabic"/>
          <w:sz w:val="28"/>
          <w:szCs w:val="28"/>
          <w:rtl/>
          <w:lang w:bidi="ar-IQ"/>
        </w:rPr>
        <w:t>في المادة (273)، حيث جاء فيها:</w:t>
      </w:r>
      <w:r w:rsidR="0085015A" w:rsidRPr="00777BE6">
        <w:rPr>
          <w:rFonts w:cs="Simplified Arabic"/>
          <w:sz w:val="28"/>
          <w:szCs w:val="28"/>
          <w:rtl/>
          <w:lang w:bidi="ar-IQ"/>
        </w:rPr>
        <w:t xml:space="preserve"> </w:t>
      </w:r>
      <w:r w:rsidRPr="00777BE6">
        <w:rPr>
          <w:rFonts w:cs="Simplified Arabic"/>
          <w:sz w:val="28"/>
          <w:szCs w:val="28"/>
          <w:rtl/>
          <w:lang w:bidi="ar-IQ"/>
        </w:rPr>
        <w:t>يجوز للخصوم عندما يطرح قرار المحكمين على المحكمة المختصة أن يتمسكوا ببطلانه، وللمحكمة من تلقاء نفسها أن تبطله في الأحوال التالية… 2- إذا خالف القرار قاعدة من قواعد النظام العام أو الآداب العامة أو قاعدة من قواعد التحكيم المبنية في هذا القانون.</w:t>
      </w:r>
      <w:r>
        <w:rPr>
          <w:rFonts w:cs="Simplified Arabic" w:hint="cs"/>
          <w:sz w:val="28"/>
          <w:szCs w:val="28"/>
          <w:rtl/>
          <w:lang w:bidi="ar-IQ"/>
        </w:rPr>
        <w:t xml:space="preserve"> </w:t>
      </w:r>
      <w:r w:rsidR="00473285">
        <w:rPr>
          <w:rFonts w:cs="Simplified Arabic" w:hint="cs"/>
          <w:sz w:val="18"/>
          <w:szCs w:val="18"/>
          <w:rtl/>
          <w:lang w:bidi="ar-IQ"/>
        </w:rPr>
        <w:t>3</w:t>
      </w:r>
    </w:p>
    <w:p w:rsidR="00777BE6" w:rsidRPr="006756DC" w:rsidRDefault="00777BE6" w:rsidP="00473285">
      <w:pPr>
        <w:bidi/>
        <w:jc w:val="both"/>
        <w:rPr>
          <w:rFonts w:cs="Simplified Arabic"/>
          <w:sz w:val="20"/>
          <w:szCs w:val="20"/>
          <w:rtl/>
          <w:lang w:bidi="ar-IQ"/>
        </w:rPr>
      </w:pPr>
      <w:r w:rsidRPr="00473285">
        <w:rPr>
          <w:rFonts w:cs="Simplified Arabic" w:hint="cs"/>
          <w:sz w:val="20"/>
          <w:szCs w:val="20"/>
          <w:rtl/>
          <w:lang w:bidi="ar-IQ"/>
        </w:rPr>
        <w:t xml:space="preserve">1 </w:t>
      </w:r>
      <w:r w:rsidRPr="00473285">
        <w:rPr>
          <w:rFonts w:cs="Simplified Arabic"/>
          <w:sz w:val="20"/>
          <w:szCs w:val="20"/>
          <w:rtl/>
          <w:lang w:bidi="ar-IQ"/>
        </w:rPr>
        <w:t>نجادي بن عبدالله ، تنفيذ حكم التحكيم الاجنبي -شروطه واجراءاته ، بحث منشور في مجلة القانون الدولي والتنمية ، المجلد 9 ، العدد 01 ، سنة</w:t>
      </w:r>
      <w:r w:rsidRPr="00473285">
        <w:rPr>
          <w:rFonts w:cs="Simplified Arabic" w:hint="cs"/>
          <w:sz w:val="20"/>
          <w:szCs w:val="20"/>
          <w:rtl/>
          <w:lang w:bidi="ar-IQ"/>
        </w:rPr>
        <w:t xml:space="preserve"> 2021 . </w:t>
      </w:r>
      <w:r w:rsidR="00473285">
        <w:rPr>
          <w:rFonts w:cs="Simplified Arabic" w:hint="cs"/>
          <w:sz w:val="20"/>
          <w:szCs w:val="20"/>
          <w:rtl/>
          <w:lang w:bidi="ar-IQ"/>
        </w:rPr>
        <w:t xml:space="preserve">        -------     2 </w:t>
      </w:r>
      <w:r w:rsidR="00473285" w:rsidRPr="006756DC">
        <w:rPr>
          <w:rFonts w:cs="Simplified Arabic" w:hint="cs"/>
          <w:sz w:val="20"/>
          <w:szCs w:val="20"/>
          <w:rtl/>
          <w:lang w:bidi="ar-IQ"/>
        </w:rPr>
        <w:t xml:space="preserve">. </w:t>
      </w:r>
      <w:r w:rsidR="00A426BC">
        <w:rPr>
          <w:rFonts w:cs="Simplified Arabic" w:hint="cs"/>
          <w:sz w:val="20"/>
          <w:szCs w:val="20"/>
          <w:rtl/>
          <w:lang w:bidi="ar-IQ"/>
        </w:rPr>
        <w:t xml:space="preserve">د . </w:t>
      </w:r>
      <w:r w:rsidR="00473285" w:rsidRPr="006756DC">
        <w:rPr>
          <w:rFonts w:cs="Simplified Arabic" w:hint="cs"/>
          <w:sz w:val="20"/>
          <w:szCs w:val="20"/>
          <w:rtl/>
          <w:lang w:bidi="ar-IQ"/>
        </w:rPr>
        <w:t>خالد محمد القاضي , موسوعة التحكيم التجاري الدولي , دار الشرق , الطبعة الاولى ,     ص 488</w:t>
      </w:r>
    </w:p>
    <w:p w:rsidR="00777BE6" w:rsidRPr="00473285" w:rsidRDefault="00473285" w:rsidP="00777BE6">
      <w:pPr>
        <w:bidi/>
        <w:jc w:val="both"/>
        <w:rPr>
          <w:rFonts w:cs="Simplified Arabic"/>
          <w:sz w:val="20"/>
          <w:szCs w:val="20"/>
          <w:rtl/>
          <w:lang w:bidi="ar-IQ"/>
        </w:rPr>
      </w:pPr>
      <w:r>
        <w:rPr>
          <w:rFonts w:cs="Simplified Arabic" w:hint="cs"/>
          <w:sz w:val="20"/>
          <w:szCs w:val="20"/>
          <w:rtl/>
          <w:lang w:bidi="ar-IQ"/>
        </w:rPr>
        <w:t>3</w:t>
      </w:r>
      <w:r w:rsidR="00777BE6" w:rsidRPr="00473285">
        <w:rPr>
          <w:rFonts w:cs="Simplified Arabic" w:hint="cs"/>
          <w:sz w:val="20"/>
          <w:szCs w:val="20"/>
          <w:rtl/>
          <w:lang w:bidi="ar-IQ"/>
        </w:rPr>
        <w:t xml:space="preserve"> </w:t>
      </w:r>
      <w:r w:rsidR="00777BE6" w:rsidRPr="00473285">
        <w:rPr>
          <w:rFonts w:cs="Simplified Arabic"/>
          <w:sz w:val="20"/>
          <w:szCs w:val="20"/>
          <w:rtl/>
          <w:lang w:bidi="ar-IQ"/>
        </w:rPr>
        <w:t>في قانون المرافعات المدنية</w:t>
      </w:r>
      <w:r w:rsidR="00777BE6" w:rsidRPr="00473285">
        <w:rPr>
          <w:rFonts w:cs="Simplified Arabic" w:hint="cs"/>
          <w:sz w:val="20"/>
          <w:szCs w:val="20"/>
          <w:rtl/>
          <w:lang w:bidi="ar-IQ"/>
        </w:rPr>
        <w:t xml:space="preserve"> العراقي</w:t>
      </w:r>
      <w:r w:rsidR="00777BE6" w:rsidRPr="00473285">
        <w:rPr>
          <w:rFonts w:cs="Simplified Arabic"/>
          <w:sz w:val="20"/>
          <w:szCs w:val="20"/>
          <w:rtl/>
          <w:lang w:bidi="ar-IQ"/>
        </w:rPr>
        <w:t xml:space="preserve"> </w:t>
      </w:r>
      <w:r w:rsidR="00777BE6" w:rsidRPr="00473285">
        <w:rPr>
          <w:rFonts w:cs="Simplified Arabic" w:hint="cs"/>
          <w:sz w:val="20"/>
          <w:szCs w:val="20"/>
          <w:rtl/>
          <w:lang w:bidi="ar-IQ"/>
        </w:rPr>
        <w:t>رقم 83 لسنة 1969.</w:t>
      </w:r>
      <w:r>
        <w:rPr>
          <w:rFonts w:cs="Simplified Arabic" w:hint="cs"/>
          <w:sz w:val="20"/>
          <w:szCs w:val="20"/>
          <w:rtl/>
          <w:lang w:bidi="ar-IQ"/>
        </w:rPr>
        <w:t xml:space="preserve"> </w:t>
      </w:r>
    </w:p>
    <w:p w:rsidR="00777BE6" w:rsidRPr="00777BE6" w:rsidRDefault="00777BE6" w:rsidP="0085015A">
      <w:pPr>
        <w:bidi/>
        <w:jc w:val="both"/>
        <w:rPr>
          <w:rFonts w:cs="Simplified Arabic"/>
          <w:sz w:val="18"/>
          <w:szCs w:val="18"/>
          <w:lang w:bidi="ar-IQ"/>
        </w:rPr>
      </w:pPr>
      <w:r w:rsidRPr="00777BE6">
        <w:rPr>
          <w:rFonts w:cs="Simplified Arabic"/>
          <w:sz w:val="28"/>
          <w:szCs w:val="28"/>
          <w:rtl/>
          <w:lang w:bidi="ar-IQ"/>
        </w:rPr>
        <w:lastRenderedPageBreak/>
        <w:t>كما كرّس مشروع قانون التحكيم العراقي هذا المبدأ في المادة (39) منه، إذ نصت الفقرة الثانية منها على أن:</w:t>
      </w:r>
      <w:r w:rsidR="0085015A" w:rsidRPr="00777BE6">
        <w:rPr>
          <w:rFonts w:cs="Simplified Arabic"/>
          <w:sz w:val="28"/>
          <w:szCs w:val="28"/>
          <w:rtl/>
          <w:lang w:bidi="ar-IQ"/>
        </w:rPr>
        <w:t xml:space="preserve"> </w:t>
      </w:r>
      <w:r w:rsidRPr="00777BE6">
        <w:rPr>
          <w:rFonts w:cs="Simplified Arabic"/>
          <w:sz w:val="28"/>
          <w:szCs w:val="28"/>
          <w:rtl/>
          <w:lang w:bidi="ar-IQ"/>
        </w:rPr>
        <w:t>تَقضي المحكمة المختصة من تلقاء نفسها ببطلان قرار التحكيم في إحدى الحالات التالية… ب- إذا كان قرار التحكيم يتعارض مع النظام العام في جمهورية العراق.</w:t>
      </w:r>
      <w:r>
        <w:rPr>
          <w:rFonts w:cs="Simplified Arabic" w:hint="cs"/>
          <w:sz w:val="28"/>
          <w:szCs w:val="28"/>
          <w:rtl/>
          <w:lang w:bidi="ar-IQ"/>
        </w:rPr>
        <w:t xml:space="preserve"> </w:t>
      </w:r>
      <w:r>
        <w:rPr>
          <w:rFonts w:cs="Simplified Arabic" w:hint="cs"/>
          <w:sz w:val="18"/>
          <w:szCs w:val="18"/>
          <w:rtl/>
          <w:lang w:bidi="ar-IQ"/>
        </w:rPr>
        <w:t>1</w:t>
      </w:r>
    </w:p>
    <w:p w:rsidR="00777BE6" w:rsidRPr="00D054C2" w:rsidRDefault="00777BE6" w:rsidP="00D054C2">
      <w:pPr>
        <w:bidi/>
        <w:jc w:val="both"/>
        <w:rPr>
          <w:rFonts w:cs="Simplified Arabic"/>
          <w:sz w:val="18"/>
          <w:szCs w:val="18"/>
          <w:rtl/>
          <w:lang w:bidi="ar-IQ"/>
        </w:rPr>
      </w:pPr>
      <w:r w:rsidRPr="00777BE6">
        <w:rPr>
          <w:rFonts w:cs="Simplified Arabic"/>
          <w:sz w:val="28"/>
          <w:szCs w:val="28"/>
          <w:rtl/>
          <w:lang w:bidi="ar-IQ"/>
        </w:rPr>
        <w:t>ولم يخرج المشرّع المصري عن هذا الاتجاه، حيث نص في قانون التحكيم رقم (27) لسنة 1994 في المادة (58) فقرة (ثانياً) على أنه:</w:t>
      </w:r>
      <w:r>
        <w:rPr>
          <w:rFonts w:cs="Simplified Arabic" w:hint="cs"/>
          <w:sz w:val="28"/>
          <w:szCs w:val="28"/>
          <w:rtl/>
          <w:lang w:bidi="ar-IQ"/>
        </w:rPr>
        <w:t xml:space="preserve"> </w:t>
      </w:r>
      <w:r w:rsidR="00D054C2">
        <w:rPr>
          <w:rFonts w:cs="Simplified Arabic" w:hint="cs"/>
          <w:sz w:val="28"/>
          <w:szCs w:val="28"/>
          <w:rtl/>
          <w:lang w:bidi="ar-IQ"/>
        </w:rPr>
        <w:t>(</w:t>
      </w:r>
      <w:r w:rsidRPr="00777BE6">
        <w:rPr>
          <w:rFonts w:cs="Simplified Arabic"/>
          <w:sz w:val="28"/>
          <w:szCs w:val="28"/>
          <w:rtl/>
          <w:lang w:bidi="ar-IQ"/>
        </w:rPr>
        <w:t xml:space="preserve">لا يجوز الأمر بتنفيذ حكم التحكيم وفقاً لهذا القانون إلا بعد التحقق مما يأتي… </w:t>
      </w:r>
      <w:r w:rsidRPr="00D054C2">
        <w:rPr>
          <w:rFonts w:cs="Simplified Arabic"/>
          <w:sz w:val="28"/>
          <w:szCs w:val="28"/>
          <w:rtl/>
          <w:lang w:bidi="ar-IQ"/>
        </w:rPr>
        <w:t>ب- إنه لا يتضمن ما يخالف النظام العام في جمهورية مصر العربية</w:t>
      </w:r>
      <w:r w:rsidR="00D054C2">
        <w:rPr>
          <w:rFonts w:cs="Simplified Arabic" w:hint="cs"/>
          <w:sz w:val="28"/>
          <w:szCs w:val="28"/>
          <w:rtl/>
          <w:lang w:bidi="ar-IQ"/>
        </w:rPr>
        <w:t xml:space="preserve"> )</w:t>
      </w:r>
      <w:r w:rsidRPr="00D054C2">
        <w:rPr>
          <w:rFonts w:cs="Simplified Arabic"/>
          <w:sz w:val="28"/>
          <w:szCs w:val="28"/>
          <w:rtl/>
          <w:lang w:bidi="ar-IQ"/>
        </w:rPr>
        <w:t>.</w:t>
      </w:r>
      <w:r w:rsidRPr="00D054C2">
        <w:rPr>
          <w:rFonts w:cs="Simplified Arabic" w:hint="cs"/>
          <w:sz w:val="28"/>
          <w:szCs w:val="28"/>
          <w:rtl/>
          <w:lang w:bidi="ar-IQ"/>
        </w:rPr>
        <w:t xml:space="preserve"> </w:t>
      </w:r>
      <w:r w:rsidRPr="00D054C2">
        <w:rPr>
          <w:rFonts w:cs="Simplified Arabic" w:hint="cs"/>
          <w:sz w:val="18"/>
          <w:szCs w:val="18"/>
          <w:rtl/>
          <w:lang w:bidi="ar-IQ"/>
        </w:rPr>
        <w:t>2</w:t>
      </w:r>
      <w:r w:rsidR="00FE770D" w:rsidRPr="00D054C2">
        <w:rPr>
          <w:rFonts w:cs="Simplified Arabic" w:hint="cs"/>
          <w:sz w:val="18"/>
          <w:szCs w:val="18"/>
          <w:rtl/>
          <w:lang w:bidi="ar-IQ"/>
        </w:rPr>
        <w:t xml:space="preserve"> </w:t>
      </w:r>
    </w:p>
    <w:p w:rsidR="004A5609" w:rsidRPr="00777BE6" w:rsidRDefault="00FF4369" w:rsidP="00FF4369">
      <w:pPr>
        <w:bidi/>
        <w:jc w:val="both"/>
        <w:rPr>
          <w:rFonts w:cs="Simplified Arabic"/>
          <w:sz w:val="28"/>
          <w:szCs w:val="28"/>
          <w:lang w:bidi="ar-IQ"/>
        </w:rPr>
      </w:pPr>
      <w:r>
        <w:rPr>
          <w:rFonts w:cs="Simplified Arabic" w:hint="cs"/>
          <w:sz w:val="28"/>
          <w:szCs w:val="28"/>
          <w:rtl/>
          <w:lang w:bidi="ar-IQ"/>
        </w:rPr>
        <w:t xml:space="preserve">كما اكدت ذلك اتفاقية نيويورك </w:t>
      </w:r>
      <w:r>
        <w:rPr>
          <w:rFonts w:cs="Simplified Arabic" w:hint="cs"/>
          <w:sz w:val="18"/>
          <w:szCs w:val="18"/>
          <w:rtl/>
          <w:lang w:bidi="ar-IQ"/>
        </w:rPr>
        <w:t>4</w:t>
      </w:r>
      <w:r>
        <w:rPr>
          <w:rFonts w:cs="Simplified Arabic" w:hint="cs"/>
          <w:sz w:val="28"/>
          <w:szCs w:val="28"/>
          <w:rtl/>
          <w:lang w:bidi="ar-IQ"/>
        </w:rPr>
        <w:t xml:space="preserve"> لسنة 1958 فقدت اكدت الاتفاقية على جواز رفض السلطة المختصة في البلد المراد الاعتراف او تنفيذ الحكم فيه اذا تبين لها ان الاعتراف او تنفيذ هذا الحكم يتعارض مع قواعد النظام العام لذلك البلد .</w:t>
      </w:r>
      <w:r w:rsidR="00777BE6" w:rsidRPr="00777BE6">
        <w:rPr>
          <w:rFonts w:cs="Simplified Arabic"/>
          <w:sz w:val="28"/>
          <w:szCs w:val="28"/>
          <w:rtl/>
          <w:lang w:bidi="ar-IQ"/>
        </w:rPr>
        <w:t>ويُفهم من هذه النصوص أن المشرعين</w:t>
      </w:r>
      <w:r w:rsidR="00777BE6">
        <w:rPr>
          <w:rFonts w:cs="Simplified Arabic" w:hint="cs"/>
          <w:sz w:val="28"/>
          <w:szCs w:val="28"/>
          <w:rtl/>
          <w:lang w:bidi="ar-IQ"/>
        </w:rPr>
        <w:t xml:space="preserve"> </w:t>
      </w:r>
      <w:r w:rsidR="00777BE6" w:rsidRPr="00777BE6">
        <w:rPr>
          <w:rFonts w:cs="Simplified Arabic"/>
          <w:sz w:val="28"/>
          <w:szCs w:val="28"/>
          <w:rtl/>
          <w:lang w:bidi="ar-IQ"/>
        </w:rPr>
        <w:t xml:space="preserve"> العراقي والمصري</w:t>
      </w:r>
      <w:r>
        <w:rPr>
          <w:rFonts w:cs="Simplified Arabic" w:hint="cs"/>
          <w:sz w:val="28"/>
          <w:szCs w:val="28"/>
          <w:rtl/>
          <w:lang w:bidi="ar-IQ"/>
        </w:rPr>
        <w:t xml:space="preserve"> والاتفاقية المذكورة</w:t>
      </w:r>
      <w:r w:rsidR="00777BE6" w:rsidRPr="00777BE6">
        <w:rPr>
          <w:rFonts w:cs="Simplified Arabic"/>
          <w:sz w:val="28"/>
          <w:szCs w:val="28"/>
          <w:rtl/>
          <w:lang w:bidi="ar-IQ"/>
        </w:rPr>
        <w:t xml:space="preserve"> ـ</w:t>
      </w:r>
      <w:r>
        <w:rPr>
          <w:rFonts w:cs="Simplified Arabic" w:hint="cs"/>
          <w:sz w:val="28"/>
          <w:szCs w:val="28"/>
          <w:rtl/>
          <w:lang w:bidi="ar-IQ"/>
        </w:rPr>
        <w:t xml:space="preserve"> قد</w:t>
      </w:r>
      <w:r w:rsidR="00777BE6" w:rsidRPr="00777BE6">
        <w:rPr>
          <w:rFonts w:cs="Simplified Arabic"/>
          <w:sz w:val="28"/>
          <w:szCs w:val="28"/>
          <w:rtl/>
          <w:lang w:bidi="ar-IQ"/>
        </w:rPr>
        <w:t xml:space="preserve"> أولوا أهمية خاصة لمبدأ النظام العام، وعدّوه حداً فاصلاً بين ما يمكن قبوله وتنفيذه داخل الإقليم الوطني وما لا يمكن إقراره، حرصاً على حماية القيم الجوهرية للنظام القانوني في الدولة. وبالتالي، فإن مخالفة حكم التحكيم لقاعدة من قواعد النظام العام تعدّ سبباً جوهرياً لرفض منحه الصيغة التنفيذية أو الحكم ببطلانه، تحقيقاً للتوازن بين احترام إرادة الأطراف في التحكيم وبين حماية السيادة التشريعية للدولة محل التنفيذ.</w:t>
      </w:r>
    </w:p>
    <w:p w:rsidR="004A5609" w:rsidRPr="00D054C2" w:rsidRDefault="00A426BC" w:rsidP="00777BE6">
      <w:pPr>
        <w:pStyle w:val="a5"/>
        <w:numPr>
          <w:ilvl w:val="0"/>
          <w:numId w:val="11"/>
        </w:numPr>
        <w:bidi/>
        <w:jc w:val="both"/>
        <w:rPr>
          <w:rFonts w:cs="Simplified Arabic"/>
          <w:b/>
          <w:bCs/>
          <w:sz w:val="28"/>
          <w:szCs w:val="28"/>
          <w:lang w:bidi="ar-IQ"/>
        </w:rPr>
      </w:pPr>
      <w:r w:rsidRPr="00D054C2">
        <w:rPr>
          <w:rFonts w:cs="Simplified Arabic" w:hint="cs"/>
          <w:b/>
          <w:bCs/>
          <w:sz w:val="28"/>
          <w:szCs w:val="28"/>
          <w:rtl/>
          <w:lang w:bidi="ar-IQ"/>
        </w:rPr>
        <w:t xml:space="preserve">عدم تعارض حكم التحكيم لحكم قضائي سابق </w:t>
      </w:r>
    </w:p>
    <w:p w:rsidR="00777BE6" w:rsidRPr="00A426BC" w:rsidRDefault="00A426BC" w:rsidP="00A426BC">
      <w:pPr>
        <w:bidi/>
        <w:jc w:val="both"/>
        <w:rPr>
          <w:rFonts w:cs="Simplified Arabic"/>
          <w:sz w:val="18"/>
          <w:szCs w:val="18"/>
          <w:rtl/>
          <w:lang w:bidi="ar-IQ"/>
        </w:rPr>
      </w:pPr>
      <w:r w:rsidRPr="00A426BC">
        <w:rPr>
          <w:rFonts w:cs="Simplified Arabic"/>
          <w:sz w:val="28"/>
          <w:szCs w:val="28"/>
          <w:rtl/>
          <w:lang w:bidi="ar-IQ"/>
        </w:rPr>
        <w:t>تتفق غالبية التشريعات المقارنة على أن من القيود الأساسية لتنفيذ حكم التحكيم الأجنبي هو عدم تعارضه مع حكم قضائي وطني سابق، إذ إن السماح بتنفيذ حكم تحكيمي يتناقض مع حكم قضائي باتّ في دولة التنفيذ يُعدّ إخلالاً بمبدأ حجية الأمر المقضي به، ويؤدي إلى زعزعة استقرار النظام القضائي وإضعاف هيبة القضاء الوطني. ويُستند هذا الشرط إلى قاعدة قانونية راسخة مفادها أن القضايا التي صدر فيها حكم نهائي لا يجوز إعادة طرحها أمام أي جهة أخرى للفصل فيها من جديد.</w:t>
      </w:r>
      <w:r>
        <w:rPr>
          <w:rFonts w:cs="Simplified Arabic" w:hint="cs"/>
          <w:sz w:val="28"/>
          <w:szCs w:val="28"/>
          <w:rtl/>
          <w:lang w:bidi="ar-IQ"/>
        </w:rPr>
        <w:t xml:space="preserve"> </w:t>
      </w:r>
      <w:r>
        <w:rPr>
          <w:rFonts w:cs="Simplified Arabic" w:hint="cs"/>
          <w:sz w:val="18"/>
          <w:szCs w:val="18"/>
          <w:rtl/>
          <w:lang w:bidi="ar-IQ"/>
        </w:rPr>
        <w:t>3</w:t>
      </w:r>
    </w:p>
    <w:p w:rsidR="00777BE6" w:rsidRPr="00A426BC" w:rsidRDefault="00777BE6" w:rsidP="00A426BC">
      <w:pPr>
        <w:pBdr>
          <w:bottom w:val="single" w:sz="6" w:space="1" w:color="auto"/>
        </w:pBdr>
        <w:bidi/>
        <w:jc w:val="both"/>
        <w:rPr>
          <w:rFonts w:cs="Simplified Arabic"/>
          <w:sz w:val="32"/>
          <w:szCs w:val="32"/>
          <w:rtl/>
          <w:lang w:bidi="ar-IQ"/>
        </w:rPr>
      </w:pPr>
    </w:p>
    <w:p w:rsidR="00777BE6" w:rsidRDefault="00777BE6" w:rsidP="00777BE6">
      <w:pPr>
        <w:pStyle w:val="a5"/>
        <w:bidi/>
        <w:ind w:left="-630" w:firstLine="630"/>
        <w:jc w:val="both"/>
        <w:rPr>
          <w:rFonts w:cs="Simplified Arabic"/>
          <w:sz w:val="24"/>
          <w:szCs w:val="24"/>
          <w:rtl/>
          <w:lang w:bidi="ar-IQ"/>
        </w:rPr>
      </w:pPr>
      <w:r>
        <w:rPr>
          <w:rFonts w:cs="Simplified Arabic" w:hint="cs"/>
          <w:sz w:val="24"/>
          <w:szCs w:val="24"/>
          <w:rtl/>
          <w:lang w:bidi="ar-IQ"/>
        </w:rPr>
        <w:t xml:space="preserve">1 مشروع قانون التحكيم العراقي </w:t>
      </w:r>
      <w:r w:rsidR="00FF4369">
        <w:rPr>
          <w:rFonts w:cs="Simplified Arabic" w:hint="cs"/>
          <w:sz w:val="24"/>
          <w:szCs w:val="24"/>
          <w:rtl/>
          <w:lang w:bidi="ar-IQ"/>
        </w:rPr>
        <w:t>.</w:t>
      </w:r>
    </w:p>
    <w:p w:rsidR="00777BE6" w:rsidRPr="00777BE6" w:rsidRDefault="00777BE6" w:rsidP="00777BE6">
      <w:pPr>
        <w:pStyle w:val="a5"/>
        <w:bidi/>
        <w:ind w:left="-630" w:firstLine="630"/>
        <w:jc w:val="both"/>
        <w:rPr>
          <w:rFonts w:cs="Simplified Arabic"/>
          <w:rtl/>
          <w:lang w:bidi="ar-IQ"/>
        </w:rPr>
      </w:pPr>
      <w:r w:rsidRPr="00777BE6">
        <w:rPr>
          <w:rFonts w:cs="Simplified Arabic" w:hint="cs"/>
          <w:rtl/>
          <w:lang w:bidi="ar-IQ"/>
        </w:rPr>
        <w:t xml:space="preserve">2 </w:t>
      </w:r>
      <w:r w:rsidRPr="00777BE6">
        <w:rPr>
          <w:rFonts w:cs="Simplified Arabic"/>
          <w:sz w:val="24"/>
          <w:szCs w:val="24"/>
          <w:rtl/>
          <w:lang w:bidi="ar-IQ"/>
        </w:rPr>
        <w:t>قانون التحكيم</w:t>
      </w:r>
      <w:r w:rsidRPr="00777BE6">
        <w:rPr>
          <w:rFonts w:cs="Simplified Arabic" w:hint="cs"/>
          <w:sz w:val="24"/>
          <w:szCs w:val="24"/>
          <w:rtl/>
          <w:lang w:bidi="ar-IQ"/>
        </w:rPr>
        <w:t xml:space="preserve"> المصري </w:t>
      </w:r>
      <w:r w:rsidRPr="00777BE6">
        <w:rPr>
          <w:rFonts w:cs="Simplified Arabic"/>
          <w:sz w:val="24"/>
          <w:szCs w:val="24"/>
          <w:rtl/>
          <w:lang w:bidi="ar-IQ"/>
        </w:rPr>
        <w:t xml:space="preserve"> رقم (27) لسنة 1994</w:t>
      </w:r>
      <w:r w:rsidR="00FF4369">
        <w:rPr>
          <w:rFonts w:cs="Simplified Arabic" w:hint="cs"/>
          <w:sz w:val="24"/>
          <w:szCs w:val="24"/>
          <w:rtl/>
          <w:lang w:bidi="ar-IQ"/>
        </w:rPr>
        <w:t>.</w:t>
      </w:r>
    </w:p>
    <w:p w:rsidR="00777BE6" w:rsidRPr="00A426BC" w:rsidRDefault="00A426BC" w:rsidP="00A426BC">
      <w:pPr>
        <w:pStyle w:val="a5"/>
        <w:bidi/>
        <w:ind w:left="-630" w:firstLine="630"/>
        <w:jc w:val="both"/>
        <w:rPr>
          <w:rFonts w:cs="Simplified Arabic"/>
          <w:sz w:val="24"/>
          <w:szCs w:val="24"/>
          <w:rtl/>
          <w:lang w:bidi="ar-IQ"/>
        </w:rPr>
      </w:pPr>
      <w:r>
        <w:rPr>
          <w:rFonts w:cs="Simplified Arabic" w:hint="cs"/>
          <w:sz w:val="24"/>
          <w:szCs w:val="24"/>
          <w:rtl/>
          <w:lang w:bidi="ar-IQ"/>
        </w:rPr>
        <w:t xml:space="preserve">3 </w:t>
      </w:r>
      <w:r w:rsidRPr="00A426BC">
        <w:rPr>
          <w:rFonts w:cs="Simplified Arabic" w:hint="cs"/>
          <w:sz w:val="24"/>
          <w:szCs w:val="24"/>
          <w:rtl/>
          <w:lang w:bidi="ar-IQ"/>
        </w:rPr>
        <w:t>د . خالد محمد القاضي ,</w:t>
      </w:r>
      <w:r>
        <w:rPr>
          <w:rFonts w:cs="Simplified Arabic" w:hint="cs"/>
          <w:sz w:val="24"/>
          <w:szCs w:val="24"/>
          <w:rtl/>
          <w:lang w:bidi="ar-IQ"/>
        </w:rPr>
        <w:t xml:space="preserve"> مصدر سابق , ص 488</w:t>
      </w:r>
      <w:r w:rsidR="00FF4369">
        <w:rPr>
          <w:rFonts w:cs="Simplified Arabic" w:hint="cs"/>
          <w:sz w:val="24"/>
          <w:szCs w:val="24"/>
          <w:rtl/>
          <w:lang w:bidi="ar-IQ"/>
        </w:rPr>
        <w:t>.</w:t>
      </w:r>
    </w:p>
    <w:p w:rsidR="00777BE6" w:rsidRPr="00FF4369" w:rsidRDefault="00FF4369" w:rsidP="00777BE6">
      <w:pPr>
        <w:pStyle w:val="a5"/>
        <w:bidi/>
        <w:ind w:left="-630" w:firstLine="630"/>
        <w:jc w:val="both"/>
        <w:rPr>
          <w:rFonts w:cs="Simplified Arabic"/>
          <w:sz w:val="24"/>
          <w:szCs w:val="24"/>
          <w:rtl/>
          <w:lang w:bidi="ar-IQ"/>
        </w:rPr>
      </w:pPr>
      <w:r>
        <w:rPr>
          <w:rFonts w:cs="Simplified Arabic" w:hint="cs"/>
          <w:sz w:val="24"/>
          <w:szCs w:val="24"/>
          <w:rtl/>
          <w:lang w:bidi="ar-IQ"/>
        </w:rPr>
        <w:t>4 نقلا عن د . خالد محمد القاضي , مصدر سابق , ص 492 .</w:t>
      </w:r>
    </w:p>
    <w:p w:rsidR="00A426BC" w:rsidRPr="000B1553" w:rsidRDefault="00A426BC" w:rsidP="00D069FE">
      <w:pPr>
        <w:pStyle w:val="a5"/>
        <w:bidi/>
        <w:ind w:left="-630" w:firstLine="630"/>
        <w:jc w:val="both"/>
        <w:rPr>
          <w:rFonts w:cs="Simplified Arabic"/>
          <w:sz w:val="18"/>
          <w:szCs w:val="18"/>
          <w:lang w:bidi="ar-IQ"/>
        </w:rPr>
      </w:pPr>
      <w:r w:rsidRPr="00A426BC">
        <w:rPr>
          <w:rFonts w:cs="Simplified Arabic"/>
          <w:sz w:val="28"/>
          <w:szCs w:val="28"/>
          <w:rtl/>
          <w:lang w:bidi="ar-IQ"/>
        </w:rPr>
        <w:lastRenderedPageBreak/>
        <w:t xml:space="preserve">وقد نصّ المشرّع المصري صراحة على هذا القيد في المادة (58) من قانون التحكيم </w:t>
      </w:r>
      <w:r>
        <w:rPr>
          <w:rFonts w:cs="Simplified Arabic" w:hint="cs"/>
          <w:sz w:val="28"/>
          <w:szCs w:val="28"/>
          <w:rtl/>
          <w:lang w:bidi="ar-IQ"/>
        </w:rPr>
        <w:t>سالفة الذكر</w:t>
      </w:r>
      <w:r w:rsidRPr="00A426BC">
        <w:rPr>
          <w:rFonts w:cs="Simplified Arabic"/>
          <w:sz w:val="28"/>
          <w:szCs w:val="28"/>
          <w:rtl/>
          <w:lang w:bidi="ar-IQ"/>
        </w:rPr>
        <w:t xml:space="preserve"> في الفقرة (ثانياً/أ) التي جاء فيها:</w:t>
      </w:r>
      <w:r w:rsidRPr="00A426BC">
        <w:rPr>
          <w:rFonts w:cs="Simplified Arabic" w:hint="cs"/>
          <w:sz w:val="28"/>
          <w:szCs w:val="28"/>
          <w:rtl/>
          <w:lang w:bidi="ar-IQ"/>
        </w:rPr>
        <w:t xml:space="preserve"> </w:t>
      </w:r>
      <w:r w:rsidRPr="00A426BC">
        <w:rPr>
          <w:rFonts w:cs="Simplified Arabic"/>
          <w:sz w:val="28"/>
          <w:szCs w:val="28"/>
          <w:rtl/>
          <w:lang w:bidi="ar-IQ"/>
        </w:rPr>
        <w:t>إنه لا يتعارض مع حكم سبق صدوره من المحاكم المصرية في موضوع النزاع.</w:t>
      </w:r>
      <w:r w:rsidR="000B1553">
        <w:rPr>
          <w:rFonts w:cs="Simplified Arabic" w:hint="cs"/>
          <w:sz w:val="28"/>
          <w:szCs w:val="28"/>
          <w:rtl/>
          <w:lang w:bidi="ar-IQ"/>
        </w:rPr>
        <w:t xml:space="preserve"> </w:t>
      </w:r>
      <w:r w:rsidR="000B1553">
        <w:rPr>
          <w:rFonts w:cs="Simplified Arabic" w:hint="cs"/>
          <w:sz w:val="18"/>
          <w:szCs w:val="18"/>
          <w:rtl/>
          <w:lang w:bidi="ar-IQ"/>
        </w:rPr>
        <w:t>1</w:t>
      </w:r>
    </w:p>
    <w:p w:rsidR="00A426BC" w:rsidRPr="00A426BC" w:rsidRDefault="00A426BC" w:rsidP="00A426BC">
      <w:pPr>
        <w:bidi/>
        <w:jc w:val="both"/>
        <w:rPr>
          <w:rFonts w:cs="Simplified Arabic"/>
          <w:sz w:val="28"/>
          <w:szCs w:val="28"/>
          <w:lang w:bidi="ar-IQ"/>
        </w:rPr>
      </w:pPr>
      <w:r w:rsidRPr="00A426BC">
        <w:rPr>
          <w:rFonts w:cs="Simplified Arabic"/>
          <w:sz w:val="28"/>
          <w:szCs w:val="28"/>
          <w:rtl/>
          <w:lang w:bidi="ar-IQ"/>
        </w:rPr>
        <w:t>ويُستفاد من هذا النص أن القاضي المصري عند نظر طلب تنفيذ حكم التحكيم الأجنبي يتحقق من مدى وجود حكم وطني سابق في ذات النزاع، فإذا تبيّن له أن المحاكم المصرية قد فصلت بالفعل في الموضوع بحكم نهائي، يمتنع عن منح الصيغة التنفيذية للحكم التحكيمي الأجنبي، احتراماً لحجية الأحكام القضائية الوطنية وحمايةً لاستقرار المراكز القانونية داخل الإقليم المصري.</w:t>
      </w:r>
    </w:p>
    <w:p w:rsidR="000B1553" w:rsidRPr="00BB7AB0" w:rsidRDefault="00A426BC" w:rsidP="00BB7AB0">
      <w:pPr>
        <w:pStyle w:val="a5"/>
        <w:bidi/>
        <w:ind w:left="-630" w:firstLine="630"/>
        <w:jc w:val="both"/>
        <w:rPr>
          <w:rFonts w:cs="Simplified Arabic"/>
          <w:sz w:val="18"/>
          <w:szCs w:val="18"/>
          <w:rtl/>
          <w:lang w:bidi="ar-IQ"/>
        </w:rPr>
      </w:pPr>
      <w:r w:rsidRPr="00A426BC">
        <w:rPr>
          <w:rFonts w:cs="Simplified Arabic"/>
          <w:sz w:val="28"/>
          <w:szCs w:val="28"/>
          <w:rtl/>
          <w:lang w:bidi="ar-IQ"/>
        </w:rPr>
        <w:t>أما بالنسبة إلى القانون العراقي، فإنه لم يُشر صراحة إلى هذا الشرط ضمن قواعده الخاصة بتنفيذ أحكام التحكيم،</w:t>
      </w:r>
      <w:r w:rsidR="00D054C2">
        <w:rPr>
          <w:rFonts w:cs="Simplified Arabic" w:hint="cs"/>
          <w:sz w:val="28"/>
          <w:szCs w:val="28"/>
          <w:rtl/>
          <w:lang w:bidi="ar-IQ"/>
        </w:rPr>
        <w:t xml:space="preserve"> لكن</w:t>
      </w:r>
      <w:r w:rsidRPr="00A426BC">
        <w:rPr>
          <w:rFonts w:cs="Simplified Arabic"/>
          <w:sz w:val="28"/>
          <w:szCs w:val="28"/>
          <w:rtl/>
          <w:lang w:bidi="ar-IQ"/>
        </w:rPr>
        <w:t xml:space="preserve"> </w:t>
      </w:r>
      <w:r w:rsidR="00D054C2" w:rsidRPr="00D054C2">
        <w:rPr>
          <w:rFonts w:cs="Simplified Arabic"/>
          <w:sz w:val="28"/>
          <w:szCs w:val="28"/>
          <w:rtl/>
        </w:rPr>
        <w:t xml:space="preserve">نلاحظ أن الفصل الثاني الخاص بالتحكيم في قانون المرافعات العراقي رقم (83) لسنة 1969 وتعديلاته ، لم يعالج هذه المسألة </w:t>
      </w:r>
      <w:r w:rsidR="00D054C2">
        <w:rPr>
          <w:rFonts w:cs="Simplified Arabic" w:hint="cs"/>
          <w:sz w:val="28"/>
          <w:szCs w:val="28"/>
          <w:rtl/>
        </w:rPr>
        <w:t xml:space="preserve">, </w:t>
      </w:r>
      <w:r w:rsidR="00D054C2" w:rsidRPr="00D054C2">
        <w:rPr>
          <w:rFonts w:cs="Simplified Arabic"/>
          <w:sz w:val="28"/>
          <w:szCs w:val="28"/>
          <w:rtl/>
        </w:rPr>
        <w:t>وترك ذلك للقواعد العامة في قانون المرافعات نفسه وإستناداً إلى ما جاء في المادة (261/1) من نفس القانون في باب التحكيم الذي أجاز الرجوع إلى قانون المرافعات بالقول أنه « يجب على المحكمين الامتثال للشروط والإجراءات المنصوص عليها في قانون الإجراءات ، ما لم تكن تحتوي على اتفاق تحكيم</w:t>
      </w:r>
      <w:r w:rsidR="00D054C2">
        <w:rPr>
          <w:rFonts w:cs="Simplified Arabic" w:hint="cs"/>
          <w:sz w:val="28"/>
          <w:szCs w:val="28"/>
          <w:rtl/>
          <w:lang w:bidi="ar-IQ"/>
        </w:rPr>
        <w:t xml:space="preserve">...) . وبالرجوع الى القواعد العامة في قانون المرافعات سالف الذكر وبالتحديد </w:t>
      </w:r>
      <w:r w:rsidR="00D054C2" w:rsidRPr="00D054C2">
        <w:rPr>
          <w:rFonts w:cs="Simplified Arabic"/>
          <w:sz w:val="28"/>
          <w:szCs w:val="28"/>
          <w:rtl/>
        </w:rPr>
        <w:t xml:space="preserve">المادة (4/203) </w:t>
      </w:r>
      <w:r w:rsidR="00D054C2">
        <w:rPr>
          <w:rFonts w:cs="Simplified Arabic" w:hint="cs"/>
          <w:sz w:val="28"/>
          <w:szCs w:val="28"/>
          <w:rtl/>
        </w:rPr>
        <w:t>التي تنص على ان (</w:t>
      </w:r>
      <w:r w:rsidR="00D054C2" w:rsidRPr="00D054C2">
        <w:rPr>
          <w:rFonts w:cs="Simplified Arabic"/>
          <w:sz w:val="28"/>
          <w:szCs w:val="28"/>
          <w:rtl/>
        </w:rPr>
        <w:t xml:space="preserve"> يجوز للمتقاضين الطعن أمام المحكمة العليا أو المحاكم الشرعية ومحكمة الاستئناف الجزئية ضد جميع أحكام المحاكم الابتدائية في الحالات التالية: 4 ـ إذا كان حكم صدر يتعارض مع حكم سابق صدر في نفس القضية بين الخصوم أنفسهم أو من يحل محلهم ونال الدرجة النهائية</w:t>
      </w:r>
      <w:r w:rsidR="00D054C2">
        <w:rPr>
          <w:rFonts w:cs="Simplified Arabic" w:hint="cs"/>
          <w:sz w:val="28"/>
          <w:szCs w:val="28"/>
          <w:rtl/>
        </w:rPr>
        <w:t xml:space="preserve"> ) . </w:t>
      </w:r>
      <w:r w:rsidR="00D054C2" w:rsidRPr="00D054C2">
        <w:rPr>
          <w:rFonts w:cs="Simplified Arabic"/>
          <w:sz w:val="28"/>
          <w:szCs w:val="28"/>
          <w:rtl/>
        </w:rPr>
        <w:t xml:space="preserve">وفي نفس القانون أجاز المشرع لرئيس دائرة التنفيذ بأن يطلب من محكمة التمييز في أن ترجح أحد الحكمين المتناقضين وجاء ذلك بنص المادة (217) بالقول أنه </w:t>
      </w:r>
      <w:r w:rsidR="00D054C2">
        <w:rPr>
          <w:rFonts w:cs="Simplified Arabic" w:hint="cs"/>
          <w:sz w:val="28"/>
          <w:szCs w:val="28"/>
          <w:rtl/>
        </w:rPr>
        <w:t>(</w:t>
      </w:r>
      <w:r w:rsidR="00D054C2" w:rsidRPr="00D054C2">
        <w:rPr>
          <w:rFonts w:cs="Simplified Arabic"/>
          <w:sz w:val="28"/>
          <w:szCs w:val="28"/>
          <w:rtl/>
        </w:rPr>
        <w:t xml:space="preserve"> يجوز للأطراف ورئيس دائرة التنفيذ النظر في النزاع الناشئ عن حكمين نهائيين متضاربين من قبل أطراف التنفيذ في نفس القضية. ينفذ دون حكم آخر ، بإصدار قرار عقلاني</w:t>
      </w:r>
      <w:r w:rsidR="00D054C2">
        <w:rPr>
          <w:rFonts w:cs="Simplified Arabic" w:hint="cs"/>
          <w:sz w:val="28"/>
          <w:szCs w:val="28"/>
          <w:rtl/>
        </w:rPr>
        <w:t xml:space="preserve"> ) . </w:t>
      </w:r>
      <w:r w:rsidR="00BB7AB0">
        <w:rPr>
          <w:rFonts w:cs="Simplified Arabic" w:hint="cs"/>
          <w:sz w:val="28"/>
          <w:szCs w:val="28"/>
          <w:rtl/>
        </w:rPr>
        <w:t xml:space="preserve">فمن خلال النصوص السابقة نلاحظ </w:t>
      </w:r>
      <w:r w:rsidR="00BB7AB0" w:rsidRPr="00BB7AB0">
        <w:rPr>
          <w:rFonts w:cs="Simplified Arabic"/>
          <w:sz w:val="28"/>
          <w:szCs w:val="28"/>
          <w:rtl/>
        </w:rPr>
        <w:t xml:space="preserve"> </w:t>
      </w:r>
      <w:r w:rsidR="00BB7AB0">
        <w:rPr>
          <w:rFonts w:cs="Simplified Arabic" w:hint="cs"/>
          <w:sz w:val="28"/>
          <w:szCs w:val="28"/>
          <w:rtl/>
        </w:rPr>
        <w:t>انها و</w:t>
      </w:r>
      <w:r w:rsidR="00BB7AB0" w:rsidRPr="00BB7AB0">
        <w:rPr>
          <w:rFonts w:cs="Simplified Arabic"/>
          <w:sz w:val="28"/>
          <w:szCs w:val="28"/>
          <w:rtl/>
        </w:rPr>
        <w:t xml:space="preserve"> بوضوح</w:t>
      </w:r>
      <w:r w:rsidR="00BB7AB0">
        <w:rPr>
          <w:rFonts w:cs="Simplified Arabic" w:hint="cs"/>
          <w:sz w:val="28"/>
          <w:szCs w:val="28"/>
          <w:rtl/>
        </w:rPr>
        <w:t xml:space="preserve"> تشير</w:t>
      </w:r>
      <w:r w:rsidR="00BB7AB0" w:rsidRPr="00BB7AB0">
        <w:rPr>
          <w:rFonts w:cs="Simplified Arabic"/>
          <w:sz w:val="28"/>
          <w:szCs w:val="28"/>
          <w:rtl/>
        </w:rPr>
        <w:t xml:space="preserve"> إلى مبدأ استقرار الأحكام النهائية ومنع تعارضها، مما يعكس اتجاه المشرّع العراقي نحو احترام حجية الأحكام القضائية والتحكيمية النهائية وإن لم ينص عليها صراحة ضمن باب التحكيم</w:t>
      </w:r>
      <w:r w:rsidR="00BB7AB0">
        <w:rPr>
          <w:rFonts w:cs="Simplified Arabic" w:hint="cs"/>
          <w:sz w:val="28"/>
          <w:szCs w:val="28"/>
          <w:rtl/>
        </w:rPr>
        <w:t xml:space="preserve"> . </w:t>
      </w:r>
      <w:r w:rsidR="00BB7AB0">
        <w:rPr>
          <w:rFonts w:cs="Simplified Arabic" w:hint="cs"/>
          <w:sz w:val="18"/>
          <w:szCs w:val="18"/>
          <w:rtl/>
        </w:rPr>
        <w:t>2</w:t>
      </w:r>
    </w:p>
    <w:p w:rsidR="00D054C2" w:rsidRDefault="00D054C2" w:rsidP="00D054C2">
      <w:pPr>
        <w:pStyle w:val="a5"/>
        <w:pBdr>
          <w:bottom w:val="single" w:sz="6" w:space="1" w:color="auto"/>
        </w:pBdr>
        <w:bidi/>
        <w:ind w:left="-630" w:firstLine="630"/>
        <w:jc w:val="both"/>
        <w:rPr>
          <w:rFonts w:cs="Simplified Arabic"/>
          <w:sz w:val="28"/>
          <w:szCs w:val="28"/>
          <w:rtl/>
          <w:lang w:bidi="ar-IQ"/>
        </w:rPr>
      </w:pPr>
    </w:p>
    <w:p w:rsidR="00BB7AB0" w:rsidRPr="00777BE6" w:rsidRDefault="00BB7AB0" w:rsidP="00BB7AB0">
      <w:pPr>
        <w:pStyle w:val="a5"/>
        <w:bidi/>
        <w:ind w:left="-630" w:firstLine="630"/>
        <w:jc w:val="both"/>
        <w:rPr>
          <w:rFonts w:cs="Simplified Arabic"/>
          <w:rtl/>
          <w:lang w:bidi="ar-IQ"/>
        </w:rPr>
      </w:pPr>
      <w:r>
        <w:rPr>
          <w:rFonts w:cs="Simplified Arabic" w:hint="cs"/>
          <w:sz w:val="28"/>
          <w:szCs w:val="28"/>
          <w:rtl/>
          <w:lang w:bidi="ar-IQ"/>
        </w:rPr>
        <w:t xml:space="preserve"> </w:t>
      </w:r>
      <w:r>
        <w:rPr>
          <w:rFonts w:cs="Simplified Arabic" w:hint="cs"/>
          <w:sz w:val="24"/>
          <w:szCs w:val="24"/>
          <w:rtl/>
          <w:lang w:bidi="ar-IQ"/>
        </w:rPr>
        <w:t xml:space="preserve">1 </w:t>
      </w:r>
      <w:r w:rsidRPr="00777BE6">
        <w:rPr>
          <w:rFonts w:cs="Simplified Arabic"/>
          <w:sz w:val="24"/>
          <w:szCs w:val="24"/>
          <w:rtl/>
          <w:lang w:bidi="ar-IQ"/>
        </w:rPr>
        <w:t>قانون التحكيم</w:t>
      </w:r>
      <w:r w:rsidRPr="00777BE6">
        <w:rPr>
          <w:rFonts w:cs="Simplified Arabic" w:hint="cs"/>
          <w:sz w:val="24"/>
          <w:szCs w:val="24"/>
          <w:rtl/>
          <w:lang w:bidi="ar-IQ"/>
        </w:rPr>
        <w:t xml:space="preserve"> المصري </w:t>
      </w:r>
      <w:r w:rsidRPr="00777BE6">
        <w:rPr>
          <w:rFonts w:cs="Simplified Arabic"/>
          <w:sz w:val="24"/>
          <w:szCs w:val="24"/>
          <w:rtl/>
          <w:lang w:bidi="ar-IQ"/>
        </w:rPr>
        <w:t xml:space="preserve"> رقم (27) لسنة 1994</w:t>
      </w:r>
      <w:r>
        <w:rPr>
          <w:rFonts w:cs="Simplified Arabic" w:hint="cs"/>
          <w:sz w:val="24"/>
          <w:szCs w:val="24"/>
          <w:rtl/>
          <w:lang w:bidi="ar-IQ"/>
        </w:rPr>
        <w:t xml:space="preserve"> . </w:t>
      </w:r>
    </w:p>
    <w:p w:rsidR="00BB7AB0" w:rsidRDefault="00BB7AB0" w:rsidP="00BB7AB0">
      <w:pPr>
        <w:pStyle w:val="a5"/>
        <w:bidi/>
        <w:ind w:left="-630" w:firstLine="630"/>
        <w:jc w:val="both"/>
        <w:rPr>
          <w:rFonts w:cs="Simplified Arabic"/>
          <w:sz w:val="24"/>
          <w:szCs w:val="24"/>
          <w:rtl/>
          <w:lang w:bidi="ar-IQ"/>
        </w:rPr>
      </w:pPr>
      <w:r>
        <w:rPr>
          <w:rFonts w:cs="Simplified Arabic" w:hint="cs"/>
          <w:sz w:val="24"/>
          <w:szCs w:val="24"/>
          <w:rtl/>
          <w:lang w:bidi="ar-IQ"/>
        </w:rPr>
        <w:t xml:space="preserve">2 </w:t>
      </w:r>
      <w:r w:rsidRPr="00BB7AB0">
        <w:rPr>
          <w:rFonts w:cs="Simplified Arabic"/>
          <w:sz w:val="24"/>
          <w:szCs w:val="24"/>
          <w:rtl/>
        </w:rPr>
        <w:t>محمد حسين عويد ، د. محمد صادقي ، اجراءات وشروط تنفيذ حكم التحكيم في القانونين العراقي والمصري . بحث منشور في مجلة العلوم الانسانية والطبيعية ،مجلة علمية محكمة ، متاح على شبكة الانترنت على الرابط التالي</w:t>
      </w:r>
      <w:r w:rsidRPr="00BB7AB0">
        <w:rPr>
          <w:rFonts w:cs="Simplified Arabic"/>
          <w:sz w:val="24"/>
          <w:szCs w:val="24"/>
          <w:lang w:bidi="ar-IQ"/>
        </w:rPr>
        <w:t xml:space="preserve">  </w:t>
      </w:r>
      <w:hyperlink r:id="rId9" w:history="1">
        <w:r w:rsidRPr="002A54FE">
          <w:rPr>
            <w:rStyle w:val="Hyperlink"/>
            <w:rFonts w:cs="Simplified Arabic"/>
            <w:sz w:val="24"/>
            <w:szCs w:val="24"/>
            <w:lang w:bidi="ar-IQ"/>
          </w:rPr>
          <w:t>www.hnjournal.net</w:t>
        </w:r>
      </w:hyperlink>
      <w:r>
        <w:rPr>
          <w:rFonts w:cs="Simplified Arabic" w:hint="cs"/>
          <w:sz w:val="24"/>
          <w:szCs w:val="24"/>
          <w:rtl/>
          <w:lang w:bidi="ar-IQ"/>
        </w:rPr>
        <w:t xml:space="preserve">  </w:t>
      </w:r>
    </w:p>
    <w:p w:rsidR="00BB7AB0" w:rsidRPr="00BB7AB0" w:rsidRDefault="00BB7AB0" w:rsidP="00BB7AB0">
      <w:pPr>
        <w:pStyle w:val="a5"/>
        <w:bidi/>
        <w:ind w:left="-630" w:firstLine="630"/>
        <w:jc w:val="both"/>
        <w:rPr>
          <w:rFonts w:cs="Simplified Arabic"/>
          <w:sz w:val="24"/>
          <w:szCs w:val="24"/>
          <w:rtl/>
          <w:lang w:bidi="ar-IQ"/>
        </w:rPr>
      </w:pPr>
      <w:r w:rsidRPr="00BB7AB0">
        <w:rPr>
          <w:rFonts w:cs="Simplified Arabic"/>
          <w:sz w:val="24"/>
          <w:szCs w:val="24"/>
          <w:rtl/>
        </w:rPr>
        <w:t>تاريخ الزيارة 26/10/2025</w:t>
      </w:r>
      <w:r>
        <w:rPr>
          <w:rFonts w:cs="Simplified Arabic" w:hint="cs"/>
          <w:sz w:val="24"/>
          <w:szCs w:val="24"/>
          <w:rtl/>
        </w:rPr>
        <w:t xml:space="preserve"> . </w:t>
      </w:r>
    </w:p>
    <w:p w:rsidR="000B1553" w:rsidRPr="00D054C2" w:rsidRDefault="0009226D" w:rsidP="000B1553">
      <w:pPr>
        <w:pStyle w:val="a5"/>
        <w:numPr>
          <w:ilvl w:val="0"/>
          <w:numId w:val="13"/>
        </w:numPr>
        <w:bidi/>
        <w:jc w:val="both"/>
        <w:rPr>
          <w:rFonts w:cs="Simplified Arabic"/>
          <w:b/>
          <w:bCs/>
          <w:sz w:val="28"/>
          <w:szCs w:val="28"/>
          <w:lang w:bidi="ar-IQ"/>
        </w:rPr>
      </w:pPr>
      <w:r w:rsidRPr="00D054C2">
        <w:rPr>
          <w:rFonts w:cs="Simplified Arabic" w:hint="cs"/>
          <w:b/>
          <w:bCs/>
          <w:sz w:val="28"/>
          <w:szCs w:val="28"/>
          <w:rtl/>
          <w:lang w:bidi="ar-IQ"/>
        </w:rPr>
        <w:lastRenderedPageBreak/>
        <w:t xml:space="preserve"> ان يكون حكم التحكيم حائزا لحجية الشيء المقضي به </w:t>
      </w:r>
    </w:p>
    <w:p w:rsidR="000B1553" w:rsidRDefault="000B1553" w:rsidP="000B1553">
      <w:pPr>
        <w:pStyle w:val="a5"/>
        <w:bidi/>
        <w:ind w:left="-630" w:firstLine="630"/>
        <w:jc w:val="both"/>
        <w:rPr>
          <w:rFonts w:cs="Simplified Arabic"/>
          <w:sz w:val="32"/>
          <w:szCs w:val="32"/>
          <w:rtl/>
          <w:lang w:bidi="ar-IQ"/>
        </w:rPr>
      </w:pPr>
    </w:p>
    <w:p w:rsidR="001E4111" w:rsidRPr="00D069FE" w:rsidRDefault="00D069FE" w:rsidP="00D069FE">
      <w:pPr>
        <w:bidi/>
        <w:jc w:val="both"/>
        <w:rPr>
          <w:rFonts w:cs="Simplified Arabic"/>
          <w:sz w:val="18"/>
          <w:szCs w:val="18"/>
          <w:rtl/>
          <w:lang w:bidi="ar-IQ"/>
        </w:rPr>
      </w:pPr>
      <w:r w:rsidRPr="00D069FE">
        <w:rPr>
          <w:rFonts w:cs="Simplified Arabic"/>
          <w:sz w:val="28"/>
          <w:szCs w:val="28"/>
          <w:rtl/>
          <w:lang w:bidi="ar-IQ"/>
        </w:rPr>
        <w:t>يُعَدّ اكتساب حكم التحكيم لحجية الأمر المقضي به أحد الشروط الأساسية لتنفيذه، إذ لا يمكن الاعتراف بأي أثر قانوني لحكمٍ لم يكتسب هذه الحجية. وتتحقق حجية الأمر المقضي به عندما يصبح حكم التحكيم نهائياً، أي بعد استنفاد طرق الطعن المقررة قانوناً أو فوات مواعيدها، بحيث لا يجوز إعادة النظر في النزاع ذاته أمام أي جهة تحكيمية أو قضائية أخرى. ويترتب على ذلك أن لحكم التحكيم حجيةً مطلقة بالنسبة للوقائع والحقوق التي فصل فيها، فيجوز لمن صدر الحكم لصالحه أن يتمسك بالحقوق التي قررها له الحكم التحكيمي، وتلتزم جميع الجهات القضائية الأخرى بعدم التعرض لموضوعه من جديد.</w:t>
      </w:r>
      <w:r>
        <w:rPr>
          <w:rFonts w:cs="Simplified Arabic" w:hint="cs"/>
          <w:sz w:val="28"/>
          <w:szCs w:val="28"/>
          <w:rtl/>
          <w:lang w:bidi="ar-IQ"/>
        </w:rPr>
        <w:t xml:space="preserve"> </w:t>
      </w:r>
      <w:r>
        <w:rPr>
          <w:rFonts w:cs="Simplified Arabic" w:hint="cs"/>
          <w:sz w:val="18"/>
          <w:szCs w:val="18"/>
          <w:rtl/>
          <w:lang w:bidi="ar-IQ"/>
        </w:rPr>
        <w:t>2</w:t>
      </w:r>
    </w:p>
    <w:p w:rsidR="00BB7AB0" w:rsidRPr="00D069FE" w:rsidRDefault="00BB7AB0" w:rsidP="00BB7AB0">
      <w:pPr>
        <w:bidi/>
        <w:jc w:val="both"/>
        <w:rPr>
          <w:rFonts w:cs="Simplified Arabic"/>
          <w:sz w:val="28"/>
          <w:szCs w:val="28"/>
          <w:lang w:bidi="ar-IQ"/>
        </w:rPr>
      </w:pPr>
      <w:r w:rsidRPr="00D069FE">
        <w:rPr>
          <w:rFonts w:cs="Simplified Arabic"/>
          <w:sz w:val="28"/>
          <w:szCs w:val="28"/>
          <w:rtl/>
          <w:lang w:bidi="ar-IQ"/>
        </w:rPr>
        <w:t xml:space="preserve">وتستمد الأحكام التحكيمية هذه الحجية من طبيعتها القضائية ذاتها، لا من طبيعتها التعاقدية أو من أمر التنفيذ الصادر عن قاضي التنفيذ، إذ إن هذا الأخير يُعدّ إجراءً إدارياً شكلياً لا يمنح الحكم التحكيمي أية </w:t>
      </w:r>
      <w:r>
        <w:rPr>
          <w:rFonts w:cs="Simplified Arabic" w:hint="cs"/>
          <w:sz w:val="28"/>
          <w:szCs w:val="28"/>
          <w:rtl/>
          <w:lang w:bidi="ar-IQ"/>
        </w:rPr>
        <w:t>-</w:t>
      </w:r>
      <w:r w:rsidRPr="00D069FE">
        <w:rPr>
          <w:rFonts w:cs="Simplified Arabic"/>
          <w:sz w:val="28"/>
          <w:szCs w:val="28"/>
          <w:rtl/>
          <w:lang w:bidi="ar-IQ"/>
        </w:rPr>
        <w:t>حجية جديدة، وإنما يقتصر دوره على التحقق من استيفاء الحكم لمتطلبات النظام العام في دولة التنفيذ دون التعرض لموضوعه.</w:t>
      </w:r>
      <w:r>
        <w:rPr>
          <w:rFonts w:cs="Simplified Arabic" w:hint="cs"/>
          <w:sz w:val="28"/>
          <w:szCs w:val="28"/>
          <w:rtl/>
          <w:lang w:bidi="ar-IQ"/>
        </w:rPr>
        <w:t xml:space="preserve"> </w:t>
      </w:r>
      <w:r w:rsidRPr="00D069FE">
        <w:rPr>
          <w:rFonts w:cs="Simplified Arabic"/>
          <w:sz w:val="28"/>
          <w:szCs w:val="28"/>
          <w:rtl/>
          <w:lang w:bidi="ar-IQ"/>
        </w:rPr>
        <w:t>وقد نص مشروع قانون التحكيم العر</w:t>
      </w:r>
      <w:r>
        <w:rPr>
          <w:rFonts w:cs="Simplified Arabic"/>
          <w:sz w:val="28"/>
          <w:szCs w:val="28"/>
          <w:rtl/>
          <w:lang w:bidi="ar-IQ"/>
        </w:rPr>
        <w:t>اقي في المادة (40/ثانياً) على أ</w:t>
      </w:r>
      <w:r>
        <w:rPr>
          <w:rFonts w:cs="Simplified Arabic" w:hint="cs"/>
          <w:sz w:val="28"/>
          <w:szCs w:val="28"/>
          <w:rtl/>
          <w:lang w:bidi="ar-IQ"/>
        </w:rPr>
        <w:t xml:space="preserve">ن </w:t>
      </w:r>
      <w:r w:rsidRPr="00D069FE">
        <w:rPr>
          <w:rFonts w:cs="Simplified Arabic"/>
          <w:sz w:val="28"/>
          <w:szCs w:val="28"/>
          <w:rtl/>
          <w:lang w:bidi="ar-IQ"/>
        </w:rPr>
        <w:t xml:space="preserve"> (لا ينفذ قرار التحكيم قبل انقضاء ميعاد رفع دعوى البطلان) </w:t>
      </w:r>
      <w:r>
        <w:rPr>
          <w:rFonts w:cs="Simplified Arabic" w:hint="cs"/>
          <w:sz w:val="18"/>
          <w:szCs w:val="18"/>
          <w:rtl/>
          <w:lang w:bidi="ar-IQ"/>
        </w:rPr>
        <w:t>1</w:t>
      </w:r>
      <w:r w:rsidRPr="00D069FE">
        <w:rPr>
          <w:rFonts w:cs="Simplified Arabic"/>
          <w:sz w:val="28"/>
          <w:szCs w:val="28"/>
          <w:rtl/>
          <w:lang w:bidi="ar-IQ"/>
        </w:rPr>
        <w:t>،</w:t>
      </w:r>
      <w:r>
        <w:rPr>
          <w:rFonts w:cs="Simplified Arabic" w:hint="cs"/>
          <w:sz w:val="28"/>
          <w:szCs w:val="28"/>
          <w:rtl/>
          <w:lang w:bidi="ar-IQ"/>
        </w:rPr>
        <w:t xml:space="preserve"> </w:t>
      </w:r>
      <w:r w:rsidRPr="00D069FE">
        <w:rPr>
          <w:rFonts w:cs="Simplified Arabic"/>
          <w:sz w:val="28"/>
          <w:szCs w:val="28"/>
          <w:rtl/>
          <w:lang w:bidi="ar-IQ"/>
        </w:rPr>
        <w:t>وهو ما يفيد أن المشرّع العراقي ربط اكتساب الحكم لقوته التنفيذية بانقضاء ميعاد الطعن بالبطلان، أي أن الحكم لا يُنفَّذ إلا بعد أن يصبح نهائياً مكتسباً لحجية الأمر المقضي به.</w:t>
      </w:r>
    </w:p>
    <w:p w:rsidR="00BB7AB0" w:rsidRPr="00D069FE" w:rsidRDefault="00BB7AB0" w:rsidP="00BB7AB0">
      <w:pPr>
        <w:bidi/>
        <w:jc w:val="both"/>
        <w:rPr>
          <w:rFonts w:cs="Simplified Arabic"/>
          <w:sz w:val="28"/>
          <w:szCs w:val="28"/>
          <w:lang w:bidi="ar-IQ"/>
        </w:rPr>
      </w:pPr>
      <w:r w:rsidRPr="00D069FE">
        <w:rPr>
          <w:rFonts w:cs="Simplified Arabic"/>
          <w:sz w:val="28"/>
          <w:szCs w:val="28"/>
          <w:rtl/>
          <w:lang w:bidi="ar-IQ"/>
        </w:rPr>
        <w:t>أما المشرّع المصري، فقد نصّ في المادة (55) من قانون التحكيم المصري رقم 27 لسنة 1994 على أن:</w:t>
      </w:r>
    </w:p>
    <w:p w:rsidR="00BB7AB0" w:rsidRPr="00D069FE" w:rsidRDefault="00BB7AB0" w:rsidP="00BB7AB0">
      <w:pPr>
        <w:bidi/>
        <w:jc w:val="both"/>
        <w:rPr>
          <w:rFonts w:cs="Simplified Arabic"/>
          <w:sz w:val="18"/>
          <w:szCs w:val="18"/>
          <w:lang w:bidi="ar-IQ"/>
        </w:rPr>
      </w:pPr>
      <w:r w:rsidRPr="00D069FE">
        <w:rPr>
          <w:rFonts w:cs="Simplified Arabic"/>
          <w:sz w:val="28"/>
          <w:szCs w:val="28"/>
          <w:rtl/>
          <w:lang w:bidi="ar-IQ"/>
        </w:rPr>
        <w:t>(تحوز أحكام المحكمين الصادرة طبقاً لأحكام هذا القانون حجية الأمر المقضي به وتكون واجبة النفاذ بمراعاة الأحكام المنصوص عليها في هذا القانون).</w:t>
      </w:r>
      <w:r>
        <w:rPr>
          <w:rFonts w:cs="Simplified Arabic" w:hint="cs"/>
          <w:sz w:val="28"/>
          <w:szCs w:val="28"/>
          <w:rtl/>
          <w:lang w:bidi="ar-IQ"/>
        </w:rPr>
        <w:t xml:space="preserve"> </w:t>
      </w:r>
      <w:r>
        <w:rPr>
          <w:rFonts w:cs="Simplified Arabic" w:hint="cs"/>
          <w:sz w:val="18"/>
          <w:szCs w:val="18"/>
          <w:rtl/>
          <w:lang w:bidi="ar-IQ"/>
        </w:rPr>
        <w:t>2</w:t>
      </w:r>
    </w:p>
    <w:p w:rsidR="008E58A7" w:rsidRPr="00BB7AB0" w:rsidRDefault="008E58A7" w:rsidP="00BB7AB0">
      <w:pPr>
        <w:pBdr>
          <w:bottom w:val="single" w:sz="6" w:space="1" w:color="auto"/>
        </w:pBdr>
        <w:tabs>
          <w:tab w:val="left" w:pos="1533"/>
        </w:tabs>
        <w:bidi/>
        <w:jc w:val="both"/>
        <w:rPr>
          <w:rFonts w:cs="Simplified Arabic"/>
          <w:sz w:val="32"/>
          <w:szCs w:val="32"/>
          <w:rtl/>
          <w:lang w:bidi="ar-IQ"/>
        </w:rPr>
      </w:pPr>
    </w:p>
    <w:p w:rsidR="00BB7AB0" w:rsidRPr="00BB7AB0" w:rsidRDefault="00BB7AB0" w:rsidP="00BB7AB0">
      <w:pPr>
        <w:pStyle w:val="a5"/>
        <w:pBdr>
          <w:bottom w:val="single" w:sz="6" w:space="1" w:color="auto"/>
        </w:pBdr>
        <w:tabs>
          <w:tab w:val="left" w:pos="1533"/>
        </w:tabs>
        <w:bidi/>
        <w:ind w:left="-630" w:firstLine="630"/>
        <w:jc w:val="both"/>
        <w:rPr>
          <w:rFonts w:cs="Simplified Arabic"/>
          <w:sz w:val="24"/>
          <w:szCs w:val="24"/>
          <w:rtl/>
          <w:lang w:bidi="ar-IQ"/>
        </w:rPr>
      </w:pPr>
      <w:r>
        <w:rPr>
          <w:rFonts w:cs="Simplified Arabic" w:hint="cs"/>
          <w:sz w:val="24"/>
          <w:szCs w:val="24"/>
          <w:rtl/>
          <w:lang w:bidi="ar-IQ"/>
        </w:rPr>
        <w:t>1</w:t>
      </w:r>
      <w:r w:rsidRPr="00BB7AB0">
        <w:rPr>
          <w:rFonts w:cs="Simplified Arabic" w:hint="cs"/>
          <w:sz w:val="24"/>
          <w:szCs w:val="24"/>
          <w:rtl/>
          <w:lang w:bidi="ar-IQ"/>
        </w:rPr>
        <w:t xml:space="preserve"> </w:t>
      </w:r>
      <w:r>
        <w:rPr>
          <w:rFonts w:cs="Simplified Arabic" w:hint="cs"/>
          <w:sz w:val="24"/>
          <w:szCs w:val="24"/>
          <w:rtl/>
          <w:lang w:bidi="ar-IQ"/>
        </w:rPr>
        <w:t>د . عاطف محمد الفقي , التحكيم في المنازعات البحرية , دراسة مقارنة مع شرح احكام القانون المصري في المواد المدنية والتجارية , دار النهضة العربية , 1994 , ص 618 .</w:t>
      </w:r>
    </w:p>
    <w:p w:rsidR="00BB7AB0" w:rsidRPr="00BB7AB0" w:rsidRDefault="00BB7AB0" w:rsidP="00BB7AB0">
      <w:pPr>
        <w:pStyle w:val="a5"/>
        <w:pBdr>
          <w:bottom w:val="single" w:sz="6" w:space="1" w:color="auto"/>
        </w:pBdr>
        <w:tabs>
          <w:tab w:val="left" w:pos="1533"/>
        </w:tabs>
        <w:bidi/>
        <w:ind w:left="-630" w:firstLine="630"/>
        <w:jc w:val="both"/>
        <w:rPr>
          <w:rFonts w:cs="Simplified Arabic"/>
          <w:sz w:val="24"/>
          <w:szCs w:val="24"/>
          <w:rtl/>
          <w:lang w:bidi="ar-IQ"/>
        </w:rPr>
      </w:pPr>
      <w:r>
        <w:rPr>
          <w:rFonts w:cs="Simplified Arabic" w:hint="cs"/>
          <w:sz w:val="24"/>
          <w:szCs w:val="24"/>
          <w:rtl/>
          <w:lang w:bidi="ar-IQ"/>
        </w:rPr>
        <w:t>2</w:t>
      </w:r>
      <w:r w:rsidRPr="00BB7AB0">
        <w:rPr>
          <w:rFonts w:cs="Simplified Arabic" w:hint="cs"/>
          <w:sz w:val="24"/>
          <w:szCs w:val="24"/>
          <w:rtl/>
          <w:lang w:bidi="ar-IQ"/>
        </w:rPr>
        <w:t xml:space="preserve"> </w:t>
      </w:r>
      <w:r w:rsidRPr="00D069FE">
        <w:rPr>
          <w:rFonts w:cs="Simplified Arabic" w:hint="cs"/>
          <w:sz w:val="24"/>
          <w:szCs w:val="24"/>
          <w:rtl/>
          <w:lang w:bidi="ar-IQ"/>
        </w:rPr>
        <w:t>مشروع قانون التحكيم العراقي</w:t>
      </w:r>
    </w:p>
    <w:p w:rsidR="00BB7AB0" w:rsidRPr="00BB7AB0" w:rsidRDefault="00BB7AB0" w:rsidP="00BB7AB0">
      <w:pPr>
        <w:pStyle w:val="a5"/>
        <w:pBdr>
          <w:bottom w:val="single" w:sz="6" w:space="1" w:color="auto"/>
        </w:pBdr>
        <w:tabs>
          <w:tab w:val="left" w:pos="1533"/>
        </w:tabs>
        <w:bidi/>
        <w:ind w:left="-630" w:firstLine="630"/>
        <w:jc w:val="both"/>
        <w:rPr>
          <w:rFonts w:cs="Simplified Arabic"/>
          <w:sz w:val="24"/>
          <w:szCs w:val="24"/>
          <w:rtl/>
          <w:lang w:bidi="ar-IQ"/>
        </w:rPr>
      </w:pPr>
      <w:r>
        <w:rPr>
          <w:rFonts w:cs="Simplified Arabic" w:hint="cs"/>
          <w:sz w:val="24"/>
          <w:szCs w:val="24"/>
          <w:rtl/>
          <w:lang w:bidi="ar-IQ"/>
        </w:rPr>
        <w:t>3</w:t>
      </w:r>
      <w:r w:rsidRPr="00BB7AB0">
        <w:rPr>
          <w:rFonts w:cs="Simplified Arabic" w:hint="cs"/>
          <w:sz w:val="24"/>
          <w:szCs w:val="24"/>
          <w:rtl/>
          <w:lang w:bidi="ar-IQ"/>
        </w:rPr>
        <w:t xml:space="preserve"> </w:t>
      </w:r>
      <w:r w:rsidRPr="00D069FE">
        <w:rPr>
          <w:rFonts w:cs="Simplified Arabic" w:hint="cs"/>
          <w:sz w:val="24"/>
          <w:szCs w:val="24"/>
          <w:rtl/>
          <w:lang w:bidi="ar-IQ"/>
        </w:rPr>
        <w:t>قانون التحكيم المصريي رقم 27 لسنة 1994</w:t>
      </w:r>
    </w:p>
    <w:p w:rsidR="00BB7AB0" w:rsidRDefault="00BB7AB0" w:rsidP="00BB7AB0">
      <w:pPr>
        <w:pStyle w:val="a5"/>
        <w:pBdr>
          <w:bottom w:val="single" w:sz="6" w:space="1" w:color="auto"/>
        </w:pBdr>
        <w:tabs>
          <w:tab w:val="left" w:pos="1533"/>
        </w:tabs>
        <w:bidi/>
        <w:ind w:left="-630" w:firstLine="630"/>
        <w:jc w:val="both"/>
        <w:rPr>
          <w:rFonts w:cs="Simplified Arabic"/>
          <w:sz w:val="32"/>
          <w:szCs w:val="32"/>
          <w:rtl/>
          <w:lang w:bidi="ar-IQ"/>
        </w:rPr>
      </w:pPr>
    </w:p>
    <w:p w:rsidR="00D069FE" w:rsidRPr="00D069FE" w:rsidRDefault="00D069FE" w:rsidP="00D069FE">
      <w:pPr>
        <w:bidi/>
        <w:jc w:val="both"/>
        <w:rPr>
          <w:rFonts w:cs="Simplified Arabic"/>
          <w:sz w:val="18"/>
          <w:szCs w:val="18"/>
          <w:lang w:bidi="ar-IQ"/>
        </w:rPr>
      </w:pPr>
      <w:r w:rsidRPr="00D069FE">
        <w:rPr>
          <w:rFonts w:cs="Simplified Arabic"/>
          <w:sz w:val="28"/>
          <w:szCs w:val="28"/>
          <w:rtl/>
          <w:lang w:bidi="ar-IQ"/>
        </w:rPr>
        <w:lastRenderedPageBreak/>
        <w:t xml:space="preserve">وقد أوضحت المذكرة الإيضاحية للمادة (55) أن هذه المادة تقرر صراحة حجية حكم التحكيم في مصر، وتُجيز للطرف الذي صدر الحكم لصالحه أن يطلب تنفيذه بعد انقضاء ميعاد </w:t>
      </w:r>
      <w:r>
        <w:rPr>
          <w:rFonts w:cs="Simplified Arabic" w:hint="cs"/>
          <w:sz w:val="28"/>
          <w:szCs w:val="28"/>
          <w:rtl/>
          <w:lang w:bidi="ar-IQ"/>
        </w:rPr>
        <w:t xml:space="preserve">المدة </w:t>
      </w:r>
      <w:r w:rsidRPr="00D069FE">
        <w:rPr>
          <w:rFonts w:cs="Simplified Arabic"/>
          <w:sz w:val="28"/>
          <w:szCs w:val="28"/>
          <w:rtl/>
          <w:lang w:bidi="ar-IQ"/>
        </w:rPr>
        <w:t xml:space="preserve"> لإقامة دعوى البطلان، مؤكدةً أنه إذا أقيمت هذه الدعوى خلال</w:t>
      </w:r>
      <w:r>
        <w:rPr>
          <w:rFonts w:cs="Simplified Arabic" w:hint="cs"/>
          <w:sz w:val="28"/>
          <w:szCs w:val="28"/>
          <w:rtl/>
          <w:lang w:bidi="ar-IQ"/>
        </w:rPr>
        <w:t>ها</w:t>
      </w:r>
      <w:r w:rsidRPr="00D069FE">
        <w:rPr>
          <w:rFonts w:cs="Simplified Arabic"/>
          <w:sz w:val="28"/>
          <w:szCs w:val="28"/>
          <w:rtl/>
          <w:lang w:bidi="ar-IQ"/>
        </w:rPr>
        <w:t xml:space="preserve"> ، فإن من صدر الحكم لصالحه يحتفظ بحقه الأصلي في طلب التنفيذ مباشرة بعد الفصل في دعوى البطلان، حتى لا يبقى موقفه معلقاً دون جدوى.</w:t>
      </w:r>
      <w:r>
        <w:rPr>
          <w:rFonts w:cs="Simplified Arabic" w:hint="cs"/>
          <w:sz w:val="28"/>
          <w:szCs w:val="28"/>
          <w:rtl/>
          <w:lang w:bidi="ar-IQ"/>
        </w:rPr>
        <w:t xml:space="preserve"> </w:t>
      </w:r>
      <w:r>
        <w:rPr>
          <w:rFonts w:cs="Simplified Arabic" w:hint="cs"/>
          <w:sz w:val="18"/>
          <w:szCs w:val="18"/>
          <w:rtl/>
          <w:lang w:bidi="ar-IQ"/>
        </w:rPr>
        <w:t>3</w:t>
      </w:r>
    </w:p>
    <w:p w:rsidR="00D069FE" w:rsidRPr="00BB7AB0" w:rsidRDefault="00D069FE" w:rsidP="00BB7AB0">
      <w:pPr>
        <w:bidi/>
        <w:jc w:val="both"/>
        <w:rPr>
          <w:rFonts w:cs="Simplified Arabic"/>
          <w:sz w:val="28"/>
          <w:szCs w:val="28"/>
          <w:rtl/>
          <w:lang w:bidi="ar-IQ"/>
        </w:rPr>
      </w:pPr>
      <w:r w:rsidRPr="00D069FE">
        <w:rPr>
          <w:rFonts w:cs="Simplified Arabic"/>
          <w:sz w:val="28"/>
          <w:szCs w:val="28"/>
          <w:rtl/>
          <w:lang w:bidi="ar-IQ"/>
        </w:rPr>
        <w:t>وبذلك، يتضح أن اكتساب حكم التحكيم لحجية الأمر المقضي به يُعدّ شرطاً جوهرياً للتنفيذ، إذ يمثل الحدّ الفاصل بين الحكم القابل للطعن والحكم النهائي القابل للتنفيذ، بما يعزز استقرار المعاملات ويضمن احترام إرادة الأطراف في اللجوء إلى التحكيم كوسيلة نهائية لحسم المنازعات.</w:t>
      </w:r>
    </w:p>
    <w:p w:rsidR="000B1553" w:rsidRPr="00D054C2" w:rsidRDefault="0009226D" w:rsidP="008E58A7">
      <w:pPr>
        <w:pStyle w:val="a5"/>
        <w:numPr>
          <w:ilvl w:val="0"/>
          <w:numId w:val="13"/>
        </w:numPr>
        <w:bidi/>
        <w:jc w:val="both"/>
        <w:rPr>
          <w:rFonts w:cs="Simplified Arabic"/>
          <w:b/>
          <w:bCs/>
          <w:sz w:val="28"/>
          <w:szCs w:val="28"/>
          <w:rtl/>
          <w:lang w:bidi="ar-IQ"/>
        </w:rPr>
      </w:pPr>
      <w:r w:rsidRPr="00D054C2">
        <w:rPr>
          <w:rFonts w:cs="Simplified Arabic" w:hint="cs"/>
          <w:b/>
          <w:bCs/>
          <w:sz w:val="28"/>
          <w:szCs w:val="28"/>
          <w:rtl/>
          <w:lang w:bidi="ar-IQ"/>
        </w:rPr>
        <w:t>استصدار أ</w:t>
      </w:r>
      <w:r w:rsidR="008E58A7" w:rsidRPr="00D054C2">
        <w:rPr>
          <w:rFonts w:cs="Simplified Arabic" w:hint="cs"/>
          <w:b/>
          <w:bCs/>
          <w:sz w:val="28"/>
          <w:szCs w:val="28"/>
          <w:rtl/>
          <w:lang w:bidi="ar-IQ"/>
        </w:rPr>
        <w:t>مر التنفيذ من قضاء دولة التنفيذ</w:t>
      </w:r>
    </w:p>
    <w:p w:rsidR="000B1553" w:rsidRDefault="000B1553" w:rsidP="000B1553">
      <w:pPr>
        <w:pStyle w:val="a5"/>
        <w:bidi/>
        <w:ind w:left="-630" w:firstLine="630"/>
        <w:jc w:val="both"/>
        <w:rPr>
          <w:rFonts w:cs="Simplified Arabic"/>
          <w:sz w:val="32"/>
          <w:szCs w:val="32"/>
          <w:rtl/>
          <w:lang w:bidi="ar-IQ"/>
        </w:rPr>
      </w:pPr>
    </w:p>
    <w:p w:rsidR="008E58A7" w:rsidRPr="00425522" w:rsidRDefault="008E58A7" w:rsidP="00425522">
      <w:pPr>
        <w:pStyle w:val="a5"/>
        <w:bidi/>
        <w:ind w:left="-630" w:firstLine="630"/>
        <w:jc w:val="both"/>
        <w:rPr>
          <w:rFonts w:cs="Simplified Arabic"/>
          <w:sz w:val="28"/>
          <w:szCs w:val="28"/>
          <w:lang w:bidi="ar-IQ"/>
        </w:rPr>
      </w:pPr>
      <w:r w:rsidRPr="00425522">
        <w:rPr>
          <w:rFonts w:cs="Simplified Arabic"/>
          <w:sz w:val="28"/>
          <w:szCs w:val="28"/>
          <w:rtl/>
        </w:rPr>
        <w:t>يُعتبر شرط استصدار الأمر بالتنفيذ من القضاء المختص من الشروط الجوهرية التي لا يمكن تنفيذ الحكم التحكيمي دون استيفائها، إذ يُعد هذا الإجراء الوسيلة القانونية التي تسبغ على الحكم التحكيمي الصفة التنفيذية داخل الدولة، ليُصبح قابلاً للتنفيذ الجبري شأنه شأن الأحكام القضائية الوطنية. ويأتي هذا الشرط تجسيدًا للرقابة القضائية الشكلية التي تمارسها المحاكم على أعمال هيئات التحكيم، حيث يقتصر دور القاضي عند النظر في طلب إصدار الأمر بالتنفيذ على التحقق من صحة الإجراءات ومدى استيفاء الحكم لمتطلبات الشكل والإجراءات التي نص عليها القانون، دون أن يكون له أي</w:t>
      </w:r>
      <w:r w:rsidRPr="008E58A7">
        <w:rPr>
          <w:rFonts w:cs="Simplified Arabic"/>
          <w:sz w:val="28"/>
          <w:szCs w:val="28"/>
          <w:rtl/>
        </w:rPr>
        <w:t xml:space="preserve"> سلطان على موضوع الحكم أو على الأسس الواقعية والقانونية التي بُني عليها</w:t>
      </w:r>
      <w:r w:rsidRPr="008E58A7">
        <w:rPr>
          <w:rFonts w:cs="Simplified Arabic"/>
          <w:sz w:val="28"/>
          <w:szCs w:val="28"/>
          <w:lang w:bidi="ar-IQ"/>
        </w:rPr>
        <w:t>.</w:t>
      </w:r>
      <w:r w:rsidR="00425522">
        <w:rPr>
          <w:rFonts w:cs="Simplified Arabic" w:hint="cs"/>
          <w:sz w:val="28"/>
          <w:szCs w:val="28"/>
          <w:rtl/>
          <w:lang w:bidi="ar-IQ"/>
        </w:rPr>
        <w:t xml:space="preserve"> </w:t>
      </w:r>
      <w:r w:rsidRPr="00425522">
        <w:rPr>
          <w:rFonts w:cs="Simplified Arabic"/>
          <w:sz w:val="28"/>
          <w:szCs w:val="28"/>
          <w:rtl/>
        </w:rPr>
        <w:t>ويهدف هذا الإجراء إلى ضمان احترام النظام العام وصحة المسار التحكيمي من الناحية الشكلية، إذ يتحقق القاضي من وجود اتفاق تحكيم صحيح ومكتوب بين الأطراف، ومن التزام المحكمين بالإجراءات القانونية المقررة أثناء نظر النزاع والفصل فيه، إضافةً إلى التحقق من أن الحكم قد صدر مستوفيًا لأركانه الشكلية الأساسية من حيث التسبيب والتوقيع وبيان التاريخ والمكان، ومن أنه لا يتضمن ما يخالف النظام العام أو يتعارض مع حكم قضائي باتّ صادر عن المحاكم الوطنية</w:t>
      </w:r>
      <w:r w:rsidRPr="00425522">
        <w:rPr>
          <w:rFonts w:cs="Simplified Arabic"/>
          <w:sz w:val="28"/>
          <w:szCs w:val="28"/>
          <w:lang w:bidi="ar-IQ"/>
        </w:rPr>
        <w:t>.</w:t>
      </w:r>
      <w:r w:rsidRPr="00425522">
        <w:rPr>
          <w:rFonts w:cs="Simplified Arabic" w:hint="cs"/>
          <w:sz w:val="28"/>
          <w:szCs w:val="28"/>
          <w:rtl/>
          <w:lang w:bidi="ar-IQ"/>
        </w:rPr>
        <w:t xml:space="preserve"> </w:t>
      </w:r>
      <w:r w:rsidRPr="00425522">
        <w:rPr>
          <w:rFonts w:cs="Simplified Arabic" w:hint="cs"/>
          <w:sz w:val="18"/>
          <w:szCs w:val="18"/>
          <w:rtl/>
          <w:lang w:bidi="ar-IQ"/>
        </w:rPr>
        <w:t>1</w:t>
      </w:r>
    </w:p>
    <w:p w:rsidR="0085015A" w:rsidRPr="00425522" w:rsidRDefault="0085015A" w:rsidP="00425522">
      <w:pPr>
        <w:pStyle w:val="a5"/>
        <w:bidi/>
        <w:ind w:left="-630" w:firstLine="630"/>
        <w:jc w:val="both"/>
        <w:rPr>
          <w:rFonts w:cs="Simplified Arabic"/>
          <w:sz w:val="28"/>
          <w:szCs w:val="28"/>
          <w:rtl/>
          <w:lang w:bidi="ar-IQ"/>
        </w:rPr>
      </w:pPr>
    </w:p>
    <w:p w:rsidR="0085015A" w:rsidRPr="00425522" w:rsidRDefault="0085015A" w:rsidP="0085015A">
      <w:pPr>
        <w:pStyle w:val="a5"/>
        <w:pBdr>
          <w:bottom w:val="single" w:sz="6" w:space="1" w:color="auto"/>
        </w:pBdr>
        <w:bidi/>
        <w:ind w:left="-630" w:firstLine="630"/>
        <w:jc w:val="both"/>
        <w:rPr>
          <w:rFonts w:cs="Simplified Arabic"/>
          <w:sz w:val="28"/>
          <w:szCs w:val="28"/>
          <w:rtl/>
          <w:lang w:bidi="ar-IQ"/>
        </w:rPr>
      </w:pPr>
    </w:p>
    <w:p w:rsidR="00BB7AB0" w:rsidRDefault="008E58A7" w:rsidP="008E58A7">
      <w:pPr>
        <w:bidi/>
        <w:jc w:val="mediumKashida"/>
        <w:rPr>
          <w:rFonts w:cs="Simplified Arabic"/>
          <w:sz w:val="20"/>
          <w:szCs w:val="20"/>
          <w:rtl/>
          <w:lang w:bidi="ar-IQ"/>
        </w:rPr>
      </w:pPr>
      <w:r w:rsidRPr="00425522">
        <w:rPr>
          <w:rFonts w:cs="Simplified Arabic" w:hint="cs"/>
          <w:sz w:val="20"/>
          <w:szCs w:val="20"/>
          <w:rtl/>
          <w:lang w:bidi="ar-IQ"/>
        </w:rPr>
        <w:t>1</w:t>
      </w:r>
      <w:r w:rsidR="00BB7AB0" w:rsidRPr="00BB7AB0">
        <w:rPr>
          <w:rFonts w:cs="Simplified Arabic" w:hint="cs"/>
          <w:sz w:val="24"/>
          <w:szCs w:val="24"/>
          <w:rtl/>
          <w:lang w:bidi="ar-IQ"/>
        </w:rPr>
        <w:t xml:space="preserve"> </w:t>
      </w:r>
      <w:r w:rsidR="00BB7AB0" w:rsidRPr="00D069FE">
        <w:rPr>
          <w:rFonts w:cs="Simplified Arabic" w:hint="cs"/>
          <w:sz w:val="24"/>
          <w:szCs w:val="24"/>
          <w:rtl/>
          <w:lang w:bidi="ar-IQ"/>
        </w:rPr>
        <w:t xml:space="preserve">المنعم دسوقي , التحكيم التجاري الدولي والداخلي تشريعا وفقها وقضاء , مكتبة مدبولي </w:t>
      </w:r>
      <w:r w:rsidR="00BB7AB0">
        <w:rPr>
          <w:rFonts w:cs="Simplified Arabic" w:hint="cs"/>
          <w:sz w:val="24"/>
          <w:szCs w:val="24"/>
          <w:rtl/>
          <w:lang w:bidi="ar-IQ"/>
        </w:rPr>
        <w:t>القاهرة , 1995 , ص 263</w:t>
      </w:r>
    </w:p>
    <w:p w:rsidR="008E58A7" w:rsidRPr="003423A5" w:rsidRDefault="00BB7AB0" w:rsidP="003423A5">
      <w:pPr>
        <w:bidi/>
        <w:jc w:val="mediumKashida"/>
        <w:rPr>
          <w:rFonts w:cs="Simplified Arabic"/>
          <w:sz w:val="20"/>
          <w:szCs w:val="20"/>
          <w:rtl/>
          <w:lang w:bidi="ar-IQ"/>
        </w:rPr>
      </w:pPr>
      <w:r>
        <w:rPr>
          <w:rFonts w:cs="Simplified Arabic" w:hint="cs"/>
          <w:sz w:val="20"/>
          <w:szCs w:val="20"/>
          <w:rtl/>
          <w:lang w:bidi="ar-IQ"/>
        </w:rPr>
        <w:t>2</w:t>
      </w:r>
      <w:r w:rsidR="008E58A7" w:rsidRPr="00425522">
        <w:rPr>
          <w:rFonts w:cs="Simplified Arabic" w:hint="cs"/>
          <w:sz w:val="20"/>
          <w:szCs w:val="20"/>
          <w:rtl/>
          <w:lang w:bidi="ar-IQ"/>
        </w:rPr>
        <w:t xml:space="preserve"> </w:t>
      </w:r>
      <w:r w:rsidR="008E58A7" w:rsidRPr="00425522">
        <w:rPr>
          <w:rFonts w:cs="Simplified Arabic"/>
          <w:sz w:val="20"/>
          <w:szCs w:val="20"/>
          <w:rtl/>
          <w:lang w:bidi="ar-IQ"/>
        </w:rPr>
        <w:t>كوثر موسى ، تنفيذ حكم التحكيم الدولي ، رسالة لأستكمال متطلبات شهادة الماجستير ، جامعة قاصدي مرباح ، 2015 ص 9</w:t>
      </w:r>
    </w:p>
    <w:p w:rsidR="008E58A7" w:rsidRDefault="00BB7AB0" w:rsidP="008E58A7">
      <w:pPr>
        <w:pStyle w:val="a5"/>
        <w:bidi/>
        <w:ind w:left="-630" w:firstLine="630"/>
        <w:jc w:val="both"/>
        <w:rPr>
          <w:rFonts w:cs="Simplified Arabic"/>
          <w:sz w:val="28"/>
          <w:szCs w:val="28"/>
          <w:rtl/>
          <w:lang w:bidi="ar-IQ"/>
        </w:rPr>
      </w:pPr>
      <w:r w:rsidRPr="00425522">
        <w:rPr>
          <w:rFonts w:cs="Simplified Arabic"/>
          <w:sz w:val="28"/>
          <w:szCs w:val="28"/>
          <w:rtl/>
        </w:rPr>
        <w:lastRenderedPageBreak/>
        <w:t>ويُفهم من ذلك أن وظيفة القضاء في هذه المرحلة ليست إعادة النظر في موضوع الخصومة أو مراجعة الأسس التي استند إليها المحكمون في إصدار حكمهم، وإنما تقتصر على التثبت من سلامة الشكل القانوني للحكم التحكيمي ومدى استيفائه الشروط اللازمة لاكتساب القوة التنفيذية. ومن ثمّ، فإن استصدار الأمر بالتنفيذ يُمثل خطوة ضرورية لتحقيق التوازن بين احترام استقلال التحكيم كوسيلة خاصة للفصل في المنازعات، وبين الحفاظ على سيادة النظام القضائي الوطني الذي يضفي على الحكم التحكيمي صفته التنفيذية بعد التحقق من مشروعيته</w:t>
      </w:r>
    </w:p>
    <w:p w:rsidR="00BB7AB0" w:rsidRDefault="00BB7AB0" w:rsidP="00BB7AB0">
      <w:pPr>
        <w:pStyle w:val="a5"/>
        <w:bidi/>
        <w:ind w:left="-630" w:firstLine="630"/>
        <w:jc w:val="both"/>
        <w:rPr>
          <w:rFonts w:cs="Simplified Arabic"/>
          <w:sz w:val="28"/>
          <w:szCs w:val="28"/>
          <w:rtl/>
          <w:lang w:bidi="ar-IQ"/>
        </w:rPr>
      </w:pPr>
      <w:r w:rsidRPr="00425522">
        <w:rPr>
          <w:rFonts w:cs="Simplified Arabic"/>
          <w:sz w:val="28"/>
          <w:szCs w:val="28"/>
          <w:rtl/>
        </w:rPr>
        <w:t>الشكلية</w:t>
      </w:r>
      <w:r w:rsidRPr="00425522">
        <w:rPr>
          <w:rFonts w:cs="Simplified Arabic"/>
          <w:sz w:val="28"/>
          <w:szCs w:val="28"/>
          <w:lang w:bidi="ar-IQ"/>
        </w:rPr>
        <w:t>.</w:t>
      </w:r>
      <w:r w:rsidRPr="00425522">
        <w:rPr>
          <w:rFonts w:cs="Simplified Arabic"/>
          <w:sz w:val="28"/>
          <w:szCs w:val="28"/>
          <w:rtl/>
        </w:rPr>
        <w:t xml:space="preserve"> ويُلاحظ أن التشريعات المقارنة</w:t>
      </w:r>
      <w:r w:rsidRPr="00425522">
        <w:rPr>
          <w:rFonts w:cs="Simplified Arabic" w:hint="cs"/>
          <w:sz w:val="28"/>
          <w:szCs w:val="28"/>
          <w:rtl/>
        </w:rPr>
        <w:t xml:space="preserve"> محل الدراسة </w:t>
      </w:r>
      <w:r w:rsidRPr="00425522">
        <w:rPr>
          <w:rFonts w:cs="Simplified Arabic"/>
          <w:sz w:val="28"/>
          <w:szCs w:val="28"/>
          <w:rtl/>
        </w:rPr>
        <w:t>، قد تبنّت هذا الاتجاه بوضوح، حيث جعلت من صدور الأمر بالتنفيذ شرطًا أساسيًا لاكتساب الحكم التحكيمي قوته الإلزامية، مؤكدة بذلك على أن الرقابة القضائية في هذا المجال هي رقابة شكلية لا تمس جوهر الحكم، وإنما تستهدف ضمان صحة العمل التحكيمي واتساقه مع متطلبات العدالة الإجرائية والنظام العام</w:t>
      </w:r>
      <w:r w:rsidRPr="00425522">
        <w:rPr>
          <w:rFonts w:cs="Simplified Arabic" w:hint="cs"/>
          <w:sz w:val="28"/>
          <w:szCs w:val="28"/>
          <w:rtl/>
          <w:lang w:bidi="ar-IQ"/>
        </w:rPr>
        <w:t>.</w:t>
      </w:r>
    </w:p>
    <w:p w:rsidR="00BB7AB0" w:rsidRDefault="00BB7AB0" w:rsidP="00BB7AB0">
      <w:pPr>
        <w:pStyle w:val="a5"/>
        <w:bidi/>
        <w:ind w:left="-630" w:firstLine="630"/>
        <w:jc w:val="both"/>
        <w:rPr>
          <w:rFonts w:cs="Simplified Arabic"/>
          <w:sz w:val="28"/>
          <w:szCs w:val="28"/>
          <w:rtl/>
          <w:lang w:bidi="ar-IQ"/>
        </w:rPr>
      </w:pPr>
    </w:p>
    <w:p w:rsidR="00E2370A" w:rsidRPr="00D66B36" w:rsidRDefault="00D66B36" w:rsidP="00D66B36">
      <w:pPr>
        <w:bidi/>
        <w:jc w:val="both"/>
        <w:rPr>
          <w:rFonts w:cs="Simplified Arabic"/>
          <w:b/>
          <w:bCs/>
          <w:sz w:val="32"/>
          <w:szCs w:val="32"/>
          <w:rtl/>
          <w:lang w:bidi="ar-IQ"/>
        </w:rPr>
      </w:pPr>
      <w:r>
        <w:rPr>
          <w:rFonts w:cs="Simplified Arabic" w:hint="cs"/>
          <w:b/>
          <w:bCs/>
          <w:sz w:val="32"/>
          <w:szCs w:val="32"/>
          <w:rtl/>
          <w:lang w:bidi="ar-IQ"/>
        </w:rPr>
        <w:t xml:space="preserve">الفرع الثاني : التمييز بين تنفيذ الحكم التحكيمي واصدار القرار التحكيمي </w:t>
      </w:r>
    </w:p>
    <w:p w:rsidR="00E2370A" w:rsidRDefault="00E2370A" w:rsidP="00E2370A">
      <w:pPr>
        <w:pStyle w:val="a5"/>
        <w:bidi/>
        <w:ind w:left="-630" w:firstLine="630"/>
        <w:jc w:val="both"/>
        <w:rPr>
          <w:rFonts w:cs="Simplified Arabic"/>
          <w:sz w:val="32"/>
          <w:szCs w:val="32"/>
          <w:rtl/>
          <w:lang w:bidi="ar-IQ"/>
        </w:rPr>
      </w:pPr>
    </w:p>
    <w:p w:rsidR="00D66B36" w:rsidRPr="00B82F59" w:rsidRDefault="00D66B36" w:rsidP="00D66B36">
      <w:pPr>
        <w:pStyle w:val="a5"/>
        <w:bidi/>
        <w:ind w:left="-630" w:firstLine="630"/>
        <w:jc w:val="both"/>
        <w:rPr>
          <w:rFonts w:cs="Simplified Arabic"/>
          <w:sz w:val="28"/>
          <w:szCs w:val="28"/>
          <w:lang w:bidi="ar-IQ"/>
        </w:rPr>
      </w:pPr>
      <w:r w:rsidRPr="00B82F59">
        <w:rPr>
          <w:rFonts w:cs="Simplified Arabic" w:hint="cs"/>
          <w:sz w:val="28"/>
          <w:szCs w:val="28"/>
          <w:rtl/>
          <w:lang w:bidi="ar-IQ"/>
        </w:rPr>
        <w:t>ي</w:t>
      </w:r>
      <w:r w:rsidRPr="00B82F59">
        <w:rPr>
          <w:rFonts w:cs="Simplified Arabic"/>
          <w:sz w:val="28"/>
          <w:szCs w:val="28"/>
          <w:rtl/>
          <w:lang w:bidi="ar-IQ"/>
        </w:rPr>
        <w:t xml:space="preserve">عدّ التمييز بين إصدار القرار التحكيمي وتنفيذه من المسائل </w:t>
      </w:r>
      <w:r w:rsidRPr="00B82F59">
        <w:rPr>
          <w:rFonts w:cs="Simplified Arabic" w:hint="cs"/>
          <w:sz w:val="28"/>
          <w:szCs w:val="28"/>
          <w:rtl/>
          <w:lang w:bidi="ar-IQ"/>
        </w:rPr>
        <w:t>المهمة</w:t>
      </w:r>
      <w:r w:rsidRPr="00B82F59">
        <w:rPr>
          <w:rFonts w:cs="Simplified Arabic"/>
          <w:sz w:val="28"/>
          <w:szCs w:val="28"/>
          <w:rtl/>
          <w:lang w:bidi="ar-IQ"/>
        </w:rPr>
        <w:t xml:space="preserve"> في نظام التحكيم التجاري الدولي، لما له من أثر مباشر في تحديد طبيعة القوة الإلزامية التي يكتسبها القرار وسبل احترامه داخل النظام القانوني للدولة.</w:t>
      </w:r>
    </w:p>
    <w:p w:rsidR="00D66B36" w:rsidRPr="00B82F59" w:rsidRDefault="00D66B36" w:rsidP="00D66B36">
      <w:pPr>
        <w:pStyle w:val="a5"/>
        <w:bidi/>
        <w:ind w:left="-630"/>
        <w:jc w:val="both"/>
        <w:rPr>
          <w:rFonts w:cs="Simplified Arabic"/>
          <w:sz w:val="28"/>
          <w:szCs w:val="28"/>
          <w:lang w:bidi="ar-IQ"/>
        </w:rPr>
      </w:pPr>
      <w:r w:rsidRPr="00B82F59">
        <w:rPr>
          <w:rFonts w:cs="Simplified Arabic"/>
          <w:sz w:val="28"/>
          <w:szCs w:val="28"/>
          <w:rtl/>
          <w:lang w:bidi="ar-IQ"/>
        </w:rPr>
        <w:t>فالقرار التحكيمي، عند صدوره من هيئة التحكيم، لا يكتسب بذاته القوة الإلزامية أو حجية الأمر المقضي به، ما لم تتم المصادقة عليه من المحكمة المختصة في الدولة التي صدر فيها. فالإصدار بحد ذاته يُعدّ نهاية مرحلة الفصل في النزاع التحكيمي، لكنه لا يرتب آثاراً تنفيذية مباشرة. أما مرحلة التنفيذ، فهي التي تمنح القرار قوته الإلزامية النهائية، إذ يتحول إلى حكم واجب النفاذ بعد صدور أمر التنفيذ من قاضي دولة التنفيذ، وبذلك يكتسب الحكم التحكيمي حجية الأمر المقضي به ويُعامل معاملة الأحكام القضائية الوطنية.</w:t>
      </w:r>
    </w:p>
    <w:p w:rsidR="00D66B36" w:rsidRPr="00B82F59" w:rsidRDefault="00D66B36" w:rsidP="00D66B36">
      <w:pPr>
        <w:pStyle w:val="a5"/>
        <w:bidi/>
        <w:ind w:left="-630" w:firstLine="630"/>
        <w:jc w:val="both"/>
        <w:rPr>
          <w:rFonts w:cs="Simplified Arabic"/>
          <w:sz w:val="28"/>
          <w:szCs w:val="28"/>
          <w:lang w:bidi="ar-IQ"/>
        </w:rPr>
      </w:pPr>
    </w:p>
    <w:p w:rsidR="00D66B36" w:rsidRPr="00B82F59" w:rsidRDefault="00D66B36" w:rsidP="00D66B36">
      <w:pPr>
        <w:pStyle w:val="a5"/>
        <w:bidi/>
        <w:ind w:left="-630" w:firstLine="630"/>
        <w:jc w:val="both"/>
        <w:rPr>
          <w:rFonts w:cs="Simplified Arabic"/>
          <w:sz w:val="28"/>
          <w:szCs w:val="28"/>
          <w:lang w:bidi="ar-IQ"/>
        </w:rPr>
      </w:pPr>
      <w:r w:rsidRPr="00B82F59">
        <w:rPr>
          <w:rFonts w:cs="Simplified Arabic" w:hint="cs"/>
          <w:sz w:val="28"/>
          <w:szCs w:val="28"/>
          <w:rtl/>
          <w:lang w:bidi="ar-IQ"/>
        </w:rPr>
        <w:t>وتتمثل</w:t>
      </w:r>
      <w:r w:rsidRPr="00B82F59">
        <w:rPr>
          <w:rFonts w:cs="Simplified Arabic"/>
          <w:sz w:val="28"/>
          <w:szCs w:val="28"/>
          <w:rtl/>
          <w:lang w:bidi="ar-IQ"/>
        </w:rPr>
        <w:t xml:space="preserve"> الجهة المختصة بالإصدار في هيئة التحكيم ذاتها، وهي جهة ذات طبيعة اتفاقية يختارها الأطراف بمحض إرادتهم ضمن اتفاق التحكيم، بما يعكس مبدأ سلطان الإرادة. بينما الجهة المختصة بالتنفيذ هي السلطة القضائية الوطنية في الدولة التنفيذ، والتي تتولى التحقق من استيفاء الحكم التحكيمي للشروط الشكلية والموضوعية المنصوص عليها في القانون الوطني أو في الاتفاقيات الدولية</w:t>
      </w:r>
      <w:r w:rsidRPr="00B82F59">
        <w:rPr>
          <w:rFonts w:cs="Simplified Arabic" w:hint="cs"/>
          <w:sz w:val="28"/>
          <w:szCs w:val="28"/>
          <w:rtl/>
          <w:lang w:bidi="ar-IQ"/>
        </w:rPr>
        <w:t xml:space="preserve"> </w:t>
      </w:r>
      <w:r w:rsidRPr="00B82F59">
        <w:rPr>
          <w:rFonts w:cs="Simplified Arabic"/>
          <w:sz w:val="28"/>
          <w:szCs w:val="28"/>
          <w:rtl/>
          <w:lang w:bidi="ar-IQ"/>
        </w:rPr>
        <w:t>.</w:t>
      </w:r>
    </w:p>
    <w:p w:rsidR="00D66B36" w:rsidRPr="00B82F59" w:rsidRDefault="00D66B36" w:rsidP="00D66B36">
      <w:pPr>
        <w:pStyle w:val="a5"/>
        <w:bidi/>
        <w:ind w:left="-630" w:firstLine="630"/>
        <w:jc w:val="both"/>
        <w:rPr>
          <w:rFonts w:cs="Simplified Arabic"/>
          <w:sz w:val="28"/>
          <w:szCs w:val="28"/>
          <w:lang w:bidi="ar-IQ"/>
        </w:rPr>
      </w:pPr>
    </w:p>
    <w:p w:rsidR="00B82F59" w:rsidRPr="00B82F59" w:rsidRDefault="00D66B36" w:rsidP="00B82F59">
      <w:pPr>
        <w:pStyle w:val="a5"/>
        <w:bidi/>
        <w:ind w:left="-630" w:firstLine="630"/>
        <w:jc w:val="mediumKashida"/>
        <w:rPr>
          <w:rFonts w:cs="Simplified Arabic" w:hint="cs"/>
          <w:sz w:val="28"/>
          <w:szCs w:val="28"/>
          <w:rtl/>
          <w:lang w:bidi="ar-IQ"/>
        </w:rPr>
      </w:pPr>
      <w:r w:rsidRPr="00B82F59">
        <w:rPr>
          <w:rFonts w:cs="Simplified Arabic"/>
          <w:sz w:val="28"/>
          <w:szCs w:val="28"/>
          <w:rtl/>
          <w:lang w:bidi="ar-IQ"/>
        </w:rPr>
        <w:lastRenderedPageBreak/>
        <w:t>أما فيما يتعلق بالتمييز بين القرار التحكيمي الجزئي وتنفيذ</w:t>
      </w:r>
      <w:r w:rsidRPr="00B82F59">
        <w:rPr>
          <w:rFonts w:cs="Simplified Arabic" w:hint="cs"/>
          <w:sz w:val="28"/>
          <w:szCs w:val="28"/>
          <w:rtl/>
          <w:lang w:bidi="ar-IQ"/>
        </w:rPr>
        <w:t xml:space="preserve"> الحكم</w:t>
      </w:r>
      <w:r w:rsidRPr="00B82F59">
        <w:rPr>
          <w:rFonts w:cs="Simplified Arabic"/>
          <w:sz w:val="28"/>
          <w:szCs w:val="28"/>
          <w:rtl/>
          <w:lang w:bidi="ar-IQ"/>
        </w:rPr>
        <w:t xml:space="preserve"> الجزئي، فإن الأول يُقصد به </w:t>
      </w:r>
      <w:r w:rsidR="00B82F59" w:rsidRPr="00B82F59">
        <w:rPr>
          <w:rFonts w:cs="Simplified Arabic" w:hint="cs"/>
          <w:sz w:val="28"/>
          <w:szCs w:val="28"/>
          <w:rtl/>
          <w:lang w:bidi="ar-IQ"/>
        </w:rPr>
        <w:t xml:space="preserve"> </w:t>
      </w:r>
    </w:p>
    <w:p w:rsidR="00D66B36" w:rsidRPr="00B82F59" w:rsidRDefault="00B82F59" w:rsidP="00B82F59">
      <w:pPr>
        <w:pStyle w:val="a5"/>
        <w:bidi/>
        <w:ind w:left="-630" w:firstLine="630"/>
        <w:jc w:val="mediumKashida"/>
        <w:rPr>
          <w:rFonts w:cs="Simplified Arabic"/>
          <w:sz w:val="28"/>
          <w:szCs w:val="28"/>
        </w:rPr>
      </w:pPr>
      <w:r w:rsidRPr="00B82F59">
        <w:rPr>
          <w:rFonts w:cs="Simplified Arabic"/>
          <w:sz w:val="28"/>
          <w:szCs w:val="28"/>
          <w:rtl/>
        </w:rPr>
        <w:t>ان تصدر هيئة التحكيم احكاماً وقتية او في جزء من الطلبات وذلك قبل اصدار الحكم النهائي للخصومة .</w:t>
      </w:r>
      <w:r w:rsidR="00D66B36" w:rsidRPr="00B82F59">
        <w:rPr>
          <w:rFonts w:cs="Simplified Arabic"/>
          <w:sz w:val="28"/>
          <w:szCs w:val="28"/>
          <w:rtl/>
          <w:lang w:bidi="ar-IQ"/>
        </w:rPr>
        <w:t xml:space="preserve">بينما التنفيذ الجزئي للحكم التحكيمي يعني أن تقوم السلطة القضائية بتنفيذ جزء من الحكم النهائي الصادر، </w:t>
      </w:r>
      <w:r>
        <w:rPr>
          <w:rFonts w:cs="Simplified Arabic" w:hint="cs"/>
          <w:sz w:val="28"/>
          <w:szCs w:val="28"/>
          <w:rtl/>
          <w:lang w:bidi="ar-IQ"/>
        </w:rPr>
        <w:t xml:space="preserve">دون الجزء </w:t>
      </w:r>
      <w:r w:rsidR="00D66B36" w:rsidRPr="00B82F59">
        <w:rPr>
          <w:rFonts w:cs="Simplified Arabic"/>
          <w:sz w:val="28"/>
          <w:szCs w:val="28"/>
          <w:rtl/>
          <w:lang w:bidi="ar-IQ"/>
        </w:rPr>
        <w:t>الآخر</w:t>
      </w:r>
      <w:r>
        <w:rPr>
          <w:rFonts w:cs="Simplified Arabic" w:hint="cs"/>
          <w:sz w:val="28"/>
          <w:szCs w:val="28"/>
          <w:rtl/>
          <w:lang w:bidi="ar-IQ"/>
        </w:rPr>
        <w:t xml:space="preserve"> , لبطلان الجزء المهمل او لتجاوز المحكمين لسلطاتهم في هذا الجزء </w:t>
      </w:r>
      <w:r w:rsidR="00D66B36" w:rsidRPr="00B82F59">
        <w:rPr>
          <w:rFonts w:cs="Simplified Arabic"/>
          <w:sz w:val="28"/>
          <w:szCs w:val="28"/>
          <w:rtl/>
          <w:lang w:bidi="ar-IQ"/>
        </w:rPr>
        <w:t>. ومن ثم، فإن الإصدار الجزئي يعكس الطبيعة الإجرائية لعمل هيئة التحكيم، بينما التنفيذ الجزئي يجسد الجانب العملي للقوة التنفيذية التي يسبغها القضاء الوطني على الحكم بعد اكتسابه الحجية.</w:t>
      </w:r>
    </w:p>
    <w:p w:rsidR="00D66B36" w:rsidRPr="00B82F59" w:rsidRDefault="00D66B36" w:rsidP="00B82F59">
      <w:pPr>
        <w:pStyle w:val="a5"/>
        <w:bidi/>
        <w:ind w:left="-630" w:firstLine="630"/>
        <w:jc w:val="mediumKashida"/>
        <w:rPr>
          <w:rFonts w:cs="Simplified Arabic"/>
          <w:sz w:val="28"/>
          <w:szCs w:val="28"/>
          <w:lang w:bidi="ar-IQ"/>
        </w:rPr>
      </w:pPr>
    </w:p>
    <w:p w:rsidR="00E2370A" w:rsidRPr="00B82F59" w:rsidRDefault="00D66B36" w:rsidP="00D66B36">
      <w:pPr>
        <w:pStyle w:val="a5"/>
        <w:bidi/>
        <w:ind w:left="-630" w:firstLine="630"/>
        <w:jc w:val="both"/>
        <w:rPr>
          <w:rFonts w:cs="Simplified Arabic"/>
          <w:sz w:val="28"/>
          <w:szCs w:val="28"/>
          <w:rtl/>
          <w:lang w:bidi="ar-IQ"/>
        </w:rPr>
      </w:pPr>
      <w:r w:rsidRPr="00B82F59">
        <w:rPr>
          <w:rFonts w:cs="Simplified Arabic"/>
          <w:sz w:val="28"/>
          <w:szCs w:val="28"/>
          <w:rtl/>
          <w:lang w:bidi="ar-IQ"/>
        </w:rPr>
        <w:t>وبذلك يمكن القول إن الاختلاف بين الإصدار والتنفيذ لا يقتصر على الجهة المختصة أو الأثر القانوني، بل يمتد إلى الطبيعة القانونية ذاتها، فالإصدار هو عمل تحكيمي يتوج العملية الاتفاقية بين الأطراف، في حين أن التنفيذ هو عمل قضائي سيادي يخضع لرقابة الدولة ويضمن إدماج الحكم التحكيمي ضمن منظومتها القانونية</w:t>
      </w:r>
    </w:p>
    <w:p w:rsidR="00B82F59" w:rsidRPr="000769CF" w:rsidRDefault="00B82F59" w:rsidP="00B82F59">
      <w:pPr>
        <w:bidi/>
        <w:jc w:val="both"/>
        <w:rPr>
          <w:rFonts w:cs="Simplified Arabic"/>
          <w:sz w:val="32"/>
          <w:szCs w:val="32"/>
          <w:rtl/>
          <w:lang w:bidi="ar-IQ"/>
        </w:rPr>
      </w:pPr>
    </w:p>
    <w:p w:rsidR="00395252" w:rsidRPr="00425522" w:rsidRDefault="00DC1454" w:rsidP="00425522">
      <w:pPr>
        <w:bidi/>
        <w:jc w:val="both"/>
        <w:rPr>
          <w:rFonts w:cs="Simplified Arabic"/>
          <w:b/>
          <w:bCs/>
          <w:sz w:val="32"/>
          <w:szCs w:val="32"/>
          <w:rtl/>
          <w:lang w:bidi="ar-IQ"/>
        </w:rPr>
      </w:pPr>
      <w:r w:rsidRPr="00425522">
        <w:rPr>
          <w:rFonts w:cs="Simplified Arabic" w:hint="cs"/>
          <w:b/>
          <w:bCs/>
          <w:sz w:val="32"/>
          <w:szCs w:val="32"/>
          <w:rtl/>
          <w:lang w:bidi="ar-IQ"/>
        </w:rPr>
        <w:t xml:space="preserve">المبحث </w:t>
      </w:r>
      <w:r w:rsidR="00C61C88" w:rsidRPr="00425522">
        <w:rPr>
          <w:rFonts w:cs="Simplified Arabic" w:hint="cs"/>
          <w:b/>
          <w:bCs/>
          <w:sz w:val="32"/>
          <w:szCs w:val="32"/>
          <w:rtl/>
          <w:lang w:bidi="ar-IQ"/>
        </w:rPr>
        <w:t>الثاني</w:t>
      </w:r>
      <w:r w:rsidRPr="00425522">
        <w:rPr>
          <w:rFonts w:cs="Simplified Arabic" w:hint="cs"/>
          <w:b/>
          <w:bCs/>
          <w:sz w:val="32"/>
          <w:szCs w:val="32"/>
          <w:rtl/>
          <w:lang w:bidi="ar-IQ"/>
        </w:rPr>
        <w:t xml:space="preserve"> : أساليب تنفيذ الحكم التحكيمي التجاري الدولي </w:t>
      </w:r>
    </w:p>
    <w:p w:rsidR="00F17340" w:rsidRDefault="00DC1454" w:rsidP="00DC1454">
      <w:pPr>
        <w:pStyle w:val="a5"/>
        <w:bidi/>
        <w:ind w:left="-630" w:firstLine="630"/>
        <w:jc w:val="both"/>
        <w:rPr>
          <w:rFonts w:cs="Simplified Arabic"/>
          <w:sz w:val="28"/>
          <w:szCs w:val="28"/>
          <w:rtl/>
          <w:lang w:bidi="ar-IQ"/>
        </w:rPr>
      </w:pPr>
      <w:r w:rsidRPr="00DC1454">
        <w:rPr>
          <w:rFonts w:cs="Simplified Arabic"/>
          <w:sz w:val="28"/>
          <w:szCs w:val="28"/>
          <w:rtl/>
          <w:lang w:bidi="ar-IQ"/>
        </w:rPr>
        <w:t xml:space="preserve">إنّ تنفيذ الحكم التحكيمي التجاري الدولي يُمثل الحلقة الجوهرية التي تتحدد من خلالها فعالية نظام التحكيم برمّته، إذ لا تكتمل الحماية التي يوفّرها إلا ببلوغه مرحلة التنفيذ. وتتعدد أساليب هذا التنفيذ بين التنفيذ الطوعي الذي يعكس التزام الأطراف باتفاق التحكيم، والنفاذ المباشر الذي تقرره بعض الاتفاقيات الدولية بمنح الحكم قوة الحكم الوطني داخل دولها، والتنفيذ الجبري الذي يقتضي تدخل القضاء الوطني لضمان الامتثال عند امتناع المحكوم ضده. </w:t>
      </w:r>
    </w:p>
    <w:p w:rsidR="00395252" w:rsidRDefault="007266F1" w:rsidP="00C61C88">
      <w:pPr>
        <w:pStyle w:val="a5"/>
        <w:bidi/>
        <w:ind w:left="-630" w:firstLine="630"/>
        <w:jc w:val="both"/>
        <w:rPr>
          <w:rFonts w:cs="Simplified Arabic"/>
          <w:sz w:val="28"/>
          <w:szCs w:val="28"/>
          <w:rtl/>
          <w:lang w:bidi="ar-IQ"/>
        </w:rPr>
      </w:pPr>
      <w:r w:rsidRPr="007266F1">
        <w:rPr>
          <w:rFonts w:cs="Simplified Arabic"/>
          <w:sz w:val="28"/>
          <w:szCs w:val="28"/>
          <w:rtl/>
          <w:lang w:bidi="ar-IQ"/>
        </w:rPr>
        <w:t>ولذلك، سيتناول هذا المبحث بيان أسلوبي التنفيذ الطوعي والتنفيذ المباشر لأحكام التحكيم التجاري الدولي</w:t>
      </w:r>
      <w:r>
        <w:rPr>
          <w:rFonts w:cs="Simplified Arabic" w:hint="cs"/>
          <w:sz w:val="28"/>
          <w:szCs w:val="28"/>
          <w:rtl/>
          <w:lang w:bidi="ar-IQ"/>
        </w:rPr>
        <w:t xml:space="preserve"> في المطلب الاول منه </w:t>
      </w:r>
      <w:r w:rsidRPr="007266F1">
        <w:rPr>
          <w:rFonts w:cs="Simplified Arabic"/>
          <w:sz w:val="28"/>
          <w:szCs w:val="28"/>
          <w:rtl/>
          <w:lang w:bidi="ar-IQ"/>
        </w:rPr>
        <w:t xml:space="preserve">، في حين يُخصَّص </w:t>
      </w:r>
      <w:r>
        <w:rPr>
          <w:rFonts w:cs="Simplified Arabic" w:hint="cs"/>
          <w:sz w:val="28"/>
          <w:szCs w:val="28"/>
          <w:rtl/>
          <w:lang w:bidi="ar-IQ"/>
        </w:rPr>
        <w:t>المطلب الثاني</w:t>
      </w:r>
      <w:r w:rsidRPr="007266F1">
        <w:rPr>
          <w:rFonts w:cs="Simplified Arabic"/>
          <w:sz w:val="28"/>
          <w:szCs w:val="28"/>
          <w:rtl/>
          <w:lang w:bidi="ar-IQ"/>
        </w:rPr>
        <w:t xml:space="preserve"> لدراسة التنفيذ الجبري باعتباره الملاذ الأخير لضمان نفاذ الحكم عند امتناع المحكوم ضده عن الوفاء به طوعاً</w:t>
      </w:r>
      <w:r>
        <w:rPr>
          <w:rFonts w:cs="Simplified Arabic" w:hint="cs"/>
          <w:sz w:val="28"/>
          <w:szCs w:val="28"/>
          <w:rtl/>
          <w:lang w:bidi="ar-IQ"/>
        </w:rPr>
        <w:t xml:space="preserve"> .</w:t>
      </w:r>
    </w:p>
    <w:p w:rsidR="00C61C88" w:rsidRDefault="00C61C88" w:rsidP="00C61C88">
      <w:pPr>
        <w:pStyle w:val="a5"/>
        <w:bidi/>
        <w:ind w:left="-630" w:firstLine="630"/>
        <w:jc w:val="both"/>
        <w:rPr>
          <w:rFonts w:cs="Simplified Arabic" w:hint="cs"/>
          <w:sz w:val="28"/>
          <w:szCs w:val="28"/>
          <w:rtl/>
          <w:lang w:bidi="ar-IQ"/>
        </w:rPr>
      </w:pPr>
    </w:p>
    <w:p w:rsidR="00943D8F" w:rsidRDefault="00943D8F" w:rsidP="00943D8F">
      <w:pPr>
        <w:pStyle w:val="a5"/>
        <w:bidi/>
        <w:ind w:left="-630" w:firstLine="630"/>
        <w:jc w:val="both"/>
        <w:rPr>
          <w:rFonts w:cs="Simplified Arabic" w:hint="cs"/>
          <w:sz w:val="28"/>
          <w:szCs w:val="28"/>
          <w:rtl/>
          <w:lang w:bidi="ar-IQ"/>
        </w:rPr>
      </w:pPr>
    </w:p>
    <w:p w:rsidR="00943D8F" w:rsidRDefault="00943D8F" w:rsidP="00943D8F">
      <w:pPr>
        <w:pStyle w:val="a5"/>
        <w:bidi/>
        <w:ind w:left="-630" w:firstLine="630"/>
        <w:jc w:val="both"/>
        <w:rPr>
          <w:rFonts w:cs="Simplified Arabic" w:hint="cs"/>
          <w:sz w:val="28"/>
          <w:szCs w:val="28"/>
          <w:rtl/>
          <w:lang w:bidi="ar-IQ"/>
        </w:rPr>
      </w:pPr>
    </w:p>
    <w:p w:rsidR="00943D8F" w:rsidRPr="00C61C88" w:rsidRDefault="00943D8F" w:rsidP="00943D8F">
      <w:pPr>
        <w:pStyle w:val="a5"/>
        <w:bidi/>
        <w:ind w:left="-630" w:firstLine="630"/>
        <w:jc w:val="both"/>
        <w:rPr>
          <w:rFonts w:cs="Simplified Arabic"/>
          <w:sz w:val="28"/>
          <w:szCs w:val="28"/>
          <w:rtl/>
          <w:lang w:bidi="ar-IQ"/>
        </w:rPr>
      </w:pPr>
    </w:p>
    <w:p w:rsidR="00395252" w:rsidRPr="00395252" w:rsidRDefault="00395252" w:rsidP="00395252">
      <w:pPr>
        <w:pStyle w:val="a5"/>
        <w:bidi/>
        <w:ind w:left="-630" w:firstLine="630"/>
        <w:jc w:val="mediumKashida"/>
        <w:rPr>
          <w:rFonts w:cs="Simplified Arabic"/>
          <w:b/>
          <w:bCs/>
          <w:sz w:val="32"/>
          <w:szCs w:val="32"/>
          <w:rtl/>
          <w:lang w:bidi="ar-IQ"/>
        </w:rPr>
      </w:pPr>
      <w:r w:rsidRPr="00395252">
        <w:rPr>
          <w:rFonts w:cs="Simplified Arabic" w:hint="cs"/>
          <w:b/>
          <w:bCs/>
          <w:sz w:val="32"/>
          <w:szCs w:val="32"/>
          <w:rtl/>
          <w:lang w:bidi="ar-IQ"/>
        </w:rPr>
        <w:lastRenderedPageBreak/>
        <w:t xml:space="preserve">المطلب الاول : التنفيذ الطوعي والمباشر لأحكام التحكيم التجاري الدولي </w:t>
      </w:r>
    </w:p>
    <w:p w:rsidR="00395252" w:rsidRDefault="00395252" w:rsidP="00395252">
      <w:pPr>
        <w:pStyle w:val="a5"/>
        <w:bidi/>
        <w:ind w:left="-630" w:firstLine="630"/>
        <w:jc w:val="both"/>
        <w:rPr>
          <w:rFonts w:cs="Simplified Arabic"/>
          <w:sz w:val="28"/>
          <w:szCs w:val="28"/>
          <w:rtl/>
          <w:lang w:bidi="ar-IQ"/>
        </w:rPr>
      </w:pPr>
    </w:p>
    <w:p w:rsidR="002B32C2" w:rsidRPr="00943D8F" w:rsidRDefault="00395252" w:rsidP="00943D8F">
      <w:pPr>
        <w:pStyle w:val="a5"/>
        <w:bidi/>
        <w:ind w:left="-630" w:firstLine="630"/>
        <w:jc w:val="both"/>
        <w:rPr>
          <w:rFonts w:cs="Simplified Arabic"/>
          <w:sz w:val="28"/>
          <w:szCs w:val="28"/>
          <w:rtl/>
          <w:lang w:bidi="ar-IQ"/>
        </w:rPr>
      </w:pPr>
      <w:r w:rsidRPr="00395252">
        <w:rPr>
          <w:rFonts w:cs="Simplified Arabic"/>
          <w:sz w:val="28"/>
          <w:szCs w:val="28"/>
          <w:rtl/>
          <w:lang w:bidi="ar-IQ"/>
        </w:rPr>
        <w:t xml:space="preserve">يُعدّ تنفيذ أحكام التحكيم، سواء الوطنية أو الأجنبية، الركيزة الأساسية لضمان فعاليته كوسيلة بديلة لحسم المنازعات. والأصل أن يجري هذا التنفيذ بصورة طوعية أو إرادية من قبل الأطراف، استناداً إلى مبدأ حسن النية الذي يهيمن على بيئة التحكيم، وإلى الطبيعة الاختيارية التي يقوم عليها نظامه، إذ يرتبط الخصوم مسبقاً باتفاق التحكيم الذي ارتضوه. غير أنّ الواقع العملي يكشف أنّ التنفيذ الطوعي قد لا يتحقق دائماً، الأمر الذي أفرز الحاجة إلى آليات تضمن قوة الإلزام لأحكام التحكيم. وفي هذا السياق، برز مبدأ النفاذ المباشر للأحكام التحكيمية، الذي تقرّه في الغالب الاتفاقيات الدولية، مانحاً تلك الأحكام قوة الحكم الوطني داخل دول الأطراف، بما يعزز الثقة بالتحكيم ويكرّس دوره في المعاملات التجارية الدولية. ومن ثمّ، سيكون محور هذا </w:t>
      </w:r>
      <w:r w:rsidR="00C61C88">
        <w:rPr>
          <w:rFonts w:cs="Simplified Arabic" w:hint="cs"/>
          <w:sz w:val="28"/>
          <w:szCs w:val="28"/>
          <w:rtl/>
          <w:lang w:bidi="ar-IQ"/>
        </w:rPr>
        <w:t>المطلب</w:t>
      </w:r>
      <w:r w:rsidRPr="00395252">
        <w:rPr>
          <w:rFonts w:cs="Simplified Arabic"/>
          <w:sz w:val="28"/>
          <w:szCs w:val="28"/>
          <w:rtl/>
          <w:lang w:bidi="ar-IQ"/>
        </w:rPr>
        <w:t xml:space="preserve"> دراسة التنفيذ الطوعي لأحكام التحكيم التجاري الدولي من جهة، والوقوف على النفاذ المباشر لها من جهة أخرى</w:t>
      </w:r>
      <w:r w:rsidR="00DC1454">
        <w:rPr>
          <w:rFonts w:cs="Simplified Arabic" w:hint="cs"/>
          <w:sz w:val="28"/>
          <w:szCs w:val="28"/>
          <w:rtl/>
          <w:lang w:bidi="ar-IQ"/>
        </w:rPr>
        <w:t xml:space="preserve"> . </w:t>
      </w:r>
    </w:p>
    <w:p w:rsidR="002B32C2" w:rsidRPr="002B32C2" w:rsidRDefault="002B32C2" w:rsidP="002B32C2">
      <w:pPr>
        <w:pStyle w:val="a5"/>
        <w:bidi/>
        <w:ind w:left="-630" w:firstLine="630"/>
        <w:jc w:val="both"/>
        <w:rPr>
          <w:rFonts w:cs="Simplified Arabic"/>
          <w:b/>
          <w:bCs/>
          <w:sz w:val="32"/>
          <w:szCs w:val="32"/>
          <w:rtl/>
          <w:lang w:bidi="ar-IQ"/>
        </w:rPr>
      </w:pPr>
      <w:r w:rsidRPr="002B32C2">
        <w:rPr>
          <w:rFonts w:cs="Simplified Arabic" w:hint="cs"/>
          <w:b/>
          <w:bCs/>
          <w:sz w:val="32"/>
          <w:szCs w:val="32"/>
          <w:rtl/>
          <w:lang w:bidi="ar-IQ"/>
        </w:rPr>
        <w:t xml:space="preserve">الفرع الاول : التنفيذ الطوعي للحكم التحكيمي التجاري الدولي </w:t>
      </w:r>
    </w:p>
    <w:p w:rsidR="00C61C88" w:rsidRDefault="00C61C88" w:rsidP="00C61C88">
      <w:pPr>
        <w:pStyle w:val="a5"/>
        <w:bidi/>
        <w:ind w:left="-630" w:firstLine="630"/>
        <w:jc w:val="both"/>
        <w:rPr>
          <w:rFonts w:cs="Simplified Arabic" w:hint="cs"/>
          <w:sz w:val="28"/>
          <w:szCs w:val="28"/>
          <w:rtl/>
          <w:lang w:bidi="ar-IQ"/>
        </w:rPr>
      </w:pPr>
      <w:r w:rsidRPr="00C61C88">
        <w:rPr>
          <w:rFonts w:cs="Simplified Arabic"/>
          <w:sz w:val="28"/>
          <w:szCs w:val="28"/>
          <w:rtl/>
          <w:lang w:bidi="ar-IQ"/>
        </w:rPr>
        <w:t>يُعدّ التنفيذ الطوعي لحكم التحكيم من أهم النتائج العملية لرضاء الأطراف بنظام التحكيم، إذ يُبرز احترامهم لما اتفقوا عليه من إجراءات ونتائج دون الحاجة إلى تدخل القضاء. ويعكس هذا التنفيذ الإرادي الثقة المتبادلة بين المتعاملين، خاصة في المجال التجاري، لما يحققه من سرعة واستقرار في المعاملات، ويؤكد في الوقت ذاته الطبيعة الملزمة للأحكام التحكيمية التي تُقرّها أغلب القواعد الدولية للتحكيم</w:t>
      </w:r>
      <w:r>
        <w:rPr>
          <w:rFonts w:cs="Simplified Arabic" w:hint="cs"/>
          <w:sz w:val="28"/>
          <w:szCs w:val="28"/>
          <w:rtl/>
          <w:lang w:bidi="ar-IQ"/>
        </w:rPr>
        <w:t xml:space="preserve"> . </w:t>
      </w:r>
    </w:p>
    <w:p w:rsidR="00B70A59" w:rsidRDefault="00B70A59" w:rsidP="00B70A59">
      <w:pPr>
        <w:pStyle w:val="a5"/>
        <w:bidi/>
        <w:ind w:left="-630" w:firstLine="630"/>
        <w:jc w:val="both"/>
        <w:rPr>
          <w:rFonts w:cs="Simplified Arabic" w:hint="cs"/>
          <w:sz w:val="28"/>
          <w:szCs w:val="28"/>
          <w:rtl/>
          <w:lang w:bidi="ar-IQ"/>
        </w:rPr>
      </w:pPr>
    </w:p>
    <w:p w:rsidR="00B70A59" w:rsidRDefault="00B70A59" w:rsidP="00B70A59">
      <w:pPr>
        <w:pStyle w:val="a5"/>
        <w:bidi/>
        <w:ind w:left="-630" w:firstLine="630"/>
        <w:jc w:val="both"/>
        <w:rPr>
          <w:rFonts w:cs="Simplified Arabic" w:hint="cs"/>
          <w:sz w:val="28"/>
          <w:szCs w:val="28"/>
          <w:rtl/>
          <w:lang w:bidi="ar-IQ"/>
        </w:rPr>
      </w:pPr>
    </w:p>
    <w:p w:rsidR="00B70A59" w:rsidRDefault="00B70A59" w:rsidP="00B70A59">
      <w:pPr>
        <w:pStyle w:val="a5"/>
        <w:bidi/>
        <w:ind w:left="-630" w:firstLine="630"/>
        <w:jc w:val="both"/>
        <w:rPr>
          <w:rFonts w:cs="Simplified Arabic" w:hint="cs"/>
          <w:sz w:val="28"/>
          <w:szCs w:val="28"/>
          <w:rtl/>
          <w:lang w:bidi="ar-IQ"/>
        </w:rPr>
      </w:pPr>
    </w:p>
    <w:p w:rsidR="00B70A59" w:rsidRDefault="00B70A59" w:rsidP="00B70A59">
      <w:pPr>
        <w:pStyle w:val="a5"/>
        <w:bidi/>
        <w:ind w:left="-630" w:firstLine="630"/>
        <w:jc w:val="both"/>
        <w:rPr>
          <w:rFonts w:cs="Simplified Arabic" w:hint="cs"/>
          <w:sz w:val="28"/>
          <w:szCs w:val="28"/>
          <w:rtl/>
          <w:lang w:bidi="ar-IQ"/>
        </w:rPr>
      </w:pPr>
    </w:p>
    <w:p w:rsidR="00B70A59" w:rsidRDefault="00B70A59" w:rsidP="00B70A59">
      <w:pPr>
        <w:pStyle w:val="a5"/>
        <w:bidi/>
        <w:ind w:left="-630" w:firstLine="630"/>
        <w:jc w:val="both"/>
        <w:rPr>
          <w:rFonts w:cs="Simplified Arabic" w:hint="cs"/>
          <w:sz w:val="28"/>
          <w:szCs w:val="28"/>
          <w:rtl/>
          <w:lang w:bidi="ar-IQ"/>
        </w:rPr>
      </w:pPr>
    </w:p>
    <w:p w:rsidR="00B70A59" w:rsidRDefault="00B70A59" w:rsidP="00B70A59">
      <w:pPr>
        <w:pStyle w:val="a5"/>
        <w:bidi/>
        <w:ind w:left="-630" w:firstLine="630"/>
        <w:jc w:val="both"/>
        <w:rPr>
          <w:rFonts w:cs="Simplified Arabic" w:hint="cs"/>
          <w:sz w:val="28"/>
          <w:szCs w:val="28"/>
          <w:rtl/>
          <w:lang w:bidi="ar-IQ"/>
        </w:rPr>
      </w:pPr>
    </w:p>
    <w:p w:rsidR="00B70A59" w:rsidRDefault="00B70A59" w:rsidP="00B70A59">
      <w:pPr>
        <w:pStyle w:val="a5"/>
        <w:bidi/>
        <w:ind w:left="-630" w:firstLine="630"/>
        <w:jc w:val="both"/>
        <w:rPr>
          <w:rFonts w:cs="Simplified Arabic" w:hint="cs"/>
          <w:sz w:val="28"/>
          <w:szCs w:val="28"/>
          <w:rtl/>
          <w:lang w:bidi="ar-IQ"/>
        </w:rPr>
      </w:pPr>
    </w:p>
    <w:p w:rsidR="00B70A59" w:rsidRDefault="00B70A59" w:rsidP="00B70A59">
      <w:pPr>
        <w:pStyle w:val="a5"/>
        <w:bidi/>
        <w:ind w:left="-630" w:firstLine="630"/>
        <w:jc w:val="both"/>
        <w:rPr>
          <w:rFonts w:cs="Simplified Arabic" w:hint="cs"/>
          <w:sz w:val="28"/>
          <w:szCs w:val="28"/>
          <w:rtl/>
          <w:lang w:bidi="ar-IQ"/>
        </w:rPr>
      </w:pPr>
    </w:p>
    <w:p w:rsidR="00B70A59" w:rsidRDefault="00B70A59" w:rsidP="00B70A59">
      <w:pPr>
        <w:pStyle w:val="a5"/>
        <w:bidi/>
        <w:ind w:left="-630" w:firstLine="630"/>
        <w:jc w:val="both"/>
        <w:rPr>
          <w:rFonts w:cs="Simplified Arabic" w:hint="cs"/>
          <w:sz w:val="28"/>
          <w:szCs w:val="28"/>
          <w:rtl/>
          <w:lang w:bidi="ar-IQ"/>
        </w:rPr>
      </w:pPr>
    </w:p>
    <w:p w:rsidR="00B70A59" w:rsidRDefault="00B70A59" w:rsidP="00B70A59">
      <w:pPr>
        <w:pStyle w:val="a5"/>
        <w:bidi/>
        <w:ind w:left="-630" w:firstLine="630"/>
        <w:jc w:val="both"/>
        <w:rPr>
          <w:rFonts w:cs="Simplified Arabic"/>
          <w:sz w:val="28"/>
          <w:szCs w:val="28"/>
          <w:rtl/>
          <w:lang w:bidi="ar-IQ"/>
        </w:rPr>
      </w:pPr>
    </w:p>
    <w:p w:rsidR="00C61C88" w:rsidRPr="00C61C88" w:rsidRDefault="00C61C88" w:rsidP="00C61C88">
      <w:pPr>
        <w:pStyle w:val="a5"/>
        <w:bidi/>
        <w:ind w:left="-630" w:firstLine="630"/>
        <w:jc w:val="both"/>
        <w:rPr>
          <w:rFonts w:cs="Simplified Arabic"/>
          <w:b/>
          <w:bCs/>
          <w:sz w:val="32"/>
          <w:szCs w:val="32"/>
          <w:rtl/>
          <w:lang w:bidi="ar-IQ"/>
        </w:rPr>
      </w:pPr>
      <w:r w:rsidRPr="00C61C88">
        <w:rPr>
          <w:rFonts w:cs="Simplified Arabic" w:hint="cs"/>
          <w:b/>
          <w:bCs/>
          <w:sz w:val="32"/>
          <w:szCs w:val="32"/>
          <w:rtl/>
          <w:lang w:bidi="ar-IQ"/>
        </w:rPr>
        <w:lastRenderedPageBreak/>
        <w:t xml:space="preserve">اولا : تعريف </w:t>
      </w:r>
      <w:r w:rsidR="00AD4B3F">
        <w:rPr>
          <w:rFonts w:cs="Simplified Arabic" w:hint="cs"/>
          <w:b/>
          <w:bCs/>
          <w:sz w:val="32"/>
          <w:szCs w:val="32"/>
          <w:rtl/>
          <w:lang w:bidi="ar-IQ"/>
        </w:rPr>
        <w:t xml:space="preserve">واهمية </w:t>
      </w:r>
      <w:r w:rsidRPr="00C61C88">
        <w:rPr>
          <w:rFonts w:cs="Simplified Arabic" w:hint="cs"/>
          <w:b/>
          <w:bCs/>
          <w:sz w:val="32"/>
          <w:szCs w:val="32"/>
          <w:rtl/>
          <w:lang w:bidi="ar-IQ"/>
        </w:rPr>
        <w:t xml:space="preserve">التنفيذ الطوعي للقرار التحكيمي </w:t>
      </w:r>
    </w:p>
    <w:p w:rsidR="00C61C88" w:rsidRPr="00B70A59" w:rsidRDefault="00B65C2C" w:rsidP="00C61C88">
      <w:pPr>
        <w:pStyle w:val="a5"/>
        <w:bidi/>
        <w:ind w:left="-630" w:firstLine="630"/>
        <w:jc w:val="both"/>
        <w:rPr>
          <w:rFonts w:cs="Simplified Arabic"/>
          <w:sz w:val="18"/>
          <w:szCs w:val="18"/>
          <w:rtl/>
          <w:lang w:bidi="ar-IQ"/>
        </w:rPr>
      </w:pPr>
      <w:r w:rsidRPr="00C61C88">
        <w:rPr>
          <w:rFonts w:cs="Simplified Arabic"/>
          <w:sz w:val="28"/>
          <w:szCs w:val="28"/>
          <w:rtl/>
          <w:lang w:bidi="ar-IQ"/>
        </w:rPr>
        <w:t xml:space="preserve">ويقصد </w:t>
      </w:r>
      <w:r w:rsidR="00C61C88">
        <w:rPr>
          <w:rFonts w:cs="Simplified Arabic" w:hint="cs"/>
          <w:sz w:val="28"/>
          <w:szCs w:val="28"/>
          <w:rtl/>
          <w:lang w:bidi="ar-IQ"/>
        </w:rPr>
        <w:t xml:space="preserve">التنفيذ الطوعي او الأرادي بشكل عام على انه (التنفيذ الذي يقوم به التنفيذ او المحكوم عليه , من تلقاء نفسه ويرضاته ودون تدخل من السطلة المختصة بالتنفيذ . </w:t>
      </w:r>
      <w:r w:rsidR="00B70A59">
        <w:rPr>
          <w:rFonts w:cs="Simplified Arabic" w:hint="cs"/>
          <w:sz w:val="18"/>
          <w:szCs w:val="18"/>
          <w:rtl/>
          <w:lang w:bidi="ar-IQ"/>
        </w:rPr>
        <w:t>1</w:t>
      </w:r>
    </w:p>
    <w:p w:rsidR="00395252" w:rsidRPr="00C61C88" w:rsidRDefault="00B65C2C" w:rsidP="00B65C2C">
      <w:pPr>
        <w:bidi/>
        <w:jc w:val="both"/>
        <w:rPr>
          <w:rFonts w:cs="Simplified Arabic"/>
          <w:sz w:val="18"/>
          <w:szCs w:val="18"/>
          <w:rtl/>
          <w:lang w:bidi="ar-IQ"/>
        </w:rPr>
      </w:pPr>
      <w:r>
        <w:rPr>
          <w:rFonts w:cs="Simplified Arabic" w:hint="cs"/>
          <w:sz w:val="28"/>
          <w:szCs w:val="28"/>
          <w:rtl/>
          <w:lang w:bidi="ar-IQ"/>
        </w:rPr>
        <w:t xml:space="preserve">و يمكن تعريف </w:t>
      </w:r>
      <w:r w:rsidR="002B32C2" w:rsidRPr="00C61C88">
        <w:rPr>
          <w:rFonts w:cs="Simplified Arabic"/>
          <w:sz w:val="28"/>
          <w:szCs w:val="28"/>
          <w:rtl/>
          <w:lang w:bidi="ar-IQ"/>
        </w:rPr>
        <w:t>التنفيذ الطوعي</w:t>
      </w:r>
      <w:r w:rsidR="00C61C88">
        <w:rPr>
          <w:rFonts w:cs="Simplified Arabic" w:hint="cs"/>
          <w:sz w:val="28"/>
          <w:szCs w:val="28"/>
          <w:rtl/>
          <w:lang w:bidi="ar-IQ"/>
        </w:rPr>
        <w:t xml:space="preserve"> للقرار التحكيمي </w:t>
      </w:r>
      <w:r w:rsidR="002B32C2" w:rsidRPr="00C61C88">
        <w:rPr>
          <w:rFonts w:cs="Simplified Arabic"/>
          <w:sz w:val="28"/>
          <w:szCs w:val="28"/>
          <w:rtl/>
          <w:lang w:bidi="ar-IQ"/>
        </w:rPr>
        <w:t xml:space="preserve">، </w:t>
      </w:r>
      <w:r>
        <w:rPr>
          <w:rFonts w:cs="Simplified Arabic" w:hint="cs"/>
          <w:sz w:val="28"/>
          <w:szCs w:val="28"/>
          <w:rtl/>
          <w:lang w:bidi="ar-IQ"/>
        </w:rPr>
        <w:t>ب</w:t>
      </w:r>
      <w:r w:rsidR="002B32C2" w:rsidRPr="00C61C88">
        <w:rPr>
          <w:rFonts w:cs="Simplified Arabic"/>
          <w:sz w:val="28"/>
          <w:szCs w:val="28"/>
          <w:rtl/>
          <w:lang w:bidi="ar-IQ"/>
        </w:rPr>
        <w:t>أن يبادر الطرف الخاسر في الدعوى التحكيمية إلى تنفيذ الحكم التحكيمي بشكل رضائي ودون الحاجة إلى تدخل القضاء أو المحاكم لإجباره على التنفيذ. ويستند هذا النهج إلى الطبيعة الاتفاقية لنظام التحكيم، إذ أن الأطراف قد ارتضوا مسبقاً اختيا</w:t>
      </w:r>
      <w:r w:rsidR="00855D13" w:rsidRPr="00C61C88">
        <w:rPr>
          <w:rFonts w:cs="Simplified Arabic"/>
          <w:sz w:val="28"/>
          <w:szCs w:val="28"/>
          <w:rtl/>
          <w:lang w:bidi="ar-IQ"/>
        </w:rPr>
        <w:t>ر التحكيم وسيلةً لتسوية نزاع</w:t>
      </w:r>
      <w:r w:rsidR="00855D13" w:rsidRPr="00C61C88">
        <w:rPr>
          <w:rFonts w:cs="Simplified Arabic" w:hint="cs"/>
          <w:sz w:val="28"/>
          <w:szCs w:val="28"/>
          <w:rtl/>
          <w:lang w:bidi="ar-IQ"/>
        </w:rPr>
        <w:t xml:space="preserve">هم </w:t>
      </w:r>
      <w:r w:rsidR="002B32C2" w:rsidRPr="00C61C88">
        <w:rPr>
          <w:rFonts w:cs="Simplified Arabic"/>
          <w:sz w:val="28"/>
          <w:szCs w:val="28"/>
          <w:rtl/>
          <w:lang w:bidi="ar-IQ"/>
        </w:rPr>
        <w:t>، فكانوا هم من اختاروا المحكّمين وحددوا القواعد الإجرائية</w:t>
      </w:r>
      <w:r w:rsidR="00855D13" w:rsidRPr="00C61C88">
        <w:rPr>
          <w:rFonts w:cs="Simplified Arabic"/>
          <w:sz w:val="28"/>
          <w:szCs w:val="28"/>
          <w:rtl/>
          <w:lang w:bidi="ar-IQ"/>
        </w:rPr>
        <w:t xml:space="preserve"> والموضوعية لسير الدعوى، بل </w:t>
      </w:r>
      <w:r w:rsidR="00855D13" w:rsidRPr="00C61C88">
        <w:rPr>
          <w:rFonts w:cs="Simplified Arabic" w:hint="cs"/>
          <w:sz w:val="28"/>
          <w:szCs w:val="28"/>
          <w:rtl/>
          <w:lang w:bidi="ar-IQ"/>
        </w:rPr>
        <w:t xml:space="preserve">ممكن ان يكونوا قد </w:t>
      </w:r>
      <w:r w:rsidR="002B32C2" w:rsidRPr="00C61C88">
        <w:rPr>
          <w:rFonts w:cs="Simplified Arabic"/>
          <w:sz w:val="28"/>
          <w:szCs w:val="28"/>
          <w:rtl/>
          <w:lang w:bidi="ar-IQ"/>
        </w:rPr>
        <w:t>عيّنوا حتى القانون الواجب التطبيق. ومن ثم فإن من آثار الحكم التحكيمي بين الأطراف أن يقوموا بتنفيذه طوعاً دون مماطلة أو تأخير. ويزداد هذا الالتزام أهمية بالنظر إلى الطبيعة المستمرة للمعاملات التجارية وما تقتضيه من المحافظة على الثقة المتبادلة واستمرارية التعامل بين الخصوم، حمايةً لحقوقهم وضماناً لمصالحهم المستقبلية. ومن هذا المنطلق، تتضمن غالبية قواعد التحكيم الدولية النص على الطبيعة الملزمة للأحكام التحكيمية ووجوب تنفيذها دون تدخل سلطات الدولة، كما ورد في قواعد الأونسيترال التي نصت على أن: ”(يصدر حكم التحكيم ويكون نهائيا وملزما للطرفين ويتعهد الطرفان بالمبادرة إلى تنفيذه دون تأخير)”</w:t>
      </w:r>
      <w:r w:rsidR="002B32C2" w:rsidRPr="00C61C88">
        <w:rPr>
          <w:rFonts w:cs="Simplified Arabic" w:hint="cs"/>
          <w:sz w:val="28"/>
          <w:szCs w:val="28"/>
          <w:rtl/>
          <w:lang w:bidi="ar-IQ"/>
        </w:rPr>
        <w:t xml:space="preserve"> </w:t>
      </w:r>
      <w:r>
        <w:rPr>
          <w:rFonts w:cs="Simplified Arabic" w:hint="cs"/>
          <w:sz w:val="18"/>
          <w:szCs w:val="18"/>
          <w:rtl/>
          <w:lang w:bidi="ar-IQ"/>
        </w:rPr>
        <w:t>2</w:t>
      </w:r>
      <w:r w:rsidR="002B32C2" w:rsidRPr="00C61C88">
        <w:rPr>
          <w:rFonts w:cs="Simplified Arabic" w:hint="cs"/>
          <w:sz w:val="18"/>
          <w:szCs w:val="18"/>
          <w:rtl/>
          <w:lang w:bidi="ar-IQ"/>
        </w:rPr>
        <w:t xml:space="preserve"> . </w:t>
      </w:r>
      <w:r>
        <w:rPr>
          <w:rFonts w:cs="Simplified Arabic" w:hint="cs"/>
          <w:sz w:val="28"/>
          <w:szCs w:val="28"/>
          <w:rtl/>
          <w:lang w:bidi="ar-IQ"/>
        </w:rPr>
        <w:t>ل</w:t>
      </w:r>
      <w:r w:rsidRPr="005A39FB">
        <w:rPr>
          <w:rFonts w:cs="Simplified Arabic"/>
          <w:sz w:val="28"/>
          <w:szCs w:val="28"/>
          <w:rtl/>
          <w:lang w:bidi="ar-IQ"/>
        </w:rPr>
        <w:t>أن القاعدة هي احترام القرار التحكيمي من قبل الاطراف وتنفيذه اختياراً من الطرف الخاسر اما الاستثناء فيكون الرفض او المماطلة</w:t>
      </w:r>
      <w:r>
        <w:rPr>
          <w:rFonts w:cs="Simplified Arabic" w:hint="cs"/>
          <w:sz w:val="28"/>
          <w:szCs w:val="28"/>
          <w:rtl/>
          <w:lang w:bidi="ar-IQ"/>
        </w:rPr>
        <w:t xml:space="preserve">. </w:t>
      </w:r>
      <w:r>
        <w:rPr>
          <w:rFonts w:cs="Simplified Arabic" w:hint="cs"/>
          <w:sz w:val="18"/>
          <w:szCs w:val="18"/>
          <w:rtl/>
          <w:lang w:bidi="ar-IQ"/>
        </w:rPr>
        <w:t>3</w:t>
      </w:r>
    </w:p>
    <w:p w:rsidR="002B32C2" w:rsidRPr="007F1903" w:rsidRDefault="002B32C2" w:rsidP="007F1903">
      <w:pPr>
        <w:pBdr>
          <w:bottom w:val="single" w:sz="6" w:space="1" w:color="auto"/>
        </w:pBdr>
        <w:bidi/>
        <w:jc w:val="both"/>
        <w:rPr>
          <w:rFonts w:cs="Simplified Arabic"/>
          <w:sz w:val="32"/>
          <w:szCs w:val="32"/>
          <w:rtl/>
          <w:lang w:bidi="ar-IQ"/>
        </w:rPr>
      </w:pPr>
    </w:p>
    <w:p w:rsidR="00B65C2C" w:rsidRPr="00B65C2C" w:rsidRDefault="00B65C2C" w:rsidP="007F1903">
      <w:pPr>
        <w:bidi/>
        <w:jc w:val="both"/>
        <w:rPr>
          <w:rFonts w:cs="Simplified Arabic"/>
          <w:b/>
          <w:bCs/>
          <w:sz w:val="18"/>
          <w:szCs w:val="18"/>
          <w:rtl/>
          <w:lang w:bidi="ar-IQ"/>
        </w:rPr>
      </w:pPr>
      <w:r w:rsidRPr="00B65C2C">
        <w:rPr>
          <w:rFonts w:cs="Simplified Arabic" w:hint="cs"/>
          <w:b/>
          <w:bCs/>
          <w:sz w:val="18"/>
          <w:szCs w:val="18"/>
          <w:rtl/>
          <w:lang w:bidi="ar-IQ"/>
        </w:rPr>
        <w:t>1 د . صلاح الدين سلحدار . اصول التنفيذ المدني . المكتبة القانونية . دمشق . ص 12</w:t>
      </w:r>
    </w:p>
    <w:p w:rsidR="005A39FB" w:rsidRPr="00B65C2C" w:rsidRDefault="00B65C2C" w:rsidP="00B65C2C">
      <w:pPr>
        <w:bidi/>
        <w:jc w:val="both"/>
        <w:rPr>
          <w:rFonts w:cs="Simplified Arabic"/>
          <w:b/>
          <w:bCs/>
          <w:sz w:val="18"/>
          <w:szCs w:val="18"/>
          <w:rtl/>
          <w:lang w:bidi="ar-IQ"/>
        </w:rPr>
      </w:pPr>
      <w:r w:rsidRPr="00B65C2C">
        <w:rPr>
          <w:rFonts w:cs="Simplified Arabic" w:hint="cs"/>
          <w:b/>
          <w:bCs/>
          <w:sz w:val="18"/>
          <w:szCs w:val="18"/>
          <w:rtl/>
          <w:lang w:bidi="ar-IQ"/>
        </w:rPr>
        <w:t>2</w:t>
      </w:r>
      <w:r w:rsidR="007F1903" w:rsidRPr="00B65C2C">
        <w:rPr>
          <w:rFonts w:cs="Simplified Arabic" w:hint="cs"/>
          <w:b/>
          <w:bCs/>
          <w:sz w:val="18"/>
          <w:szCs w:val="18"/>
          <w:rtl/>
          <w:lang w:bidi="ar-IQ"/>
        </w:rPr>
        <w:t xml:space="preserve"> </w:t>
      </w:r>
      <w:r w:rsidR="005A39FB" w:rsidRPr="00B65C2C">
        <w:rPr>
          <w:rFonts w:cs="Simplified Arabic"/>
          <w:b/>
          <w:bCs/>
          <w:sz w:val="18"/>
          <w:szCs w:val="18"/>
          <w:rtl/>
          <w:lang w:bidi="ar-IQ"/>
        </w:rPr>
        <w:t>طيب الشريف حدة، طيب الشريف زهيـة، آليات تنفيذ أحكام التحكيم التجاري الدولي، مذكرة ماجستير، كلية الحقوق والعلوم السياسية، جامعة محمد البشير الإبراهيمي – برج بوعريريج</w:t>
      </w:r>
      <w:r w:rsidR="005A39FB" w:rsidRPr="00B65C2C">
        <w:rPr>
          <w:rFonts w:cs="Simplified Arabic" w:hint="cs"/>
          <w:b/>
          <w:bCs/>
          <w:sz w:val="18"/>
          <w:szCs w:val="18"/>
          <w:rtl/>
          <w:lang w:bidi="ar-IQ"/>
        </w:rPr>
        <w:t xml:space="preserve"> </w:t>
      </w:r>
      <w:r w:rsidR="005A39FB" w:rsidRPr="00B65C2C">
        <w:rPr>
          <w:rFonts w:cs="Simplified Arabic"/>
          <w:b/>
          <w:bCs/>
          <w:sz w:val="18"/>
          <w:szCs w:val="18"/>
          <w:rtl/>
          <w:lang w:bidi="ar-IQ"/>
        </w:rPr>
        <w:t>، 2021</w:t>
      </w:r>
      <w:r w:rsidR="005A39FB" w:rsidRPr="00B65C2C">
        <w:rPr>
          <w:rFonts w:cs="Simplified Arabic" w:hint="cs"/>
          <w:b/>
          <w:bCs/>
          <w:sz w:val="18"/>
          <w:szCs w:val="18"/>
          <w:rtl/>
          <w:lang w:bidi="ar-IQ"/>
        </w:rPr>
        <w:t xml:space="preserve"> , ص 59</w:t>
      </w:r>
    </w:p>
    <w:p w:rsidR="00B65C2C" w:rsidRDefault="00B65C2C" w:rsidP="00B65C2C">
      <w:pPr>
        <w:bidi/>
        <w:jc w:val="both"/>
        <w:rPr>
          <w:rFonts w:cs="Simplified Arabic" w:hint="cs"/>
          <w:b/>
          <w:bCs/>
          <w:sz w:val="18"/>
          <w:szCs w:val="18"/>
          <w:rtl/>
          <w:lang w:bidi="ar-IQ"/>
        </w:rPr>
      </w:pPr>
      <w:r w:rsidRPr="00B65C2C">
        <w:rPr>
          <w:rFonts w:cs="Simplified Arabic" w:hint="cs"/>
          <w:b/>
          <w:bCs/>
          <w:sz w:val="18"/>
          <w:szCs w:val="18"/>
          <w:rtl/>
          <w:lang w:bidi="ar-IQ"/>
        </w:rPr>
        <w:t>3</w:t>
      </w:r>
      <w:r w:rsidR="0066223E" w:rsidRPr="00B65C2C">
        <w:rPr>
          <w:rFonts w:cs="Simplified Arabic" w:hint="cs"/>
          <w:b/>
          <w:bCs/>
          <w:sz w:val="18"/>
          <w:szCs w:val="18"/>
          <w:rtl/>
          <w:lang w:bidi="ar-IQ"/>
        </w:rPr>
        <w:t xml:space="preserve"> </w:t>
      </w:r>
      <w:r w:rsidR="00C61492" w:rsidRPr="00B65C2C">
        <w:rPr>
          <w:rFonts w:cs="Simplified Arabic" w:hint="cs"/>
          <w:b/>
          <w:bCs/>
          <w:sz w:val="18"/>
          <w:szCs w:val="18"/>
          <w:rtl/>
          <w:lang w:bidi="ar-IQ"/>
        </w:rPr>
        <w:t xml:space="preserve"> </w:t>
      </w:r>
      <w:r w:rsidR="0066223E" w:rsidRPr="00B65C2C">
        <w:rPr>
          <w:rFonts w:cs="Simplified Arabic" w:hint="cs"/>
          <w:b/>
          <w:bCs/>
          <w:sz w:val="18"/>
          <w:szCs w:val="18"/>
          <w:rtl/>
          <w:lang w:bidi="ar-IQ"/>
        </w:rPr>
        <w:t>د. فوزي محمد سامي , التحكيم التجاري الدولي , جامعة بغداد . بدون طبعة . 1992 . ص 367</w:t>
      </w:r>
    </w:p>
    <w:p w:rsidR="00B70A59" w:rsidRDefault="00B70A59" w:rsidP="00B70A59">
      <w:pPr>
        <w:bidi/>
        <w:jc w:val="both"/>
        <w:rPr>
          <w:rFonts w:cs="Simplified Arabic" w:hint="cs"/>
          <w:b/>
          <w:bCs/>
          <w:sz w:val="18"/>
          <w:szCs w:val="18"/>
          <w:rtl/>
          <w:lang w:bidi="ar-IQ"/>
        </w:rPr>
      </w:pPr>
    </w:p>
    <w:p w:rsidR="00B70A59" w:rsidRDefault="00B70A59" w:rsidP="00B70A59">
      <w:pPr>
        <w:bidi/>
        <w:jc w:val="both"/>
        <w:rPr>
          <w:rFonts w:cs="Simplified Arabic" w:hint="cs"/>
          <w:b/>
          <w:bCs/>
          <w:sz w:val="18"/>
          <w:szCs w:val="18"/>
          <w:rtl/>
          <w:lang w:bidi="ar-IQ"/>
        </w:rPr>
      </w:pPr>
    </w:p>
    <w:p w:rsidR="00B70A59" w:rsidRDefault="00B70A59" w:rsidP="00B70A59">
      <w:pPr>
        <w:bidi/>
        <w:jc w:val="both"/>
        <w:rPr>
          <w:rFonts w:cs="Simplified Arabic" w:hint="cs"/>
          <w:b/>
          <w:bCs/>
          <w:sz w:val="18"/>
          <w:szCs w:val="18"/>
          <w:rtl/>
          <w:lang w:bidi="ar-IQ"/>
        </w:rPr>
      </w:pPr>
    </w:p>
    <w:p w:rsidR="00B70A59" w:rsidRPr="00B65C2C" w:rsidRDefault="00B70A59" w:rsidP="00B70A59">
      <w:pPr>
        <w:bidi/>
        <w:jc w:val="both"/>
        <w:rPr>
          <w:rFonts w:cs="Simplified Arabic"/>
          <w:b/>
          <w:bCs/>
          <w:sz w:val="18"/>
          <w:szCs w:val="18"/>
          <w:rtl/>
          <w:lang w:bidi="ar-IQ"/>
        </w:rPr>
      </w:pPr>
    </w:p>
    <w:p w:rsidR="00B65C2C" w:rsidRDefault="00B65C2C" w:rsidP="00DB7D1F">
      <w:pPr>
        <w:pStyle w:val="a5"/>
        <w:bidi/>
        <w:ind w:left="-630"/>
        <w:jc w:val="both"/>
        <w:rPr>
          <w:rFonts w:cs="Simplified Arabic"/>
          <w:sz w:val="18"/>
          <w:szCs w:val="18"/>
          <w:rtl/>
          <w:lang w:bidi="ar-IQ"/>
        </w:rPr>
      </w:pPr>
      <w:r w:rsidRPr="0066223E">
        <w:rPr>
          <w:rFonts w:cs="Simplified Arabic"/>
          <w:sz w:val="28"/>
          <w:szCs w:val="28"/>
          <w:rtl/>
        </w:rPr>
        <w:lastRenderedPageBreak/>
        <w:t>وعليه فأن اتفاق التحكيم يحتوي ضمناً على شرطٍ مفاده ان الاطراف ينفذون الحكم الذي سيصدر فيما بينهم ، وغالباً ما تتضمن قواعد التحكيم الدولية النص صراحةً على الطبيعة الملزمة لحكم التحكيم ، والى التزام الاطراف بتنفيذه ، ويظهر ذلك خصوصا في اطار التحكيم الذي يوجد نوعا من الالتزام الادبي على اطرافه من دون الحاجة الى اللجوء لسلطات دولة ما لجبر المحكوم عليه من اجل تنفيذه</w:t>
      </w:r>
      <w:r w:rsidRPr="0066223E">
        <w:rPr>
          <w:rFonts w:cs="Simplified Arabic"/>
          <w:sz w:val="28"/>
          <w:szCs w:val="28"/>
          <w:lang w:bidi="ar-IQ"/>
        </w:rPr>
        <w:t xml:space="preserve"> .</w:t>
      </w:r>
      <w:r w:rsidR="00DB7D1F">
        <w:rPr>
          <w:rFonts w:cs="Simplified Arabic" w:hint="cs"/>
          <w:sz w:val="18"/>
          <w:szCs w:val="18"/>
          <w:rtl/>
          <w:lang w:bidi="ar-IQ"/>
        </w:rPr>
        <w:t>1</w:t>
      </w:r>
    </w:p>
    <w:p w:rsidR="00B13FAA" w:rsidRPr="00AF6FB4" w:rsidRDefault="00AF6FB4" w:rsidP="00AF6FB4">
      <w:pPr>
        <w:pStyle w:val="a5"/>
        <w:bidi/>
        <w:ind w:left="-630"/>
        <w:jc w:val="both"/>
        <w:rPr>
          <w:rFonts w:cs="Simplified Arabic"/>
          <w:sz w:val="28"/>
          <w:szCs w:val="28"/>
          <w:rtl/>
          <w:lang w:bidi="ar-IQ"/>
        </w:rPr>
      </w:pPr>
      <w:r w:rsidRPr="00AF6FB4">
        <w:rPr>
          <w:rFonts w:cs="Simplified Arabic"/>
          <w:sz w:val="28"/>
          <w:szCs w:val="28"/>
          <w:rtl/>
          <w:lang w:bidi="ar-IQ"/>
        </w:rPr>
        <w:t xml:space="preserve">وقد أكّدت القواعد النموذجية للتحكيم </w:t>
      </w:r>
      <w:r>
        <w:rPr>
          <w:rFonts w:cs="Simplified Arabic" w:hint="cs"/>
          <w:sz w:val="28"/>
          <w:szCs w:val="28"/>
          <w:rtl/>
          <w:lang w:bidi="ar-IQ"/>
        </w:rPr>
        <w:t>ذلك</w:t>
      </w:r>
      <w:r w:rsidRPr="00AF6FB4">
        <w:rPr>
          <w:rFonts w:cs="Simplified Arabic"/>
          <w:sz w:val="28"/>
          <w:szCs w:val="28"/>
          <w:rtl/>
          <w:lang w:bidi="ar-IQ"/>
        </w:rPr>
        <w:t xml:space="preserve"> بشكل صريح، إذ نصّت المادة (34/2) من قواعد الأونسيترال للتحكيم على انه (يكون حكم التحكيم نهائياً وملزماً للطرفين، ويتعهد كل طرف بتنفيذ الحكم دون تأخير) ، كما ورد نصّ مشابه في المادة (28/6) من قواعد غرفة التجارة الدولية التي جاء فيها (يكون حكم التحكيم نهائياً وملزماً للطرفين، ويتعهد الأطراف بتنفيذ هذا الحكم فور صدوره دون إبطاء، ويُعتبر تنازلهم عن أي شكل من أشكال الطعن فيه)</w:t>
      </w:r>
      <w:r>
        <w:rPr>
          <w:rFonts w:cs="Simplified Arabic" w:hint="cs"/>
          <w:sz w:val="28"/>
          <w:szCs w:val="28"/>
          <w:rtl/>
          <w:lang w:bidi="ar-IQ"/>
        </w:rPr>
        <w:t xml:space="preserve"> . </w:t>
      </w:r>
      <w:r w:rsidRPr="00AF6FB4">
        <w:rPr>
          <w:rFonts w:cs="Simplified Arabic"/>
          <w:sz w:val="28"/>
          <w:szCs w:val="28"/>
          <w:rtl/>
          <w:lang w:bidi="ar-IQ"/>
        </w:rPr>
        <w:t>حيث تظهر هذه النصوص مبدأً واضحاً على أن حكم التحكيم يكون نهائياً وملزماً للطرفين، وأن على الأطراف تنفيذه طوعاً دون أي تأخير. ويعني ذلك أن الالتزام بالتنفيذ ليس مجرد مسألة أخلاقية أو شكلية، بل هو واجب قانوني نابع من اتفاق التحكيم نفسه، لأن الأطراف عندما اختاروا اللجوء إلى التحكيم، فقد قبلوا مسبقاً بما يصدر عن هيئة التحكيم من أحكام وتعهدوا بتنفيذها</w:t>
      </w:r>
    </w:p>
    <w:p w:rsidR="00B13FAA" w:rsidRPr="00C61492" w:rsidRDefault="00C61492" w:rsidP="00B13FAA">
      <w:pPr>
        <w:bidi/>
        <w:jc w:val="both"/>
        <w:rPr>
          <w:rFonts w:cs="Simplified Arabic"/>
          <w:sz w:val="18"/>
          <w:szCs w:val="18"/>
          <w:lang w:bidi="ar-IQ"/>
        </w:rPr>
      </w:pPr>
      <w:r w:rsidRPr="00C61492">
        <w:rPr>
          <w:rFonts w:cs="Simplified Arabic"/>
          <w:sz w:val="28"/>
          <w:szCs w:val="28"/>
          <w:rtl/>
        </w:rPr>
        <w:t>وتوجد إحصائيات في مجال التحكيم المؤسسي أظهرت أن حوالي 90% من الأحكام التحكيمية الصادرة طبقاً لقواعد غرفة التجارة الدولية تنفذ بشكل اختياري ومن قبل الشخص الذي صدر الحكم التحكيمي ضده. أما في مجال التحكيم الحر (الخاص) فإنه من الصعب الحصول على معلومات كافية بخصوصه وذلك بسبب السرية التي تحيط بهذا النوع من التحكيم أكثر من غيره. كما يصعب الحصول على إحصائيات معينة بشأنه وذلك لعدم وجود جهة معينة ترعى شؤونه كما هو الحال في التحكيم المؤسسي. وبالتالي فإن الإحصائيات بشأن ذلك تكون صعبة وغير دقيقة بعض الأحيان</w:t>
      </w:r>
      <w:r w:rsidRPr="00C61492">
        <w:rPr>
          <w:rFonts w:cs="Simplified Arabic"/>
          <w:sz w:val="28"/>
          <w:szCs w:val="28"/>
          <w:lang w:bidi="ar-IQ"/>
        </w:rPr>
        <w:t>.</w:t>
      </w:r>
      <w:r>
        <w:rPr>
          <w:rFonts w:cs="Simplified Arabic" w:hint="cs"/>
          <w:sz w:val="28"/>
          <w:szCs w:val="28"/>
          <w:rtl/>
          <w:lang w:bidi="ar-IQ"/>
        </w:rPr>
        <w:t xml:space="preserve"> </w:t>
      </w:r>
      <w:r w:rsidR="00DB7D1F">
        <w:rPr>
          <w:rFonts w:cs="Simplified Arabic" w:hint="cs"/>
          <w:sz w:val="18"/>
          <w:szCs w:val="18"/>
          <w:rtl/>
          <w:lang w:bidi="ar-IQ"/>
        </w:rPr>
        <w:t>2</w:t>
      </w:r>
    </w:p>
    <w:p w:rsidR="00C61492" w:rsidRDefault="00C61492" w:rsidP="00C61492">
      <w:pPr>
        <w:bidi/>
        <w:jc w:val="both"/>
        <w:rPr>
          <w:rFonts w:cs="Simplified Arabic"/>
          <w:sz w:val="24"/>
          <w:szCs w:val="24"/>
          <w:rtl/>
          <w:lang w:bidi="ar-IQ"/>
        </w:rPr>
      </w:pPr>
    </w:p>
    <w:p w:rsidR="00C61492" w:rsidRDefault="00C61492" w:rsidP="00C61492">
      <w:pPr>
        <w:pBdr>
          <w:bottom w:val="single" w:sz="6" w:space="1" w:color="auto"/>
        </w:pBdr>
        <w:bidi/>
        <w:jc w:val="both"/>
        <w:rPr>
          <w:rFonts w:cs="Simplified Arabic"/>
          <w:sz w:val="24"/>
          <w:szCs w:val="24"/>
          <w:rtl/>
          <w:lang w:bidi="ar-IQ"/>
        </w:rPr>
      </w:pPr>
    </w:p>
    <w:p w:rsidR="00B65C2C" w:rsidRDefault="00B65C2C" w:rsidP="00B65C2C">
      <w:pPr>
        <w:bidi/>
        <w:jc w:val="both"/>
        <w:rPr>
          <w:rFonts w:cs="Simplified Arabic"/>
          <w:sz w:val="24"/>
          <w:szCs w:val="24"/>
          <w:rtl/>
          <w:lang w:bidi="ar-IQ"/>
        </w:rPr>
      </w:pPr>
      <w:r>
        <w:rPr>
          <w:rFonts w:cs="Simplified Arabic" w:hint="cs"/>
          <w:sz w:val="24"/>
          <w:szCs w:val="24"/>
          <w:rtl/>
          <w:lang w:bidi="ar-IQ"/>
        </w:rPr>
        <w:t xml:space="preserve">1  د, وليد محمد وهبه . تنفيذ احكام التحكيم التجاري على المستوى الوطني والدولي , دراسة مقارنة في ظل اتفاقية نيويورك , بحث منشور على الانترنت على الرابط التالي </w:t>
      </w:r>
      <w:hyperlink r:id="rId10" w:history="1">
        <w:r w:rsidRPr="001572E2">
          <w:rPr>
            <w:rStyle w:val="Hyperlink"/>
            <w:rFonts w:cs="Simplified Arabic"/>
            <w:sz w:val="24"/>
            <w:szCs w:val="24"/>
            <w:lang w:bidi="ar-IQ"/>
          </w:rPr>
          <w:t>https://journals.ekb.eg</w:t>
        </w:r>
        <w:r w:rsidRPr="001572E2">
          <w:rPr>
            <w:rStyle w:val="Hyperlink"/>
            <w:rFonts w:cs="Simplified Arabic"/>
            <w:sz w:val="24"/>
            <w:szCs w:val="24"/>
            <w:rtl/>
            <w:lang w:bidi="ar-IQ"/>
          </w:rPr>
          <w:t>/</w:t>
        </w:r>
      </w:hyperlink>
      <w:r>
        <w:rPr>
          <w:rFonts w:cs="Simplified Arabic" w:hint="cs"/>
          <w:sz w:val="24"/>
          <w:szCs w:val="24"/>
          <w:rtl/>
          <w:lang w:bidi="ar-IQ"/>
        </w:rPr>
        <w:t xml:space="preserve"> ص 282 . </w:t>
      </w:r>
    </w:p>
    <w:p w:rsidR="00C61492" w:rsidRDefault="00B65C2C" w:rsidP="00C61492">
      <w:pPr>
        <w:bidi/>
        <w:jc w:val="both"/>
        <w:rPr>
          <w:rFonts w:cs="Simplified Arabic"/>
          <w:sz w:val="24"/>
          <w:szCs w:val="24"/>
          <w:rtl/>
          <w:lang w:bidi="ar-IQ"/>
        </w:rPr>
      </w:pPr>
      <w:r>
        <w:rPr>
          <w:rFonts w:cs="Simplified Arabic" w:hint="cs"/>
          <w:sz w:val="24"/>
          <w:szCs w:val="24"/>
          <w:rtl/>
          <w:lang w:bidi="ar-IQ"/>
        </w:rPr>
        <w:t>2</w:t>
      </w:r>
      <w:r w:rsidR="00C61492">
        <w:rPr>
          <w:rFonts w:cs="Simplified Arabic" w:hint="cs"/>
          <w:sz w:val="24"/>
          <w:szCs w:val="24"/>
          <w:rtl/>
          <w:lang w:bidi="ar-IQ"/>
        </w:rPr>
        <w:t xml:space="preserve"> نقلا عن د, وليد محمد وهبه , </w:t>
      </w:r>
      <w:r>
        <w:rPr>
          <w:rFonts w:cs="Simplified Arabic" w:hint="cs"/>
          <w:sz w:val="24"/>
          <w:szCs w:val="24"/>
          <w:rtl/>
          <w:lang w:bidi="ar-IQ"/>
        </w:rPr>
        <w:t>ال</w:t>
      </w:r>
      <w:r w:rsidR="00C61492">
        <w:rPr>
          <w:rFonts w:cs="Simplified Arabic" w:hint="cs"/>
          <w:sz w:val="24"/>
          <w:szCs w:val="24"/>
          <w:rtl/>
          <w:lang w:bidi="ar-IQ"/>
        </w:rPr>
        <w:t xml:space="preserve">مصدر </w:t>
      </w:r>
      <w:r>
        <w:rPr>
          <w:rFonts w:cs="Simplified Arabic" w:hint="cs"/>
          <w:sz w:val="24"/>
          <w:szCs w:val="24"/>
          <w:rtl/>
          <w:lang w:bidi="ar-IQ"/>
        </w:rPr>
        <w:t>ال</w:t>
      </w:r>
      <w:r w:rsidR="00C61492">
        <w:rPr>
          <w:rFonts w:cs="Simplified Arabic" w:hint="cs"/>
          <w:sz w:val="24"/>
          <w:szCs w:val="24"/>
          <w:rtl/>
          <w:lang w:bidi="ar-IQ"/>
        </w:rPr>
        <w:t xml:space="preserve">سابق </w:t>
      </w:r>
      <w:r>
        <w:rPr>
          <w:rFonts w:cs="Simplified Arabic" w:hint="cs"/>
          <w:sz w:val="24"/>
          <w:szCs w:val="24"/>
          <w:rtl/>
          <w:lang w:bidi="ar-IQ"/>
        </w:rPr>
        <w:t>, 283</w:t>
      </w:r>
    </w:p>
    <w:p w:rsidR="00E2370A" w:rsidRDefault="00DB7D1F" w:rsidP="00473285">
      <w:pPr>
        <w:bidi/>
        <w:jc w:val="both"/>
        <w:rPr>
          <w:rFonts w:cs="Simplified Arabic"/>
          <w:sz w:val="24"/>
          <w:szCs w:val="24"/>
          <w:rtl/>
          <w:lang w:bidi="ar-IQ"/>
        </w:rPr>
      </w:pPr>
      <w:r>
        <w:rPr>
          <w:rFonts w:cs="Simplified Arabic" w:hint="cs"/>
          <w:sz w:val="24"/>
          <w:szCs w:val="24"/>
          <w:rtl/>
          <w:lang w:bidi="ar-IQ"/>
        </w:rPr>
        <w:t xml:space="preserve">3 د. خالد محمد القاضي , </w:t>
      </w:r>
      <w:r w:rsidR="00473285">
        <w:rPr>
          <w:rFonts w:cs="Simplified Arabic" w:hint="cs"/>
          <w:sz w:val="24"/>
          <w:szCs w:val="24"/>
          <w:rtl/>
          <w:lang w:bidi="ar-IQ"/>
        </w:rPr>
        <w:t xml:space="preserve">مصدر سابق </w:t>
      </w:r>
      <w:r>
        <w:rPr>
          <w:rFonts w:cs="Simplified Arabic" w:hint="cs"/>
          <w:sz w:val="24"/>
          <w:szCs w:val="24"/>
          <w:rtl/>
          <w:lang w:bidi="ar-IQ"/>
        </w:rPr>
        <w:t xml:space="preserve"> ص 474 . </w:t>
      </w:r>
    </w:p>
    <w:p w:rsidR="00AF6FB4" w:rsidRPr="00C61492" w:rsidRDefault="00AF6FB4" w:rsidP="00AF6FB4">
      <w:pPr>
        <w:bidi/>
        <w:jc w:val="both"/>
        <w:rPr>
          <w:rFonts w:cs="Simplified Arabic"/>
          <w:vanish/>
          <w:sz w:val="28"/>
          <w:szCs w:val="28"/>
          <w:lang w:bidi="ar-IQ"/>
        </w:rPr>
      </w:pPr>
      <w:r>
        <w:rPr>
          <w:rFonts w:cs="Simplified Arabic" w:hint="cs"/>
          <w:sz w:val="28"/>
          <w:szCs w:val="28"/>
          <w:rtl/>
        </w:rPr>
        <w:lastRenderedPageBreak/>
        <w:t xml:space="preserve">لكن </w:t>
      </w:r>
      <w:r w:rsidRPr="00DB7D1F">
        <w:rPr>
          <w:rFonts w:cs="Simplified Arabic"/>
          <w:sz w:val="28"/>
          <w:szCs w:val="28"/>
          <w:rtl/>
        </w:rPr>
        <w:t>تشترط بعض الدول في تشريعاتها، كالقانون العراقي والقانون المصري</w:t>
      </w:r>
      <w:r>
        <w:rPr>
          <w:rFonts w:cs="Simplified Arabic" w:hint="cs"/>
          <w:sz w:val="28"/>
          <w:szCs w:val="28"/>
          <w:rtl/>
        </w:rPr>
        <w:t xml:space="preserve"> </w:t>
      </w:r>
      <w:r>
        <w:rPr>
          <w:rFonts w:cs="Simplified Arabic" w:hint="cs"/>
          <w:sz w:val="18"/>
          <w:szCs w:val="18"/>
          <w:rtl/>
        </w:rPr>
        <w:t>3</w:t>
      </w:r>
      <w:r>
        <w:rPr>
          <w:rFonts w:cs="Simplified Arabic" w:hint="cs"/>
          <w:sz w:val="28"/>
          <w:szCs w:val="28"/>
          <w:rtl/>
        </w:rPr>
        <w:t xml:space="preserve"> </w:t>
      </w:r>
      <w:r w:rsidRPr="00DB7D1F">
        <w:rPr>
          <w:rFonts w:cs="Simplified Arabic"/>
          <w:sz w:val="28"/>
          <w:szCs w:val="28"/>
          <w:rtl/>
        </w:rPr>
        <w:t>، ضرورة إضفاء الصيغة التنفيذية على الحكم التحكيمي حتى يمكن تنفيذه داخل إقليم الدولة، وذلك من خلال استصدار أمر بالتنفيذ من المحكمة المختصة. ويُفهم من ذلك أن اتفاق الأطراف على التنفيذ الطوعي لا يكفي بذاته لإضفاء الحجية التنفيذية على الحكم</w:t>
      </w:r>
      <w:r>
        <w:rPr>
          <w:rFonts w:cs="Simplified Arabic" w:hint="cs"/>
          <w:sz w:val="28"/>
          <w:szCs w:val="28"/>
          <w:rtl/>
        </w:rPr>
        <w:t xml:space="preserve"> في بعض الدول </w:t>
      </w:r>
      <w:r w:rsidRPr="00DB7D1F">
        <w:rPr>
          <w:rFonts w:cs="Simplified Arabic"/>
          <w:sz w:val="28"/>
          <w:szCs w:val="28"/>
          <w:rtl/>
        </w:rPr>
        <w:t>، ما لم يُعترف به قضائيًا ويُمنح قوة الإلزام القانوني. ويهدف هذا الإجراء إلى ضمان رقابة الدولة على الأحكام التحكيمية الأجنبية أو الدولية قبل تنفيذها، تحقيقًا للتوازن بين احترام إرادة الأطراف وصيانة السيادة القضائية للدولة</w:t>
      </w:r>
      <w:r w:rsidRPr="00C61492">
        <w:rPr>
          <w:rFonts w:cs="Simplified Arabic"/>
          <w:vanish/>
          <w:sz w:val="28"/>
          <w:szCs w:val="28"/>
          <w:rtl/>
        </w:rPr>
        <w:t>أسفل النموذج</w:t>
      </w:r>
    </w:p>
    <w:p w:rsidR="00AF6FB4" w:rsidRPr="00C61492" w:rsidRDefault="00AF6FB4" w:rsidP="00AF6FB4">
      <w:pPr>
        <w:bidi/>
        <w:jc w:val="both"/>
        <w:rPr>
          <w:rFonts w:cs="Simplified Arabic"/>
          <w:vanish/>
          <w:sz w:val="28"/>
          <w:szCs w:val="28"/>
          <w:lang w:bidi="ar-IQ"/>
        </w:rPr>
      </w:pPr>
      <w:r w:rsidRPr="00C61492">
        <w:rPr>
          <w:rFonts w:cs="Simplified Arabic"/>
          <w:vanish/>
          <w:sz w:val="28"/>
          <w:szCs w:val="28"/>
          <w:rtl/>
        </w:rPr>
        <w:t>أعلى النموذج</w:t>
      </w:r>
    </w:p>
    <w:p w:rsidR="00AF6FB4" w:rsidRPr="00C61492" w:rsidRDefault="00AF6FB4" w:rsidP="00AF6FB4">
      <w:pPr>
        <w:bidi/>
        <w:jc w:val="both"/>
        <w:rPr>
          <w:rFonts w:cs="Simplified Arabic"/>
          <w:vanish/>
          <w:sz w:val="28"/>
          <w:szCs w:val="28"/>
          <w:lang w:bidi="ar-IQ"/>
        </w:rPr>
      </w:pPr>
      <w:r w:rsidRPr="00C61492">
        <w:rPr>
          <w:rFonts w:cs="Simplified Arabic"/>
          <w:vanish/>
          <w:sz w:val="28"/>
          <w:szCs w:val="28"/>
          <w:rtl/>
        </w:rPr>
        <w:t>أسفل النموذج</w:t>
      </w:r>
    </w:p>
    <w:p w:rsidR="00AF6FB4" w:rsidRPr="00C61492" w:rsidRDefault="00AF6FB4" w:rsidP="00AF6FB4">
      <w:pPr>
        <w:bidi/>
        <w:jc w:val="both"/>
        <w:rPr>
          <w:rFonts w:cs="Simplified Arabic"/>
          <w:vanish/>
          <w:sz w:val="28"/>
          <w:szCs w:val="28"/>
          <w:lang w:bidi="ar-IQ"/>
        </w:rPr>
      </w:pPr>
      <w:r w:rsidRPr="00C61492">
        <w:rPr>
          <w:rFonts w:cs="Simplified Arabic"/>
          <w:vanish/>
          <w:sz w:val="28"/>
          <w:szCs w:val="28"/>
          <w:rtl/>
        </w:rPr>
        <w:t>أعلى النموذج</w:t>
      </w:r>
    </w:p>
    <w:p w:rsidR="00AF6FB4" w:rsidRPr="00C61492" w:rsidRDefault="00AF6FB4" w:rsidP="00AF6FB4">
      <w:pPr>
        <w:bidi/>
        <w:jc w:val="both"/>
        <w:rPr>
          <w:rFonts w:cs="Simplified Arabic"/>
          <w:vanish/>
          <w:sz w:val="28"/>
          <w:szCs w:val="28"/>
          <w:lang w:bidi="ar-IQ"/>
        </w:rPr>
      </w:pPr>
      <w:r w:rsidRPr="00C61492">
        <w:rPr>
          <w:rFonts w:cs="Simplified Arabic"/>
          <w:vanish/>
          <w:sz w:val="28"/>
          <w:szCs w:val="28"/>
          <w:rtl/>
        </w:rPr>
        <w:t>أسفل النموذج</w:t>
      </w:r>
    </w:p>
    <w:p w:rsidR="00AF6FB4" w:rsidRPr="00C61492" w:rsidRDefault="00AF6FB4" w:rsidP="00AF6FB4">
      <w:pPr>
        <w:bidi/>
        <w:jc w:val="both"/>
        <w:rPr>
          <w:rFonts w:cs="Simplified Arabic"/>
          <w:vanish/>
          <w:sz w:val="28"/>
          <w:szCs w:val="28"/>
          <w:lang w:bidi="ar-IQ"/>
        </w:rPr>
      </w:pPr>
      <w:r w:rsidRPr="00C61492">
        <w:rPr>
          <w:rFonts w:cs="Simplified Arabic"/>
          <w:vanish/>
          <w:sz w:val="28"/>
          <w:szCs w:val="28"/>
          <w:rtl/>
        </w:rPr>
        <w:t>أعلى النموذج</w:t>
      </w:r>
    </w:p>
    <w:p w:rsidR="00AF6FB4" w:rsidRPr="00C61492" w:rsidRDefault="00AF6FB4" w:rsidP="00AF6FB4">
      <w:pPr>
        <w:bidi/>
        <w:jc w:val="both"/>
        <w:rPr>
          <w:rFonts w:cs="Simplified Arabic"/>
          <w:vanish/>
          <w:sz w:val="28"/>
          <w:szCs w:val="28"/>
          <w:lang w:bidi="ar-IQ"/>
        </w:rPr>
      </w:pPr>
      <w:r w:rsidRPr="00C61492">
        <w:rPr>
          <w:rFonts w:cs="Simplified Arabic"/>
          <w:vanish/>
          <w:sz w:val="28"/>
          <w:szCs w:val="28"/>
          <w:rtl/>
        </w:rPr>
        <w:t>أسفل النموذج</w:t>
      </w:r>
    </w:p>
    <w:p w:rsidR="00AF6FB4" w:rsidRDefault="00AF6FB4" w:rsidP="00AF6FB4">
      <w:pPr>
        <w:bidi/>
        <w:jc w:val="both"/>
        <w:rPr>
          <w:rFonts w:cs="Simplified Arabic"/>
          <w:sz w:val="24"/>
          <w:szCs w:val="24"/>
          <w:rtl/>
          <w:lang w:bidi="ar-IQ"/>
        </w:rPr>
      </w:pPr>
      <w:r>
        <w:rPr>
          <w:rFonts w:cs="Simplified Arabic" w:hint="cs"/>
          <w:sz w:val="28"/>
          <w:szCs w:val="28"/>
          <w:rtl/>
          <w:lang w:bidi="ar-IQ"/>
        </w:rPr>
        <w:t xml:space="preserve"> .</w:t>
      </w:r>
    </w:p>
    <w:p w:rsidR="00966B79" w:rsidRPr="00966B79" w:rsidRDefault="00966B79" w:rsidP="00D2097D">
      <w:pPr>
        <w:bidi/>
        <w:jc w:val="both"/>
        <w:rPr>
          <w:rFonts w:cs="Simplified Arabic"/>
          <w:sz w:val="28"/>
          <w:szCs w:val="28"/>
          <w:rtl/>
          <w:lang w:bidi="ar-JO"/>
        </w:rPr>
      </w:pPr>
      <w:r w:rsidRPr="00966B79">
        <w:rPr>
          <w:rFonts w:cs="Simplified Arabic" w:hint="cs"/>
          <w:sz w:val="28"/>
          <w:szCs w:val="28"/>
          <w:rtl/>
          <w:lang w:bidi="ar-IQ"/>
        </w:rPr>
        <w:t xml:space="preserve">وذلك مانصت عليه المادة </w:t>
      </w:r>
      <w:r w:rsidRPr="00966B79">
        <w:rPr>
          <w:rFonts w:cs="Simplified Arabic"/>
          <w:sz w:val="28"/>
          <w:szCs w:val="28"/>
          <w:rtl/>
          <w:lang w:bidi="ar-JO"/>
        </w:rPr>
        <w:t>(272)</w:t>
      </w:r>
      <w:r w:rsidRPr="00966B79">
        <w:rPr>
          <w:rFonts w:cs="Simplified Arabic" w:hint="cs"/>
          <w:sz w:val="28"/>
          <w:szCs w:val="28"/>
          <w:rtl/>
          <w:lang w:bidi="ar-JO"/>
        </w:rPr>
        <w:t xml:space="preserve"> من قانون المرافعات </w:t>
      </w:r>
      <w:r w:rsidRPr="00966B79">
        <w:rPr>
          <w:rFonts w:cs="Simplified Arabic" w:hint="cs"/>
          <w:sz w:val="28"/>
          <w:szCs w:val="28"/>
          <w:rtl/>
          <w:lang w:bidi="ar-IQ"/>
        </w:rPr>
        <w:t>المدنية العراقي رقم 83 لسنه 1969المعدل  في الفقرة الاولى منه على انه (</w:t>
      </w:r>
      <w:r w:rsidRPr="00966B79">
        <w:rPr>
          <w:rFonts w:cs="Simplified Arabic"/>
          <w:sz w:val="28"/>
          <w:szCs w:val="28"/>
          <w:rtl/>
          <w:lang w:bidi="ar-JO"/>
        </w:rPr>
        <w:t>لا ينفذ قرار المحكمين لدى دوائر التنفيذ سواء كان تعيينهم قضاءً أو اتفاقاً ما لم تصادق عليه المحكمة المختصة بالنزاع بناءً على طلب أحد الطرفين وبعد دفع ال</w:t>
      </w:r>
      <w:r w:rsidRPr="00966B79">
        <w:rPr>
          <w:rFonts w:cs="Simplified Arabic" w:hint="cs"/>
          <w:sz w:val="28"/>
          <w:szCs w:val="28"/>
          <w:rtl/>
          <w:lang w:bidi="ar-JO"/>
        </w:rPr>
        <w:t>رسوم المقررة )</w:t>
      </w:r>
      <w:r>
        <w:rPr>
          <w:rFonts w:cs="Simplified Arabic" w:hint="cs"/>
          <w:sz w:val="28"/>
          <w:szCs w:val="28"/>
          <w:rtl/>
          <w:lang w:bidi="ar-JO"/>
        </w:rPr>
        <w:t xml:space="preserve"> </w:t>
      </w:r>
      <w:r>
        <w:rPr>
          <w:rFonts w:cs="Simplified Arabic" w:hint="cs"/>
          <w:sz w:val="18"/>
          <w:szCs w:val="18"/>
          <w:rtl/>
          <w:lang w:bidi="ar-JO"/>
        </w:rPr>
        <w:t>1</w:t>
      </w:r>
      <w:r w:rsidRPr="00966B79">
        <w:rPr>
          <w:rFonts w:cs="Simplified Arabic" w:hint="cs"/>
          <w:sz w:val="28"/>
          <w:szCs w:val="28"/>
          <w:rtl/>
          <w:lang w:bidi="ar-JO"/>
        </w:rPr>
        <w:t xml:space="preserve">.و </w:t>
      </w:r>
      <w:r w:rsidRPr="00966B79">
        <w:rPr>
          <w:rFonts w:cs="Simplified Arabic"/>
          <w:sz w:val="28"/>
          <w:szCs w:val="28"/>
          <w:rtl/>
          <w:lang w:bidi="ar-JO"/>
        </w:rPr>
        <w:t>نصت المادة ٤١ في الفقرة ثانياً من مشروع قانون التحكيم العراقي (يشترط لتنفيذ قرار التحكيم المصادقة عليه من المحكمة المختصة )</w:t>
      </w:r>
      <w:r>
        <w:rPr>
          <w:rFonts w:cs="Simplified Arabic" w:hint="cs"/>
          <w:sz w:val="28"/>
          <w:szCs w:val="28"/>
          <w:rtl/>
          <w:lang w:bidi="ar-JO"/>
        </w:rPr>
        <w:t xml:space="preserve"> </w:t>
      </w:r>
      <w:r>
        <w:rPr>
          <w:rFonts w:cs="Simplified Arabic" w:hint="cs"/>
          <w:sz w:val="18"/>
          <w:szCs w:val="18"/>
          <w:rtl/>
          <w:lang w:bidi="ar-JO"/>
        </w:rPr>
        <w:t>2</w:t>
      </w:r>
      <w:r w:rsidRPr="00966B79">
        <w:rPr>
          <w:rFonts w:cs="Simplified Arabic"/>
          <w:sz w:val="28"/>
          <w:szCs w:val="28"/>
          <w:rtl/>
          <w:lang w:bidi="ar-JO"/>
        </w:rPr>
        <w:t>.</w:t>
      </w:r>
      <w:r w:rsidR="00D2097D">
        <w:rPr>
          <w:rFonts w:cs="Simplified Arabic" w:hint="cs"/>
          <w:sz w:val="28"/>
          <w:szCs w:val="28"/>
          <w:rtl/>
          <w:lang w:bidi="ar-JO"/>
        </w:rPr>
        <w:t xml:space="preserve"> </w:t>
      </w:r>
      <w:r w:rsidRPr="00966B79">
        <w:rPr>
          <w:rFonts w:cs="Simplified Arabic"/>
          <w:sz w:val="28"/>
          <w:szCs w:val="28"/>
          <w:rtl/>
          <w:lang w:bidi="ar-JO"/>
        </w:rPr>
        <w:t>كما نصت المادة ٥٦ من قانون التحكيم المصري</w:t>
      </w:r>
      <w:r w:rsidRPr="00966B79">
        <w:rPr>
          <w:rFonts w:cs="Simplified Arabic" w:hint="cs"/>
          <w:sz w:val="28"/>
          <w:szCs w:val="28"/>
          <w:rtl/>
          <w:lang w:bidi="ar-JO"/>
        </w:rPr>
        <w:t xml:space="preserve"> رقم 27 لسنة 1994</w:t>
      </w:r>
      <w:r w:rsidRPr="00966B79">
        <w:rPr>
          <w:rFonts w:cs="Simplified Arabic"/>
          <w:sz w:val="28"/>
          <w:szCs w:val="28"/>
          <w:rtl/>
          <w:lang w:bidi="ar-JO"/>
        </w:rPr>
        <w:t xml:space="preserve"> على انه (يختص رئيس المحكمة المشار اليها في المادة ٩ من هذا القانون او من يندبه من قضائها باصدار الامر بتنفيذ حكم </w:t>
      </w:r>
      <w:r w:rsidR="00D2097D">
        <w:rPr>
          <w:rFonts w:cs="Simplified Arabic" w:hint="cs"/>
          <w:sz w:val="28"/>
          <w:szCs w:val="28"/>
          <w:rtl/>
          <w:lang w:bidi="ar-JO"/>
        </w:rPr>
        <w:t xml:space="preserve"> </w:t>
      </w:r>
      <w:r w:rsidRPr="00966B79">
        <w:rPr>
          <w:rFonts w:cs="Simplified Arabic"/>
          <w:sz w:val="28"/>
          <w:szCs w:val="28"/>
          <w:rtl/>
          <w:lang w:bidi="ar-JO"/>
        </w:rPr>
        <w:t>المحكمين ....)</w:t>
      </w:r>
      <w:r>
        <w:rPr>
          <w:rFonts w:cs="Simplified Arabic" w:hint="cs"/>
          <w:sz w:val="18"/>
          <w:szCs w:val="18"/>
          <w:rtl/>
          <w:lang w:bidi="ar-JO"/>
        </w:rPr>
        <w:t>3</w:t>
      </w:r>
      <w:r w:rsidRPr="00966B79">
        <w:rPr>
          <w:rFonts w:cs="Simplified Arabic" w:hint="cs"/>
          <w:sz w:val="28"/>
          <w:szCs w:val="28"/>
          <w:rtl/>
          <w:lang w:bidi="ar-JO"/>
        </w:rPr>
        <w:t xml:space="preserve"> .</w:t>
      </w:r>
      <w:r w:rsidR="00AF6FB4">
        <w:rPr>
          <w:rFonts w:cs="Simplified Arabic" w:hint="cs"/>
          <w:sz w:val="28"/>
          <w:szCs w:val="28"/>
          <w:rtl/>
          <w:lang w:bidi="ar-JO"/>
        </w:rPr>
        <w:t xml:space="preserve"> </w:t>
      </w:r>
    </w:p>
    <w:p w:rsidR="00966B79" w:rsidRDefault="00966B79" w:rsidP="00966B79">
      <w:pPr>
        <w:bidi/>
        <w:jc w:val="both"/>
        <w:rPr>
          <w:rFonts w:cs="Simplified Arabic"/>
          <w:sz w:val="28"/>
          <w:szCs w:val="28"/>
          <w:rtl/>
          <w:lang w:bidi="ar-IQ"/>
        </w:rPr>
      </w:pPr>
      <w:r w:rsidRPr="00966B79">
        <w:rPr>
          <w:rFonts w:cs="Simplified Arabic"/>
          <w:sz w:val="28"/>
          <w:szCs w:val="28"/>
          <w:rtl/>
          <w:lang w:bidi="ar-IQ"/>
        </w:rPr>
        <w:t>ويُفهم من ذلك أن اتفاق الأطراف على التنفيذ الطوعي لا يُعدّ كافياً بذاته لإضفاء الحجية التنفيذية على الحكم التحكيمي، ما لم تُضفِ عليه الجهة القضائية المختصة قوة الإلزام القانوني عبر أمر التنفيذ. ويهدف هذا التنظيم إلى تحقيق التوازن بين احترام إرادة الأطراف في اللجوء إلى التحكيم، وضمان رقابة الدولة على الأحكام التحكيمية قبل تنفيذها صوناً لسيادتها القضائية</w:t>
      </w:r>
      <w:r w:rsidRPr="00966B79">
        <w:rPr>
          <w:rFonts w:cs="Simplified Arabic" w:hint="cs"/>
          <w:sz w:val="28"/>
          <w:szCs w:val="28"/>
          <w:rtl/>
          <w:lang w:bidi="ar-IQ"/>
        </w:rPr>
        <w:t xml:space="preserve"> .</w:t>
      </w:r>
    </w:p>
    <w:p w:rsidR="004B6F3C" w:rsidRDefault="004B6F3C" w:rsidP="004B6F3C">
      <w:pPr>
        <w:pBdr>
          <w:bottom w:val="single" w:sz="6" w:space="1" w:color="auto"/>
        </w:pBdr>
        <w:bidi/>
        <w:jc w:val="both"/>
        <w:rPr>
          <w:rFonts w:cs="Simplified Arabic"/>
          <w:sz w:val="24"/>
          <w:szCs w:val="24"/>
          <w:rtl/>
          <w:lang w:bidi="ar-IQ"/>
        </w:rPr>
      </w:pPr>
    </w:p>
    <w:p w:rsidR="00D2097D" w:rsidRPr="004B6F3C" w:rsidRDefault="00D2097D" w:rsidP="00D2097D">
      <w:pPr>
        <w:bidi/>
        <w:jc w:val="both"/>
        <w:rPr>
          <w:rFonts w:cs="Simplified Arabic"/>
          <w:b/>
          <w:bCs/>
          <w:sz w:val="18"/>
          <w:szCs w:val="18"/>
          <w:rtl/>
          <w:lang w:bidi="ar-IQ"/>
        </w:rPr>
      </w:pPr>
      <w:r w:rsidRPr="004B6F3C">
        <w:rPr>
          <w:rFonts w:cs="Simplified Arabic" w:hint="cs"/>
          <w:b/>
          <w:bCs/>
          <w:sz w:val="18"/>
          <w:szCs w:val="18"/>
          <w:rtl/>
          <w:lang w:bidi="ar-IQ"/>
        </w:rPr>
        <w:t xml:space="preserve">1 </w:t>
      </w:r>
      <w:r w:rsidRPr="004B6F3C">
        <w:rPr>
          <w:rFonts w:cs="Simplified Arabic" w:hint="cs"/>
          <w:b/>
          <w:bCs/>
          <w:sz w:val="18"/>
          <w:szCs w:val="18"/>
          <w:rtl/>
          <w:lang w:bidi="ar-JO"/>
        </w:rPr>
        <w:t xml:space="preserve">قانون المرافعات </w:t>
      </w:r>
      <w:r w:rsidRPr="004B6F3C">
        <w:rPr>
          <w:rFonts w:cs="Simplified Arabic" w:hint="cs"/>
          <w:b/>
          <w:bCs/>
          <w:sz w:val="18"/>
          <w:szCs w:val="18"/>
          <w:rtl/>
          <w:lang w:bidi="ar-IQ"/>
        </w:rPr>
        <w:t xml:space="preserve">المدنية العراقي رقم 83 لسنه 1969المعدل  . </w:t>
      </w:r>
    </w:p>
    <w:p w:rsidR="00D2097D" w:rsidRPr="004B6F3C" w:rsidRDefault="00D2097D" w:rsidP="00D2097D">
      <w:pPr>
        <w:bidi/>
        <w:jc w:val="both"/>
        <w:rPr>
          <w:rFonts w:cs="Simplified Arabic"/>
          <w:b/>
          <w:bCs/>
          <w:sz w:val="20"/>
          <w:szCs w:val="20"/>
          <w:rtl/>
          <w:lang w:bidi="ar-JO"/>
        </w:rPr>
      </w:pPr>
      <w:r w:rsidRPr="004B6F3C">
        <w:rPr>
          <w:rFonts w:cs="Simplified Arabic" w:hint="cs"/>
          <w:b/>
          <w:bCs/>
          <w:sz w:val="18"/>
          <w:szCs w:val="18"/>
          <w:rtl/>
          <w:lang w:bidi="ar-IQ"/>
        </w:rPr>
        <w:t xml:space="preserve">2 </w:t>
      </w:r>
      <w:r w:rsidRPr="004B6F3C">
        <w:rPr>
          <w:rFonts w:cs="Simplified Arabic"/>
          <w:b/>
          <w:bCs/>
          <w:sz w:val="20"/>
          <w:szCs w:val="20"/>
          <w:rtl/>
          <w:lang w:bidi="ar-JO"/>
        </w:rPr>
        <w:t>مشروع قانون التحكيم العراقي</w:t>
      </w:r>
      <w:r w:rsidRPr="004B6F3C">
        <w:rPr>
          <w:rFonts w:cs="Simplified Arabic" w:hint="cs"/>
          <w:b/>
          <w:bCs/>
          <w:sz w:val="20"/>
          <w:szCs w:val="20"/>
          <w:rtl/>
          <w:lang w:bidi="ar-JO"/>
        </w:rPr>
        <w:t>.</w:t>
      </w:r>
    </w:p>
    <w:p w:rsidR="004B6F3C" w:rsidRDefault="00D2097D" w:rsidP="004B6F3C">
      <w:pPr>
        <w:bidi/>
        <w:jc w:val="both"/>
        <w:rPr>
          <w:rFonts w:cs="Simplified Arabic"/>
          <w:b/>
          <w:bCs/>
          <w:sz w:val="18"/>
          <w:szCs w:val="18"/>
          <w:rtl/>
          <w:lang w:bidi="ar-JO"/>
        </w:rPr>
      </w:pPr>
      <w:r w:rsidRPr="004B6F3C">
        <w:rPr>
          <w:rFonts w:cs="Simplified Arabic" w:hint="cs"/>
          <w:b/>
          <w:bCs/>
          <w:sz w:val="18"/>
          <w:szCs w:val="18"/>
          <w:rtl/>
          <w:lang w:bidi="ar-JO"/>
        </w:rPr>
        <w:t xml:space="preserve">3 </w:t>
      </w:r>
      <w:r w:rsidRPr="004B6F3C">
        <w:rPr>
          <w:rFonts w:cs="Simplified Arabic"/>
          <w:b/>
          <w:bCs/>
          <w:sz w:val="18"/>
          <w:szCs w:val="18"/>
          <w:rtl/>
          <w:lang w:bidi="ar-JO"/>
        </w:rPr>
        <w:t>قانون التحكيم المصري</w:t>
      </w:r>
      <w:r w:rsidRPr="004B6F3C">
        <w:rPr>
          <w:rFonts w:cs="Simplified Arabic" w:hint="cs"/>
          <w:b/>
          <w:bCs/>
          <w:sz w:val="18"/>
          <w:szCs w:val="18"/>
          <w:rtl/>
          <w:lang w:bidi="ar-JO"/>
        </w:rPr>
        <w:t xml:space="preserve"> رقم 27 لسنة 1994.</w:t>
      </w:r>
    </w:p>
    <w:p w:rsidR="00AF6FB4" w:rsidRPr="004B6F3C" w:rsidRDefault="00AF6FB4" w:rsidP="00AF6FB4">
      <w:pPr>
        <w:bidi/>
        <w:jc w:val="both"/>
        <w:rPr>
          <w:rFonts w:cs="Simplified Arabic"/>
          <w:b/>
          <w:bCs/>
          <w:sz w:val="18"/>
          <w:szCs w:val="18"/>
          <w:rtl/>
          <w:lang w:bidi="ar-IQ"/>
        </w:rPr>
      </w:pPr>
    </w:p>
    <w:p w:rsidR="00AF6FB4" w:rsidRDefault="00AF6FB4" w:rsidP="004B6F3C">
      <w:pPr>
        <w:bidi/>
        <w:jc w:val="both"/>
        <w:rPr>
          <w:rFonts w:cs="Simplified Arabic"/>
          <w:sz w:val="28"/>
          <w:szCs w:val="28"/>
          <w:rtl/>
        </w:rPr>
      </w:pPr>
    </w:p>
    <w:p w:rsidR="00AF6FB4" w:rsidRDefault="00AF6FB4" w:rsidP="00AF6FB4">
      <w:pPr>
        <w:bidi/>
        <w:jc w:val="both"/>
        <w:rPr>
          <w:rFonts w:cs="Simplified Arabic"/>
          <w:sz w:val="28"/>
          <w:szCs w:val="28"/>
          <w:rtl/>
        </w:rPr>
      </w:pPr>
    </w:p>
    <w:p w:rsidR="00BE5E09" w:rsidRPr="00D2097D" w:rsidRDefault="00BE5E09" w:rsidP="00AF6FB4">
      <w:pPr>
        <w:bidi/>
        <w:jc w:val="both"/>
        <w:rPr>
          <w:rFonts w:cs="Simplified Arabic"/>
          <w:b/>
          <w:bCs/>
          <w:sz w:val="32"/>
          <w:szCs w:val="32"/>
          <w:rtl/>
        </w:rPr>
      </w:pPr>
      <w:r>
        <w:rPr>
          <w:rFonts w:cs="Simplified Arabic" w:hint="cs"/>
          <w:b/>
          <w:bCs/>
          <w:sz w:val="32"/>
          <w:szCs w:val="32"/>
          <w:rtl/>
        </w:rPr>
        <w:lastRenderedPageBreak/>
        <w:t xml:space="preserve">ثانيا : دوافع التنفيذ الطوعي للحكم التحكيمي </w:t>
      </w:r>
    </w:p>
    <w:p w:rsidR="00BE5E09" w:rsidRDefault="00BE5E09" w:rsidP="00BE5E09">
      <w:pPr>
        <w:bidi/>
        <w:jc w:val="both"/>
        <w:rPr>
          <w:rFonts w:cs="Simplified Arabic"/>
          <w:sz w:val="28"/>
          <w:szCs w:val="28"/>
          <w:rtl/>
        </w:rPr>
      </w:pPr>
      <w:r w:rsidRPr="00D2097D">
        <w:rPr>
          <w:rFonts w:cs="Simplified Arabic"/>
          <w:sz w:val="28"/>
          <w:szCs w:val="28"/>
          <w:rtl/>
        </w:rPr>
        <w:t>تتعدد الدوافع والاعتبارات التي تدفع الأطراف إلى التنفيذ الطوعي للحكم التحكيمي، إذ يمثل هذا التنفيذ مظهراً من مظاهر احترام الالتزامات التعاقدية وحسن النية في التعاملات التجارية. ويُعدّ تنفيذ الحكم التحكيمي رضائياً السبيل الأسهل والأكثر ملاءمة للطرف المحكوم عليه، لما يوفره من تجنّب لمتاعب وإجراءات التنفيذ الجبري وما يترتب عليها من تكاليف وتأخير.</w:t>
      </w:r>
    </w:p>
    <w:p w:rsidR="00D2097D" w:rsidRPr="00091078" w:rsidRDefault="00D2097D" w:rsidP="00AF6FB4">
      <w:pPr>
        <w:bidi/>
        <w:jc w:val="both"/>
        <w:rPr>
          <w:rFonts w:cs="Simplified Arabic"/>
          <w:sz w:val="18"/>
          <w:szCs w:val="18"/>
        </w:rPr>
      </w:pPr>
      <w:r w:rsidRPr="00D2097D">
        <w:rPr>
          <w:rFonts w:cs="Simplified Arabic"/>
          <w:sz w:val="28"/>
          <w:szCs w:val="28"/>
          <w:rtl/>
        </w:rPr>
        <w:t xml:space="preserve">كما أن الامتناع عن التنفيذ قد يؤدي إلى الإضرار بسمعة الطرف المحكوم عليه تجارياً، إذ يُنظر إلى عدم </w:t>
      </w:r>
      <w:r>
        <w:rPr>
          <w:rFonts w:cs="Simplified Arabic" w:hint="cs"/>
          <w:sz w:val="28"/>
          <w:szCs w:val="28"/>
          <w:rtl/>
        </w:rPr>
        <w:t>تنفيذ</w:t>
      </w:r>
      <w:r w:rsidRPr="00D2097D">
        <w:rPr>
          <w:rFonts w:cs="Simplified Arabic"/>
          <w:sz w:val="28"/>
          <w:szCs w:val="28"/>
          <w:rtl/>
        </w:rPr>
        <w:t xml:space="preserve"> أحكام التحكيم على أنه مؤشر على ضعف المركز المالي أو قلة </w:t>
      </w:r>
      <w:r>
        <w:rPr>
          <w:rFonts w:cs="Simplified Arabic" w:hint="cs"/>
          <w:sz w:val="28"/>
          <w:szCs w:val="28"/>
          <w:rtl/>
        </w:rPr>
        <w:t xml:space="preserve">الثقة </w:t>
      </w:r>
      <w:r w:rsidR="00AF6FB4">
        <w:rPr>
          <w:rFonts w:cs="Simplified Arabic" w:hint="cs"/>
          <w:sz w:val="18"/>
          <w:szCs w:val="18"/>
          <w:rtl/>
        </w:rPr>
        <w:t>1</w:t>
      </w:r>
      <w:r w:rsidRPr="00D2097D">
        <w:rPr>
          <w:rFonts w:cs="Simplified Arabic"/>
          <w:sz w:val="28"/>
          <w:szCs w:val="28"/>
          <w:rtl/>
        </w:rPr>
        <w:t>، مما قد ينعكس سلباً على سمعته ويؤثر في فرصه المستقبلية في إبرام معاملات تجارية، سواء مع الطرف المحكوم لمصلحته أو مع أطراف أخرى في السوق المحلية أو الدولية.</w:t>
      </w:r>
      <w:r>
        <w:rPr>
          <w:rFonts w:cs="Simplified Arabic" w:hint="cs"/>
          <w:sz w:val="28"/>
          <w:szCs w:val="28"/>
          <w:rtl/>
        </w:rPr>
        <w:t xml:space="preserve"> </w:t>
      </w:r>
      <w:r w:rsidRPr="00D2097D">
        <w:rPr>
          <w:rFonts w:cs="Simplified Arabic"/>
          <w:sz w:val="28"/>
          <w:szCs w:val="28"/>
          <w:rtl/>
        </w:rPr>
        <w:t>فضلاً عن ذلك، فإن لجوء الأطراف إلى التحكيم في الأصل يهدف إلى تجنب تعقيدات القضاء العادي وتوفير الوقت والجهد والتكاليف، وبالتالي فإن رفض تنفيذ الحكم التحكيمي يُفرغ هذا النظام من غايته، ويُرتب على الممتنع عن التنفيذ خسائر إضافية دون فائدة حقيقية.</w:t>
      </w:r>
      <w:r w:rsidR="00091078">
        <w:rPr>
          <w:rFonts w:cs="Simplified Arabic" w:hint="cs"/>
          <w:sz w:val="28"/>
          <w:szCs w:val="28"/>
          <w:rtl/>
        </w:rPr>
        <w:t xml:space="preserve"> </w:t>
      </w:r>
      <w:r w:rsidR="00AF6FB4">
        <w:rPr>
          <w:rFonts w:cs="Simplified Arabic" w:hint="cs"/>
          <w:sz w:val="18"/>
          <w:szCs w:val="18"/>
          <w:rtl/>
        </w:rPr>
        <w:t>2</w:t>
      </w:r>
    </w:p>
    <w:p w:rsidR="00AF6FB4" w:rsidRPr="00D2097D" w:rsidRDefault="00AF6FB4" w:rsidP="00AF6FB4">
      <w:pPr>
        <w:bidi/>
        <w:jc w:val="both"/>
        <w:rPr>
          <w:rFonts w:cs="Simplified Arabic"/>
          <w:sz w:val="28"/>
          <w:szCs w:val="28"/>
        </w:rPr>
      </w:pPr>
      <w:r w:rsidRPr="00D2097D">
        <w:rPr>
          <w:rFonts w:cs="Simplified Arabic"/>
          <w:sz w:val="28"/>
          <w:szCs w:val="28"/>
          <w:rtl/>
        </w:rPr>
        <w:t>ومن بين الدوافع المهمة للتنفيذ الرضائي أيضاً، رغبة الأطراف في تفادي الجزاءات المعنوية أو المهنية التي قد تفرضها بعض المراكز التحكيمية أو المنظمات التجارية على من يرفض تنفيذ الأحكام التحكيمية، مثل إدراجهم في قوائم غير المتعاونين أو الحد من مشاركتهم في أنشطة التحكيم المستقبلية.</w:t>
      </w:r>
    </w:p>
    <w:p w:rsidR="004B6F3C" w:rsidRDefault="00AF6FB4" w:rsidP="00AF6FB4">
      <w:pPr>
        <w:pBdr>
          <w:bottom w:val="single" w:sz="6" w:space="1" w:color="auto"/>
        </w:pBdr>
        <w:bidi/>
        <w:jc w:val="both"/>
        <w:rPr>
          <w:rFonts w:cs="Simplified Arabic"/>
          <w:sz w:val="24"/>
          <w:szCs w:val="24"/>
          <w:rtl/>
          <w:lang w:bidi="ar-IQ"/>
        </w:rPr>
      </w:pPr>
      <w:r w:rsidRPr="00D2097D">
        <w:rPr>
          <w:rFonts w:cs="Simplified Arabic"/>
          <w:sz w:val="28"/>
          <w:szCs w:val="28"/>
          <w:rtl/>
        </w:rPr>
        <w:t>كما أن امتناع المحكوم عليه عن التنفيذ يدفع الطرف الآخر إلى اللجوء إلى القضاء لاستصدار أمر بالتنفيذ،</w:t>
      </w:r>
    </w:p>
    <w:p w:rsidR="00AF6FB4" w:rsidRDefault="00AF6FB4" w:rsidP="00AF6FB4">
      <w:pPr>
        <w:pBdr>
          <w:bottom w:val="single" w:sz="6" w:space="1" w:color="auto"/>
        </w:pBdr>
        <w:bidi/>
        <w:jc w:val="both"/>
        <w:rPr>
          <w:rFonts w:cs="Simplified Arabic"/>
          <w:sz w:val="24"/>
          <w:szCs w:val="24"/>
          <w:rtl/>
        </w:rPr>
      </w:pPr>
    </w:p>
    <w:p w:rsidR="00AF6FB4" w:rsidRDefault="00AF6FB4" w:rsidP="00AF6FB4">
      <w:pPr>
        <w:pBdr>
          <w:bottom w:val="single" w:sz="6" w:space="1" w:color="auto"/>
        </w:pBdr>
        <w:bidi/>
        <w:jc w:val="both"/>
        <w:rPr>
          <w:rFonts w:cs="Simplified Arabic"/>
          <w:sz w:val="24"/>
          <w:szCs w:val="24"/>
          <w:rtl/>
          <w:lang w:bidi="ar-IQ"/>
        </w:rPr>
      </w:pPr>
    </w:p>
    <w:p w:rsidR="00AF6FB4" w:rsidRDefault="00AF6FB4" w:rsidP="00AF6FB4">
      <w:pPr>
        <w:pBdr>
          <w:bottom w:val="single" w:sz="6" w:space="1" w:color="auto"/>
        </w:pBdr>
        <w:bidi/>
        <w:jc w:val="both"/>
        <w:rPr>
          <w:rFonts w:cs="Simplified Arabic"/>
          <w:sz w:val="24"/>
          <w:szCs w:val="24"/>
          <w:rtl/>
          <w:lang w:bidi="ar-IQ"/>
        </w:rPr>
      </w:pPr>
    </w:p>
    <w:p w:rsidR="00AF6FB4" w:rsidRDefault="00AF6FB4" w:rsidP="00AF6FB4">
      <w:pPr>
        <w:pBdr>
          <w:bottom w:val="single" w:sz="6" w:space="1" w:color="auto"/>
        </w:pBdr>
        <w:bidi/>
        <w:jc w:val="both"/>
        <w:rPr>
          <w:rFonts w:cs="Simplified Arabic"/>
          <w:sz w:val="24"/>
          <w:szCs w:val="24"/>
          <w:rtl/>
          <w:lang w:bidi="ar-IQ"/>
        </w:rPr>
      </w:pPr>
    </w:p>
    <w:p w:rsidR="004B6F3C" w:rsidRPr="00425522" w:rsidRDefault="00CF7A14" w:rsidP="00CF7A14">
      <w:pPr>
        <w:pStyle w:val="a5"/>
        <w:numPr>
          <w:ilvl w:val="0"/>
          <w:numId w:val="10"/>
        </w:numPr>
        <w:bidi/>
        <w:jc w:val="both"/>
        <w:rPr>
          <w:rFonts w:cs="Simplified Arabic"/>
          <w:sz w:val="24"/>
          <w:szCs w:val="24"/>
          <w:lang w:bidi="ar-IQ"/>
        </w:rPr>
      </w:pPr>
      <w:r w:rsidRPr="00425522">
        <w:rPr>
          <w:rFonts w:cs="Simplified Arabic" w:hint="cs"/>
          <w:sz w:val="24"/>
          <w:szCs w:val="24"/>
          <w:rtl/>
          <w:lang w:bidi="ar-IQ"/>
        </w:rPr>
        <w:t>د, وليد محمد وهبه . مصدر سابق ص 283</w:t>
      </w:r>
    </w:p>
    <w:p w:rsidR="00091078" w:rsidRPr="00425522" w:rsidRDefault="00091078" w:rsidP="00091078">
      <w:pPr>
        <w:pStyle w:val="a5"/>
        <w:numPr>
          <w:ilvl w:val="0"/>
          <w:numId w:val="10"/>
        </w:numPr>
        <w:bidi/>
        <w:jc w:val="both"/>
        <w:rPr>
          <w:rFonts w:cs="Simplified Arabic"/>
          <w:sz w:val="24"/>
          <w:szCs w:val="24"/>
          <w:lang w:bidi="ar-IQ"/>
        </w:rPr>
      </w:pPr>
      <w:r w:rsidRPr="00425522">
        <w:rPr>
          <w:rFonts w:cs="Simplified Arabic"/>
          <w:sz w:val="24"/>
          <w:szCs w:val="24"/>
          <w:rtl/>
          <w:lang w:bidi="ar-IQ"/>
        </w:rPr>
        <w:t>رامي وليد ، الطبيعة القانونية لقرارات التحكيم التجاري الدولي وتنفيذها ، رسالة مقدمة لنيل شهادة الماجستير ، جامعة آل البيت ،٢٠٠٥</w:t>
      </w:r>
      <w:r w:rsidRPr="00425522">
        <w:rPr>
          <w:rFonts w:cs="Simplified Arabic" w:hint="cs"/>
          <w:sz w:val="24"/>
          <w:szCs w:val="24"/>
          <w:rtl/>
          <w:lang w:bidi="ar-IQ"/>
        </w:rPr>
        <w:t>.</w:t>
      </w:r>
    </w:p>
    <w:p w:rsidR="00AF6FB4" w:rsidRPr="00425522" w:rsidRDefault="00AF6FB4" w:rsidP="00AF6FB4">
      <w:pPr>
        <w:bidi/>
        <w:jc w:val="both"/>
        <w:rPr>
          <w:rFonts w:cs="Simplified Arabic"/>
          <w:sz w:val="24"/>
          <w:szCs w:val="24"/>
          <w:rtl/>
          <w:lang w:bidi="ar-IQ"/>
        </w:rPr>
      </w:pPr>
    </w:p>
    <w:p w:rsidR="00966B79" w:rsidRDefault="00D2097D" w:rsidP="00CF7A14">
      <w:pPr>
        <w:bidi/>
        <w:jc w:val="both"/>
        <w:rPr>
          <w:rFonts w:cs="Simplified Arabic"/>
          <w:sz w:val="28"/>
          <w:szCs w:val="28"/>
          <w:rtl/>
        </w:rPr>
      </w:pPr>
      <w:r w:rsidRPr="00D2097D">
        <w:rPr>
          <w:rFonts w:cs="Simplified Arabic"/>
          <w:sz w:val="28"/>
          <w:szCs w:val="28"/>
          <w:rtl/>
        </w:rPr>
        <w:lastRenderedPageBreak/>
        <w:t>وهو ما قد يؤدي إلى كشف أسرار النزاع التحكيمي أمام القضاء، مما يُفقد التحكيم إحدى أهم مزاياه الجوهرية المتمثلة في السرية، وهي الميزة التي حرص الأطراف على ضمانها منذ بداية اتفاقهم على التحكيم</w:t>
      </w:r>
      <w:r>
        <w:rPr>
          <w:rFonts w:cs="Simplified Arabic" w:hint="cs"/>
          <w:sz w:val="28"/>
          <w:szCs w:val="28"/>
          <w:rtl/>
        </w:rPr>
        <w:t xml:space="preserve"> </w:t>
      </w:r>
      <w:r w:rsidR="00F61700">
        <w:rPr>
          <w:rFonts w:cs="Simplified Arabic" w:hint="cs"/>
          <w:sz w:val="18"/>
          <w:szCs w:val="18"/>
          <w:rtl/>
        </w:rPr>
        <w:t>1</w:t>
      </w:r>
      <w:r>
        <w:rPr>
          <w:rFonts w:cs="Simplified Arabic" w:hint="cs"/>
          <w:sz w:val="28"/>
          <w:szCs w:val="28"/>
          <w:rtl/>
        </w:rPr>
        <w:t xml:space="preserve"> . </w:t>
      </w:r>
    </w:p>
    <w:p w:rsidR="004B6F3C" w:rsidRDefault="00520DC2" w:rsidP="00CF7A14">
      <w:pPr>
        <w:bidi/>
        <w:jc w:val="both"/>
        <w:rPr>
          <w:rFonts w:cs="Simplified Arabic"/>
          <w:sz w:val="28"/>
          <w:szCs w:val="28"/>
          <w:rtl/>
          <w:lang w:bidi="ar-IQ"/>
        </w:rPr>
      </w:pPr>
      <w:r w:rsidRPr="00D2097D">
        <w:rPr>
          <w:rFonts w:cs="Simplified Arabic"/>
          <w:b/>
          <w:bCs/>
          <w:sz w:val="28"/>
          <w:szCs w:val="28"/>
          <w:rtl/>
        </w:rPr>
        <w:t>يرى الباحث</w:t>
      </w:r>
      <w:r w:rsidRPr="00D2097D">
        <w:rPr>
          <w:rFonts w:cs="Simplified Arabic"/>
          <w:sz w:val="28"/>
          <w:szCs w:val="28"/>
          <w:rtl/>
        </w:rPr>
        <w:t xml:space="preserve"> أن التنفيذ الطوعي للأحكام التحكيمية يُمثل أرقى صور الالتزام القانوني، لأنه يجسّد احترام الأطراف لإرادتهم الحرة التي ارتضت التحكيم وسيلة لحسم النزاع، دون حاجة إلى تدخل القضاء أو استعمال وسائل الإكراه. كما أن هذا التنفيذ الرضائي يُعزّز الثقة المتبادلة بين المتعاملين في الوسط التجاري، ويُسهم في ترسيخ مبدأ استقرار المعاملات وسرعة دوران رأس المال.</w:t>
      </w:r>
    </w:p>
    <w:p w:rsidR="006F2A8A" w:rsidRDefault="006F2A8A" w:rsidP="004B6F3C">
      <w:pPr>
        <w:bidi/>
        <w:jc w:val="both"/>
        <w:rPr>
          <w:rFonts w:cs="Simplified Arabic"/>
          <w:sz w:val="28"/>
          <w:szCs w:val="28"/>
          <w:rtl/>
        </w:rPr>
      </w:pPr>
      <w:r w:rsidRPr="00D2097D">
        <w:rPr>
          <w:rFonts w:cs="Simplified Arabic"/>
          <w:sz w:val="28"/>
          <w:szCs w:val="28"/>
          <w:rtl/>
        </w:rPr>
        <w:t>ويؤكد الباحث أن امتناع أحد الأطراف عن التنفيذ لا يمس فقط الجانب القانوني، بل يتعداه إلى البعد الاقتصادي والمعنوي، لما يسببه من إضعاف للمركز التجاري للطرف الممتنع وإساءة لسمعته المهنية. لذلك، فإن الالتزام بالتنفيذ الطوعي لا يُعدّ مجرد واجب قانوني، بل هو سلوك مهني وتجاري راقٍ يعبّر عن احترام التاجر أو المستثمر لمبادئ العدالة الاتفاقية التي يقوم عليها نظام التحكيم</w:t>
      </w:r>
      <w:r w:rsidR="00520DC2">
        <w:rPr>
          <w:rFonts w:cs="Simplified Arabic" w:hint="cs"/>
          <w:sz w:val="28"/>
          <w:szCs w:val="28"/>
          <w:rtl/>
        </w:rPr>
        <w:t xml:space="preserve"> . </w:t>
      </w:r>
    </w:p>
    <w:p w:rsidR="00520DC2" w:rsidRPr="00520DC2" w:rsidRDefault="00520DC2" w:rsidP="00520DC2">
      <w:pPr>
        <w:bidi/>
        <w:jc w:val="both"/>
        <w:rPr>
          <w:rFonts w:cs="Simplified Arabic"/>
          <w:b/>
          <w:bCs/>
          <w:sz w:val="32"/>
          <w:szCs w:val="32"/>
          <w:rtl/>
        </w:rPr>
      </w:pPr>
      <w:r w:rsidRPr="00520DC2">
        <w:rPr>
          <w:rFonts w:cs="Simplified Arabic" w:hint="cs"/>
          <w:b/>
          <w:bCs/>
          <w:sz w:val="32"/>
          <w:szCs w:val="32"/>
          <w:rtl/>
        </w:rPr>
        <w:t xml:space="preserve">ثالثا : جزاءات عدم التنفيذ الطوعي </w:t>
      </w:r>
    </w:p>
    <w:p w:rsidR="00F61700" w:rsidRDefault="00F61700" w:rsidP="00F61700">
      <w:pPr>
        <w:pBdr>
          <w:bottom w:val="single" w:sz="6" w:space="1" w:color="auto"/>
        </w:pBdr>
        <w:bidi/>
        <w:jc w:val="both"/>
        <w:rPr>
          <w:rFonts w:cs="Simplified Arabic"/>
          <w:sz w:val="28"/>
          <w:szCs w:val="28"/>
          <w:rtl/>
        </w:rPr>
      </w:pPr>
      <w:r w:rsidRPr="00F61700">
        <w:rPr>
          <w:rFonts w:cs="Simplified Arabic"/>
          <w:sz w:val="28"/>
          <w:szCs w:val="28"/>
          <w:rtl/>
        </w:rPr>
        <w:t>تُعد الجزاءات المترتبة على امتناع الطرف المحكوم ضده عن تنفيذ حكم التحكيم التجاري الدولي من المسائل الدقيقة التي أثارت جدلاً واسعاً في الفقه والتحكيم، نظراً لما تحمله من أبعاد قانونية وأخلاقية تتعلق باحترام أحكام التحكيم وفعالية النظام التحكيمي ذاته. فحين يرفض الطرف المحكوم ضده التنفيذ طوعاً، تلجأ بعض المؤسسات التحكيمية إلى فرض جزاءات تهدف إلى الضغط عليه ودفعه نحو الالتزام بالحكم، وتنقسم هذه الجزاءات في جوهرها إلى مالية ومعنوية، وإن كانت الأولى أقل شيوعاً من الثانية.</w:t>
      </w:r>
    </w:p>
    <w:p w:rsidR="00F61700" w:rsidRDefault="00F61700" w:rsidP="00F61700">
      <w:pPr>
        <w:pBdr>
          <w:bottom w:val="single" w:sz="6" w:space="1" w:color="auto"/>
        </w:pBdr>
        <w:bidi/>
        <w:jc w:val="both"/>
        <w:rPr>
          <w:rFonts w:cs="Simplified Arabic"/>
          <w:sz w:val="28"/>
          <w:szCs w:val="28"/>
          <w:rtl/>
        </w:rPr>
      </w:pPr>
    </w:p>
    <w:p w:rsidR="006F7AEF" w:rsidRDefault="006F7AEF" w:rsidP="006F7AEF">
      <w:pPr>
        <w:pBdr>
          <w:bottom w:val="single" w:sz="6" w:space="1" w:color="auto"/>
        </w:pBdr>
        <w:bidi/>
        <w:jc w:val="both"/>
        <w:rPr>
          <w:rFonts w:cs="Simplified Arabic"/>
          <w:sz w:val="28"/>
          <w:szCs w:val="28"/>
          <w:rtl/>
        </w:rPr>
      </w:pPr>
    </w:p>
    <w:p w:rsidR="006F7AEF" w:rsidRDefault="006F7AEF" w:rsidP="006F7AEF">
      <w:pPr>
        <w:pBdr>
          <w:bottom w:val="single" w:sz="6" w:space="1" w:color="auto"/>
        </w:pBdr>
        <w:bidi/>
        <w:jc w:val="both"/>
        <w:rPr>
          <w:rFonts w:cs="Simplified Arabic"/>
          <w:sz w:val="28"/>
          <w:szCs w:val="28"/>
          <w:rtl/>
        </w:rPr>
      </w:pPr>
    </w:p>
    <w:p w:rsidR="006F7AEF" w:rsidRPr="00F61700" w:rsidRDefault="006F7AEF" w:rsidP="006F7AEF">
      <w:pPr>
        <w:pBdr>
          <w:bottom w:val="single" w:sz="6" w:space="1" w:color="auto"/>
        </w:pBdr>
        <w:bidi/>
        <w:jc w:val="both"/>
        <w:rPr>
          <w:rFonts w:cs="Simplified Arabic"/>
          <w:sz w:val="28"/>
          <w:szCs w:val="28"/>
        </w:rPr>
      </w:pPr>
    </w:p>
    <w:p w:rsidR="006F7AEF" w:rsidRPr="006F7AEF" w:rsidRDefault="00F61700" w:rsidP="006F7AEF">
      <w:pPr>
        <w:bidi/>
        <w:jc w:val="both"/>
        <w:rPr>
          <w:rFonts w:cs="Simplified Arabic"/>
          <w:sz w:val="36"/>
          <w:szCs w:val="36"/>
          <w:rtl/>
        </w:rPr>
      </w:pPr>
      <w:r w:rsidRPr="00F61700">
        <w:rPr>
          <w:rFonts w:cs="Simplified Arabic" w:hint="cs"/>
          <w:sz w:val="32"/>
          <w:szCs w:val="32"/>
          <w:rtl/>
        </w:rPr>
        <w:t xml:space="preserve">1 </w:t>
      </w:r>
      <w:r w:rsidRPr="00F61700">
        <w:rPr>
          <w:rFonts w:cs="Simplified Arabic"/>
          <w:sz w:val="24"/>
          <w:szCs w:val="24"/>
          <w:rtl/>
          <w:lang w:bidi="ar-IQ"/>
        </w:rPr>
        <w:t>رامي وليد</w:t>
      </w:r>
      <w:r w:rsidRPr="00F61700">
        <w:rPr>
          <w:rFonts w:cs="Simplified Arabic" w:hint="cs"/>
          <w:sz w:val="24"/>
          <w:szCs w:val="24"/>
          <w:rtl/>
          <w:lang w:bidi="ar-IQ"/>
        </w:rPr>
        <w:t xml:space="preserve"> مصدر سابق ص 142</w:t>
      </w:r>
    </w:p>
    <w:p w:rsidR="006F7AEF" w:rsidRPr="00F61700" w:rsidRDefault="006F7AEF" w:rsidP="006F7AEF">
      <w:pPr>
        <w:bidi/>
        <w:jc w:val="both"/>
        <w:rPr>
          <w:rFonts w:cs="Simplified Arabic"/>
          <w:sz w:val="28"/>
          <w:szCs w:val="28"/>
        </w:rPr>
      </w:pPr>
    </w:p>
    <w:p w:rsidR="00F61700" w:rsidRPr="00F61700" w:rsidRDefault="00F61700" w:rsidP="00F61700">
      <w:pPr>
        <w:bidi/>
        <w:jc w:val="both"/>
        <w:rPr>
          <w:rFonts w:cs="Simplified Arabic"/>
          <w:sz w:val="18"/>
          <w:szCs w:val="18"/>
        </w:rPr>
      </w:pPr>
      <w:r w:rsidRPr="00F61700">
        <w:rPr>
          <w:rFonts w:cs="Simplified Arabic"/>
          <w:sz w:val="28"/>
          <w:szCs w:val="28"/>
          <w:rtl/>
        </w:rPr>
        <w:lastRenderedPageBreak/>
        <w:t>فمن الناحية المالية، قد تُلزم بعض هيئات التحكيم الأطراف بتقديم مبالغ مالية كضمان قبل بدء إجراءات التحكيم، لضمان تنفيذ القرار بعد صدوره. ويُراعى في تحديد هذا المبلغ أن يكون كافياً لتغطية نفقات التحكيم ومصاريفه، فضلاً عن المبالغ التي قد يُحكم بها لصالح الطرف المدعي. ورغم ندرة تطبيق هذا النوع من الجزاءات، إلا أن بعض المؤسسات الدولية المعروفة تأخذ به، مثل معهد التحكيم الهولندي، ومحكمة التحكيم في لندن، وجمعية التحكيم الدولية، ولجنة التحكيم التجارية بين الدول الأمريكية، إضافة إلى عدد من غرف التحكيم الفرنسية والألمانية ، كما أن العديد من مؤسسات التحكيم السويسرية تطبّقه في بعض الحالات ضماناً لجدية التنفيذ.</w:t>
      </w:r>
      <w:r>
        <w:rPr>
          <w:rFonts w:cs="Simplified Arabic" w:hint="cs"/>
          <w:sz w:val="28"/>
          <w:szCs w:val="28"/>
          <w:rtl/>
        </w:rPr>
        <w:t xml:space="preserve"> </w:t>
      </w:r>
      <w:r>
        <w:rPr>
          <w:rFonts w:cs="Simplified Arabic" w:hint="cs"/>
          <w:sz w:val="18"/>
          <w:szCs w:val="18"/>
          <w:rtl/>
        </w:rPr>
        <w:t>1</w:t>
      </w:r>
    </w:p>
    <w:p w:rsidR="00F61700" w:rsidRPr="00C13507" w:rsidRDefault="00F61700" w:rsidP="00C13507">
      <w:pPr>
        <w:bidi/>
        <w:jc w:val="both"/>
        <w:rPr>
          <w:rFonts w:cs="Simplified Arabic"/>
          <w:sz w:val="28"/>
          <w:szCs w:val="28"/>
          <w:rtl/>
        </w:rPr>
      </w:pPr>
      <w:r w:rsidRPr="00F61700">
        <w:rPr>
          <w:rFonts w:cs="Simplified Arabic"/>
          <w:sz w:val="28"/>
          <w:szCs w:val="28"/>
          <w:rtl/>
        </w:rPr>
        <w:t>أما من الناحية المعنوية، فتُعتبر الجزاءات المعنوية الأكثر انتشاراً في ميدان التحكيم التجاري الدولي، لما تمتاز به من بساطة في التطبيق وفعالية في التأثير. إذ تُستخدم كوسيلة ضغط معنوي على الطرف الممتنع عن التنفيذ، وتأخذ صوراً متعددة، منها نشر اسم الشخص الممتنع عن التنفيذ في لوائح تُعلّق داخل مقرات الهيئات التحكيمية، أو إدراج اسمه في القوائم السوداء التي تُوزع على أعضاء النقابات أو الجمعيات المهنية. كما قد يصل الأمر إلى التشهير بالممتنع عن التنفيذ أمام أعضاء الجمعية أو الاتحاد التجاري من خلال نشرات أو تقارير داخلية، أو تعليق عضويته أو طرده من المؤسسة التي ينتمي إليها، سواء بصورة مؤقتة أو دائمة. بل قد يمتد الأثر إلى منعه من دخول أسواق أو بورصات معينة، كما هو الحال في محكمة تحكيم ميلانو التي تأخذ بهذا النوع من</w:t>
      </w:r>
      <w:r w:rsidR="00C13507">
        <w:rPr>
          <w:rFonts w:cs="Simplified Arabic"/>
          <w:sz w:val="28"/>
          <w:szCs w:val="28"/>
          <w:rtl/>
        </w:rPr>
        <w:t xml:space="preserve"> العقوبات لضمان احترام قراراتها</w:t>
      </w:r>
      <w:r w:rsidRPr="00F61700">
        <w:rPr>
          <w:rFonts w:cs="Simplified Arabic"/>
          <w:sz w:val="28"/>
          <w:szCs w:val="28"/>
          <w:rtl/>
        </w:rPr>
        <w:t>.</w:t>
      </w:r>
      <w:r>
        <w:rPr>
          <w:rFonts w:cs="Simplified Arabic" w:hint="cs"/>
          <w:sz w:val="28"/>
          <w:szCs w:val="28"/>
          <w:rtl/>
        </w:rPr>
        <w:t xml:space="preserve"> </w:t>
      </w:r>
      <w:r>
        <w:rPr>
          <w:rFonts w:cs="Simplified Arabic" w:hint="cs"/>
          <w:sz w:val="18"/>
          <w:szCs w:val="18"/>
          <w:rtl/>
        </w:rPr>
        <w:t>2</w:t>
      </w:r>
    </w:p>
    <w:p w:rsidR="00C13507" w:rsidRPr="00C13507" w:rsidRDefault="00C13507" w:rsidP="00C13507">
      <w:pPr>
        <w:bidi/>
        <w:jc w:val="both"/>
        <w:rPr>
          <w:rFonts w:cs="Simplified Arabic"/>
          <w:sz w:val="28"/>
          <w:szCs w:val="28"/>
        </w:rPr>
      </w:pPr>
      <w:r w:rsidRPr="00C13507">
        <w:rPr>
          <w:rFonts w:cs="Simplified Arabic"/>
          <w:sz w:val="28"/>
          <w:szCs w:val="28"/>
          <w:rtl/>
        </w:rPr>
        <w:t>وقد أثارت هذه الجزاءات نقاشاً فقهياً واسعاً حول مدى جدواها ومشروعيتها في ميدان التحكيم التجاري الدولي، وانقسم الفقه في هذا الصدد إلى اتجاهين رئيسيين. فالاتجاه الأول يرى عدم جدوى هذه العقوبات، سواء تمثلت في مقاطعة العضوية أو تجميدها، إذ غالباً ما تُتخذ هذه الإجراءات بعد امتناع الطرف المحكوم ضده عن التنفيذ،</w:t>
      </w:r>
    </w:p>
    <w:p w:rsidR="00F61700" w:rsidRPr="00F61700" w:rsidRDefault="00F61700" w:rsidP="00F61700">
      <w:pPr>
        <w:pBdr>
          <w:bottom w:val="single" w:sz="6" w:space="1" w:color="auto"/>
        </w:pBdr>
        <w:bidi/>
        <w:jc w:val="both"/>
        <w:rPr>
          <w:rFonts w:cs="Simplified Arabic"/>
          <w:sz w:val="28"/>
          <w:szCs w:val="28"/>
        </w:rPr>
      </w:pPr>
    </w:p>
    <w:p w:rsidR="00F61700" w:rsidRDefault="00F61700" w:rsidP="00F61700">
      <w:pPr>
        <w:bidi/>
        <w:jc w:val="both"/>
        <w:rPr>
          <w:rFonts w:cs="Simplified Arabic"/>
          <w:sz w:val="24"/>
          <w:szCs w:val="24"/>
          <w:rtl/>
          <w:lang w:bidi="ar-IQ"/>
        </w:rPr>
      </w:pPr>
      <w:r w:rsidRPr="00F61700">
        <w:rPr>
          <w:rFonts w:cs="Simplified Arabic" w:hint="cs"/>
          <w:sz w:val="24"/>
          <w:szCs w:val="24"/>
          <w:rtl/>
        </w:rPr>
        <w:t>1</w:t>
      </w:r>
      <w:r w:rsidRPr="00F61700">
        <w:rPr>
          <w:rFonts w:cs="Simplified Arabic" w:hint="cs"/>
          <w:sz w:val="32"/>
          <w:szCs w:val="32"/>
          <w:rtl/>
        </w:rPr>
        <w:t xml:space="preserve"> </w:t>
      </w:r>
      <w:r w:rsidRPr="00F61700">
        <w:rPr>
          <w:rFonts w:cs="Simplified Arabic"/>
          <w:sz w:val="24"/>
          <w:szCs w:val="24"/>
          <w:rtl/>
          <w:lang w:bidi="ar-IQ"/>
        </w:rPr>
        <w:t>رامي وليد</w:t>
      </w:r>
      <w:r w:rsidRPr="00F61700">
        <w:rPr>
          <w:rFonts w:cs="Simplified Arabic" w:hint="cs"/>
          <w:sz w:val="24"/>
          <w:szCs w:val="24"/>
          <w:rtl/>
          <w:lang w:bidi="ar-IQ"/>
        </w:rPr>
        <w:t xml:space="preserve"> مصدر سابق ص</w:t>
      </w:r>
      <w:r>
        <w:rPr>
          <w:rFonts w:cs="Simplified Arabic" w:hint="cs"/>
          <w:sz w:val="24"/>
          <w:szCs w:val="24"/>
          <w:rtl/>
          <w:lang w:bidi="ar-IQ"/>
        </w:rPr>
        <w:t xml:space="preserve"> 144</w:t>
      </w:r>
    </w:p>
    <w:p w:rsidR="00F61700" w:rsidRDefault="00F61700" w:rsidP="00F61700">
      <w:pPr>
        <w:bidi/>
        <w:jc w:val="both"/>
        <w:rPr>
          <w:rFonts w:cs="Simplified Arabic"/>
          <w:sz w:val="28"/>
          <w:szCs w:val="28"/>
          <w:rtl/>
        </w:rPr>
      </w:pPr>
      <w:r>
        <w:rPr>
          <w:rFonts w:cs="Simplified Arabic" w:hint="cs"/>
          <w:sz w:val="24"/>
          <w:szCs w:val="24"/>
          <w:rtl/>
          <w:lang w:bidi="ar-IQ"/>
        </w:rPr>
        <w:t xml:space="preserve">2 </w:t>
      </w:r>
      <w:r w:rsidRPr="00F61700">
        <w:rPr>
          <w:rFonts w:cs="Simplified Arabic" w:hint="cs"/>
          <w:sz w:val="24"/>
          <w:szCs w:val="24"/>
          <w:rtl/>
          <w:lang w:bidi="ar-IQ"/>
        </w:rPr>
        <w:t>د, وليد محمد وهبه . مصدر سابق ص</w:t>
      </w:r>
      <w:r>
        <w:rPr>
          <w:rFonts w:cs="Simplified Arabic" w:hint="cs"/>
          <w:sz w:val="24"/>
          <w:szCs w:val="24"/>
          <w:rtl/>
          <w:lang w:bidi="ar-IQ"/>
        </w:rPr>
        <w:t xml:space="preserve"> 284</w:t>
      </w:r>
    </w:p>
    <w:p w:rsidR="00F61700" w:rsidRDefault="00F61700" w:rsidP="00F61700">
      <w:pPr>
        <w:bidi/>
        <w:jc w:val="both"/>
        <w:rPr>
          <w:rFonts w:cs="Simplified Arabic"/>
          <w:sz w:val="28"/>
          <w:szCs w:val="28"/>
          <w:rtl/>
        </w:rPr>
      </w:pPr>
    </w:p>
    <w:p w:rsidR="00F61700" w:rsidRPr="00F61700" w:rsidRDefault="00F61700" w:rsidP="00F61700">
      <w:pPr>
        <w:bidi/>
        <w:jc w:val="both"/>
        <w:rPr>
          <w:rFonts w:cs="Simplified Arabic"/>
          <w:sz w:val="28"/>
          <w:szCs w:val="28"/>
        </w:rPr>
      </w:pPr>
    </w:p>
    <w:p w:rsidR="00C13507" w:rsidRPr="00C13507" w:rsidRDefault="00C13507" w:rsidP="00C13507">
      <w:pPr>
        <w:bidi/>
        <w:jc w:val="both"/>
        <w:rPr>
          <w:rFonts w:cs="Simplified Arabic"/>
          <w:sz w:val="28"/>
          <w:szCs w:val="28"/>
        </w:rPr>
      </w:pPr>
      <w:r w:rsidRPr="00C13507">
        <w:rPr>
          <w:rFonts w:cs="Simplified Arabic"/>
          <w:sz w:val="28"/>
          <w:szCs w:val="28"/>
          <w:rtl/>
        </w:rPr>
        <w:lastRenderedPageBreak/>
        <w:t>أي بعد تحقق المخالفة بالفعل، مما يفقدها قيمتها الردعية. ويستند أنصار هذا الاتجاه إلى مبدأ قانوني عام يقضي بأن العقوبة لا تُفرض إلا إذا كانت مقررة مسبقاً قبل وقوع الفعل الموجب لها، أما فرضها لاحقاً فيُعد افتقاراً للشرعية القانونية. كما استدل هذا الاتجاه بتجارب بعض المؤسسات التحكيمية التي لا تطبق مثل هذه العقوبات ومع ذلك تحقق نسباً مرتفعة جداً في تنفيذ أحكامها، إذ تصل نسبة التنفيذ الطوعي في اتحاد تجار الحبوب في ميلانو واتحاد بذور جنوة إلى نحو 98%، في حين لا تتجاوز حالات الامتناع عن التنفيذ 2%، مما يدل – في نظرهم – على أن الالتزام بأحكام التحكيم لا يعتمد على الجزاءات بقدر ما يعتمد على الثقة في النظام التحكيمي ذاته.</w:t>
      </w:r>
    </w:p>
    <w:p w:rsidR="00C13507" w:rsidRPr="002116CD" w:rsidRDefault="00C13507" w:rsidP="00AD0C24">
      <w:pPr>
        <w:bidi/>
        <w:jc w:val="both"/>
        <w:rPr>
          <w:rFonts w:cs="Simplified Arabic"/>
          <w:sz w:val="18"/>
          <w:szCs w:val="18"/>
          <w:rtl/>
          <w:lang w:bidi="ar-IQ"/>
        </w:rPr>
      </w:pPr>
      <w:r w:rsidRPr="00C13507">
        <w:rPr>
          <w:rFonts w:cs="Simplified Arabic"/>
          <w:sz w:val="28"/>
          <w:szCs w:val="28"/>
          <w:rtl/>
        </w:rPr>
        <w:t>ويرى أنصار هذا الاتجاه أيضاً أن فرض هذه العقوبات يثير إشكالات قانونية تتعلق بمبدأ المشروعية، إذ لا تملك مؤسسات التحكيم سلطة فرض العقوبات، باعتبار أن هذه السلطة من اختصاص الدولة وحدها. كما أن نشر اسم الممتنع عن التنفيذ في لوائح أو نشرات داخلية يُعدّ في نظرهم نوعاً من التشهير الذي تحظره قوانين العقوبات الوطنية، وقد يُشكل جريمة يُعاقب عليها القانون الداخلي، خاصة إذا كان الحكم التحكيمي غير قابل للتنفيذ في الدولة المعنية لمخالفته النظام العام أو شروط التنفيذ. ويؤكد هذا الاتجاه أن فرض العقوبة في مثل هذه الحالة يُلحق ضرراً بالمحكوم ضده الذي قد يكون امتناعه مبرراً قانوناً.</w:t>
      </w:r>
    </w:p>
    <w:p w:rsidR="00F61700" w:rsidRDefault="00C13507" w:rsidP="00AD0C24">
      <w:pPr>
        <w:pBdr>
          <w:bottom w:val="single" w:sz="6" w:space="1" w:color="auto"/>
        </w:pBdr>
        <w:bidi/>
        <w:jc w:val="both"/>
        <w:rPr>
          <w:rFonts w:cs="Simplified Arabic"/>
          <w:sz w:val="18"/>
          <w:szCs w:val="18"/>
          <w:rtl/>
        </w:rPr>
      </w:pPr>
      <w:r w:rsidRPr="00C13507">
        <w:rPr>
          <w:rFonts w:cs="Simplified Arabic"/>
          <w:sz w:val="28"/>
          <w:szCs w:val="28"/>
          <w:rtl/>
        </w:rPr>
        <w:t>أما الاتجاه الثاني، فيرى أن لهذه العقوبات جدوى عملية، إذ رغم أنها قد لا تضمن التنفيذ الجبري للأحكام التحكيمية، إلا أنها تؤدي وظيفة ردعية وأخلاقية مهمة، وتُسهم في تعزيز ثقافة احترام القرارات التحكيمية وتدعيم مصداقية المؤسسات التي تصدرها. ويرى أنصار هذا الاتجاه أن الضغط المعنوي والاجتماعي الذي تُحدثه هذه الإجراءات كافٍ في كثير من الأحيان لدفع الأطراف إلى الالتزام، خاصة في الأوساط التجارية التي تُقدّر السمعة والموثوقية كمقومات أساسية للنشاط الاقتصادي.</w:t>
      </w:r>
      <w:r w:rsidR="00F61700">
        <w:rPr>
          <w:rFonts w:cs="Simplified Arabic" w:hint="cs"/>
          <w:sz w:val="28"/>
          <w:szCs w:val="28"/>
          <w:rtl/>
        </w:rPr>
        <w:t xml:space="preserve"> </w:t>
      </w:r>
      <w:r w:rsidR="00AD0C24">
        <w:rPr>
          <w:rFonts w:cs="Simplified Arabic"/>
          <w:sz w:val="18"/>
          <w:szCs w:val="18"/>
        </w:rPr>
        <w:t>1</w:t>
      </w:r>
    </w:p>
    <w:p w:rsidR="00C13507" w:rsidRDefault="00C13507" w:rsidP="00C13507">
      <w:pPr>
        <w:pBdr>
          <w:bottom w:val="single" w:sz="6" w:space="1" w:color="auto"/>
        </w:pBdr>
        <w:bidi/>
        <w:jc w:val="both"/>
        <w:rPr>
          <w:rFonts w:cs="Simplified Arabic"/>
          <w:sz w:val="18"/>
          <w:szCs w:val="18"/>
          <w:rtl/>
        </w:rPr>
      </w:pPr>
      <w:r w:rsidRPr="00F61700">
        <w:rPr>
          <w:rFonts w:cs="Simplified Arabic"/>
          <w:sz w:val="28"/>
          <w:szCs w:val="28"/>
          <w:rtl/>
        </w:rPr>
        <w:t>ويرى الباحث أن نشر اسم التاجر الممتنع عن التنفيذ يُعدّ نوعاً من التشهير غير المشروع الذي يتنافى مع المبادئ القانونية العامة، لما قد يترتب عليه من أضرار مهنية واجتماعية جسيمة تمسّ سمعة الشخص ومكانته الاقتصادية.</w:t>
      </w:r>
    </w:p>
    <w:p w:rsidR="00C13507" w:rsidRPr="002116CD" w:rsidRDefault="00C13507" w:rsidP="00C13507">
      <w:pPr>
        <w:pBdr>
          <w:bottom w:val="single" w:sz="6" w:space="1" w:color="auto"/>
        </w:pBdr>
        <w:bidi/>
        <w:jc w:val="both"/>
        <w:rPr>
          <w:rFonts w:cs="Simplified Arabic"/>
          <w:sz w:val="24"/>
          <w:szCs w:val="24"/>
          <w:rtl/>
        </w:rPr>
      </w:pPr>
    </w:p>
    <w:p w:rsidR="00C13507" w:rsidRDefault="00C13507" w:rsidP="00F4405F">
      <w:pPr>
        <w:bidi/>
        <w:jc w:val="both"/>
        <w:rPr>
          <w:rFonts w:cs="Simplified Arabic"/>
          <w:sz w:val="24"/>
          <w:szCs w:val="24"/>
          <w:rtl/>
        </w:rPr>
      </w:pPr>
      <w:r w:rsidRPr="002116CD">
        <w:rPr>
          <w:rFonts w:cs="Simplified Arabic" w:hint="cs"/>
          <w:sz w:val="24"/>
          <w:szCs w:val="24"/>
          <w:rtl/>
        </w:rPr>
        <w:t>1</w:t>
      </w:r>
      <w:r w:rsidR="002116CD" w:rsidRPr="002116CD">
        <w:rPr>
          <w:rFonts w:cs="Simplified Arabic" w:hint="cs"/>
          <w:sz w:val="24"/>
          <w:szCs w:val="24"/>
          <w:rtl/>
        </w:rPr>
        <w:t xml:space="preserve"> </w:t>
      </w:r>
      <w:r w:rsidRPr="00F61700">
        <w:rPr>
          <w:rFonts w:cs="Simplified Arabic" w:hint="cs"/>
          <w:sz w:val="24"/>
          <w:szCs w:val="24"/>
          <w:rtl/>
          <w:lang w:bidi="ar-IQ"/>
        </w:rPr>
        <w:t>د, وليد محمد وهبه . مصدر سابق ص</w:t>
      </w:r>
      <w:r>
        <w:rPr>
          <w:rFonts w:cs="Simplified Arabic" w:hint="cs"/>
          <w:sz w:val="24"/>
          <w:szCs w:val="24"/>
          <w:rtl/>
          <w:lang w:bidi="ar-IQ"/>
        </w:rPr>
        <w:t xml:space="preserve"> 28</w:t>
      </w:r>
      <w:r w:rsidR="002116CD">
        <w:rPr>
          <w:rFonts w:cs="Simplified Arabic" w:hint="cs"/>
          <w:sz w:val="24"/>
          <w:szCs w:val="24"/>
          <w:rtl/>
          <w:lang w:bidi="ar-IQ"/>
        </w:rPr>
        <w:t>4</w:t>
      </w:r>
    </w:p>
    <w:p w:rsidR="00C13507" w:rsidRPr="00F61700" w:rsidRDefault="00C13507" w:rsidP="00C13507">
      <w:pPr>
        <w:bidi/>
        <w:jc w:val="both"/>
        <w:rPr>
          <w:rFonts w:cs="Simplified Arabic"/>
          <w:sz w:val="18"/>
          <w:szCs w:val="18"/>
        </w:rPr>
      </w:pPr>
    </w:p>
    <w:p w:rsidR="00F4405F" w:rsidRPr="00F4405F" w:rsidRDefault="00F61700" w:rsidP="00F4405F">
      <w:pPr>
        <w:bidi/>
        <w:jc w:val="both"/>
        <w:rPr>
          <w:rFonts w:cs="Simplified Arabic"/>
          <w:sz w:val="28"/>
          <w:szCs w:val="28"/>
          <w:rtl/>
        </w:rPr>
      </w:pPr>
      <w:r w:rsidRPr="00F61700">
        <w:rPr>
          <w:rFonts w:cs="Simplified Arabic"/>
          <w:sz w:val="28"/>
          <w:szCs w:val="28"/>
          <w:rtl/>
        </w:rPr>
        <w:lastRenderedPageBreak/>
        <w:t>ومع ذلك، فإن الباحث يتفق مع الاتجاه الذي يجيز تعليق عضوية الممتنع عن التنفيذ في المؤسسة أو النقابة التجارية التي ينتمي إليها لحين تنفيذه حكم التحكيم، إذ يُعد هذا الإجراء وسيلة ضغط مشروعة ومعتدلة لا تمسّ جوهر الحقوق الشخصية، وتحقق في الوقت ذاته الردع الكافي لضمان احترام أحكام التحكيم وتنفيذها طوعاً.</w:t>
      </w:r>
    </w:p>
    <w:p w:rsidR="00C13507" w:rsidRPr="00C13507" w:rsidRDefault="00C13507" w:rsidP="00C13507">
      <w:pPr>
        <w:bidi/>
        <w:jc w:val="both"/>
        <w:rPr>
          <w:rFonts w:cs="Simplified Arabic"/>
          <w:b/>
          <w:bCs/>
          <w:sz w:val="24"/>
          <w:szCs w:val="24"/>
          <w:rtl/>
          <w:lang w:bidi="ar-IQ"/>
        </w:rPr>
      </w:pPr>
      <w:r w:rsidRPr="00C13507">
        <w:rPr>
          <w:rFonts w:cs="Simplified Arabic" w:hint="cs"/>
          <w:b/>
          <w:bCs/>
          <w:sz w:val="32"/>
          <w:szCs w:val="32"/>
          <w:rtl/>
          <w:lang w:bidi="ar-IQ"/>
        </w:rPr>
        <w:t xml:space="preserve">رابعا : خصوصية التنفيذ الطوعي للقرار التحكيمي </w:t>
      </w:r>
      <w:r w:rsidR="00765967">
        <w:rPr>
          <w:rFonts w:cs="Simplified Arabic" w:hint="cs"/>
          <w:b/>
          <w:bCs/>
          <w:sz w:val="32"/>
          <w:szCs w:val="32"/>
          <w:rtl/>
          <w:lang w:bidi="ar-IQ"/>
        </w:rPr>
        <w:t>1</w:t>
      </w:r>
    </w:p>
    <w:p w:rsidR="00E26200" w:rsidRPr="00E26200" w:rsidRDefault="00E26200" w:rsidP="00E26200">
      <w:pPr>
        <w:bidi/>
        <w:jc w:val="both"/>
        <w:rPr>
          <w:rFonts w:cs="Simplified Arabic"/>
          <w:sz w:val="28"/>
          <w:szCs w:val="28"/>
          <w:lang w:bidi="ar-IQ"/>
        </w:rPr>
      </w:pPr>
      <w:r w:rsidRPr="00E26200">
        <w:rPr>
          <w:rFonts w:cs="Simplified Arabic"/>
          <w:sz w:val="28"/>
          <w:szCs w:val="28"/>
          <w:rtl/>
          <w:lang w:bidi="ar-IQ"/>
        </w:rPr>
        <w:t>يُعدّ التنفيذ الطوعي لأحكام التحكيم من أبرز المظاهر التي تُظهر خصوصية هذا النظام القانوني، إذ يقوم التحكيم أساساً على إرادة الأطراف واختيارهم الحر لوسيلة بديلة عن القضاء الرسمي للفصل في منازعاتهم. فبما أن الأطراف هم من ارتضوا التحكيم طريقاً لتسوية نزاعهم، ووافقوا مسبقاً على الالتزام بما يصدر عن هيئة التحكيم من قرارات، فإن تنفيذ الحكم التحكيمي يُفترض أن يتم اختيارياً دون الحاجة إلى تدخل السلطة القضائية أو استعمال وسائل الإكراه.</w:t>
      </w:r>
    </w:p>
    <w:p w:rsidR="00E26200" w:rsidRPr="00F4405F" w:rsidRDefault="00E26200" w:rsidP="00E26200">
      <w:pPr>
        <w:bidi/>
        <w:jc w:val="both"/>
        <w:rPr>
          <w:rFonts w:cs="Simplified Arabic"/>
          <w:sz w:val="18"/>
          <w:szCs w:val="18"/>
          <w:lang w:bidi="ar-IQ"/>
        </w:rPr>
      </w:pPr>
      <w:r w:rsidRPr="00E26200">
        <w:rPr>
          <w:rFonts w:cs="Simplified Arabic"/>
          <w:sz w:val="28"/>
          <w:szCs w:val="28"/>
          <w:rtl/>
          <w:lang w:bidi="ar-IQ"/>
        </w:rPr>
        <w:t>وتكمن خصوصية التنفيذ الطوعي في أن التحكيم لا يستمد قوته من سلطة الدولة، بل من اتفاق الأطراف وثقتهم في عدالة المحكمين ونزاهة إجراءات التحكيم، مما يجعل احترامهم لما صدر عن الهيئة التحكيمية التزاماً أدبياً وقانونياً في آنٍ واحد. كما أن مبدأ حسن النية الذي يُعد من المبادئ العامة في تنفيذ الالتزامات، يفرض على الطرف الخاسر في الخصومة التحكيمية أن يبادر إلى تنفيذ الحكم طوعاً دون مماطلة أو تهرّب، إعمالاً لروح العدالة الاتفاقية التي تُميّز التحكيم عن غيره من الوسائل القضائية التقليدية.</w:t>
      </w:r>
      <w:r w:rsidR="00F4405F">
        <w:rPr>
          <w:rFonts w:cs="Simplified Arabic"/>
          <w:sz w:val="28"/>
          <w:szCs w:val="28"/>
          <w:lang w:bidi="ar-IQ"/>
        </w:rPr>
        <w:t xml:space="preserve"> </w:t>
      </w:r>
      <w:r w:rsidR="00F4405F">
        <w:rPr>
          <w:rFonts w:cs="Simplified Arabic"/>
          <w:sz w:val="18"/>
          <w:szCs w:val="18"/>
          <w:lang w:bidi="ar-IQ"/>
        </w:rPr>
        <w:t>1</w:t>
      </w:r>
    </w:p>
    <w:p w:rsidR="00E2370A" w:rsidRPr="00F4405F" w:rsidRDefault="00E26200" w:rsidP="00E26200">
      <w:pPr>
        <w:bidi/>
        <w:jc w:val="both"/>
        <w:rPr>
          <w:rFonts w:cs="Simplified Arabic"/>
          <w:sz w:val="18"/>
          <w:szCs w:val="18"/>
          <w:rtl/>
          <w:lang w:bidi="ar-IQ"/>
        </w:rPr>
      </w:pPr>
      <w:r w:rsidRPr="00E26200">
        <w:rPr>
          <w:rFonts w:cs="Simplified Arabic"/>
          <w:sz w:val="28"/>
          <w:szCs w:val="28"/>
          <w:rtl/>
          <w:lang w:bidi="ar-IQ"/>
        </w:rPr>
        <w:t>وقد أكدت العديد من التشريعات المقارنة هذا التوجّه، ومن ذلك المادة (55) من قانون التحكيم المصري رقم 27 لسنة 1994 التي منحت حكم التحكيم قوة تنفيذية ذاتية احتراماً لإرادة الأطراف. ومن ثمّ، فإن التنفيذ الطوعي يُجسّد التطبيق العملي لفلسفة التحكيم القائمة على الرضا والتعاون والثقة المتبادلة، ويُعدّ علامة على نضج بيئة التحكيم التجاري الدولي وفاعليتها في تحقيق العدالة بعيداً عن التعقيدات القضائية.</w:t>
      </w:r>
      <w:r w:rsidR="00F4405F">
        <w:rPr>
          <w:rFonts w:cs="Simplified Arabic"/>
          <w:sz w:val="18"/>
          <w:szCs w:val="18"/>
          <w:lang w:bidi="ar-IQ"/>
        </w:rPr>
        <w:t>2</w:t>
      </w:r>
    </w:p>
    <w:p w:rsidR="00C13507" w:rsidRDefault="00C13507" w:rsidP="00C13507">
      <w:pPr>
        <w:pBdr>
          <w:bottom w:val="single" w:sz="6" w:space="1" w:color="auto"/>
        </w:pBdr>
        <w:bidi/>
        <w:jc w:val="both"/>
        <w:rPr>
          <w:rFonts w:cs="Simplified Arabic"/>
          <w:sz w:val="24"/>
          <w:szCs w:val="24"/>
          <w:rtl/>
          <w:lang w:bidi="ar-IQ"/>
        </w:rPr>
      </w:pPr>
    </w:p>
    <w:p w:rsidR="00F4405F" w:rsidRDefault="00F61700" w:rsidP="00F4405F">
      <w:pPr>
        <w:bidi/>
        <w:jc w:val="both"/>
        <w:rPr>
          <w:rFonts w:cs="Simplified Arabic"/>
          <w:sz w:val="24"/>
          <w:szCs w:val="24"/>
          <w:rtl/>
          <w:lang w:bidi="ar-IQ"/>
        </w:rPr>
      </w:pPr>
      <w:r>
        <w:rPr>
          <w:rFonts w:cs="Simplified Arabic" w:hint="cs"/>
          <w:sz w:val="24"/>
          <w:szCs w:val="24"/>
          <w:rtl/>
          <w:lang w:bidi="ar-IQ"/>
        </w:rPr>
        <w:t>1</w:t>
      </w:r>
      <w:r w:rsidR="00F4405F">
        <w:rPr>
          <w:rFonts w:cs="Simplified Arabic"/>
          <w:sz w:val="24"/>
          <w:szCs w:val="24"/>
          <w:lang w:bidi="ar-IQ"/>
        </w:rPr>
        <w:t xml:space="preserve">   </w:t>
      </w:r>
      <w:r w:rsidR="00F4405F">
        <w:rPr>
          <w:rFonts w:cs="Simplified Arabic" w:hint="cs"/>
          <w:sz w:val="24"/>
          <w:szCs w:val="24"/>
          <w:rtl/>
          <w:lang w:bidi="ar-IQ"/>
        </w:rPr>
        <w:t>د. خالد محمد القاضي</w:t>
      </w:r>
      <w:r w:rsidR="00F4405F">
        <w:rPr>
          <w:rFonts w:cs="Simplified Arabic"/>
          <w:sz w:val="24"/>
          <w:szCs w:val="24"/>
          <w:lang w:bidi="ar-IQ"/>
        </w:rPr>
        <w:t xml:space="preserve"> </w:t>
      </w:r>
      <w:r w:rsidR="00F4405F">
        <w:rPr>
          <w:rFonts w:cs="Simplified Arabic" w:hint="cs"/>
          <w:sz w:val="24"/>
          <w:szCs w:val="24"/>
          <w:rtl/>
          <w:lang w:bidi="ar-IQ"/>
        </w:rPr>
        <w:t xml:space="preserve"> مصدر سابق ص 125. </w:t>
      </w:r>
    </w:p>
    <w:p w:rsidR="00F865CC" w:rsidRPr="006F7AEF" w:rsidRDefault="00F4405F" w:rsidP="006F7AEF">
      <w:pPr>
        <w:bidi/>
        <w:jc w:val="both"/>
        <w:rPr>
          <w:rFonts w:cs="Simplified Arabic"/>
          <w:sz w:val="24"/>
          <w:szCs w:val="24"/>
          <w:rtl/>
          <w:lang w:bidi="ar-IQ"/>
        </w:rPr>
      </w:pPr>
      <w:r>
        <w:rPr>
          <w:rFonts w:cs="Simplified Arabic" w:hint="cs"/>
          <w:sz w:val="24"/>
          <w:szCs w:val="24"/>
          <w:rtl/>
          <w:lang w:bidi="ar-IQ"/>
        </w:rPr>
        <w:t xml:space="preserve">2 </w:t>
      </w:r>
      <w:r w:rsidRPr="00F4405F">
        <w:rPr>
          <w:rFonts w:cs="Simplified Arabic"/>
          <w:sz w:val="24"/>
          <w:szCs w:val="24"/>
          <w:rtl/>
          <w:lang w:bidi="ar-IQ"/>
        </w:rPr>
        <w:t xml:space="preserve">د محمود علي عبد السلام وافي ،خصوصية اجراءات التحكيم في كل من مصر ودول الخليج العربي دراسة مقارنة للوقوف على الفلسفة الاجرائية للتحكيم مقارنة بالقضاء ، المكتبة العراقية للقانون الدولي ، الطبعة الاولى . </w:t>
      </w:r>
      <w:r>
        <w:rPr>
          <w:rFonts w:cs="Simplified Arabic" w:hint="cs"/>
          <w:sz w:val="24"/>
          <w:szCs w:val="24"/>
          <w:rtl/>
          <w:lang w:bidi="ar-IQ"/>
        </w:rPr>
        <w:t>2016</w:t>
      </w:r>
      <w:r w:rsidRPr="00F4405F">
        <w:rPr>
          <w:rFonts w:cs="Simplified Arabic"/>
          <w:sz w:val="24"/>
          <w:szCs w:val="24"/>
          <w:rtl/>
          <w:lang w:bidi="ar-IQ"/>
        </w:rPr>
        <w:t xml:space="preserve"> . ص </w:t>
      </w:r>
      <w:r>
        <w:rPr>
          <w:rFonts w:cs="Simplified Arabic" w:hint="cs"/>
          <w:sz w:val="24"/>
          <w:szCs w:val="24"/>
          <w:rtl/>
          <w:lang w:bidi="ar-IQ"/>
        </w:rPr>
        <w:t>226 .</w:t>
      </w:r>
    </w:p>
    <w:p w:rsidR="00E2370A" w:rsidRDefault="00765967" w:rsidP="00F865CC">
      <w:pPr>
        <w:bidi/>
        <w:jc w:val="both"/>
        <w:rPr>
          <w:rFonts w:cs="Simplified Arabic"/>
          <w:b/>
          <w:bCs/>
          <w:sz w:val="32"/>
          <w:szCs w:val="32"/>
          <w:lang w:bidi="ar-IQ"/>
        </w:rPr>
      </w:pPr>
      <w:r w:rsidRPr="002116CD">
        <w:rPr>
          <w:rFonts w:cs="Simplified Arabic" w:hint="cs"/>
          <w:b/>
          <w:bCs/>
          <w:sz w:val="32"/>
          <w:szCs w:val="32"/>
          <w:rtl/>
          <w:lang w:bidi="ar-IQ"/>
        </w:rPr>
        <w:lastRenderedPageBreak/>
        <w:t xml:space="preserve">الفرع الثاني : النفاذ المباشر للقرار التحكيمي التجاري الدولي </w:t>
      </w:r>
    </w:p>
    <w:p w:rsidR="0081637E" w:rsidRPr="0081637E" w:rsidRDefault="0081637E" w:rsidP="0081637E">
      <w:pPr>
        <w:pBdr>
          <w:bottom w:val="single" w:sz="6" w:space="0" w:color="auto"/>
        </w:pBdr>
        <w:bidi/>
        <w:jc w:val="both"/>
        <w:rPr>
          <w:rFonts w:cs="Simplified Arabic"/>
          <w:sz w:val="28"/>
          <w:szCs w:val="28"/>
          <w:lang w:bidi="ar-IQ"/>
        </w:rPr>
      </w:pPr>
      <w:r w:rsidRPr="0081637E">
        <w:rPr>
          <w:rFonts w:cs="Simplified Arabic"/>
          <w:sz w:val="28"/>
          <w:szCs w:val="28"/>
          <w:rtl/>
          <w:lang w:bidi="ar-IQ"/>
        </w:rPr>
        <w:t>تقوم فكرة النفاذ المباشر لأحكام التحكيم ذات الطابع الدولي على مبدأ أساسي مؤداه أن حكم التحكيم الدولي يُعد نافذًا وقابلاً للتنفيذ داخل إقليم الدولة المطلوب التنفيذ فيها من دون الحاجة إلى استصدار أمرٍ تنفيذي من القضاء الوطني. ويعني ذلك أن الحكم التحكيمي الدولي يُعامل في نطاق الدولة المطلوب التنفيذ فيها معاملة الحكم القضائي الوطني الصادر عن محاكمها الداخلية، بما يمنحه قوة تنفيذية ذاتية تُكرّس استقلال القضاء التحكيمي عن رقابة القضاء الوطني.</w:t>
      </w:r>
    </w:p>
    <w:p w:rsidR="0081637E" w:rsidRPr="0081637E" w:rsidRDefault="0081637E" w:rsidP="0081637E">
      <w:pPr>
        <w:pBdr>
          <w:bottom w:val="single" w:sz="6" w:space="0" w:color="auto"/>
        </w:pBdr>
        <w:bidi/>
        <w:jc w:val="both"/>
        <w:rPr>
          <w:rFonts w:cs="Simplified Arabic"/>
          <w:sz w:val="18"/>
          <w:szCs w:val="18"/>
          <w:lang w:bidi="ar-IQ"/>
        </w:rPr>
      </w:pPr>
      <w:r w:rsidRPr="0081637E">
        <w:rPr>
          <w:rFonts w:cs="Simplified Arabic"/>
          <w:sz w:val="28"/>
          <w:szCs w:val="28"/>
          <w:rtl/>
          <w:lang w:bidi="ar-IQ"/>
        </w:rPr>
        <w:t>ويهدف هذا النظام إلى تسهيل تنفيذ أحكام التحكيم الدولية ومنحها حجية مستقلة تتناسب مع طبيعتها الدولية القائمة على إرادة الأطراف وثقتهم بالمحكّمين الذين اختاروهم لحسم نزاعاتهم، وبذلك يتم تجاوز الإجراءات القضائية التقليدية المطوّلة التي قد تُعيق سرعة وفعالية التنفيذ. فمبدأ النفاذ المباشر يقوم على افتراض أن الحكم التحكيمي الدولي قد صدر وفق إجراءات قانونية سليمة وضمانات كافية لتحقيق العدالة، ومن ثمّ لا مبرر لإخضاعه لرقابة وطنية جديدة تعطل مقصده.</w:t>
      </w:r>
      <w:r>
        <w:rPr>
          <w:rFonts w:cs="Simplified Arabic" w:hint="cs"/>
          <w:sz w:val="28"/>
          <w:szCs w:val="28"/>
          <w:rtl/>
          <w:lang w:bidi="ar-IQ"/>
        </w:rPr>
        <w:t xml:space="preserve"> </w:t>
      </w:r>
      <w:r>
        <w:rPr>
          <w:rFonts w:cs="Simplified Arabic" w:hint="cs"/>
          <w:sz w:val="18"/>
          <w:szCs w:val="18"/>
          <w:rtl/>
          <w:lang w:bidi="ar-IQ"/>
        </w:rPr>
        <w:t>1</w:t>
      </w:r>
    </w:p>
    <w:p w:rsidR="0081637E" w:rsidRPr="0081637E" w:rsidRDefault="0081637E" w:rsidP="0081637E">
      <w:pPr>
        <w:pBdr>
          <w:bottom w:val="single" w:sz="6" w:space="0" w:color="auto"/>
        </w:pBdr>
        <w:bidi/>
        <w:jc w:val="both"/>
        <w:rPr>
          <w:rFonts w:cs="Simplified Arabic"/>
          <w:sz w:val="28"/>
          <w:szCs w:val="28"/>
          <w:lang w:bidi="ar-IQ"/>
        </w:rPr>
      </w:pPr>
      <w:r w:rsidRPr="0081637E">
        <w:rPr>
          <w:rFonts w:cs="Simplified Arabic"/>
          <w:sz w:val="28"/>
          <w:szCs w:val="28"/>
          <w:rtl/>
          <w:lang w:bidi="ar-IQ"/>
        </w:rPr>
        <w:t>ويُجسد هذا المبدأ تطورًا مهمًا في الفكر القانوني الحديث، إذ يعكس تحولًا من فكرة خضوع التحكيم للرقابة القضائية الداخلية إلى فكرة الاعتراف الدولي بالحكم التحكيمي كقضاء خاص مستقل يمتلك قوة تنفيذية ذاتية. وبهذا أصبح الحكم التحكيمي الدولي قضاءً موازياً للقضاء الوطني من حيث الحجية والتنفيذ، مما يعزز الثقة في نظام التحكيم الدولي كآلية فعالة وسريعة لحسم المنازعات التجارية والاستثمارية العابرة للحدود. كما يُسهم مبدأ النفاذ المباشر في تحقيق الانسجام بين الأنظمة القانونية المختلفة، ويُسهّل انتقال الأحكام عبر الحدود، بما يضمن استقرار العلاقات التجارية الدولية ويُعزز مناخ الاستثمار العالمي.</w:t>
      </w:r>
    </w:p>
    <w:p w:rsidR="0081637E" w:rsidRPr="0081637E" w:rsidRDefault="0081637E" w:rsidP="0081637E">
      <w:pPr>
        <w:pBdr>
          <w:bottom w:val="single" w:sz="6" w:space="0" w:color="auto"/>
        </w:pBdr>
        <w:bidi/>
        <w:jc w:val="both"/>
        <w:rPr>
          <w:rFonts w:cs="Simplified Arabic"/>
          <w:sz w:val="18"/>
          <w:szCs w:val="18"/>
          <w:lang w:bidi="ar-IQ"/>
        </w:rPr>
      </w:pPr>
      <w:r w:rsidRPr="0081637E">
        <w:rPr>
          <w:rFonts w:cs="Simplified Arabic"/>
          <w:sz w:val="28"/>
          <w:szCs w:val="28"/>
          <w:rtl/>
          <w:lang w:bidi="ar-IQ"/>
        </w:rPr>
        <w:t>وفي هذا الإطار، تُعد اتفاقية واشنطن لعام 1965 بشأن تسوية منازعات الاستثمار بين الدول ورعايا الدول الأخرى (</w:t>
      </w:r>
      <w:r w:rsidRPr="0081637E">
        <w:rPr>
          <w:rFonts w:cs="Simplified Arabic"/>
          <w:sz w:val="28"/>
          <w:szCs w:val="28"/>
          <w:lang w:bidi="ar-IQ"/>
        </w:rPr>
        <w:t>ICSID</w:t>
      </w:r>
      <w:r w:rsidRPr="0081637E">
        <w:rPr>
          <w:rFonts w:cs="Simplified Arabic"/>
          <w:sz w:val="28"/>
          <w:szCs w:val="28"/>
          <w:rtl/>
          <w:lang w:bidi="ar-IQ"/>
        </w:rPr>
        <w:t xml:space="preserve">) من أبرز الاتفاقيات التي كرّست هذا الاتجاه، </w:t>
      </w:r>
      <w:r>
        <w:rPr>
          <w:rFonts w:cs="Simplified Arabic" w:hint="cs"/>
          <w:sz w:val="18"/>
          <w:szCs w:val="18"/>
          <w:rtl/>
          <w:lang w:bidi="ar-IQ"/>
        </w:rPr>
        <w:t>2</w:t>
      </w:r>
    </w:p>
    <w:p w:rsidR="0081637E" w:rsidRDefault="0081637E" w:rsidP="0081637E">
      <w:pPr>
        <w:pBdr>
          <w:bottom w:val="single" w:sz="6" w:space="0" w:color="auto"/>
        </w:pBdr>
        <w:bidi/>
        <w:jc w:val="both"/>
        <w:rPr>
          <w:rFonts w:cs="Simplified Arabic"/>
          <w:sz w:val="28"/>
          <w:szCs w:val="28"/>
          <w:rtl/>
          <w:lang w:bidi="ar-IQ"/>
        </w:rPr>
      </w:pPr>
    </w:p>
    <w:p w:rsidR="0081637E" w:rsidRDefault="0081637E" w:rsidP="0081637E">
      <w:pPr>
        <w:bidi/>
        <w:jc w:val="both"/>
        <w:rPr>
          <w:rFonts w:cs="Simplified Arabic"/>
          <w:sz w:val="28"/>
          <w:szCs w:val="28"/>
          <w:rtl/>
          <w:lang w:bidi="ar-IQ"/>
        </w:rPr>
      </w:pPr>
      <w:r>
        <w:rPr>
          <w:rFonts w:cs="Simplified Arabic" w:hint="cs"/>
          <w:sz w:val="28"/>
          <w:szCs w:val="28"/>
          <w:rtl/>
          <w:lang w:bidi="ar-IQ"/>
        </w:rPr>
        <w:t xml:space="preserve"> </w:t>
      </w:r>
    </w:p>
    <w:p w:rsidR="0081637E" w:rsidRDefault="0081637E" w:rsidP="0081637E">
      <w:pPr>
        <w:bidi/>
        <w:jc w:val="both"/>
        <w:rPr>
          <w:rFonts w:cs="Simplified Arabic"/>
          <w:sz w:val="24"/>
          <w:szCs w:val="24"/>
          <w:rtl/>
          <w:lang w:bidi="ar-IQ"/>
        </w:rPr>
      </w:pPr>
      <w:r>
        <w:rPr>
          <w:rFonts w:cs="Simplified Arabic" w:hint="cs"/>
          <w:sz w:val="24"/>
          <w:szCs w:val="24"/>
          <w:rtl/>
          <w:lang w:bidi="ar-IQ"/>
        </w:rPr>
        <w:t xml:space="preserve"> 1 </w:t>
      </w:r>
      <w:r w:rsidRPr="00F61700">
        <w:rPr>
          <w:rFonts w:cs="Simplified Arabic" w:hint="cs"/>
          <w:sz w:val="24"/>
          <w:szCs w:val="24"/>
          <w:rtl/>
          <w:lang w:bidi="ar-IQ"/>
        </w:rPr>
        <w:t>د, وليد محمد وهبه . مصدر سابق ص</w:t>
      </w:r>
      <w:r>
        <w:rPr>
          <w:rFonts w:cs="Simplified Arabic" w:hint="cs"/>
          <w:sz w:val="24"/>
          <w:szCs w:val="24"/>
          <w:rtl/>
          <w:lang w:bidi="ar-IQ"/>
        </w:rPr>
        <w:t xml:space="preserve"> 285 </w:t>
      </w:r>
    </w:p>
    <w:p w:rsidR="0081637E" w:rsidRPr="002116CD" w:rsidRDefault="0081637E" w:rsidP="0081637E">
      <w:pPr>
        <w:bidi/>
        <w:jc w:val="both"/>
        <w:rPr>
          <w:rFonts w:cs="Simplified Arabic"/>
          <w:sz w:val="28"/>
          <w:szCs w:val="28"/>
          <w:lang w:bidi="ar-IQ"/>
        </w:rPr>
      </w:pPr>
      <w:r w:rsidRPr="004A1BCC">
        <w:rPr>
          <w:rFonts w:cs="Simplified Arabic" w:hint="cs"/>
          <w:sz w:val="24"/>
          <w:szCs w:val="24"/>
          <w:rtl/>
          <w:lang w:bidi="ar-IQ"/>
        </w:rPr>
        <w:t>2 د. خالد محمد القاضي</w:t>
      </w:r>
      <w:r w:rsidRPr="004A1BCC">
        <w:rPr>
          <w:rFonts w:cs="Simplified Arabic"/>
          <w:sz w:val="24"/>
          <w:szCs w:val="24"/>
          <w:lang w:bidi="ar-IQ"/>
        </w:rPr>
        <w:t xml:space="preserve"> </w:t>
      </w:r>
      <w:r w:rsidRPr="004A1BCC">
        <w:rPr>
          <w:rFonts w:cs="Simplified Arabic" w:hint="cs"/>
          <w:sz w:val="24"/>
          <w:szCs w:val="24"/>
          <w:rtl/>
          <w:lang w:bidi="ar-IQ"/>
        </w:rPr>
        <w:t xml:space="preserve"> مصدر سابق ص</w:t>
      </w:r>
      <w:r w:rsidR="004A1BCC" w:rsidRPr="004A1BCC">
        <w:rPr>
          <w:rFonts w:cs="Simplified Arabic" w:hint="cs"/>
          <w:sz w:val="24"/>
          <w:szCs w:val="24"/>
          <w:rtl/>
          <w:lang w:bidi="ar-IQ"/>
        </w:rPr>
        <w:t>137</w:t>
      </w:r>
    </w:p>
    <w:p w:rsidR="0081637E" w:rsidRDefault="0081637E" w:rsidP="0081637E">
      <w:pPr>
        <w:pBdr>
          <w:bottom w:val="single" w:sz="6" w:space="1" w:color="auto"/>
        </w:pBdr>
        <w:bidi/>
        <w:jc w:val="mediumKashida"/>
        <w:rPr>
          <w:rFonts w:cs="Simplified Arabic"/>
          <w:sz w:val="28"/>
          <w:szCs w:val="28"/>
          <w:rtl/>
          <w:lang w:bidi="ar-IQ"/>
        </w:rPr>
      </w:pPr>
      <w:r w:rsidRPr="0081637E">
        <w:rPr>
          <w:rFonts w:cs="Simplified Arabic"/>
          <w:sz w:val="28"/>
          <w:szCs w:val="28"/>
          <w:rtl/>
          <w:lang w:bidi="ar-IQ"/>
        </w:rPr>
        <w:lastRenderedPageBreak/>
        <w:t>إذ منحت أحكام التحكيم الصادرة عن المركز الدولي لتسوية منازعات الاستثمار قوة تنفيذية تلقائية تعادل الأحكام القضائية النهائية الصادرة عن أعلى المحاكم الوطنية في الدولة المطلوب التنفيذ فيها.</w:t>
      </w:r>
    </w:p>
    <w:p w:rsidR="0081637E" w:rsidRDefault="0081637E" w:rsidP="0081637E">
      <w:pPr>
        <w:pBdr>
          <w:bottom w:val="single" w:sz="6" w:space="1" w:color="auto"/>
        </w:pBdr>
        <w:bidi/>
        <w:jc w:val="mediumKashida"/>
        <w:rPr>
          <w:rFonts w:cs="Simplified Arabic"/>
          <w:sz w:val="28"/>
          <w:szCs w:val="28"/>
          <w:rtl/>
          <w:lang w:bidi="ar-IQ"/>
        </w:rPr>
      </w:pPr>
      <w:r w:rsidRPr="0081637E">
        <w:rPr>
          <w:rFonts w:cs="Simplified Arabic"/>
          <w:sz w:val="28"/>
          <w:szCs w:val="28"/>
          <w:rtl/>
          <w:lang w:bidi="ar-IQ"/>
        </w:rPr>
        <w:t>وبذلك ضمنت الاتفاقية حماية فعالة للاستثمارات الأجنبية وعززت الثقة في آليات التحكيم الدولي.</w:t>
      </w:r>
    </w:p>
    <w:p w:rsidR="0081637E" w:rsidRDefault="0081637E" w:rsidP="0081637E">
      <w:pPr>
        <w:pBdr>
          <w:bottom w:val="single" w:sz="6" w:space="1" w:color="auto"/>
        </w:pBdr>
        <w:bidi/>
        <w:jc w:val="mediumKashida"/>
        <w:rPr>
          <w:rFonts w:cs="Simplified Arabic"/>
          <w:sz w:val="28"/>
          <w:szCs w:val="28"/>
          <w:rtl/>
          <w:lang w:bidi="ar-IQ"/>
        </w:rPr>
      </w:pPr>
      <w:r w:rsidRPr="0081637E">
        <w:rPr>
          <w:rFonts w:cs="Simplified Arabic"/>
          <w:sz w:val="28"/>
          <w:szCs w:val="28"/>
          <w:rtl/>
          <w:lang w:bidi="ar-IQ"/>
        </w:rPr>
        <w:t>أما بالنسبة إلى موقف المشرّع العراقي، فقد تبنّى نهجاً منسجماً مع التوجه الدولي من خلال انضمام العراق إلى اتفاقية نيويورك لعام 1958 بشأن الاعتراف وتنفيذ أحكام المحكّمين الأجنبية بموجب القانون رقم (14) لسنة 2021 الصادر بتاريخ 4 آذار/مارس 2021، والمنشور في جريدة الوقائع العراقية بالعدد (4633) بتاريخ 31 أيار/مايو 2021، على أن تدخل الاتفاقية حيّز التنفيذ في العراق بتاريخ 9 شباط/فبراير 2022.</w:t>
      </w:r>
      <w:r>
        <w:rPr>
          <w:rFonts w:cs="Simplified Arabic" w:hint="cs"/>
          <w:sz w:val="28"/>
          <w:szCs w:val="28"/>
          <w:rtl/>
          <w:lang w:bidi="ar-IQ"/>
        </w:rPr>
        <w:t xml:space="preserve"> </w:t>
      </w:r>
    </w:p>
    <w:p w:rsidR="0081637E" w:rsidRPr="0081637E" w:rsidRDefault="0081637E" w:rsidP="0081637E">
      <w:pPr>
        <w:pBdr>
          <w:bottom w:val="single" w:sz="6" w:space="1" w:color="auto"/>
        </w:pBdr>
        <w:bidi/>
        <w:jc w:val="mediumKashida"/>
        <w:rPr>
          <w:rFonts w:cs="Simplified Arabic"/>
          <w:sz w:val="28"/>
          <w:szCs w:val="28"/>
          <w:lang w:bidi="ar-IQ"/>
        </w:rPr>
      </w:pPr>
      <w:r w:rsidRPr="0081637E">
        <w:rPr>
          <w:rFonts w:cs="Simplified Arabic"/>
          <w:sz w:val="28"/>
          <w:szCs w:val="28"/>
          <w:rtl/>
          <w:lang w:bidi="ar-IQ"/>
        </w:rPr>
        <w:t>وقد أبدى العراق عند انضمامه ثلاثة تحفظات أساسية، تمثلت في:</w:t>
      </w:r>
    </w:p>
    <w:p w:rsidR="0081637E" w:rsidRPr="0081637E" w:rsidRDefault="0081637E" w:rsidP="0081637E">
      <w:pPr>
        <w:pBdr>
          <w:bottom w:val="single" w:sz="6" w:space="1" w:color="auto"/>
        </w:pBdr>
        <w:bidi/>
        <w:jc w:val="mediumKashida"/>
        <w:rPr>
          <w:rFonts w:cs="Simplified Arabic"/>
          <w:sz w:val="28"/>
          <w:szCs w:val="28"/>
          <w:lang w:bidi="ar-IQ"/>
        </w:rPr>
      </w:pPr>
      <w:r>
        <w:rPr>
          <w:rFonts w:cs="Simplified Arabic"/>
          <w:sz w:val="28"/>
          <w:szCs w:val="28"/>
          <w:rtl/>
          <w:lang w:bidi="ar-IQ"/>
        </w:rPr>
        <w:t>1.</w:t>
      </w:r>
      <w:r w:rsidRPr="0081637E">
        <w:rPr>
          <w:rFonts w:cs="Simplified Arabic"/>
          <w:sz w:val="28"/>
          <w:szCs w:val="28"/>
          <w:rtl/>
          <w:lang w:bidi="ar-IQ"/>
        </w:rPr>
        <w:t>عدم سريان الاتفاقية على الأحكام التحكيمية الصادرة قبل دخولها حيّز التنفيذ في العراق؛</w:t>
      </w:r>
    </w:p>
    <w:p w:rsidR="0081637E" w:rsidRPr="0081637E" w:rsidRDefault="0081637E" w:rsidP="0081637E">
      <w:pPr>
        <w:pBdr>
          <w:bottom w:val="single" w:sz="6" w:space="1" w:color="auto"/>
        </w:pBdr>
        <w:bidi/>
        <w:jc w:val="mediumKashida"/>
        <w:rPr>
          <w:rFonts w:cs="Simplified Arabic"/>
          <w:sz w:val="28"/>
          <w:szCs w:val="28"/>
          <w:lang w:bidi="ar-IQ"/>
        </w:rPr>
      </w:pPr>
      <w:r>
        <w:rPr>
          <w:rFonts w:cs="Simplified Arabic"/>
          <w:sz w:val="28"/>
          <w:szCs w:val="28"/>
          <w:rtl/>
          <w:lang w:bidi="ar-IQ"/>
        </w:rPr>
        <w:t>2.</w:t>
      </w:r>
      <w:r w:rsidRPr="0081637E">
        <w:rPr>
          <w:rFonts w:cs="Simplified Arabic"/>
          <w:sz w:val="28"/>
          <w:szCs w:val="28"/>
          <w:rtl/>
          <w:lang w:bidi="ar-IQ"/>
        </w:rPr>
        <w:t>تطبيق الاتفاقية على أساس مبدأ المعاملة بالمثل، أي الاقتصار على تنفيذ أحكام التحكيم الصادرة في الدول المتعاقدة التي تطبّق المعاملة بالمثل مع العراق؛</w:t>
      </w:r>
    </w:p>
    <w:p w:rsidR="0081637E" w:rsidRPr="0081637E" w:rsidRDefault="0081637E" w:rsidP="0081637E">
      <w:pPr>
        <w:pBdr>
          <w:bottom w:val="single" w:sz="6" w:space="1" w:color="auto"/>
        </w:pBdr>
        <w:bidi/>
        <w:jc w:val="mediumKashida"/>
        <w:rPr>
          <w:rFonts w:cs="Simplified Arabic"/>
          <w:sz w:val="18"/>
          <w:szCs w:val="18"/>
          <w:lang w:bidi="ar-IQ"/>
        </w:rPr>
      </w:pPr>
      <w:r>
        <w:rPr>
          <w:rFonts w:cs="Simplified Arabic"/>
          <w:sz w:val="28"/>
          <w:szCs w:val="28"/>
          <w:rtl/>
          <w:lang w:bidi="ar-IQ"/>
        </w:rPr>
        <w:t>3.</w:t>
      </w:r>
      <w:r w:rsidRPr="0081637E">
        <w:rPr>
          <w:rFonts w:cs="Simplified Arabic"/>
          <w:sz w:val="28"/>
          <w:szCs w:val="28"/>
          <w:rtl/>
          <w:lang w:bidi="ar-IQ"/>
        </w:rPr>
        <w:t>قصر تطبيق الاتفاقية على المنازعات التجارية فقط.</w:t>
      </w:r>
      <w:r>
        <w:rPr>
          <w:rFonts w:cs="Simplified Arabic" w:hint="cs"/>
          <w:sz w:val="28"/>
          <w:szCs w:val="28"/>
          <w:rtl/>
          <w:lang w:bidi="ar-IQ"/>
        </w:rPr>
        <w:t xml:space="preserve"> </w:t>
      </w:r>
      <w:r>
        <w:rPr>
          <w:rFonts w:cs="Simplified Arabic" w:hint="cs"/>
          <w:sz w:val="18"/>
          <w:szCs w:val="18"/>
          <w:rtl/>
          <w:lang w:bidi="ar-IQ"/>
        </w:rPr>
        <w:t>1</w:t>
      </w:r>
    </w:p>
    <w:p w:rsidR="0081637E" w:rsidRDefault="0081637E" w:rsidP="0081637E">
      <w:pPr>
        <w:pBdr>
          <w:bottom w:val="single" w:sz="6" w:space="1" w:color="auto"/>
        </w:pBdr>
        <w:bidi/>
        <w:jc w:val="mediumKashida"/>
        <w:rPr>
          <w:rFonts w:cs="Simplified Arabic"/>
          <w:sz w:val="28"/>
          <w:szCs w:val="28"/>
          <w:rtl/>
          <w:lang w:bidi="ar-IQ"/>
        </w:rPr>
      </w:pPr>
      <w:r w:rsidRPr="0081637E">
        <w:rPr>
          <w:rFonts w:cs="Simplified Arabic"/>
          <w:sz w:val="28"/>
          <w:szCs w:val="28"/>
          <w:rtl/>
          <w:lang w:bidi="ar-IQ"/>
        </w:rPr>
        <w:t>ويُظهر هذا الموقف رغبة المشرّع العراقي في الموازنة بين الالتزام بالمعايير الدولية وبين الحفاظ على الخصوصية القانونية الوطنية، مع السعي إلى تعزيز الثقة ببيئة التحكيم التجاري الدولي في العراق وضمان حماية مصالحه الاقتصادية والقانونية ضمن إطار دولي معترف به</w:t>
      </w:r>
      <w:r w:rsidR="00C237AE">
        <w:rPr>
          <w:rFonts w:cs="Simplified Arabic" w:hint="cs"/>
          <w:sz w:val="28"/>
          <w:szCs w:val="28"/>
          <w:rtl/>
          <w:lang w:bidi="ar-IQ"/>
        </w:rPr>
        <w:t xml:space="preserve"> .</w:t>
      </w:r>
    </w:p>
    <w:p w:rsidR="0081637E" w:rsidRDefault="0081637E" w:rsidP="0081637E">
      <w:pPr>
        <w:pBdr>
          <w:bottom w:val="single" w:sz="6" w:space="1" w:color="auto"/>
        </w:pBdr>
        <w:bidi/>
        <w:jc w:val="mediumKashida"/>
        <w:rPr>
          <w:rFonts w:cs="Simplified Arabic"/>
          <w:sz w:val="28"/>
          <w:szCs w:val="28"/>
          <w:rtl/>
          <w:lang w:bidi="ar-IQ"/>
        </w:rPr>
      </w:pPr>
    </w:p>
    <w:p w:rsidR="002116CD" w:rsidRPr="0081637E" w:rsidRDefault="0081637E" w:rsidP="00DF5CD2">
      <w:pPr>
        <w:bidi/>
        <w:jc w:val="mediumKashida"/>
        <w:rPr>
          <w:rFonts w:cs="Simplified Arabic"/>
          <w:sz w:val="24"/>
          <w:szCs w:val="24"/>
          <w:rtl/>
          <w:lang w:bidi="ar-IQ"/>
        </w:rPr>
      </w:pPr>
      <w:r>
        <w:rPr>
          <w:rFonts w:cs="Simplified Arabic" w:hint="cs"/>
          <w:sz w:val="24"/>
          <w:szCs w:val="24"/>
          <w:rtl/>
          <w:lang w:bidi="ar-IQ"/>
        </w:rPr>
        <w:t xml:space="preserve">1 </w:t>
      </w:r>
      <w:r w:rsidRPr="0081637E">
        <w:rPr>
          <w:rFonts w:cs="Simplified Arabic"/>
          <w:sz w:val="24"/>
          <w:szCs w:val="24"/>
          <w:rtl/>
          <w:lang w:bidi="ar-IQ"/>
        </w:rPr>
        <w:t>يُنظر:</w:t>
      </w:r>
      <w:r w:rsidR="00DF5CD2">
        <w:rPr>
          <w:rFonts w:cs="Simplified Arabic" w:hint="cs"/>
          <w:sz w:val="24"/>
          <w:szCs w:val="24"/>
          <w:rtl/>
          <w:lang w:bidi="ar-IQ"/>
        </w:rPr>
        <w:t xml:space="preserve"> المادة 1 من</w:t>
      </w:r>
      <w:r w:rsidRPr="0081637E">
        <w:rPr>
          <w:rFonts w:cs="Simplified Arabic"/>
          <w:sz w:val="24"/>
          <w:szCs w:val="24"/>
          <w:rtl/>
          <w:lang w:bidi="ar-IQ"/>
        </w:rPr>
        <w:t xml:space="preserve"> قانون رقم </w:t>
      </w:r>
      <w:r w:rsidR="00DF5CD2">
        <w:rPr>
          <w:rFonts w:cs="Simplified Arabic" w:hint="cs"/>
          <w:sz w:val="24"/>
          <w:szCs w:val="24"/>
          <w:rtl/>
          <w:lang w:bidi="ar-IQ"/>
        </w:rPr>
        <w:t>14</w:t>
      </w:r>
      <w:r w:rsidRPr="0081637E">
        <w:rPr>
          <w:rFonts w:cs="Simplified Arabic"/>
          <w:sz w:val="24"/>
          <w:szCs w:val="24"/>
          <w:rtl/>
          <w:lang w:bidi="ar-IQ"/>
        </w:rPr>
        <w:t xml:space="preserve"> لسنة </w:t>
      </w:r>
      <w:r w:rsidR="00DF5CD2">
        <w:rPr>
          <w:rFonts w:cs="Simplified Arabic" w:hint="cs"/>
          <w:sz w:val="24"/>
          <w:szCs w:val="24"/>
          <w:rtl/>
          <w:lang w:bidi="ar-IQ"/>
        </w:rPr>
        <w:t>2021</w:t>
      </w:r>
      <w:r w:rsidRPr="0081637E">
        <w:rPr>
          <w:rFonts w:cs="Simplified Arabic"/>
          <w:sz w:val="24"/>
          <w:szCs w:val="24"/>
          <w:rtl/>
          <w:lang w:bidi="ar-IQ"/>
        </w:rPr>
        <w:t xml:space="preserve"> ، مجلة الوقائع العراقية، ع 4633، في 31/5/2021</w:t>
      </w:r>
    </w:p>
    <w:p w:rsidR="0081637E" w:rsidRDefault="0081637E" w:rsidP="0081637E">
      <w:pPr>
        <w:bidi/>
        <w:jc w:val="mediumKashida"/>
        <w:rPr>
          <w:rFonts w:cs="Simplified Arabic"/>
          <w:sz w:val="28"/>
          <w:szCs w:val="28"/>
          <w:rtl/>
          <w:lang w:bidi="ar-IQ"/>
        </w:rPr>
      </w:pPr>
    </w:p>
    <w:p w:rsidR="0081637E" w:rsidRDefault="0081637E" w:rsidP="0081637E">
      <w:pPr>
        <w:bidi/>
        <w:jc w:val="mediumKashida"/>
        <w:rPr>
          <w:rFonts w:cs="Simplified Arabic"/>
          <w:sz w:val="28"/>
          <w:szCs w:val="28"/>
          <w:rtl/>
          <w:lang w:bidi="ar-IQ"/>
        </w:rPr>
      </w:pPr>
    </w:p>
    <w:p w:rsidR="00DF5CD2" w:rsidRPr="00DF5CD2" w:rsidRDefault="00C237AE" w:rsidP="00C237AE">
      <w:pPr>
        <w:bidi/>
        <w:jc w:val="mediumKashida"/>
        <w:rPr>
          <w:rFonts w:cs="Simplified Arabic"/>
          <w:sz w:val="28"/>
          <w:szCs w:val="28"/>
          <w:lang w:bidi="ar-IQ"/>
        </w:rPr>
      </w:pPr>
      <w:r>
        <w:rPr>
          <w:rFonts w:cs="Simplified Arabic" w:hint="cs"/>
          <w:sz w:val="28"/>
          <w:szCs w:val="28"/>
          <w:rtl/>
          <w:lang w:bidi="ar-IQ"/>
        </w:rPr>
        <w:lastRenderedPageBreak/>
        <w:t>ف</w:t>
      </w:r>
      <w:r w:rsidR="00DF5CD2" w:rsidRPr="00DF5CD2">
        <w:rPr>
          <w:rFonts w:cs="Simplified Arabic"/>
          <w:sz w:val="28"/>
          <w:szCs w:val="28"/>
          <w:rtl/>
          <w:lang w:bidi="ar-IQ"/>
        </w:rPr>
        <w:t xml:space="preserve">إذا كان قرار التحكيم صادراً من دولةٍ تُعامل العراق بالمثل، وكانت المسألة محلّ النزاع ذات طبيعة تجارية، فإن هذا القرار يُنفَّذ تنفيذاً مباشراً داخل العراق، دون الحاجة إلى استصدار أمرٍ من القضاء الوطني، وذلك تحققاً لمبدأ المعاملة بالمثل وتطبيقاً لأحكام اتفاقية نيويورك لعام 1958 </w:t>
      </w:r>
      <w:r>
        <w:rPr>
          <w:rFonts w:cs="Simplified Arabic" w:hint="cs"/>
          <w:sz w:val="28"/>
          <w:szCs w:val="28"/>
          <w:rtl/>
          <w:lang w:bidi="ar-IQ"/>
        </w:rPr>
        <w:t xml:space="preserve">سالفة الذكر , </w:t>
      </w:r>
      <w:r w:rsidR="00DF5CD2" w:rsidRPr="00DF5CD2">
        <w:rPr>
          <w:rFonts w:cs="Simplified Arabic"/>
          <w:sz w:val="28"/>
          <w:szCs w:val="28"/>
          <w:rtl/>
          <w:lang w:bidi="ar-IQ"/>
        </w:rPr>
        <w:t>أما في حال عدم توافر أحد هذين الشرطين، أي إذا كان الحكم صادراً من دولة لا تُعامل العراق بالمثل، أو إذا كان النزاع لا يتعلق بمسألة تجارية، فإن الحكم لا يُنفَّذ مباشرة، بل يُعرض على المحكمة العراقية المختصة للنظر في استيفائه للشروط الشكلية والإجرائية، وإصدار أمرٍ بتنفيذه وفقاً للقواعد المقرّرة في التشريعات الوطنية ذات الصلة بالتحكيم وتنفيذ الأحكام الأجنبية.</w:t>
      </w:r>
    </w:p>
    <w:p w:rsidR="00C237AE" w:rsidRPr="008B3915" w:rsidRDefault="00DF5CD2" w:rsidP="00C237AE">
      <w:pPr>
        <w:bidi/>
        <w:jc w:val="mediumKashida"/>
        <w:rPr>
          <w:rFonts w:cs="Simplified Arabic"/>
          <w:sz w:val="28"/>
          <w:szCs w:val="28"/>
          <w:rtl/>
          <w:lang w:bidi="ar-IQ"/>
        </w:rPr>
      </w:pPr>
      <w:r w:rsidRPr="00DF5CD2">
        <w:rPr>
          <w:rFonts w:cs="Simplified Arabic"/>
          <w:sz w:val="28"/>
          <w:szCs w:val="28"/>
          <w:rtl/>
          <w:lang w:bidi="ar-IQ"/>
        </w:rPr>
        <w:t>وبذلك يكون المشرّع العراقي قد رسم مساراً مزدوجاً لتنفيذ أحكام التحكيم الأجنبية: أحدهما مباشر في حال توافر المعاملة بالمثل والطبيعة التجارية، والآخر قضائي رقابي عند انتفاء أحد الشرطين، وهو ما يعكس توازناً بين احترام الالتزامات الدولية وحماية السيادة القانونية الوطنية</w:t>
      </w:r>
      <w:r w:rsidR="00C237AE">
        <w:rPr>
          <w:rFonts w:cs="Simplified Arabic" w:hint="cs"/>
          <w:sz w:val="28"/>
          <w:szCs w:val="28"/>
          <w:rtl/>
          <w:lang w:bidi="ar-IQ"/>
        </w:rPr>
        <w:t xml:space="preserve"> . </w:t>
      </w:r>
    </w:p>
    <w:p w:rsidR="002116CD" w:rsidRDefault="002116CD" w:rsidP="00DF5CD2">
      <w:pPr>
        <w:bidi/>
        <w:jc w:val="mediumKashida"/>
        <w:rPr>
          <w:rFonts w:cs="Simplified Arabic"/>
          <w:b/>
          <w:bCs/>
          <w:sz w:val="32"/>
          <w:szCs w:val="32"/>
          <w:rtl/>
          <w:lang w:bidi="ar-IQ"/>
        </w:rPr>
      </w:pPr>
      <w:r>
        <w:rPr>
          <w:rFonts w:cs="Simplified Arabic" w:hint="cs"/>
          <w:b/>
          <w:bCs/>
          <w:sz w:val="32"/>
          <w:szCs w:val="32"/>
          <w:rtl/>
          <w:lang w:bidi="ar-IQ"/>
        </w:rPr>
        <w:t xml:space="preserve">المطلب الثاني : التنفيذ الجبري لحكم التحكيم وموانع تنفيذ الحكم </w:t>
      </w:r>
    </w:p>
    <w:p w:rsidR="00F24373" w:rsidRDefault="0020374D" w:rsidP="0020374D">
      <w:pPr>
        <w:bidi/>
        <w:jc w:val="mediumKashida"/>
        <w:rPr>
          <w:rFonts w:cs="Simplified Arabic"/>
          <w:sz w:val="28"/>
          <w:szCs w:val="28"/>
          <w:rtl/>
          <w:lang w:bidi="ar-IQ"/>
        </w:rPr>
      </w:pPr>
      <w:r w:rsidRPr="0020374D">
        <w:rPr>
          <w:rFonts w:cs="Simplified Arabic"/>
          <w:sz w:val="28"/>
          <w:szCs w:val="28"/>
          <w:rtl/>
          <w:lang w:bidi="ar-IQ"/>
        </w:rPr>
        <w:t xml:space="preserve">تتجه الأنظمة القانونية في تنفيذ أحكام التحكيم </w:t>
      </w:r>
      <w:r>
        <w:rPr>
          <w:rFonts w:cs="Simplified Arabic"/>
          <w:sz w:val="28"/>
          <w:szCs w:val="28"/>
          <w:rtl/>
          <w:lang w:bidi="ar-IQ"/>
        </w:rPr>
        <w:t>بأمر القضاء إلى اتجاهين رئيسيين</w:t>
      </w:r>
      <w:r>
        <w:rPr>
          <w:rFonts w:cs="Simplified Arabic" w:hint="cs"/>
          <w:sz w:val="28"/>
          <w:szCs w:val="28"/>
          <w:rtl/>
          <w:lang w:bidi="ar-IQ"/>
        </w:rPr>
        <w:t xml:space="preserve"> , </w:t>
      </w:r>
      <w:r w:rsidRPr="0020374D">
        <w:rPr>
          <w:rFonts w:cs="Simplified Arabic"/>
          <w:sz w:val="28"/>
          <w:szCs w:val="28"/>
          <w:rtl/>
          <w:lang w:bidi="ar-IQ"/>
        </w:rPr>
        <w:t>الاتجاه الأول يرى أن دور القضاء يقتصر على منح الحكم أمراً بالتنفيذ بعد التحقق من شكلياته دون الدخول في موضوعه، وهو ما يأخذ به عدد من التشريعات الحديثة دعمًا لاستقلال التحكيم وسرعة إجراءاته.</w:t>
      </w:r>
      <w:r>
        <w:rPr>
          <w:rFonts w:cs="Simplified Arabic" w:hint="cs"/>
          <w:sz w:val="28"/>
          <w:szCs w:val="28"/>
          <w:rtl/>
          <w:lang w:bidi="ar-IQ"/>
        </w:rPr>
        <w:t xml:space="preserve"> </w:t>
      </w:r>
      <w:r w:rsidRPr="0020374D">
        <w:rPr>
          <w:rFonts w:cs="Simplified Arabic"/>
          <w:sz w:val="28"/>
          <w:szCs w:val="28"/>
          <w:rtl/>
          <w:lang w:bidi="ar-IQ"/>
        </w:rPr>
        <w:t>أما الاتجاه الثاني، فيشترط رفع دعوى جديدة أمام القضاء الوطني يُنظر من خلالها في طلب تنفيذ الحكم التحكيمي، مما يمنح القاضي سلطة أوسع لمراجعة الحكم من حيث الشكل والمضمون قبل منحه القوة التنفيذية.</w:t>
      </w:r>
      <w:r>
        <w:rPr>
          <w:rFonts w:cs="Simplified Arabic" w:hint="cs"/>
          <w:sz w:val="28"/>
          <w:szCs w:val="28"/>
          <w:rtl/>
          <w:lang w:bidi="ar-IQ"/>
        </w:rPr>
        <w:t xml:space="preserve"> </w:t>
      </w:r>
      <w:r w:rsidRPr="0020374D">
        <w:rPr>
          <w:rFonts w:cs="Simplified Arabic"/>
          <w:sz w:val="28"/>
          <w:szCs w:val="28"/>
          <w:rtl/>
          <w:lang w:bidi="ar-IQ"/>
        </w:rPr>
        <w:t>وفي هذا الإطار، قد تعتمد بعض الدول مبدأ التنفيذ الجزئي للحكم، بحيث تُنفّذ الأجزاء الصحيحة منه فقط إذا تبيّن أن جزءاً منه يخالف النظام العام أو قواعد دولة التنفيذ.</w:t>
      </w:r>
      <w:r>
        <w:rPr>
          <w:rFonts w:cs="Simplified Arabic" w:hint="cs"/>
          <w:sz w:val="28"/>
          <w:szCs w:val="28"/>
          <w:rtl/>
          <w:lang w:bidi="ar-IQ"/>
        </w:rPr>
        <w:t xml:space="preserve"> </w:t>
      </w:r>
      <w:r w:rsidRPr="0020374D">
        <w:rPr>
          <w:rFonts w:cs="Simplified Arabic"/>
          <w:sz w:val="28"/>
          <w:szCs w:val="28"/>
          <w:rtl/>
          <w:lang w:bidi="ar-IQ"/>
        </w:rPr>
        <w:t>كما توجد موانع للتنفيذ قد تُعيق نفاذ الحكم، كأن يتعارض مع حكم قضائي سابق أو أن يُخالف النظام العام في دولة التنفيذ، وهو معيار نسبي يختلف من دولة إلى أخرى. كما سنبين في سياق هذا المبحث</w:t>
      </w:r>
      <w:r>
        <w:rPr>
          <w:rFonts w:cs="Simplified Arabic" w:hint="cs"/>
          <w:sz w:val="28"/>
          <w:szCs w:val="28"/>
          <w:rtl/>
          <w:lang w:bidi="ar-IQ"/>
        </w:rPr>
        <w:t xml:space="preserve"> . </w:t>
      </w:r>
    </w:p>
    <w:p w:rsidR="0020374D" w:rsidRDefault="0020374D" w:rsidP="0020374D">
      <w:pPr>
        <w:bidi/>
        <w:jc w:val="mediumKashida"/>
        <w:rPr>
          <w:rFonts w:cs="Simplified Arabic"/>
          <w:sz w:val="28"/>
          <w:szCs w:val="28"/>
          <w:rtl/>
          <w:lang w:bidi="ar-IQ"/>
        </w:rPr>
      </w:pPr>
    </w:p>
    <w:p w:rsidR="00483996" w:rsidRDefault="00483996" w:rsidP="0020374D">
      <w:pPr>
        <w:bidi/>
        <w:jc w:val="mediumKashida"/>
        <w:rPr>
          <w:rFonts w:cs="Simplified Arabic"/>
          <w:sz w:val="28"/>
          <w:szCs w:val="28"/>
          <w:rtl/>
          <w:lang w:bidi="ar-IQ"/>
        </w:rPr>
      </w:pPr>
    </w:p>
    <w:p w:rsidR="00465D77" w:rsidRDefault="00465D77" w:rsidP="00483996">
      <w:pPr>
        <w:bidi/>
        <w:jc w:val="mediumKashida"/>
        <w:rPr>
          <w:rFonts w:cs="Simplified Arabic"/>
          <w:b/>
          <w:bCs/>
          <w:sz w:val="32"/>
          <w:szCs w:val="32"/>
          <w:lang w:bidi="ar-IQ"/>
        </w:rPr>
      </w:pPr>
      <w:r>
        <w:rPr>
          <w:rFonts w:cs="Simplified Arabic" w:hint="cs"/>
          <w:b/>
          <w:bCs/>
          <w:sz w:val="32"/>
          <w:szCs w:val="32"/>
          <w:rtl/>
          <w:lang w:bidi="ar-IQ"/>
        </w:rPr>
        <w:lastRenderedPageBreak/>
        <w:t xml:space="preserve">الفرع الاول : التنفيذ </w:t>
      </w:r>
      <w:r w:rsidR="0020374D">
        <w:rPr>
          <w:rFonts w:cs="Simplified Arabic" w:hint="cs"/>
          <w:b/>
          <w:bCs/>
          <w:sz w:val="32"/>
          <w:szCs w:val="32"/>
          <w:rtl/>
          <w:lang w:bidi="ar-IQ"/>
        </w:rPr>
        <w:t>بأمر القضاء</w:t>
      </w:r>
      <w:r>
        <w:rPr>
          <w:rFonts w:cs="Simplified Arabic" w:hint="cs"/>
          <w:b/>
          <w:bCs/>
          <w:sz w:val="32"/>
          <w:szCs w:val="32"/>
          <w:rtl/>
          <w:lang w:bidi="ar-IQ"/>
        </w:rPr>
        <w:t xml:space="preserve"> للحكم التحكيمي التجاري الدولي </w:t>
      </w:r>
    </w:p>
    <w:p w:rsidR="00041B04" w:rsidRDefault="0020374D" w:rsidP="0081637E">
      <w:pPr>
        <w:bidi/>
        <w:jc w:val="mediumKashida"/>
        <w:rPr>
          <w:rFonts w:cs="Simplified Arabic"/>
          <w:sz w:val="28"/>
          <w:szCs w:val="28"/>
          <w:rtl/>
          <w:lang w:bidi="ar-IQ"/>
        </w:rPr>
      </w:pPr>
      <w:r w:rsidRPr="0020374D">
        <w:rPr>
          <w:rFonts w:cs="Simplified Arabic"/>
          <w:sz w:val="28"/>
          <w:szCs w:val="28"/>
          <w:rtl/>
          <w:lang w:bidi="ar-IQ"/>
        </w:rPr>
        <w:t>يُعد التنفيذ بأمر القضاء الوسيلة الأساسية لتدخل القضاء الوطني في مرحلة تنفيذ الحكم التحكيمي، إذ تشترط غالبية التشريعات ضرورة استصدار أمر قضائي يمنح الحكم قوته التنفيذية بعد التحقق من توافر شروطه الشكلية وعدم مخالفته للنظام العام. غير أن بعض الأنظمة تذهب أبعد من ذلك، فتلزم المحكوم له برفع دعوى جديدة أمام القضاء الوطني للمطالبة بالحق ذاته الذي قضى به الحكم التحكيمي الأجنبي.</w:t>
      </w:r>
    </w:p>
    <w:p w:rsidR="0020374D" w:rsidRDefault="0020374D" w:rsidP="0020374D">
      <w:pPr>
        <w:bidi/>
        <w:jc w:val="mediumKashida"/>
        <w:rPr>
          <w:rFonts w:cs="Simplified Arabic"/>
          <w:b/>
          <w:bCs/>
          <w:sz w:val="32"/>
          <w:szCs w:val="32"/>
          <w:rtl/>
          <w:lang w:bidi="ar-IQ"/>
        </w:rPr>
      </w:pPr>
      <w:r w:rsidRPr="0020374D">
        <w:rPr>
          <w:rFonts w:cs="Simplified Arabic" w:hint="cs"/>
          <w:b/>
          <w:bCs/>
          <w:sz w:val="32"/>
          <w:szCs w:val="32"/>
          <w:rtl/>
          <w:lang w:bidi="ar-IQ"/>
        </w:rPr>
        <w:t xml:space="preserve">اولا : نظام رفع دعوى جديدة </w:t>
      </w:r>
    </w:p>
    <w:p w:rsidR="00483996" w:rsidRDefault="00483996" w:rsidP="00212664">
      <w:pPr>
        <w:bidi/>
        <w:jc w:val="mediumKashida"/>
        <w:rPr>
          <w:rFonts w:cs="Simplified Arabic"/>
          <w:sz w:val="28"/>
          <w:szCs w:val="28"/>
          <w:rtl/>
          <w:lang w:bidi="ar-IQ"/>
        </w:rPr>
      </w:pPr>
      <w:r>
        <w:rPr>
          <w:rFonts w:cs="Simplified Arabic" w:hint="cs"/>
          <w:sz w:val="28"/>
          <w:szCs w:val="28"/>
          <w:rtl/>
          <w:lang w:bidi="ar-IQ"/>
        </w:rPr>
        <w:t>أ _ مضمونه واهيمته</w:t>
      </w:r>
    </w:p>
    <w:p w:rsidR="00483996" w:rsidRPr="00483996" w:rsidRDefault="00212664" w:rsidP="00483996">
      <w:pPr>
        <w:bidi/>
        <w:jc w:val="mediumKashida"/>
        <w:rPr>
          <w:rFonts w:cs="Simplified Arabic"/>
          <w:sz w:val="18"/>
          <w:szCs w:val="18"/>
          <w:rtl/>
          <w:lang w:bidi="ar-IQ"/>
        </w:rPr>
      </w:pPr>
      <w:r w:rsidRPr="00212664">
        <w:rPr>
          <w:rFonts w:cs="Simplified Arabic"/>
          <w:sz w:val="28"/>
          <w:szCs w:val="28"/>
          <w:rtl/>
          <w:lang w:bidi="ar-IQ"/>
        </w:rPr>
        <w:t>تأخذ بعض ال</w:t>
      </w:r>
      <w:r>
        <w:rPr>
          <w:rFonts w:cs="Simplified Arabic"/>
          <w:sz w:val="28"/>
          <w:szCs w:val="28"/>
          <w:rtl/>
          <w:lang w:bidi="ar-IQ"/>
        </w:rPr>
        <w:t>تشريعات، ولا سيما في الدول الأن</w:t>
      </w:r>
      <w:r>
        <w:rPr>
          <w:rFonts w:cs="Simplified Arabic" w:hint="cs"/>
          <w:sz w:val="28"/>
          <w:szCs w:val="28"/>
          <w:rtl/>
          <w:lang w:bidi="ar-IQ"/>
        </w:rPr>
        <w:t>ج</w:t>
      </w:r>
      <w:r w:rsidRPr="00212664">
        <w:rPr>
          <w:rFonts w:cs="Simplified Arabic"/>
          <w:sz w:val="28"/>
          <w:szCs w:val="28"/>
          <w:rtl/>
          <w:lang w:bidi="ar-IQ"/>
        </w:rPr>
        <w:t>لوامريكية  والدول التي تسير على نهجها القانوني، بنظامٍ خاص لتنفيذ أحكام التحكيم الدولية والأجنبية، يقوم على مبدأ رفع دعوى جديدة أمام القضاء الوطني من أجل منح الحكم قوته التنفيذية.</w:t>
      </w:r>
      <w:r w:rsidR="00483996">
        <w:rPr>
          <w:rFonts w:cs="Simplified Arabic" w:hint="cs"/>
          <w:sz w:val="28"/>
          <w:szCs w:val="28"/>
          <w:rtl/>
          <w:lang w:bidi="ar-IQ"/>
        </w:rPr>
        <w:t xml:space="preserve"> ويهدف هذا النظام في المرتبة الاولى لحماية الطرف المحكوم لمصلحته من تعسف الطرف الخاسر , ويضمن حقوقه , وكذلك يضمن سير اجراءات التنفيذ بما يتوافق والنظام القانوني لدولة التنفيذ , </w:t>
      </w:r>
      <w:r w:rsidR="00483996">
        <w:rPr>
          <w:rFonts w:cs="Simplified Arabic" w:hint="cs"/>
          <w:sz w:val="18"/>
          <w:szCs w:val="18"/>
          <w:rtl/>
          <w:lang w:bidi="ar-IQ"/>
        </w:rPr>
        <w:t>1</w:t>
      </w:r>
    </w:p>
    <w:p w:rsidR="00212664" w:rsidRPr="00212664" w:rsidRDefault="00212664" w:rsidP="00483996">
      <w:pPr>
        <w:bidi/>
        <w:jc w:val="mediumKashida"/>
        <w:rPr>
          <w:rFonts w:cs="Simplified Arabic"/>
          <w:sz w:val="28"/>
          <w:szCs w:val="28"/>
          <w:lang w:bidi="ar-IQ"/>
        </w:rPr>
      </w:pPr>
      <w:r w:rsidRPr="00212664">
        <w:rPr>
          <w:rFonts w:cs="Simplified Arabic"/>
          <w:sz w:val="28"/>
          <w:szCs w:val="28"/>
          <w:rtl/>
          <w:lang w:bidi="ar-IQ"/>
        </w:rPr>
        <w:t xml:space="preserve"> ووفقًا لهذا النظام، فإن الحكم التحكيمي الصادر في الخارج لا يُنتج أي أثر قانوني مباشر داخل دولة التنفيذ، بل يُعدّ مجرد سند أو دليل لا يقبل إثبات العكس، يُستند إليه في الدعوى الجديدة التي تُقام أمام القضاء </w:t>
      </w:r>
      <w:r>
        <w:rPr>
          <w:rFonts w:cs="Simplified Arabic" w:hint="cs"/>
          <w:sz w:val="28"/>
          <w:szCs w:val="28"/>
          <w:rtl/>
          <w:lang w:bidi="ar-IQ"/>
        </w:rPr>
        <w:t xml:space="preserve">الوطني في دولة التنفيذ </w:t>
      </w:r>
      <w:r w:rsidRPr="00212664">
        <w:rPr>
          <w:rFonts w:cs="Simplified Arabic"/>
          <w:sz w:val="28"/>
          <w:szCs w:val="28"/>
          <w:rtl/>
          <w:lang w:bidi="ar-IQ"/>
        </w:rPr>
        <w:t>.</w:t>
      </w:r>
    </w:p>
    <w:p w:rsidR="0020374D" w:rsidRPr="00212664" w:rsidRDefault="00212664" w:rsidP="00483996">
      <w:pPr>
        <w:pBdr>
          <w:bottom w:val="single" w:sz="6" w:space="1" w:color="auto"/>
        </w:pBdr>
        <w:bidi/>
        <w:jc w:val="mediumKashida"/>
        <w:rPr>
          <w:rFonts w:cs="Simplified Arabic"/>
          <w:sz w:val="18"/>
          <w:szCs w:val="18"/>
          <w:rtl/>
          <w:lang w:bidi="ar-IQ"/>
        </w:rPr>
      </w:pPr>
      <w:r w:rsidRPr="00212664">
        <w:rPr>
          <w:rFonts w:cs="Simplified Arabic"/>
          <w:sz w:val="28"/>
          <w:szCs w:val="28"/>
          <w:rtl/>
          <w:lang w:bidi="ar-IQ"/>
        </w:rPr>
        <w:t>وبموجب هذا النظام، يتعين على الطرف الذي صدر الحكم لصالحه أن يرفع دعوى قضائية مبتدأة أمام محاكم الدولة المطلوب التنفيذ فيها، ويُقدَّم الحكم التحكيمي الأجنبي فيها كوسيلة إثبات قاطعة لصحة الحق المطالب به، لا كحكم واجب التنفيذ بذاته. وقد تطور هذا الاتجاه عبر مراحل؛ إذ كان الحكم الأجنبي في بداياته يُعامل كدليل بسيط يمكن الطعن فيه وإثبات عكسه، ثم تحوّل تدريجيًا ليُعتبر دليلًا قاطعًا لا يجوز الطعن فيه</w:t>
      </w:r>
      <w:r>
        <w:rPr>
          <w:rFonts w:cs="Simplified Arabic" w:hint="cs"/>
          <w:sz w:val="28"/>
          <w:szCs w:val="28"/>
          <w:rtl/>
          <w:lang w:bidi="ar-IQ"/>
        </w:rPr>
        <w:t xml:space="preserve"> </w:t>
      </w:r>
      <w:r w:rsidR="00483996">
        <w:rPr>
          <w:rFonts w:cs="Simplified Arabic" w:hint="cs"/>
          <w:sz w:val="18"/>
          <w:szCs w:val="18"/>
          <w:rtl/>
          <w:lang w:bidi="ar-IQ"/>
        </w:rPr>
        <w:t>2</w:t>
      </w:r>
    </w:p>
    <w:p w:rsidR="004A1BCC" w:rsidRDefault="00212664" w:rsidP="004A1BCC">
      <w:pPr>
        <w:bidi/>
        <w:jc w:val="mediumKashida"/>
        <w:rPr>
          <w:rFonts w:cs="Simplified Arabic"/>
          <w:sz w:val="20"/>
          <w:szCs w:val="20"/>
          <w:rtl/>
          <w:lang w:bidi="ar-IQ"/>
        </w:rPr>
      </w:pPr>
      <w:r w:rsidRPr="00483996">
        <w:rPr>
          <w:rFonts w:cs="Simplified Arabic" w:hint="cs"/>
          <w:sz w:val="20"/>
          <w:szCs w:val="20"/>
          <w:rtl/>
          <w:lang w:bidi="ar-IQ"/>
        </w:rPr>
        <w:t xml:space="preserve">1 </w:t>
      </w:r>
      <w:r w:rsidR="00483996">
        <w:rPr>
          <w:rFonts w:cs="Simplified Arabic" w:hint="cs"/>
          <w:sz w:val="20"/>
          <w:szCs w:val="20"/>
          <w:rtl/>
          <w:lang w:bidi="ar-IQ"/>
        </w:rPr>
        <w:t xml:space="preserve">   </w:t>
      </w:r>
      <w:r w:rsidR="004A1BCC" w:rsidRPr="004A1BCC">
        <w:rPr>
          <w:rFonts w:cs="Simplified Arabic" w:hint="cs"/>
          <w:sz w:val="20"/>
          <w:szCs w:val="20"/>
          <w:rtl/>
          <w:lang w:bidi="ar-IQ"/>
        </w:rPr>
        <w:t>د. خالد محمد القاضي</w:t>
      </w:r>
      <w:r w:rsidR="004A1BCC" w:rsidRPr="004A1BCC">
        <w:rPr>
          <w:rFonts w:cs="Simplified Arabic"/>
          <w:sz w:val="20"/>
          <w:szCs w:val="20"/>
          <w:lang w:bidi="ar-IQ"/>
        </w:rPr>
        <w:t xml:space="preserve"> </w:t>
      </w:r>
      <w:r w:rsidR="004A1BCC" w:rsidRPr="004A1BCC">
        <w:rPr>
          <w:rFonts w:cs="Simplified Arabic" w:hint="cs"/>
          <w:sz w:val="20"/>
          <w:szCs w:val="20"/>
          <w:rtl/>
          <w:lang w:bidi="ar-IQ"/>
        </w:rPr>
        <w:t xml:space="preserve"> مصدر سابق ص</w:t>
      </w:r>
      <w:r w:rsidR="004A1BCC">
        <w:rPr>
          <w:rFonts w:cs="Simplified Arabic" w:hint="cs"/>
          <w:sz w:val="20"/>
          <w:szCs w:val="20"/>
          <w:rtl/>
          <w:lang w:bidi="ar-IQ"/>
        </w:rPr>
        <w:t xml:space="preserve"> 444       </w:t>
      </w:r>
      <w:r w:rsidR="00483996">
        <w:rPr>
          <w:rFonts w:cs="Simplified Arabic" w:hint="cs"/>
          <w:sz w:val="20"/>
          <w:szCs w:val="20"/>
          <w:rtl/>
          <w:lang w:bidi="ar-IQ"/>
        </w:rPr>
        <w:t xml:space="preserve">      --    2  </w:t>
      </w:r>
      <w:r w:rsidRPr="00483996">
        <w:rPr>
          <w:rFonts w:cs="Simplified Arabic"/>
          <w:sz w:val="20"/>
          <w:szCs w:val="20"/>
          <w:rtl/>
          <w:lang w:bidi="ar-IQ"/>
        </w:rPr>
        <w:t>طيب الشريف زهية ، آليات تنفيذ احكام التحكيم التجاري الدولي ، رسالة لأستكمال متطلبات نيل شهادة الماجستير ، جامعة محمد البشير الإبراهيمي ، 2022 ، ص 64</w:t>
      </w:r>
      <w:r w:rsidR="00483996">
        <w:rPr>
          <w:rFonts w:cs="Simplified Arabic" w:hint="cs"/>
          <w:sz w:val="20"/>
          <w:szCs w:val="20"/>
          <w:rtl/>
          <w:lang w:bidi="ar-IQ"/>
        </w:rPr>
        <w:t xml:space="preserve"> </w:t>
      </w:r>
    </w:p>
    <w:p w:rsidR="00483996" w:rsidRPr="004A1BCC" w:rsidRDefault="00483996" w:rsidP="004A1BCC">
      <w:pPr>
        <w:bidi/>
        <w:jc w:val="mediumKashida"/>
        <w:rPr>
          <w:rFonts w:cs="Simplified Arabic"/>
          <w:sz w:val="20"/>
          <w:szCs w:val="20"/>
          <w:rtl/>
          <w:lang w:bidi="ar-IQ"/>
        </w:rPr>
      </w:pPr>
      <w:r w:rsidRPr="00212664">
        <w:rPr>
          <w:rFonts w:cs="Simplified Arabic"/>
          <w:sz w:val="28"/>
          <w:szCs w:val="28"/>
          <w:rtl/>
          <w:lang w:bidi="ar-IQ"/>
        </w:rPr>
        <w:lastRenderedPageBreak/>
        <w:t>حتى لو شابه خطأ في الوقائع أو في تطبيق القانون. وبهذا يُظهر هذا النظام نزعة واضحة نحو إخضاع الحكم الأجنبي للسيادة القضائية الوطنية الكاملة قبل منحه القوة التنفيذية</w:t>
      </w:r>
      <w:r>
        <w:rPr>
          <w:rFonts w:cs="Simplified Arabic" w:hint="cs"/>
          <w:sz w:val="28"/>
          <w:szCs w:val="28"/>
          <w:rtl/>
          <w:lang w:bidi="ar-IQ"/>
        </w:rPr>
        <w:t xml:space="preserve"> </w:t>
      </w:r>
      <w:r w:rsidRPr="00212664">
        <w:rPr>
          <w:rFonts w:cs="Simplified Arabic"/>
          <w:sz w:val="28"/>
          <w:szCs w:val="28"/>
          <w:rtl/>
          <w:lang w:bidi="ar-IQ"/>
        </w:rPr>
        <w:t>.</w:t>
      </w:r>
    </w:p>
    <w:p w:rsidR="004A1BCC" w:rsidRDefault="004A1BCC" w:rsidP="00212664">
      <w:pPr>
        <w:bidi/>
        <w:jc w:val="mediumKashida"/>
        <w:rPr>
          <w:rFonts w:cs="Simplified Arabic"/>
          <w:sz w:val="28"/>
          <w:szCs w:val="28"/>
          <w:rtl/>
          <w:lang w:bidi="ar-IQ"/>
        </w:rPr>
      </w:pPr>
      <w:r>
        <w:rPr>
          <w:rFonts w:cs="Simplified Arabic" w:hint="cs"/>
          <w:sz w:val="28"/>
          <w:szCs w:val="28"/>
          <w:rtl/>
          <w:lang w:bidi="ar-IQ"/>
        </w:rPr>
        <w:t xml:space="preserve">ب _ شروط قبول الدعوى </w:t>
      </w:r>
    </w:p>
    <w:p w:rsidR="00D867ED" w:rsidRDefault="00212664" w:rsidP="004A1BCC">
      <w:pPr>
        <w:bidi/>
        <w:jc w:val="mediumKashida"/>
        <w:rPr>
          <w:rFonts w:cs="Simplified Arabic"/>
          <w:sz w:val="28"/>
          <w:szCs w:val="28"/>
          <w:rtl/>
          <w:lang w:bidi="ar-IQ"/>
        </w:rPr>
      </w:pPr>
      <w:r w:rsidRPr="00D867ED">
        <w:rPr>
          <w:rFonts w:cs="Simplified Arabic"/>
          <w:sz w:val="28"/>
          <w:szCs w:val="28"/>
          <w:rtl/>
          <w:lang w:bidi="ar-IQ"/>
        </w:rPr>
        <w:t>لكي تُقبل الدعوى الجديدة المرتبطة بالحكم التحكيمي الأجنبي، يشترط القانون الإنجليزي عدة معايير تهدف إلى التوازن بين احترام سيادة الدولة وحماية آثار الحكم الأجنبي. ومن أبرز هذه المعايير أن يكون الحكم قد صدر عن هيئة قضائية مختصة دوليًا، مع مراعاة قواعد الاختصاص الدولي المقررة، وأن يكون قد أصدر وفق مبادئ العدالة الطبيعية لضمان نزاهة الإجراءات وتحقيق الحق في الدفاع للأطراف. كما يشترط أن يكون الحكم التحكيمي نهائيًا من منظور المحكمة التي أصدرته، إذ لا يعترف القانون الإنجليزي بالحكم الأجنبي إلا إذا كان حائزًا لقوة الشيء المقضي به، بما يعكس التزام النظام القانوني بمبدأ الاستقرار القانوني واحترام الأحكام القضائية الأجنبية.</w:t>
      </w:r>
    </w:p>
    <w:p w:rsidR="00D867ED" w:rsidRPr="00D867ED" w:rsidRDefault="00212664" w:rsidP="00D867ED">
      <w:pPr>
        <w:bidi/>
        <w:jc w:val="mediumKashida"/>
        <w:rPr>
          <w:rFonts w:cs="Simplified Arabic"/>
          <w:sz w:val="18"/>
          <w:szCs w:val="18"/>
          <w:rtl/>
          <w:lang w:bidi="ar-IQ"/>
        </w:rPr>
      </w:pPr>
      <w:r w:rsidRPr="00D867ED">
        <w:rPr>
          <w:rFonts w:cs="Simplified Arabic"/>
          <w:sz w:val="28"/>
          <w:szCs w:val="28"/>
          <w:rtl/>
          <w:lang w:bidi="ar-IQ"/>
        </w:rPr>
        <w:t xml:space="preserve"> ومن جهة أخرى، لا يُقبل الحكم إذا صدر نتيجة غش أو تضمن ما يخالف النظام العام، وذلك لضمان عدم إخلال الحكم بالمعايير الأساسية للعدالة الوطنية والقيم القانونية للدولة. </w:t>
      </w:r>
      <w:r w:rsidR="00D867ED">
        <w:rPr>
          <w:rFonts w:cs="Simplified Arabic" w:hint="cs"/>
          <w:sz w:val="18"/>
          <w:szCs w:val="18"/>
          <w:rtl/>
          <w:lang w:bidi="ar-IQ"/>
        </w:rPr>
        <w:t>1</w:t>
      </w:r>
    </w:p>
    <w:p w:rsidR="00212664" w:rsidRDefault="00212664" w:rsidP="00D867ED">
      <w:pPr>
        <w:bidi/>
        <w:jc w:val="mediumKashida"/>
        <w:rPr>
          <w:rFonts w:cs="Simplified Arabic"/>
          <w:sz w:val="28"/>
          <w:szCs w:val="28"/>
          <w:rtl/>
          <w:lang w:bidi="ar-IQ"/>
        </w:rPr>
      </w:pPr>
      <w:r w:rsidRPr="00D867ED">
        <w:rPr>
          <w:rFonts w:cs="Simplified Arabic"/>
          <w:sz w:val="28"/>
          <w:szCs w:val="28"/>
          <w:rtl/>
          <w:lang w:bidi="ar-IQ"/>
        </w:rPr>
        <w:t>وبذلك، يُظهر هذا النظام حرصه على الحفاظ على الشكل الرسمي لإجراءات التحكيم وسيادة الدولة في نطاق التنفيذ، لكنه في الوقت نفسه يعترف بالآثار الموضوعية للحكم الأجنبي بشكل كامل، إذ لا يخول القضاء الإنجليزي مراقبة صحة الحكم من الناحية الموضوعية، ما يعكس التوازن بين استقلال التحكيم الدولي والرقابة القضائية المحدودة على الأحكام الأجنبية</w:t>
      </w:r>
      <w:r w:rsidR="00D867ED">
        <w:rPr>
          <w:rFonts w:cs="Simplified Arabic" w:hint="cs"/>
          <w:sz w:val="28"/>
          <w:szCs w:val="28"/>
          <w:rtl/>
          <w:lang w:bidi="ar-IQ"/>
        </w:rPr>
        <w:t xml:space="preserve"> . </w:t>
      </w:r>
    </w:p>
    <w:p w:rsidR="004A1BCC" w:rsidRDefault="004A1BCC" w:rsidP="004A1BCC">
      <w:pPr>
        <w:bidi/>
        <w:jc w:val="mediumKashida"/>
        <w:rPr>
          <w:rFonts w:cs="Simplified Arabic"/>
          <w:sz w:val="28"/>
          <w:szCs w:val="28"/>
          <w:rtl/>
          <w:lang w:bidi="ar-IQ"/>
        </w:rPr>
      </w:pPr>
    </w:p>
    <w:p w:rsidR="004A1BCC" w:rsidRDefault="004A1BCC" w:rsidP="004A1BCC">
      <w:pPr>
        <w:bidi/>
        <w:jc w:val="mediumKashida"/>
        <w:rPr>
          <w:rFonts w:cs="Simplified Arabic"/>
          <w:sz w:val="28"/>
          <w:szCs w:val="28"/>
          <w:rtl/>
          <w:lang w:bidi="ar-IQ"/>
        </w:rPr>
      </w:pPr>
    </w:p>
    <w:p w:rsidR="00D867ED" w:rsidRDefault="00D867ED" w:rsidP="00D867ED">
      <w:pPr>
        <w:pBdr>
          <w:bottom w:val="single" w:sz="6" w:space="1" w:color="auto"/>
        </w:pBdr>
        <w:bidi/>
        <w:jc w:val="mediumKashida"/>
        <w:rPr>
          <w:rFonts w:cs="Simplified Arabic"/>
          <w:sz w:val="28"/>
          <w:szCs w:val="28"/>
          <w:rtl/>
          <w:lang w:bidi="ar-IQ"/>
        </w:rPr>
      </w:pPr>
    </w:p>
    <w:p w:rsidR="00D867ED" w:rsidRDefault="00D867ED" w:rsidP="00D867ED">
      <w:pPr>
        <w:bidi/>
        <w:jc w:val="mediumKashida"/>
        <w:rPr>
          <w:rFonts w:cs="Simplified Arabic"/>
          <w:sz w:val="24"/>
          <w:szCs w:val="24"/>
          <w:rtl/>
          <w:lang w:bidi="ar-IQ"/>
        </w:rPr>
      </w:pPr>
      <w:r>
        <w:rPr>
          <w:rFonts w:cs="Simplified Arabic" w:hint="cs"/>
          <w:sz w:val="24"/>
          <w:szCs w:val="24"/>
          <w:rtl/>
          <w:lang w:bidi="ar-IQ"/>
        </w:rPr>
        <w:t xml:space="preserve">1 </w:t>
      </w:r>
      <w:r w:rsidRPr="00212664">
        <w:rPr>
          <w:rFonts w:cs="Simplified Arabic"/>
          <w:sz w:val="24"/>
          <w:szCs w:val="24"/>
          <w:rtl/>
          <w:lang w:bidi="ar-IQ"/>
        </w:rPr>
        <w:t>طيب الشريف زهية</w:t>
      </w:r>
      <w:r>
        <w:rPr>
          <w:rFonts w:cs="Simplified Arabic" w:hint="cs"/>
          <w:sz w:val="24"/>
          <w:szCs w:val="24"/>
          <w:rtl/>
          <w:lang w:bidi="ar-IQ"/>
        </w:rPr>
        <w:t xml:space="preserve"> , مصدر سابق , ص 65 . </w:t>
      </w:r>
    </w:p>
    <w:p w:rsidR="004A1BCC" w:rsidRDefault="004A1BCC" w:rsidP="004A1BCC">
      <w:pPr>
        <w:bidi/>
        <w:jc w:val="mediumKashida"/>
        <w:rPr>
          <w:rFonts w:cs="Simplified Arabic"/>
          <w:sz w:val="24"/>
          <w:szCs w:val="24"/>
          <w:rtl/>
          <w:lang w:bidi="ar-IQ"/>
        </w:rPr>
      </w:pPr>
    </w:p>
    <w:p w:rsidR="004A1BCC" w:rsidRDefault="004A1BCC" w:rsidP="004A1BCC">
      <w:pPr>
        <w:bidi/>
        <w:jc w:val="mediumKashida"/>
        <w:rPr>
          <w:rFonts w:cs="Simplified Arabic"/>
          <w:sz w:val="24"/>
          <w:szCs w:val="24"/>
          <w:rtl/>
          <w:lang w:bidi="ar-IQ"/>
        </w:rPr>
      </w:pPr>
    </w:p>
    <w:p w:rsidR="004A1BCC" w:rsidRPr="003A2F23" w:rsidRDefault="003A2F23" w:rsidP="004A1BCC">
      <w:pPr>
        <w:bidi/>
        <w:jc w:val="mediumKashida"/>
        <w:rPr>
          <w:rFonts w:cs="Simplified Arabic"/>
          <w:b/>
          <w:bCs/>
          <w:sz w:val="32"/>
          <w:szCs w:val="32"/>
          <w:rtl/>
          <w:lang w:bidi="ar-IQ"/>
        </w:rPr>
      </w:pPr>
      <w:r w:rsidRPr="003A2F23">
        <w:rPr>
          <w:rFonts w:cs="Simplified Arabic" w:hint="cs"/>
          <w:b/>
          <w:bCs/>
          <w:sz w:val="32"/>
          <w:szCs w:val="32"/>
          <w:rtl/>
          <w:lang w:bidi="ar-IQ"/>
        </w:rPr>
        <w:lastRenderedPageBreak/>
        <w:t xml:space="preserve">ثانيا : نظام الأمر بالتنفيذ </w:t>
      </w:r>
    </w:p>
    <w:p w:rsidR="003A2F23" w:rsidRDefault="003A2F23" w:rsidP="003A2F23">
      <w:pPr>
        <w:bidi/>
        <w:jc w:val="mediumKashida"/>
        <w:rPr>
          <w:rFonts w:cs="Simplified Arabic"/>
          <w:sz w:val="28"/>
          <w:szCs w:val="28"/>
          <w:rtl/>
          <w:lang w:bidi="ar-IQ"/>
        </w:rPr>
      </w:pPr>
      <w:r>
        <w:rPr>
          <w:rFonts w:cs="Simplified Arabic" w:hint="cs"/>
          <w:sz w:val="28"/>
          <w:szCs w:val="28"/>
          <w:rtl/>
          <w:lang w:bidi="ar-IQ"/>
        </w:rPr>
        <w:t xml:space="preserve">أ_ تعريفه </w:t>
      </w:r>
      <w:r w:rsidR="001E4111">
        <w:rPr>
          <w:rFonts w:cs="Simplified Arabic" w:hint="cs"/>
          <w:sz w:val="28"/>
          <w:szCs w:val="28"/>
          <w:rtl/>
          <w:lang w:bidi="ar-IQ"/>
        </w:rPr>
        <w:t>واهميته</w:t>
      </w:r>
    </w:p>
    <w:p w:rsidR="003A2F23" w:rsidRPr="003A2F23" w:rsidRDefault="003A2F23" w:rsidP="003A2F23">
      <w:pPr>
        <w:bidi/>
        <w:jc w:val="mediumKashida"/>
        <w:rPr>
          <w:rFonts w:cs="Simplified Arabic"/>
          <w:sz w:val="18"/>
          <w:szCs w:val="18"/>
          <w:lang w:bidi="ar-IQ"/>
        </w:rPr>
      </w:pPr>
      <w:r w:rsidRPr="003A2F23">
        <w:rPr>
          <w:rFonts w:cs="Simplified Arabic"/>
          <w:sz w:val="28"/>
          <w:szCs w:val="28"/>
          <w:rtl/>
          <w:lang w:bidi="ar-IQ"/>
        </w:rPr>
        <w:t xml:space="preserve">الأمر بتنفيذ حكم المحاكمين هو الإجراء القضائي الذي يهدف إلى منح الحكم التحكيمي الصفة التنفيذية، ويقتصر دور المحكمة فيه على التحقق من استيفاء الشروط الشكلية اللازمة، ويعني ذلك مراقبة مدى صحة الإجراءات المتبعة من قبل المحكمين دون التدخل في مضمون الحكم أو إعادة النظر في موضوعه. </w:t>
      </w:r>
      <w:r>
        <w:rPr>
          <w:rFonts w:cs="Simplified Arabic" w:hint="cs"/>
          <w:sz w:val="18"/>
          <w:szCs w:val="18"/>
          <w:rtl/>
          <w:lang w:bidi="ar-IQ"/>
        </w:rPr>
        <w:t>1</w:t>
      </w:r>
    </w:p>
    <w:p w:rsidR="003A2F23" w:rsidRPr="003A2F23" w:rsidRDefault="003A2F23" w:rsidP="003A2F23">
      <w:pPr>
        <w:bidi/>
        <w:jc w:val="mediumKashida"/>
        <w:rPr>
          <w:rFonts w:cs="Simplified Arabic"/>
          <w:sz w:val="18"/>
          <w:szCs w:val="18"/>
          <w:rtl/>
          <w:lang w:bidi="ar-IQ"/>
        </w:rPr>
      </w:pPr>
      <w:r w:rsidRPr="003A2F23">
        <w:rPr>
          <w:rFonts w:cs="Simplified Arabic"/>
          <w:sz w:val="28"/>
          <w:szCs w:val="28"/>
          <w:rtl/>
          <w:lang w:bidi="ar-IQ"/>
        </w:rPr>
        <w:t xml:space="preserve">وقد عرفه الفقه </w:t>
      </w:r>
      <w:r>
        <w:rPr>
          <w:rFonts w:cs="Simplified Arabic" w:hint="cs"/>
          <w:sz w:val="18"/>
          <w:szCs w:val="18"/>
          <w:rtl/>
          <w:lang w:bidi="ar-IQ"/>
        </w:rPr>
        <w:t xml:space="preserve"> </w:t>
      </w:r>
      <w:r w:rsidRPr="003A2F23">
        <w:rPr>
          <w:rFonts w:cs="Simplified Arabic"/>
          <w:sz w:val="28"/>
          <w:szCs w:val="28"/>
          <w:rtl/>
          <w:lang w:bidi="ar-IQ"/>
        </w:rPr>
        <w:t>بأنه (هو مراقبة عمل المحكم قبل تنفيذ حكمه من حيث التثبت من وجود مشارطة  تحكيم وإن المحكم قد راعى الشكل الذي يتطلبه القانون سواء عند الفصل في النزاع أو عند كتابة الحكم دون أن يخول للقاضي الفصل في الحكم من الناحية الموضوعية ومدى مطابقته للقانون)</w:t>
      </w:r>
      <w:r>
        <w:rPr>
          <w:rFonts w:cs="Simplified Arabic" w:hint="cs"/>
          <w:sz w:val="28"/>
          <w:szCs w:val="28"/>
          <w:rtl/>
          <w:lang w:bidi="ar-IQ"/>
        </w:rPr>
        <w:t xml:space="preserve"> </w:t>
      </w:r>
      <w:r>
        <w:rPr>
          <w:rFonts w:cs="Simplified Arabic" w:hint="cs"/>
          <w:sz w:val="18"/>
          <w:szCs w:val="18"/>
          <w:rtl/>
          <w:lang w:bidi="ar-IQ"/>
        </w:rPr>
        <w:t>2</w:t>
      </w:r>
    </w:p>
    <w:p w:rsidR="003A2F23" w:rsidRDefault="003A2F23" w:rsidP="003A2F23">
      <w:pPr>
        <w:bidi/>
        <w:jc w:val="mediumKashida"/>
        <w:rPr>
          <w:rFonts w:cs="Simplified Arabic"/>
          <w:sz w:val="28"/>
          <w:szCs w:val="28"/>
          <w:rtl/>
          <w:lang w:bidi="ar-IQ"/>
        </w:rPr>
      </w:pPr>
      <w:r>
        <w:rPr>
          <w:rFonts w:cs="Simplified Arabic" w:hint="cs"/>
          <w:sz w:val="28"/>
          <w:szCs w:val="28"/>
          <w:rtl/>
          <w:lang w:bidi="ar-IQ"/>
        </w:rPr>
        <w:t xml:space="preserve">كما </w:t>
      </w:r>
      <w:r w:rsidRPr="003A2F23">
        <w:rPr>
          <w:rFonts w:cs="Simplified Arabic"/>
          <w:sz w:val="28"/>
          <w:szCs w:val="28"/>
          <w:rtl/>
          <w:lang w:bidi="ar-IQ"/>
        </w:rPr>
        <w:t>يمكن تعريف الأمر بالتنفيذ على أنه الإجراء القضائي الذي يهدف إلى منح الحكم التحكيمي الأجنبي الصفة التنفيذية داخل الدولة، ويقوم النظام القضائي في هذا الإطار بفحص الحكم للتحقق من استيفائه للشروط الشكلية اللازمة.</w:t>
      </w:r>
    </w:p>
    <w:p w:rsidR="00F70392" w:rsidRDefault="003A2F23" w:rsidP="00F70392">
      <w:pPr>
        <w:pBdr>
          <w:bottom w:val="single" w:sz="6" w:space="1" w:color="auto"/>
        </w:pBdr>
        <w:bidi/>
        <w:jc w:val="mediumKashida"/>
        <w:rPr>
          <w:rFonts w:cs="Simplified Arabic"/>
          <w:sz w:val="28"/>
          <w:szCs w:val="28"/>
          <w:rtl/>
        </w:rPr>
      </w:pPr>
      <w:r w:rsidRPr="003A2F23">
        <w:rPr>
          <w:rFonts w:cs="Simplified Arabic"/>
          <w:sz w:val="28"/>
          <w:szCs w:val="28"/>
          <w:rtl/>
        </w:rPr>
        <w:t xml:space="preserve">كما </w:t>
      </w:r>
      <w:r w:rsidR="00F70392">
        <w:rPr>
          <w:rFonts w:cs="Simplified Arabic" w:hint="cs"/>
          <w:sz w:val="28"/>
          <w:szCs w:val="28"/>
          <w:rtl/>
        </w:rPr>
        <w:t>ف</w:t>
      </w:r>
      <w:r w:rsidRPr="003A2F23">
        <w:rPr>
          <w:rFonts w:cs="Simplified Arabic"/>
          <w:sz w:val="28"/>
          <w:szCs w:val="28"/>
          <w:rtl/>
        </w:rPr>
        <w:t xml:space="preserve">ان </w:t>
      </w:r>
      <w:r w:rsidR="00F70392">
        <w:rPr>
          <w:rFonts w:cs="Simplified Arabic" w:hint="cs"/>
          <w:sz w:val="28"/>
          <w:szCs w:val="28"/>
          <w:rtl/>
        </w:rPr>
        <w:t xml:space="preserve">الرقابة القضائية على </w:t>
      </w:r>
      <w:r w:rsidRPr="003A2F23">
        <w:rPr>
          <w:rFonts w:cs="Simplified Arabic"/>
          <w:sz w:val="28"/>
          <w:szCs w:val="28"/>
          <w:rtl/>
        </w:rPr>
        <w:t xml:space="preserve">أحكام التحكيم </w:t>
      </w:r>
      <w:r w:rsidR="00F70392">
        <w:rPr>
          <w:rFonts w:cs="Simplified Arabic" w:hint="cs"/>
          <w:sz w:val="28"/>
          <w:szCs w:val="28"/>
          <w:rtl/>
        </w:rPr>
        <w:t xml:space="preserve">تتمثل في ان </w:t>
      </w:r>
      <w:r w:rsidRPr="003A2F23">
        <w:rPr>
          <w:rFonts w:cs="Simplified Arabic"/>
          <w:sz w:val="28"/>
          <w:szCs w:val="28"/>
          <w:rtl/>
        </w:rPr>
        <w:t>يصدر القاضي المختص بالمحكمة التي أودع فيها أصل الحكم أمراً بوضع الصيغة</w:t>
      </w:r>
      <w:r w:rsidR="00F70392">
        <w:rPr>
          <w:rFonts w:cs="Simplified Arabic" w:hint="cs"/>
          <w:sz w:val="28"/>
          <w:szCs w:val="28"/>
          <w:rtl/>
        </w:rPr>
        <w:t xml:space="preserve"> </w:t>
      </w:r>
      <w:r w:rsidRPr="003A2F23">
        <w:rPr>
          <w:rFonts w:cs="Simplified Arabic"/>
          <w:sz w:val="28"/>
          <w:szCs w:val="28"/>
          <w:rtl/>
        </w:rPr>
        <w:t>التنفيذية. وقد أراد المشرع من هذه الرقابة التأكد من صحة عمل المحكمين من النواحي</w:t>
      </w:r>
      <w:r w:rsidR="00F70392">
        <w:rPr>
          <w:rFonts w:cs="Simplified Arabic" w:hint="cs"/>
          <w:sz w:val="28"/>
          <w:szCs w:val="28"/>
          <w:rtl/>
        </w:rPr>
        <w:t xml:space="preserve"> </w:t>
      </w:r>
      <w:r w:rsidRPr="003A2F23">
        <w:rPr>
          <w:rFonts w:cs="Simplified Arabic"/>
          <w:sz w:val="28"/>
          <w:szCs w:val="28"/>
          <w:rtl/>
        </w:rPr>
        <w:t>الشكلية، بما في ذلك وجود مشارطة التحكيم، ومراعاة المحكم للإجراءات القانونية</w:t>
      </w:r>
      <w:r w:rsidR="00F70392">
        <w:rPr>
          <w:rFonts w:cs="Simplified Arabic" w:hint="cs"/>
          <w:sz w:val="28"/>
          <w:szCs w:val="28"/>
          <w:rtl/>
        </w:rPr>
        <w:t xml:space="preserve"> </w:t>
      </w:r>
      <w:r w:rsidRPr="003A2F23">
        <w:rPr>
          <w:rFonts w:cs="Simplified Arabic"/>
          <w:sz w:val="28"/>
          <w:szCs w:val="28"/>
          <w:rtl/>
        </w:rPr>
        <w:t>المطلوبة عند الفصل في النزاع، وصياغة الحكم بشكل سليم، مع التأكد من عدم مخالفته</w:t>
      </w:r>
      <w:r w:rsidR="00F70392">
        <w:rPr>
          <w:rFonts w:cs="Simplified Arabic" w:hint="cs"/>
          <w:sz w:val="28"/>
          <w:szCs w:val="28"/>
          <w:rtl/>
        </w:rPr>
        <w:t xml:space="preserve"> </w:t>
      </w:r>
      <w:r w:rsidRPr="003A2F23">
        <w:rPr>
          <w:rFonts w:cs="Simplified Arabic"/>
          <w:sz w:val="28"/>
          <w:szCs w:val="28"/>
          <w:rtl/>
        </w:rPr>
        <w:t>للنظام العام أو تعارضه مع أحكام قضائية سابقة. غير أن هذه الرقابة لا تمنح القاضي</w:t>
      </w:r>
      <w:r w:rsidR="00F70392">
        <w:rPr>
          <w:rFonts w:cs="Simplified Arabic" w:hint="cs"/>
          <w:sz w:val="28"/>
          <w:szCs w:val="28"/>
          <w:rtl/>
        </w:rPr>
        <w:t xml:space="preserve"> </w:t>
      </w:r>
      <w:r w:rsidRPr="003A2F23">
        <w:rPr>
          <w:rFonts w:cs="Simplified Arabic"/>
          <w:sz w:val="28"/>
          <w:szCs w:val="28"/>
          <w:rtl/>
        </w:rPr>
        <w:t>سلطة التدخل في موضوع القرار التحكيمي أو إعادة النظر في مضمونه، بل تقتصر على</w:t>
      </w:r>
      <w:r w:rsidR="00F70392">
        <w:rPr>
          <w:rFonts w:cs="Simplified Arabic" w:hint="cs"/>
          <w:sz w:val="28"/>
          <w:szCs w:val="28"/>
          <w:rtl/>
        </w:rPr>
        <w:t xml:space="preserve"> </w:t>
      </w:r>
      <w:r w:rsidRPr="003A2F23">
        <w:rPr>
          <w:rFonts w:cs="Simplified Arabic"/>
          <w:sz w:val="28"/>
          <w:szCs w:val="28"/>
          <w:rtl/>
        </w:rPr>
        <w:t xml:space="preserve">ضمان استيفاء الحكم للشروط الشكلية، </w:t>
      </w:r>
    </w:p>
    <w:p w:rsidR="00F70392" w:rsidRDefault="00F70392" w:rsidP="008E58A7">
      <w:pPr>
        <w:bidi/>
        <w:jc w:val="mediumKashida"/>
        <w:rPr>
          <w:rFonts w:cs="Simplified Arabic"/>
          <w:sz w:val="24"/>
          <w:szCs w:val="24"/>
          <w:rtl/>
          <w:lang w:bidi="ar-IQ"/>
        </w:rPr>
      </w:pPr>
      <w:r>
        <w:rPr>
          <w:rFonts w:cs="Simplified Arabic" w:hint="cs"/>
          <w:sz w:val="24"/>
          <w:szCs w:val="24"/>
          <w:rtl/>
          <w:lang w:bidi="ar-IQ"/>
        </w:rPr>
        <w:t xml:space="preserve">1 </w:t>
      </w:r>
      <w:r w:rsidRPr="00F70392">
        <w:rPr>
          <w:rFonts w:cs="Simplified Arabic"/>
          <w:sz w:val="24"/>
          <w:szCs w:val="24"/>
          <w:rtl/>
          <w:lang w:bidi="ar-IQ"/>
        </w:rPr>
        <w:t xml:space="preserve">كوثر موسى </w:t>
      </w:r>
      <w:r w:rsidR="008E58A7">
        <w:rPr>
          <w:rFonts w:cs="Simplified Arabic" w:hint="cs"/>
          <w:sz w:val="24"/>
          <w:szCs w:val="24"/>
          <w:rtl/>
          <w:lang w:bidi="ar-IQ"/>
        </w:rPr>
        <w:t>مصدر سابق</w:t>
      </w:r>
      <w:r w:rsidRPr="00F70392">
        <w:rPr>
          <w:rFonts w:cs="Simplified Arabic"/>
          <w:sz w:val="24"/>
          <w:szCs w:val="24"/>
          <w:rtl/>
          <w:lang w:bidi="ar-IQ"/>
        </w:rPr>
        <w:t xml:space="preserve"> ص 9</w:t>
      </w:r>
    </w:p>
    <w:p w:rsidR="00F70392" w:rsidRPr="00F70392" w:rsidRDefault="00F70392" w:rsidP="00F70392">
      <w:pPr>
        <w:bidi/>
        <w:jc w:val="mediumKashida"/>
        <w:rPr>
          <w:rFonts w:cs="Simplified Arabic"/>
          <w:sz w:val="24"/>
          <w:szCs w:val="24"/>
          <w:rtl/>
        </w:rPr>
      </w:pPr>
      <w:r>
        <w:rPr>
          <w:rFonts w:cs="Simplified Arabic" w:hint="cs"/>
          <w:sz w:val="24"/>
          <w:szCs w:val="24"/>
          <w:rtl/>
        </w:rPr>
        <w:t xml:space="preserve">2 </w:t>
      </w:r>
      <w:r w:rsidRPr="00483996">
        <w:rPr>
          <w:rFonts w:cs="Simplified Arabic" w:hint="cs"/>
          <w:sz w:val="20"/>
          <w:szCs w:val="20"/>
          <w:rtl/>
          <w:lang w:bidi="ar-IQ"/>
        </w:rPr>
        <w:t xml:space="preserve">1 </w:t>
      </w:r>
      <w:r>
        <w:rPr>
          <w:rFonts w:cs="Simplified Arabic" w:hint="cs"/>
          <w:sz w:val="20"/>
          <w:szCs w:val="20"/>
          <w:rtl/>
          <w:lang w:bidi="ar-IQ"/>
        </w:rPr>
        <w:t xml:space="preserve">   </w:t>
      </w:r>
      <w:r w:rsidRPr="004A1BCC">
        <w:rPr>
          <w:rFonts w:cs="Simplified Arabic" w:hint="cs"/>
          <w:sz w:val="20"/>
          <w:szCs w:val="20"/>
          <w:rtl/>
          <w:lang w:bidi="ar-IQ"/>
        </w:rPr>
        <w:t>د. خالد محمد القاضي</w:t>
      </w:r>
      <w:r w:rsidRPr="004A1BCC">
        <w:rPr>
          <w:rFonts w:cs="Simplified Arabic"/>
          <w:sz w:val="20"/>
          <w:szCs w:val="20"/>
          <w:lang w:bidi="ar-IQ"/>
        </w:rPr>
        <w:t xml:space="preserve"> </w:t>
      </w:r>
      <w:r w:rsidRPr="004A1BCC">
        <w:rPr>
          <w:rFonts w:cs="Simplified Arabic" w:hint="cs"/>
          <w:sz w:val="20"/>
          <w:szCs w:val="20"/>
          <w:rtl/>
          <w:lang w:bidi="ar-IQ"/>
        </w:rPr>
        <w:t xml:space="preserve"> مصدر سابق ص</w:t>
      </w:r>
      <w:r>
        <w:rPr>
          <w:rFonts w:cs="Simplified Arabic" w:hint="cs"/>
          <w:sz w:val="20"/>
          <w:szCs w:val="20"/>
          <w:rtl/>
          <w:lang w:bidi="ar-IQ"/>
        </w:rPr>
        <w:t>447</w:t>
      </w:r>
    </w:p>
    <w:p w:rsidR="00F70392" w:rsidRDefault="003A2F23" w:rsidP="00F868DE">
      <w:pPr>
        <w:bidi/>
        <w:jc w:val="mediumKashida"/>
        <w:rPr>
          <w:rFonts w:cs="Simplified Arabic"/>
          <w:sz w:val="28"/>
          <w:szCs w:val="28"/>
          <w:rtl/>
          <w:lang w:bidi="ar-IQ"/>
        </w:rPr>
      </w:pPr>
      <w:r w:rsidRPr="003A2F23">
        <w:rPr>
          <w:rFonts w:cs="Simplified Arabic"/>
          <w:sz w:val="28"/>
          <w:szCs w:val="28"/>
          <w:rtl/>
        </w:rPr>
        <w:lastRenderedPageBreak/>
        <w:t>بما يعكس حرص التشريع العراقي والمصري على</w:t>
      </w:r>
      <w:r w:rsidR="00F70392">
        <w:rPr>
          <w:rFonts w:cs="Simplified Arabic" w:hint="cs"/>
          <w:sz w:val="28"/>
          <w:szCs w:val="28"/>
          <w:rtl/>
        </w:rPr>
        <w:t xml:space="preserve"> </w:t>
      </w:r>
      <w:r w:rsidRPr="003A2F23">
        <w:rPr>
          <w:rFonts w:cs="Simplified Arabic"/>
          <w:sz w:val="28"/>
          <w:szCs w:val="28"/>
          <w:rtl/>
        </w:rPr>
        <w:t>مراقبة سير التحكيم دون المساس باستقلاليته أو بموضوعية قراره .</w:t>
      </w:r>
      <w:r w:rsidR="00F70392">
        <w:rPr>
          <w:rFonts w:cs="Simplified Arabic" w:hint="cs"/>
          <w:sz w:val="28"/>
          <w:szCs w:val="28"/>
          <w:rtl/>
        </w:rPr>
        <w:t xml:space="preserve"> </w:t>
      </w:r>
      <w:r w:rsidRPr="003A2F23">
        <w:rPr>
          <w:rFonts w:cs="Simplified Arabic"/>
          <w:sz w:val="28"/>
          <w:szCs w:val="28"/>
          <w:rtl/>
        </w:rPr>
        <w:t xml:space="preserve"> ويظهر ذلك جلياً في حكم محكمة النقض</w:t>
      </w:r>
      <w:r w:rsidR="00F70392">
        <w:rPr>
          <w:rFonts w:cs="Simplified Arabic" w:hint="cs"/>
          <w:sz w:val="28"/>
          <w:szCs w:val="28"/>
          <w:rtl/>
        </w:rPr>
        <w:t xml:space="preserve"> </w:t>
      </w:r>
      <w:r w:rsidRPr="003A2F23">
        <w:rPr>
          <w:rFonts w:cs="Simplified Arabic"/>
          <w:sz w:val="28"/>
          <w:szCs w:val="28"/>
          <w:rtl/>
        </w:rPr>
        <w:t>المصرية الصادر في 22 مارس 2011، إذ قضت بأن الأمر بتنفيذ حكم التحكيم الصادر عن</w:t>
      </w:r>
      <w:r w:rsidR="00F70392">
        <w:rPr>
          <w:rFonts w:cs="Simplified Arabic" w:hint="cs"/>
          <w:sz w:val="28"/>
          <w:szCs w:val="28"/>
          <w:rtl/>
        </w:rPr>
        <w:t xml:space="preserve"> </w:t>
      </w:r>
      <w:r w:rsidRPr="003A2F23">
        <w:rPr>
          <w:rFonts w:cs="Simplified Arabic"/>
          <w:sz w:val="28"/>
          <w:szCs w:val="28"/>
          <w:rtl/>
        </w:rPr>
        <w:t>القاضي المختص وفقاً لأحكام قانون التحكيم، لا يُعدّ مجرد إجراء مادي بحت يتمثل فيوضع الصيغة التنفيذية على حكم المحكمين, وإن</w:t>
      </w:r>
      <w:r w:rsidR="00F70392">
        <w:rPr>
          <w:rFonts w:cs="Simplified Arabic" w:hint="cs"/>
          <w:sz w:val="28"/>
          <w:szCs w:val="28"/>
          <w:rtl/>
        </w:rPr>
        <w:t xml:space="preserve"> </w:t>
      </w:r>
      <w:r w:rsidRPr="003A2F23">
        <w:rPr>
          <w:rFonts w:cs="Simplified Arabic"/>
          <w:sz w:val="28"/>
          <w:szCs w:val="28"/>
          <w:rtl/>
        </w:rPr>
        <w:t>ما</w:t>
      </w:r>
      <w:r w:rsidR="00F70392">
        <w:rPr>
          <w:rFonts w:cs="Simplified Arabic" w:hint="cs"/>
          <w:sz w:val="28"/>
          <w:szCs w:val="28"/>
          <w:rtl/>
        </w:rPr>
        <w:t xml:space="preserve"> </w:t>
      </w:r>
      <w:r w:rsidRPr="003A2F23">
        <w:rPr>
          <w:rFonts w:cs="Simplified Arabic"/>
          <w:sz w:val="28"/>
          <w:szCs w:val="28"/>
          <w:rtl/>
        </w:rPr>
        <w:t>يسبقه تحقق القاضي من بعض المسائل الشكلية، مثل التأكد من اختصاص جهة التحكيم،وعدم تعارض الحكم مع أي حكم قضائي سابق صادر عن المحاكم المصرية في موضوع النزاع،فضلاً عن التحقق من خلو الحكم من أي مخالفة للنظام العام في جمهورية مصر العربية،وأنه تم إعلانه للمحكوم عليه إعلاناً قانونياً صحيحاً.غيرأ ن هذا الفحص الذي يجريه القاضي يبقى مقصوراً على الجوانب الشكلية والإجرائية دونأن يمتد إلى موضوع النزاع أو إلى تقدير ما خلص إليه المحكمون من وقائع أو أسبابقانونية، إذ إن صلاحية القاضي عند النظر في طلب منح الصيغة التنفيذية لحكم التحكيمتقتصر على التحقق من استيفاء الشروط الشكلية اللازمة لإسباغ الصفة التنفيذية عليه،دون المساس بجوهر الحكم التحكيمي ذاته</w:t>
      </w:r>
      <w:r w:rsidRPr="00F70392">
        <w:rPr>
          <w:rFonts w:cs="Simplified Arabic"/>
          <w:sz w:val="18"/>
          <w:szCs w:val="18"/>
          <w:rtl/>
        </w:rPr>
        <w:t>1</w:t>
      </w:r>
      <w:r w:rsidRPr="003A2F23">
        <w:rPr>
          <w:rFonts w:cs="Simplified Arabic"/>
          <w:sz w:val="28"/>
          <w:szCs w:val="28"/>
          <w:lang w:bidi="ar-IQ"/>
        </w:rPr>
        <w:t>.</w:t>
      </w:r>
    </w:p>
    <w:p w:rsidR="00F70392" w:rsidRDefault="008E58A7" w:rsidP="00F70392">
      <w:pPr>
        <w:bidi/>
        <w:jc w:val="mediumKashida"/>
        <w:rPr>
          <w:rFonts w:cs="Simplified Arabic"/>
          <w:b/>
          <w:bCs/>
          <w:sz w:val="32"/>
          <w:szCs w:val="32"/>
          <w:rtl/>
          <w:lang w:bidi="ar-IQ"/>
        </w:rPr>
      </w:pPr>
      <w:r>
        <w:rPr>
          <w:rFonts w:cs="Simplified Arabic" w:hint="cs"/>
          <w:b/>
          <w:bCs/>
          <w:sz w:val="32"/>
          <w:szCs w:val="32"/>
          <w:rtl/>
          <w:lang w:bidi="ar-IQ"/>
        </w:rPr>
        <w:t xml:space="preserve">ثانيا : طبيعته القانونية </w:t>
      </w:r>
    </w:p>
    <w:p w:rsidR="00F70392" w:rsidRPr="00F868DE" w:rsidRDefault="00F868DE" w:rsidP="00F868DE">
      <w:pPr>
        <w:bidi/>
        <w:jc w:val="mediumKashida"/>
        <w:rPr>
          <w:rFonts w:cs="Simplified Arabic"/>
          <w:sz w:val="18"/>
          <w:szCs w:val="18"/>
          <w:rtl/>
          <w:lang w:bidi="ar-IQ"/>
        </w:rPr>
      </w:pPr>
      <w:r w:rsidRPr="00F868DE">
        <w:rPr>
          <w:rFonts w:cs="Simplified Arabic"/>
          <w:sz w:val="28"/>
          <w:szCs w:val="28"/>
          <w:rtl/>
        </w:rPr>
        <w:t>اختلف الفقه في تحديد الطبيعة القانونية للأمر الصادر بتنفيذ حكم التحكيم، حيث ذهب بعض الفقهاء إلى اعتباره إجراءً ذا طابع قضائي يأخذ شكل الخصومة، استنادًا إلى أنه يُقدَّم إلى القضاء ويستلزم صدور أمر من قاضٍ مختص بعد فحص الطلب والتحقق من توافر شروطه القانونية. ووفقًا لهذا الاتجاه، فإن تدخل القضاء في منح الصيغة التنفيذية يُضفي على الإجراء طابعًا قضائيًا لأنه يقوم على طلب يقدمه أحد الأطراف، ويقابله احتمال الرفض أو القبول بعد التحقق من مدى استيفاء الحكم التحكيمي للشروط الشكلية المقررة</w:t>
      </w:r>
      <w:r w:rsidRPr="00F868DE">
        <w:rPr>
          <w:rFonts w:cs="Simplified Arabic"/>
          <w:sz w:val="28"/>
          <w:szCs w:val="28"/>
        </w:rPr>
        <w:t>.</w:t>
      </w:r>
      <w:r>
        <w:rPr>
          <w:rFonts w:cs="Simplified Arabic" w:hint="cs"/>
          <w:sz w:val="28"/>
          <w:szCs w:val="28"/>
          <w:rtl/>
        </w:rPr>
        <w:t xml:space="preserve"> </w:t>
      </w:r>
      <w:r>
        <w:rPr>
          <w:rFonts w:cs="Simplified Arabic" w:hint="cs"/>
          <w:sz w:val="18"/>
          <w:szCs w:val="18"/>
          <w:rtl/>
        </w:rPr>
        <w:t>2</w:t>
      </w:r>
    </w:p>
    <w:p w:rsidR="00F70392" w:rsidRDefault="00F70392" w:rsidP="00F70392">
      <w:pPr>
        <w:pBdr>
          <w:bottom w:val="single" w:sz="6" w:space="1" w:color="auto"/>
        </w:pBdr>
        <w:bidi/>
        <w:jc w:val="mediumKashida"/>
        <w:rPr>
          <w:rFonts w:cs="Simplified Arabic"/>
          <w:sz w:val="28"/>
          <w:szCs w:val="28"/>
          <w:rtl/>
          <w:lang w:bidi="ar-IQ"/>
        </w:rPr>
      </w:pPr>
    </w:p>
    <w:p w:rsidR="00F868DE" w:rsidRPr="004A1A21" w:rsidRDefault="00F70392" w:rsidP="004A1A21">
      <w:pPr>
        <w:bidi/>
        <w:jc w:val="mediumKashida"/>
        <w:rPr>
          <w:rFonts w:cs="Simplified Arabic"/>
          <w:b/>
          <w:bCs/>
          <w:sz w:val="28"/>
          <w:szCs w:val="28"/>
          <w:rtl/>
        </w:rPr>
      </w:pPr>
      <w:r w:rsidRPr="00F868DE">
        <w:rPr>
          <w:rFonts w:cs="Simplified Arabic" w:hint="cs"/>
          <w:rtl/>
        </w:rPr>
        <w:t xml:space="preserve">1 </w:t>
      </w:r>
      <w:r w:rsidRPr="00F868DE">
        <w:rPr>
          <w:rFonts w:cs="Simplified Arabic"/>
          <w:rtl/>
        </w:rPr>
        <w:t>طعن تجاري رقم5840 , جلسة 2011\3\22 , منشور على الموقع الالكتروني للمحكمة النقض المصرية ,مشار اليه في هامش رقم 13 , انور عبدالحميد السيد رفاعي , تنفيذ حكم التحكيم</w:t>
      </w:r>
      <w:r w:rsidR="00F868DE" w:rsidRPr="00F868DE">
        <w:rPr>
          <w:rFonts w:cs="Simplified Arabic" w:hint="cs"/>
          <w:rtl/>
        </w:rPr>
        <w:t xml:space="preserve"> </w:t>
      </w:r>
      <w:r w:rsidRPr="00F868DE">
        <w:rPr>
          <w:rFonts w:cs="Simplified Arabic"/>
          <w:rtl/>
        </w:rPr>
        <w:t>المستعجل , بحث منشور في المجلة القانونية (مجلة متخصصة في الدراسات والبحوث</w:t>
      </w:r>
      <w:r w:rsidR="00B82F59">
        <w:rPr>
          <w:rFonts w:cs="Simplified Arabic" w:hint="cs"/>
          <w:rtl/>
        </w:rPr>
        <w:t xml:space="preserve"> </w:t>
      </w:r>
      <w:r w:rsidRPr="00F868DE">
        <w:rPr>
          <w:rFonts w:cs="Simplified Arabic"/>
          <w:rtl/>
        </w:rPr>
        <w:t>القانونية)، المجلد 19، العدد 4، سنة 2024، ص. 235</w:t>
      </w:r>
      <w:r w:rsidRPr="00F868DE">
        <w:rPr>
          <w:rFonts w:cs="Simplified Arabic" w:hint="cs"/>
          <w:rtl/>
        </w:rPr>
        <w:t xml:space="preserve"> </w:t>
      </w:r>
      <w:r w:rsidRPr="00F868DE">
        <w:rPr>
          <w:rFonts w:cs="Simplified Arabic" w:hint="cs"/>
          <w:sz w:val="28"/>
          <w:szCs w:val="28"/>
          <w:rtl/>
        </w:rPr>
        <w:t>.</w:t>
      </w:r>
      <w:r w:rsidR="00F868DE" w:rsidRPr="00F868DE">
        <w:rPr>
          <w:rFonts w:cs="Simplified Arabic" w:hint="cs"/>
          <w:sz w:val="28"/>
          <w:szCs w:val="28"/>
          <w:rtl/>
        </w:rPr>
        <w:t xml:space="preserve">   ---</w:t>
      </w:r>
      <w:r w:rsidR="00F868DE" w:rsidRPr="00F868DE">
        <w:rPr>
          <w:rFonts w:cs="Simplified Arabic" w:hint="cs"/>
          <w:rtl/>
        </w:rPr>
        <w:t xml:space="preserve"> </w:t>
      </w:r>
      <w:r w:rsidR="00F868DE" w:rsidRPr="003C7B52">
        <w:rPr>
          <w:rFonts w:cs="Simplified Arabic" w:hint="cs"/>
          <w:b/>
          <w:bCs/>
          <w:rtl/>
        </w:rPr>
        <w:t>2 د. خالد محمد القاضي مصدر سابق ,ص 486</w:t>
      </w:r>
    </w:p>
    <w:p w:rsidR="00F868DE" w:rsidRPr="00F868DE" w:rsidRDefault="00F868DE" w:rsidP="00F868DE">
      <w:pPr>
        <w:bidi/>
        <w:jc w:val="mediumKashida"/>
        <w:rPr>
          <w:rFonts w:cs="Simplified Arabic"/>
          <w:sz w:val="28"/>
          <w:szCs w:val="28"/>
        </w:rPr>
      </w:pPr>
      <w:r w:rsidRPr="00F868DE">
        <w:rPr>
          <w:rFonts w:cs="Simplified Arabic"/>
          <w:sz w:val="28"/>
          <w:szCs w:val="28"/>
          <w:rtl/>
        </w:rPr>
        <w:lastRenderedPageBreak/>
        <w:t>غير أن الرأي الراجح في الفقه، والذي يلقى تأييد غالبية الباحثين، يذهب إلى أن الأمر بتنفيذ حكم التحكيم هو عمل ولائي لا يحمل طابع الخصومة القضائية، لأن الهدف منه لا يتمثل في حسم نزاع جديد بين الأطراف، بل في إضفاء القوة التنفيذية على حكم التحكيم الذي صدر خارج المنظومة القضائية، بعد التثبت من استيفائه للشروط الشكلية والإجرائية فقط. فالقاضي عند إصداره الأمر بالتنفيذ لا يُمارس وظيفة الفصل في خصومة، ولا يتناول موضوع الحكم أو مدى صحة أسبابه القانونية أو الواقعية، بل يقتصر دوره على الرقابة الشكلية التي تهدف إلى التأكد من أن العمل التحكيمي صدر وفقًا للقانون ولم يتضمن مخالفة للنظام العام</w:t>
      </w:r>
      <w:r w:rsidRPr="00F868DE">
        <w:rPr>
          <w:rFonts w:cs="Simplified Arabic"/>
          <w:sz w:val="28"/>
          <w:szCs w:val="28"/>
        </w:rPr>
        <w:t>.</w:t>
      </w:r>
    </w:p>
    <w:p w:rsidR="00425522" w:rsidRDefault="00F868DE" w:rsidP="000769CF">
      <w:pPr>
        <w:bidi/>
        <w:jc w:val="mediumKashida"/>
        <w:rPr>
          <w:rFonts w:cs="Simplified Arabic"/>
          <w:sz w:val="28"/>
          <w:szCs w:val="28"/>
          <w:rtl/>
          <w:lang w:bidi="ar-IQ"/>
        </w:rPr>
      </w:pPr>
      <w:r w:rsidRPr="00F868DE">
        <w:rPr>
          <w:rFonts w:cs="Simplified Arabic"/>
          <w:sz w:val="28"/>
          <w:szCs w:val="28"/>
          <w:rtl/>
        </w:rPr>
        <w:t>ومن ثمّ، فإن الأمر بالتنفيذ لا يُعدّ حكماً قضائياً بالمعنى التقليدي، لأنه لا يصدر في مواجهة خصمين متنازعين، ولا يترتب عليه إنشاء أو تعديل أو إنهاء مركز قانوني جديد، وإنما هو إجراء ولائي يصدره القاضي في إطار سلطته الإشرافية على تنفيذ الأحكام التحكيمية</w:t>
      </w:r>
      <w:r w:rsidRPr="00F868DE">
        <w:rPr>
          <w:rFonts w:cs="Simplified Arabic"/>
          <w:sz w:val="28"/>
          <w:szCs w:val="28"/>
        </w:rPr>
        <w:t xml:space="preserve">. </w:t>
      </w:r>
      <w:r w:rsidRPr="00F868DE">
        <w:rPr>
          <w:rFonts w:cs="Simplified Arabic"/>
          <w:sz w:val="28"/>
          <w:szCs w:val="28"/>
          <w:rtl/>
        </w:rPr>
        <w:t>ويهدف هذا الإجراء إلى ضمان احترام النظام القانوني الوطني دون المساس باستقلال التحكيم أو المساس بحجية أحكامه</w:t>
      </w:r>
      <w:r w:rsidRPr="00F868DE">
        <w:rPr>
          <w:rFonts w:cs="Simplified Arabic"/>
          <w:sz w:val="28"/>
          <w:szCs w:val="28"/>
        </w:rPr>
        <w:t>.</w:t>
      </w:r>
    </w:p>
    <w:p w:rsidR="00425522" w:rsidRDefault="00425522" w:rsidP="00425522">
      <w:pPr>
        <w:bidi/>
        <w:jc w:val="mediumKashida"/>
        <w:rPr>
          <w:rFonts w:cs="Simplified Arabic"/>
          <w:b/>
          <w:bCs/>
          <w:sz w:val="32"/>
          <w:szCs w:val="32"/>
          <w:rtl/>
        </w:rPr>
      </w:pPr>
      <w:r w:rsidRPr="00425522">
        <w:rPr>
          <w:rFonts w:cs="Simplified Arabic" w:hint="cs"/>
          <w:b/>
          <w:bCs/>
          <w:sz w:val="32"/>
          <w:szCs w:val="32"/>
          <w:rtl/>
        </w:rPr>
        <w:t xml:space="preserve">ثالثا : التنفيذ الجزئي للحكم التحكيمي </w:t>
      </w:r>
    </w:p>
    <w:p w:rsidR="009835C3" w:rsidRDefault="00B40711" w:rsidP="00B82F59">
      <w:pPr>
        <w:pBdr>
          <w:bottom w:val="single" w:sz="6" w:space="1" w:color="auto"/>
        </w:pBdr>
        <w:bidi/>
        <w:spacing w:before="240"/>
        <w:jc w:val="mediumKashida"/>
        <w:rPr>
          <w:rFonts w:cs="Simplified Arabic"/>
          <w:sz w:val="28"/>
          <w:szCs w:val="28"/>
          <w:rtl/>
        </w:rPr>
      </w:pPr>
      <w:r w:rsidRPr="00B40711">
        <w:rPr>
          <w:rFonts w:cs="Simplified Arabic"/>
          <w:sz w:val="28"/>
          <w:szCs w:val="28"/>
          <w:rtl/>
        </w:rPr>
        <w:t>يقصد بالتنفيذ الجزئي للقرار التحكيمي</w:t>
      </w:r>
      <w:r w:rsidR="009835C3">
        <w:rPr>
          <w:rFonts w:cs="Simplified Arabic" w:hint="cs"/>
          <w:sz w:val="28"/>
          <w:szCs w:val="28"/>
          <w:rtl/>
        </w:rPr>
        <w:t xml:space="preserve"> </w:t>
      </w:r>
      <w:r w:rsidR="009835C3">
        <w:rPr>
          <w:rFonts w:cs="Simplified Arabic" w:hint="cs"/>
          <w:sz w:val="18"/>
          <w:szCs w:val="18"/>
          <w:rtl/>
        </w:rPr>
        <w:t>1</w:t>
      </w:r>
      <w:r w:rsidRPr="00B40711">
        <w:rPr>
          <w:rFonts w:cs="Simplified Arabic"/>
          <w:sz w:val="28"/>
          <w:szCs w:val="28"/>
          <w:rtl/>
        </w:rPr>
        <w:t xml:space="preserve"> أن يتم تنفيذ الجزء الصحيح من الحكم التحكيمي وترك الجزء الذي يشوبه بطلان أو يخالف النظام العام أو يتجاوز حدود اتفاق التحكيم، وهو بذلك يمثل وسيلة قانونية عملية لتحقيق التوازن بين احترام حجية حكم التحكيم والحفاظ على النظام العام في دولة التنفيذ. وقد أقرّ القانون العراقي هذا المبدأ صراحة في نصه الذي جاء فيه</w:t>
      </w:r>
      <w:r w:rsidR="009835C3">
        <w:rPr>
          <w:rFonts w:cs="Simplified Arabic" w:hint="cs"/>
          <w:sz w:val="28"/>
          <w:szCs w:val="28"/>
          <w:rtl/>
        </w:rPr>
        <w:t xml:space="preserve"> (</w:t>
      </w:r>
      <w:r w:rsidRPr="00B40711">
        <w:rPr>
          <w:rFonts w:cs="Simplified Arabic"/>
          <w:sz w:val="28"/>
          <w:szCs w:val="28"/>
          <w:rtl/>
        </w:rPr>
        <w:t>يجوز للمحكمة أن تصدق قرار التحكيم أو تُبطله أو كلًا أو بعضًا ويجوز لها في حالة الإبطال كلًا أو بعضًا أن تعيد القضية إلى المحكمين لإصلاح ما شاب قرار التحكيم أو تفصل في النزاع بنفسها إذا كانت القضية صالحة للفصل فيها</w:t>
      </w:r>
      <w:r w:rsidR="009835C3">
        <w:rPr>
          <w:rFonts w:cs="Simplified Arabic" w:hint="cs"/>
          <w:sz w:val="28"/>
          <w:szCs w:val="28"/>
          <w:rtl/>
        </w:rPr>
        <w:t xml:space="preserve">) </w:t>
      </w:r>
      <w:r w:rsidR="009835C3">
        <w:rPr>
          <w:rFonts w:cs="Simplified Arabic" w:hint="cs"/>
          <w:sz w:val="18"/>
          <w:szCs w:val="18"/>
          <w:rtl/>
        </w:rPr>
        <w:t>2</w:t>
      </w:r>
      <w:r w:rsidR="009835C3">
        <w:rPr>
          <w:rFonts w:cs="Simplified Arabic" w:hint="cs"/>
          <w:sz w:val="28"/>
          <w:szCs w:val="28"/>
          <w:rtl/>
        </w:rPr>
        <w:t xml:space="preserve"> </w:t>
      </w:r>
    </w:p>
    <w:p w:rsidR="009835C3" w:rsidRDefault="009835C3" w:rsidP="009835C3">
      <w:pPr>
        <w:bidi/>
        <w:spacing w:before="240"/>
        <w:jc w:val="mediumKashida"/>
        <w:rPr>
          <w:rFonts w:cs="Simplified Arabic"/>
          <w:sz w:val="24"/>
          <w:szCs w:val="24"/>
          <w:rtl/>
        </w:rPr>
      </w:pPr>
      <w:r>
        <w:rPr>
          <w:rFonts w:cs="Simplified Arabic" w:hint="cs"/>
          <w:sz w:val="24"/>
          <w:szCs w:val="24"/>
          <w:rtl/>
        </w:rPr>
        <w:t xml:space="preserve">1 </w:t>
      </w:r>
      <w:r w:rsidRPr="00F61700">
        <w:rPr>
          <w:rFonts w:cs="Simplified Arabic"/>
          <w:sz w:val="24"/>
          <w:szCs w:val="24"/>
          <w:rtl/>
          <w:lang w:bidi="ar-IQ"/>
        </w:rPr>
        <w:t>رامي وليد</w:t>
      </w:r>
      <w:r w:rsidRPr="00F61700">
        <w:rPr>
          <w:rFonts w:cs="Simplified Arabic" w:hint="cs"/>
          <w:sz w:val="24"/>
          <w:szCs w:val="24"/>
          <w:rtl/>
          <w:lang w:bidi="ar-IQ"/>
        </w:rPr>
        <w:t xml:space="preserve"> مصدر سابق ص</w:t>
      </w:r>
      <w:r>
        <w:rPr>
          <w:rFonts w:cs="Simplified Arabic" w:hint="cs"/>
          <w:sz w:val="24"/>
          <w:szCs w:val="24"/>
          <w:rtl/>
          <w:lang w:bidi="ar-IQ"/>
        </w:rPr>
        <w:t xml:space="preserve"> 112</w:t>
      </w:r>
    </w:p>
    <w:p w:rsidR="009835C3" w:rsidRDefault="009835C3" w:rsidP="009835C3">
      <w:pPr>
        <w:bidi/>
        <w:spacing w:before="240"/>
        <w:jc w:val="mediumKashida"/>
        <w:rPr>
          <w:rFonts w:cs="Simplified Arabic"/>
          <w:sz w:val="24"/>
          <w:szCs w:val="24"/>
          <w:rtl/>
        </w:rPr>
      </w:pPr>
      <w:r>
        <w:rPr>
          <w:rFonts w:cs="Simplified Arabic" w:hint="cs"/>
          <w:sz w:val="24"/>
          <w:szCs w:val="24"/>
          <w:rtl/>
        </w:rPr>
        <w:t xml:space="preserve"> 2مشروع قانون التحكيم العراقي </w:t>
      </w:r>
    </w:p>
    <w:p w:rsidR="009835C3" w:rsidRDefault="009835C3" w:rsidP="009835C3">
      <w:pPr>
        <w:bidi/>
        <w:spacing w:before="240"/>
        <w:jc w:val="mediumKashida"/>
        <w:rPr>
          <w:rFonts w:cs="Simplified Arabic" w:hint="cs"/>
          <w:sz w:val="24"/>
          <w:szCs w:val="24"/>
          <w:rtl/>
        </w:rPr>
      </w:pPr>
      <w:r>
        <w:rPr>
          <w:rFonts w:cs="Simplified Arabic" w:hint="cs"/>
          <w:sz w:val="24"/>
          <w:szCs w:val="24"/>
          <w:rtl/>
        </w:rPr>
        <w:t>3 قانون التحكيم المصري رقم 27 لسنة 1994</w:t>
      </w:r>
    </w:p>
    <w:p w:rsidR="00B82F59" w:rsidRDefault="00B82F59" w:rsidP="00B82F59">
      <w:pPr>
        <w:bidi/>
        <w:spacing w:before="240"/>
        <w:jc w:val="mediumKashida"/>
        <w:rPr>
          <w:rFonts w:cs="Simplified Arabic" w:hint="cs"/>
          <w:sz w:val="24"/>
          <w:szCs w:val="24"/>
          <w:rtl/>
        </w:rPr>
      </w:pPr>
      <w:r>
        <w:rPr>
          <w:rFonts w:cs="Simplified Arabic" w:hint="cs"/>
          <w:sz w:val="28"/>
          <w:szCs w:val="28"/>
          <w:rtl/>
        </w:rPr>
        <w:lastRenderedPageBreak/>
        <w:t>,</w:t>
      </w:r>
      <w:r w:rsidRPr="00B40711">
        <w:rPr>
          <w:rFonts w:cs="Simplified Arabic"/>
          <w:sz w:val="28"/>
          <w:szCs w:val="28"/>
          <w:rtl/>
        </w:rPr>
        <w:t xml:space="preserve"> وهو ما يعني أن للمحكمة سلطة تقديرية واسعة في التصديق الجزئي على القرار التحكيمي متى كان الجزء السليم قابلاً للفصل عن الجزء الباطل، وبذلك تكون قد وفقت بين مبدأ احترام إرادة الأطراف وبين متطلبات النظام العام</w:t>
      </w:r>
    </w:p>
    <w:p w:rsidR="009835C3" w:rsidRPr="00B82F59" w:rsidRDefault="00B82F59" w:rsidP="00B82F59">
      <w:pPr>
        <w:bidi/>
        <w:spacing w:before="240"/>
        <w:jc w:val="mediumKashida"/>
        <w:rPr>
          <w:rFonts w:cs="Simplified Arabic"/>
          <w:sz w:val="24"/>
          <w:szCs w:val="24"/>
          <w:rtl/>
        </w:rPr>
      </w:pPr>
      <w:r w:rsidRPr="00B40711">
        <w:rPr>
          <w:rFonts w:cs="Simplified Arabic"/>
          <w:sz w:val="28"/>
          <w:szCs w:val="28"/>
        </w:rPr>
        <w:t xml:space="preserve">. </w:t>
      </w:r>
      <w:r w:rsidRPr="00B40711">
        <w:rPr>
          <w:rFonts w:cs="Simplified Arabic"/>
          <w:sz w:val="28"/>
          <w:szCs w:val="28"/>
          <w:rtl/>
        </w:rPr>
        <w:t xml:space="preserve">أما في القانون المصري، فلم يرد نص صريح يقرر فكرة التنفيذ الجزئي، إلا أن القضاء المصري استقر على الأخذ بها استنادًا إلى نص المادة </w:t>
      </w:r>
      <w:r>
        <w:rPr>
          <w:rFonts w:cs="Simplified Arabic" w:hint="cs"/>
          <w:sz w:val="28"/>
          <w:szCs w:val="28"/>
          <w:rtl/>
        </w:rPr>
        <w:t xml:space="preserve"> </w:t>
      </w:r>
      <w:r w:rsidRPr="00B40711">
        <w:rPr>
          <w:rFonts w:cs="Simplified Arabic"/>
          <w:sz w:val="28"/>
          <w:szCs w:val="28"/>
        </w:rPr>
        <w:t>53</w:t>
      </w:r>
      <w:r>
        <w:rPr>
          <w:rFonts w:cs="Simplified Arabic" w:hint="cs"/>
          <w:sz w:val="28"/>
          <w:szCs w:val="28"/>
          <w:rtl/>
        </w:rPr>
        <w:t xml:space="preserve"> </w:t>
      </w:r>
      <w:r>
        <w:rPr>
          <w:rFonts w:cs="Simplified Arabic"/>
          <w:sz w:val="28"/>
          <w:szCs w:val="28"/>
          <w:rtl/>
        </w:rPr>
        <w:t>فقرة (1/</w:t>
      </w:r>
      <w:r>
        <w:rPr>
          <w:rFonts w:cs="Simplified Arabic" w:hint="cs"/>
          <w:sz w:val="28"/>
          <w:szCs w:val="28"/>
          <w:rtl/>
        </w:rPr>
        <w:t>و)</w:t>
      </w:r>
      <w:r w:rsidRPr="00B40711">
        <w:rPr>
          <w:rFonts w:cs="Simplified Arabic"/>
          <w:sz w:val="28"/>
          <w:szCs w:val="28"/>
        </w:rPr>
        <w:t xml:space="preserve"> </w:t>
      </w:r>
      <w:r w:rsidRPr="00B40711">
        <w:rPr>
          <w:rFonts w:cs="Simplified Arabic"/>
          <w:sz w:val="28"/>
          <w:szCs w:val="28"/>
          <w:rtl/>
        </w:rPr>
        <w:t xml:space="preserve">من قانون التحكيم المصري ، التي نصت على أنه </w:t>
      </w:r>
      <w:r>
        <w:rPr>
          <w:rFonts w:cs="Simplified Arabic" w:hint="cs"/>
          <w:sz w:val="28"/>
          <w:szCs w:val="28"/>
          <w:rtl/>
        </w:rPr>
        <w:t>(</w:t>
      </w:r>
      <w:r w:rsidRPr="00B40711">
        <w:rPr>
          <w:rFonts w:cs="Simplified Arabic"/>
          <w:sz w:val="28"/>
          <w:szCs w:val="28"/>
          <w:rtl/>
        </w:rPr>
        <w:t>لاتقبل دعوى بطلان حكم التحكيم إلا في الأحوال التالية … و-</w:t>
      </w:r>
      <w:r>
        <w:rPr>
          <w:rFonts w:cs="Simplified Arabic" w:hint="cs"/>
          <w:sz w:val="28"/>
          <w:szCs w:val="28"/>
          <w:rtl/>
        </w:rPr>
        <w:t xml:space="preserve"> </w:t>
      </w:r>
      <w:r w:rsidRPr="00B40711">
        <w:rPr>
          <w:rFonts w:cs="Simplified Arabic"/>
          <w:sz w:val="28"/>
          <w:szCs w:val="28"/>
          <w:rtl/>
        </w:rPr>
        <w:t>إذا فصل حكم التحكيم في مسائل لا يشملها اتفاق التحكيم أو جاوز حدود هذا الاتفاق، ومع ذلك إذا أمكن فصل أجزاء الحكم الخاصة بالمسائل الخاضعة للتحكيم عن أجزائه الخاصة بالمسائل غير الخاضعة له فلا يقع البطلان إلا على الأجزاء الأخيرة وحدها</w:t>
      </w:r>
      <w:r>
        <w:rPr>
          <w:rFonts w:cs="Simplified Arabic" w:hint="cs"/>
          <w:sz w:val="28"/>
          <w:szCs w:val="28"/>
          <w:rtl/>
        </w:rPr>
        <w:t xml:space="preserve">) </w:t>
      </w:r>
      <w:r>
        <w:rPr>
          <w:rFonts w:cs="Simplified Arabic" w:hint="cs"/>
          <w:sz w:val="18"/>
          <w:szCs w:val="18"/>
          <w:rtl/>
        </w:rPr>
        <w:t>3</w:t>
      </w:r>
      <w:r>
        <w:rPr>
          <w:rFonts w:cs="Simplified Arabic" w:hint="cs"/>
          <w:sz w:val="28"/>
          <w:szCs w:val="28"/>
          <w:rtl/>
        </w:rPr>
        <w:t xml:space="preserve"> ,</w:t>
      </w:r>
    </w:p>
    <w:p w:rsidR="009D04CE" w:rsidRDefault="00B40711" w:rsidP="009835C3">
      <w:pPr>
        <w:bidi/>
        <w:spacing w:before="240"/>
        <w:jc w:val="mediumKashida"/>
        <w:rPr>
          <w:rFonts w:cs="Simplified Arabic"/>
          <w:sz w:val="28"/>
          <w:szCs w:val="28"/>
          <w:rtl/>
        </w:rPr>
      </w:pPr>
      <w:r w:rsidRPr="00B40711">
        <w:rPr>
          <w:rFonts w:cs="Simplified Arabic"/>
          <w:sz w:val="28"/>
          <w:szCs w:val="28"/>
        </w:rPr>
        <w:t xml:space="preserve"> </w:t>
      </w:r>
      <w:r w:rsidRPr="00B40711">
        <w:rPr>
          <w:rFonts w:cs="Simplified Arabic"/>
          <w:sz w:val="28"/>
          <w:szCs w:val="28"/>
          <w:rtl/>
        </w:rPr>
        <w:t>ويتضح من هذا النص أن المشرع المصري أجاز ضمنًا إمكانية الفصل بين الأجزاء الصحيحة وغير الصحيحة من الحكم التحكيمي، وهو ما يعني الاعتراف الضمني بالتنفيذ الجزئي لتلك الأجزاء التي لم تتجاوز اختصاص هيئة التحكيم ولم تخالف النظام العام</w:t>
      </w:r>
      <w:r w:rsidRPr="00B40711">
        <w:rPr>
          <w:rFonts w:cs="Simplified Arabic"/>
          <w:sz w:val="28"/>
          <w:szCs w:val="28"/>
        </w:rPr>
        <w:t xml:space="preserve">. </w:t>
      </w:r>
    </w:p>
    <w:p w:rsidR="00EE4579" w:rsidRPr="00B40711" w:rsidRDefault="00B40711" w:rsidP="00EE4579">
      <w:pPr>
        <w:bidi/>
        <w:spacing w:before="240"/>
        <w:jc w:val="mediumKashida"/>
        <w:rPr>
          <w:rFonts w:cs="Simplified Arabic"/>
          <w:sz w:val="28"/>
          <w:szCs w:val="28"/>
        </w:rPr>
      </w:pPr>
      <w:r w:rsidRPr="00B40711">
        <w:rPr>
          <w:rFonts w:cs="Simplified Arabic"/>
          <w:sz w:val="28"/>
          <w:szCs w:val="28"/>
          <w:rtl/>
        </w:rPr>
        <w:t xml:space="preserve">أما على الصعيد الدولي، فقد تبنت اتفاقية نيويورك لعام 1958 مبدأ التنفيذ الجزئي بوضوح، حيث نصت في المادة الخامسة فقرة (أ) على أنه </w:t>
      </w:r>
      <w:r w:rsidR="009D04CE">
        <w:rPr>
          <w:rFonts w:cs="Simplified Arabic" w:hint="cs"/>
          <w:sz w:val="28"/>
          <w:szCs w:val="28"/>
          <w:rtl/>
        </w:rPr>
        <w:t>(</w:t>
      </w:r>
      <w:r w:rsidRPr="00B40711">
        <w:rPr>
          <w:rFonts w:cs="Simplified Arabic"/>
          <w:sz w:val="28"/>
          <w:szCs w:val="28"/>
          <w:rtl/>
        </w:rPr>
        <w:t>إذا أمكن فصل المقررات الخاضعة للتحكيم عن الأمور التي لا تخضع للتحكيم فإنه يمكن الاعتراف بالقرارات الخاضعة للتحكيم وتنفيذها</w:t>
      </w:r>
      <w:r w:rsidR="009D04CE">
        <w:rPr>
          <w:rFonts w:cs="Simplified Arabic" w:hint="cs"/>
          <w:sz w:val="28"/>
          <w:szCs w:val="28"/>
          <w:rtl/>
        </w:rPr>
        <w:t>)</w:t>
      </w:r>
      <w:r w:rsidRPr="00B40711">
        <w:rPr>
          <w:rFonts w:cs="Simplified Arabic"/>
          <w:sz w:val="28"/>
          <w:szCs w:val="28"/>
          <w:rtl/>
        </w:rPr>
        <w:t>، وبذلك أجازت الاتفاقية تنفيذ الجزء القابل للتنفيذ من الحكم ولو كان جزء آخر منه مخالفًا للقانون أو غير قابل للتنفيذ. كما أن اتفاقية واشنطن لتسوية منازعات الاستثمار</w:t>
      </w:r>
      <w:r w:rsidRPr="00B40711">
        <w:rPr>
          <w:rFonts w:cs="Simplified Arabic"/>
          <w:sz w:val="28"/>
          <w:szCs w:val="28"/>
        </w:rPr>
        <w:t xml:space="preserve"> (ICSID) </w:t>
      </w:r>
      <w:r w:rsidRPr="00B40711">
        <w:rPr>
          <w:rFonts w:cs="Simplified Arabic"/>
          <w:sz w:val="28"/>
          <w:szCs w:val="28"/>
          <w:rtl/>
        </w:rPr>
        <w:t>قد تبنت المبدأ ذاته في المادة 52 فقرة (3) التي أجازت للجنة الإلغاء أن تقرر إلغاء القرار كليًا أو جزئيًا، فإذا ألغت اللجنة جزءًا من القرار فإن الجزء المتبقي يبقى صالحًا للتنفيذ</w:t>
      </w:r>
    </w:p>
    <w:p w:rsidR="009D04CE" w:rsidRDefault="00B40711" w:rsidP="009D04CE">
      <w:pPr>
        <w:pBdr>
          <w:bottom w:val="single" w:sz="6" w:space="1" w:color="auto"/>
        </w:pBdr>
        <w:bidi/>
        <w:spacing w:before="240"/>
        <w:jc w:val="mediumKashida"/>
        <w:rPr>
          <w:rFonts w:cs="Simplified Arabic"/>
          <w:sz w:val="28"/>
          <w:szCs w:val="28"/>
          <w:rtl/>
        </w:rPr>
      </w:pPr>
      <w:r w:rsidRPr="00B40711">
        <w:rPr>
          <w:rFonts w:cs="Simplified Arabic"/>
          <w:sz w:val="28"/>
          <w:szCs w:val="28"/>
          <w:rtl/>
        </w:rPr>
        <w:t xml:space="preserve"> </w:t>
      </w:r>
    </w:p>
    <w:p w:rsidR="009D04CE" w:rsidRDefault="009D04CE" w:rsidP="009D04CE">
      <w:pPr>
        <w:bidi/>
        <w:spacing w:before="240"/>
        <w:jc w:val="mediumKashida"/>
        <w:rPr>
          <w:rFonts w:cs="Simplified Arabic" w:hint="cs"/>
          <w:sz w:val="28"/>
          <w:szCs w:val="28"/>
          <w:rtl/>
        </w:rPr>
      </w:pPr>
    </w:p>
    <w:p w:rsidR="00B82F59" w:rsidRDefault="00B82F59" w:rsidP="00B82F59">
      <w:pPr>
        <w:bidi/>
        <w:spacing w:before="240"/>
        <w:jc w:val="mediumKashida"/>
        <w:rPr>
          <w:rFonts w:cs="Simplified Arabic" w:hint="cs"/>
          <w:sz w:val="28"/>
          <w:szCs w:val="28"/>
          <w:rtl/>
        </w:rPr>
      </w:pPr>
    </w:p>
    <w:p w:rsidR="00EE4579" w:rsidRPr="009D04CE" w:rsidRDefault="00EE4579" w:rsidP="00EE4579">
      <w:pPr>
        <w:bidi/>
        <w:spacing w:before="240"/>
        <w:jc w:val="mediumKashida"/>
        <w:rPr>
          <w:rFonts w:cs="Simplified Arabic"/>
          <w:sz w:val="18"/>
          <w:szCs w:val="18"/>
          <w:rtl/>
        </w:rPr>
      </w:pPr>
      <w:r w:rsidRPr="00B40711">
        <w:rPr>
          <w:rFonts w:cs="Simplified Arabic"/>
          <w:sz w:val="28"/>
          <w:szCs w:val="28"/>
          <w:rtl/>
        </w:rPr>
        <w:lastRenderedPageBreak/>
        <w:t>، وهو تطبيق واضح للتنفيذ الجزئي في مجال التحكيم الاستثماري الدولي. كذلك تضمنت قواعد غرفة التجارة الدولية</w:t>
      </w:r>
      <w:r w:rsidRPr="00B40711">
        <w:rPr>
          <w:rFonts w:cs="Simplified Arabic"/>
          <w:sz w:val="28"/>
          <w:szCs w:val="28"/>
        </w:rPr>
        <w:t xml:space="preserve"> (ICC) </w:t>
      </w:r>
      <w:r w:rsidRPr="00B40711">
        <w:rPr>
          <w:rFonts w:cs="Simplified Arabic"/>
          <w:sz w:val="28"/>
          <w:szCs w:val="28"/>
          <w:rtl/>
        </w:rPr>
        <w:t>النص في المادة (21) على أن القرار التحكيمي يمكن أن يصدر كليًا أو جزئيًا، الأمر الذي يعني ضمنًا أن التنفيذ يكون بحسب طبيعة القرار الصادر، سواء أكان شاملاً لكل النزاع أو مقتصرًا على جزء منه</w:t>
      </w:r>
      <w:r w:rsidRPr="00B40711">
        <w:rPr>
          <w:rFonts w:cs="Simplified Arabic"/>
          <w:sz w:val="28"/>
          <w:szCs w:val="28"/>
        </w:rPr>
        <w:t xml:space="preserve">. </w:t>
      </w:r>
      <w:r>
        <w:rPr>
          <w:rFonts w:cs="Simplified Arabic" w:hint="cs"/>
          <w:sz w:val="28"/>
          <w:szCs w:val="28"/>
          <w:rtl/>
        </w:rPr>
        <w:t xml:space="preserve"> </w:t>
      </w:r>
      <w:r>
        <w:rPr>
          <w:rFonts w:cs="Simplified Arabic" w:hint="cs"/>
          <w:sz w:val="18"/>
          <w:szCs w:val="18"/>
          <w:rtl/>
        </w:rPr>
        <w:t>1</w:t>
      </w:r>
    </w:p>
    <w:p w:rsidR="00B82F59" w:rsidRDefault="00EE4579" w:rsidP="00EE4579">
      <w:pPr>
        <w:bidi/>
        <w:spacing w:before="240"/>
        <w:jc w:val="mediumKashida"/>
        <w:rPr>
          <w:rFonts w:cs="Simplified Arabic"/>
          <w:sz w:val="28"/>
          <w:szCs w:val="28"/>
          <w:rtl/>
        </w:rPr>
      </w:pPr>
      <w:r w:rsidRPr="00B40711">
        <w:rPr>
          <w:rFonts w:cs="Simplified Arabic"/>
          <w:sz w:val="28"/>
          <w:szCs w:val="28"/>
          <w:rtl/>
        </w:rPr>
        <w:t>ويُستفاد من مجمل هذه النصوص الوطنية والدولية أن التنفيذ الجزئي يمثل تطورًا مهماً في نظام تنفيذ أحكام التحكيم، إذ يحقق الغاية العملية من التحكيم دون الإخلال بسيادة الدولة أو بمبادئ نظامها العام، كما يمنع إهدار الحقوق التي قضت بها هيئة التحكيم بصورة صحيحة. ويرى الباحث أن الأخذ بمبدأ التنفيذ الجزئي يُعد خطوة ضرورية لتكريس الثقة في نظام التحكيم التجاري الدولي، لأنه يسمح بتنفيذ ما هو مشروع وعادل من الحكم ويعزل ما شابه البطلان فقط، دون أن يؤدي ذلك إلى تعطيل كامل الحكم التحكيمي.</w:t>
      </w:r>
    </w:p>
    <w:p w:rsidR="00425522" w:rsidRDefault="00B40711" w:rsidP="009D04CE">
      <w:pPr>
        <w:bidi/>
        <w:spacing w:before="240"/>
        <w:jc w:val="mediumKashida"/>
        <w:rPr>
          <w:rFonts w:cs="Simplified Arabic"/>
          <w:sz w:val="28"/>
          <w:szCs w:val="28"/>
          <w:rtl/>
        </w:rPr>
      </w:pPr>
      <w:r w:rsidRPr="00B40711">
        <w:rPr>
          <w:rFonts w:cs="Simplified Arabic"/>
          <w:sz w:val="28"/>
          <w:szCs w:val="28"/>
          <w:rtl/>
        </w:rPr>
        <w:t>كما أن المشرع العراقي أحسن صنيعًا حين نص صراحة على هذا المبدأ، في حين يُستحسن أن يقوم المشرع المصري بتقريره بنص واضح أسوة بالقانون العراقي والاتفاقيات الدولية، تعزيزًا للوضوح التشريعي وضمانًا لوحدة الاجتهاد القضائي في هذا المجال</w:t>
      </w:r>
      <w:r w:rsidRPr="00B40711">
        <w:rPr>
          <w:rFonts w:cs="Simplified Arabic"/>
          <w:sz w:val="28"/>
          <w:szCs w:val="28"/>
        </w:rPr>
        <w:t>.</w:t>
      </w:r>
    </w:p>
    <w:p w:rsidR="00EE4579" w:rsidRDefault="00EE4579" w:rsidP="00EE4579">
      <w:pPr>
        <w:bidi/>
        <w:jc w:val="mediumKashida"/>
        <w:rPr>
          <w:rFonts w:cs="Simplified Arabic"/>
          <w:b/>
          <w:bCs/>
          <w:sz w:val="32"/>
          <w:szCs w:val="32"/>
          <w:rtl/>
        </w:rPr>
      </w:pPr>
      <w:r>
        <w:rPr>
          <w:rFonts w:cs="Simplified Arabic" w:hint="cs"/>
          <w:b/>
          <w:bCs/>
          <w:sz w:val="32"/>
          <w:szCs w:val="32"/>
          <w:rtl/>
        </w:rPr>
        <w:t xml:space="preserve">رابعا : موانع تنفيذ القرار التحكيمي </w:t>
      </w:r>
    </w:p>
    <w:p w:rsidR="00EE4579" w:rsidRPr="00EE4579" w:rsidRDefault="00EE4579" w:rsidP="00EE4579">
      <w:pPr>
        <w:bidi/>
        <w:jc w:val="mediumKashida"/>
        <w:rPr>
          <w:rFonts w:cs="Simplified Arabic" w:hint="cs"/>
          <w:sz w:val="28"/>
          <w:szCs w:val="28"/>
          <w:rtl/>
          <w:lang w:bidi="ar-IQ"/>
        </w:rPr>
      </w:pPr>
      <w:r w:rsidRPr="005C181E">
        <w:rPr>
          <w:rFonts w:cs="Simplified Arabic"/>
          <w:sz w:val="28"/>
          <w:szCs w:val="28"/>
          <w:rtl/>
        </w:rPr>
        <w:t>تُعد موانع تنفيذ حكم التحكيم التجاري الدولي من المسائل الجوهرية التي تهدف إلى تحقيق التوازن بين احترام إرادة الأطراف في اللجوء إلى التحكيم، وبين حماية النظام القضائي في دولة التنفيذ من أي تجاوزات تمس النظام العام أو الإجراءات الأساسية للعدالة.</w:t>
      </w:r>
      <w:r>
        <w:rPr>
          <w:rFonts w:cs="Simplified Arabic" w:hint="cs"/>
          <w:sz w:val="28"/>
          <w:szCs w:val="28"/>
          <w:rtl/>
          <w:lang w:bidi="ar-IQ"/>
        </w:rPr>
        <w:t xml:space="preserve"> </w:t>
      </w:r>
      <w:r w:rsidRPr="005C181E">
        <w:rPr>
          <w:rFonts w:cs="Simplified Arabic"/>
          <w:sz w:val="28"/>
          <w:szCs w:val="28"/>
          <w:rtl/>
        </w:rPr>
        <w:t>وقد تناولت التشريعات الوطنية والاتفاقيات الدولية هذه الموانع بوصفها أسبابًا تجيز للمحكمة المختصة رفض الاعتراف بالحكم أو تنفيذه دون المساس بجوهر التحكيم ذاته.</w:t>
      </w:r>
    </w:p>
    <w:p w:rsidR="00EE4579" w:rsidRDefault="00EE4579" w:rsidP="00EE4579">
      <w:pPr>
        <w:pBdr>
          <w:bottom w:val="single" w:sz="6" w:space="1" w:color="auto"/>
        </w:pBdr>
        <w:bidi/>
        <w:jc w:val="mediumKashida"/>
        <w:rPr>
          <w:rFonts w:cs="Simplified Arabic" w:hint="cs"/>
          <w:b/>
          <w:bCs/>
          <w:sz w:val="32"/>
          <w:szCs w:val="32"/>
          <w:rtl/>
        </w:rPr>
      </w:pPr>
    </w:p>
    <w:p w:rsidR="00EE4579" w:rsidRDefault="00EE4579" w:rsidP="00EE4579">
      <w:pPr>
        <w:bidi/>
        <w:spacing w:before="240"/>
        <w:jc w:val="mediumKashida"/>
        <w:rPr>
          <w:rFonts w:cs="Simplified Arabic"/>
          <w:sz w:val="28"/>
          <w:szCs w:val="28"/>
          <w:rtl/>
        </w:rPr>
      </w:pPr>
      <w:r>
        <w:rPr>
          <w:rFonts w:cs="Simplified Arabic" w:hint="cs"/>
          <w:sz w:val="24"/>
          <w:szCs w:val="24"/>
          <w:rtl/>
        </w:rPr>
        <w:t xml:space="preserve">1 </w:t>
      </w:r>
      <w:r w:rsidRPr="00F61700">
        <w:rPr>
          <w:rFonts w:cs="Simplified Arabic"/>
          <w:sz w:val="24"/>
          <w:szCs w:val="24"/>
          <w:rtl/>
          <w:lang w:bidi="ar-IQ"/>
        </w:rPr>
        <w:t>رامي وليد</w:t>
      </w:r>
      <w:r>
        <w:rPr>
          <w:rFonts w:cs="Simplified Arabic" w:hint="cs"/>
          <w:sz w:val="24"/>
          <w:szCs w:val="24"/>
          <w:rtl/>
          <w:lang w:bidi="ar-IQ"/>
        </w:rPr>
        <w:t>,</w:t>
      </w:r>
      <w:r w:rsidRPr="00F61700">
        <w:rPr>
          <w:rFonts w:cs="Simplified Arabic" w:hint="cs"/>
          <w:sz w:val="24"/>
          <w:szCs w:val="24"/>
          <w:rtl/>
          <w:lang w:bidi="ar-IQ"/>
        </w:rPr>
        <w:t xml:space="preserve"> مصدر سابق</w:t>
      </w:r>
      <w:r>
        <w:rPr>
          <w:rFonts w:cs="Simplified Arabic" w:hint="cs"/>
          <w:sz w:val="24"/>
          <w:szCs w:val="24"/>
          <w:rtl/>
          <w:lang w:bidi="ar-IQ"/>
        </w:rPr>
        <w:t>,</w:t>
      </w:r>
      <w:r w:rsidRPr="00F61700">
        <w:rPr>
          <w:rFonts w:cs="Simplified Arabic" w:hint="cs"/>
          <w:sz w:val="24"/>
          <w:szCs w:val="24"/>
          <w:rtl/>
          <w:lang w:bidi="ar-IQ"/>
        </w:rPr>
        <w:t xml:space="preserve"> ص</w:t>
      </w:r>
      <w:r>
        <w:rPr>
          <w:rFonts w:cs="Simplified Arabic" w:hint="cs"/>
          <w:sz w:val="24"/>
          <w:szCs w:val="24"/>
          <w:rtl/>
          <w:lang w:bidi="ar-IQ"/>
        </w:rPr>
        <w:t xml:space="preserve"> 113 .</w:t>
      </w:r>
    </w:p>
    <w:p w:rsidR="00EE4579" w:rsidRDefault="00EE4579" w:rsidP="00EE4579">
      <w:pPr>
        <w:bidi/>
        <w:jc w:val="mediumKashida"/>
        <w:rPr>
          <w:rFonts w:cs="Simplified Arabic" w:hint="cs"/>
          <w:b/>
          <w:bCs/>
          <w:sz w:val="32"/>
          <w:szCs w:val="32"/>
          <w:rtl/>
        </w:rPr>
      </w:pPr>
    </w:p>
    <w:p w:rsidR="00D66B36" w:rsidRDefault="005C181E" w:rsidP="00D66B36">
      <w:pPr>
        <w:pBdr>
          <w:bottom w:val="single" w:sz="6" w:space="1" w:color="auto"/>
        </w:pBdr>
        <w:bidi/>
        <w:jc w:val="mediumKashida"/>
        <w:rPr>
          <w:rFonts w:cs="Simplified Arabic" w:hint="cs"/>
          <w:sz w:val="18"/>
          <w:szCs w:val="18"/>
          <w:rtl/>
        </w:rPr>
      </w:pPr>
      <w:r w:rsidRPr="005C181E">
        <w:rPr>
          <w:rFonts w:cs="Simplified Arabic"/>
          <w:sz w:val="28"/>
          <w:szCs w:val="28"/>
          <w:rtl/>
        </w:rPr>
        <w:lastRenderedPageBreak/>
        <w:t xml:space="preserve">ففي اتفاقية نيويورك لعام 1958، التي تُعد </w:t>
      </w:r>
      <w:r w:rsidR="00D66B36">
        <w:rPr>
          <w:rFonts w:cs="Simplified Arabic" w:hint="cs"/>
          <w:sz w:val="28"/>
          <w:szCs w:val="28"/>
          <w:rtl/>
        </w:rPr>
        <w:t>احد المراجع المهمة</w:t>
      </w:r>
      <w:r w:rsidRPr="005C181E">
        <w:rPr>
          <w:rFonts w:cs="Simplified Arabic"/>
          <w:sz w:val="28"/>
          <w:szCs w:val="28"/>
          <w:rtl/>
        </w:rPr>
        <w:t xml:space="preserve"> في مجال تنفيذ أحكام التحكيم الأجنبية،</w:t>
      </w:r>
      <w:r w:rsidR="00D66B36">
        <w:rPr>
          <w:rFonts w:cs="Simplified Arabic" w:hint="cs"/>
          <w:sz w:val="28"/>
          <w:szCs w:val="28"/>
          <w:rtl/>
        </w:rPr>
        <w:t xml:space="preserve"> حيث</w:t>
      </w:r>
      <w:r w:rsidRPr="005C181E">
        <w:rPr>
          <w:rFonts w:cs="Simplified Arabic"/>
          <w:sz w:val="28"/>
          <w:szCs w:val="28"/>
          <w:rtl/>
        </w:rPr>
        <w:t xml:space="preserve"> نصت المادة الخامسة على مجموعة من الحالات التي يجوز فيها رفض التنفيذ، ومن أبرزها: انعدام أهلية أحد أطراف التحكيم أو بطلان اتفاق التحكيم، والإخلال بحق الدفاع،</w:t>
      </w:r>
      <w:r w:rsidR="00D66B36">
        <w:rPr>
          <w:rFonts w:cs="Simplified Arabic" w:hint="cs"/>
          <w:sz w:val="28"/>
          <w:szCs w:val="28"/>
          <w:rtl/>
        </w:rPr>
        <w:t xml:space="preserve"> </w:t>
      </w:r>
      <w:r w:rsidR="00D66B36">
        <w:rPr>
          <w:rFonts w:cs="Simplified Arabic" w:hint="cs"/>
          <w:sz w:val="18"/>
          <w:szCs w:val="18"/>
          <w:rtl/>
        </w:rPr>
        <w:t>1</w:t>
      </w:r>
    </w:p>
    <w:p w:rsidR="00EE4579" w:rsidRDefault="00EE4579" w:rsidP="00EE4579">
      <w:pPr>
        <w:pBdr>
          <w:bottom w:val="single" w:sz="6" w:space="1" w:color="auto"/>
        </w:pBdr>
        <w:bidi/>
        <w:jc w:val="mediumKashida"/>
        <w:rPr>
          <w:rFonts w:cs="Simplified Arabic" w:hint="cs"/>
          <w:sz w:val="18"/>
          <w:szCs w:val="18"/>
          <w:rtl/>
        </w:rPr>
      </w:pPr>
    </w:p>
    <w:p w:rsidR="00EE4579" w:rsidRPr="004622BA" w:rsidRDefault="00EE4579" w:rsidP="00EE4579">
      <w:pPr>
        <w:bidi/>
        <w:jc w:val="mediumKashida"/>
        <w:rPr>
          <w:rFonts w:cs="Simplified Arabic"/>
          <w:sz w:val="18"/>
          <w:szCs w:val="18"/>
        </w:rPr>
      </w:pPr>
      <w:r w:rsidRPr="005C181E">
        <w:rPr>
          <w:rFonts w:cs="Simplified Arabic"/>
          <w:sz w:val="28"/>
          <w:szCs w:val="28"/>
          <w:rtl/>
        </w:rPr>
        <w:t>وصدور الحكم في مسائل غير مشمولة باتفاق التحكيم أو تجاوز المحكمين حدود اختصاصهم، وعدم الالتزام بالإجراءات المتفق عليها، أو صدور الحك</w:t>
      </w:r>
      <w:r>
        <w:rPr>
          <w:rFonts w:cs="Simplified Arabic"/>
          <w:sz w:val="28"/>
          <w:szCs w:val="28"/>
          <w:rtl/>
        </w:rPr>
        <w:t>م دون أن يصبح ملزمًا في بلد منش</w:t>
      </w:r>
      <w:r>
        <w:rPr>
          <w:rFonts w:cs="Simplified Arabic" w:hint="cs"/>
          <w:sz w:val="28"/>
          <w:szCs w:val="28"/>
          <w:rtl/>
        </w:rPr>
        <w:t>أ</w:t>
      </w:r>
      <w:r w:rsidRPr="005C181E">
        <w:rPr>
          <w:rFonts w:cs="Simplified Arabic"/>
          <w:sz w:val="28"/>
          <w:szCs w:val="28"/>
          <w:rtl/>
        </w:rPr>
        <w:t>ه، فضلًا عن حالتين جوهريتين تجيزان للمحكمة رفض التنفيذ من تلقاء نفسها، وهما مخالفة الحكم للنظام العام في دولة التنفيذ، وعدم قابلية النزاع للتحكيم بمقتضى قانونها.</w:t>
      </w:r>
      <w:r>
        <w:rPr>
          <w:rFonts w:cs="Simplified Arabic" w:hint="cs"/>
          <w:sz w:val="28"/>
          <w:szCs w:val="28"/>
          <w:rtl/>
        </w:rPr>
        <w:t xml:space="preserve"> </w:t>
      </w:r>
      <w:r>
        <w:rPr>
          <w:rFonts w:cs="Simplified Arabic" w:hint="cs"/>
          <w:sz w:val="18"/>
          <w:szCs w:val="18"/>
          <w:rtl/>
        </w:rPr>
        <w:t>2</w:t>
      </w:r>
    </w:p>
    <w:p w:rsidR="00EE4579" w:rsidRPr="005C181E" w:rsidRDefault="00EE4579" w:rsidP="00EE4579">
      <w:pPr>
        <w:bidi/>
        <w:jc w:val="mediumKashida"/>
        <w:rPr>
          <w:rFonts w:cs="Simplified Arabic"/>
          <w:sz w:val="28"/>
          <w:szCs w:val="28"/>
          <w:rtl/>
        </w:rPr>
      </w:pPr>
      <w:r w:rsidRPr="005C181E">
        <w:rPr>
          <w:rFonts w:cs="Simplified Arabic"/>
          <w:sz w:val="28"/>
          <w:szCs w:val="28"/>
          <w:rtl/>
        </w:rPr>
        <w:t>أما في القانون العراقي، فقد نظم المشرّع هذه المسألة في قانون المرافعات المدنية ،</w:t>
      </w:r>
      <w:r>
        <w:rPr>
          <w:rFonts w:cs="Simplified Arabic" w:hint="cs"/>
          <w:sz w:val="28"/>
          <w:szCs w:val="28"/>
          <w:rtl/>
        </w:rPr>
        <w:t xml:space="preserve">في </w:t>
      </w:r>
      <w:r w:rsidRPr="005C181E">
        <w:rPr>
          <w:rFonts w:cs="Simplified Arabic"/>
          <w:b/>
          <w:bCs/>
          <w:sz w:val="28"/>
          <w:szCs w:val="28"/>
          <w:rtl/>
          <w:lang w:bidi="ar-JO"/>
        </w:rPr>
        <w:t>لمادة (273)</w:t>
      </w:r>
      <w:r>
        <w:rPr>
          <w:rFonts w:cs="Simplified Arabic" w:hint="cs"/>
          <w:sz w:val="28"/>
          <w:szCs w:val="28"/>
          <w:rtl/>
          <w:lang w:bidi="ar-JO"/>
        </w:rPr>
        <w:t xml:space="preserve"> حيث نصت على </w:t>
      </w:r>
      <w:r w:rsidRPr="005C181E">
        <w:rPr>
          <w:rFonts w:cs="Simplified Arabic" w:hint="cs"/>
          <w:sz w:val="28"/>
          <w:szCs w:val="28"/>
          <w:rtl/>
          <w:lang w:bidi="ar-JO"/>
        </w:rPr>
        <w:t>(</w:t>
      </w:r>
      <w:r w:rsidRPr="005C181E">
        <w:rPr>
          <w:rFonts w:cs="Simplified Arabic"/>
          <w:sz w:val="28"/>
          <w:szCs w:val="28"/>
          <w:rtl/>
          <w:lang w:bidi="ar-JO"/>
        </w:rPr>
        <w:t>يجوز للخصوم عندما يطرح قرار المحكمين على المحكمة المختصة أن يتمسكوا ببطلانه وللمحكمة من تلقاء نفسها أن تبطله في الأحوال الآتية :</w:t>
      </w:r>
    </w:p>
    <w:p w:rsidR="00EE4579" w:rsidRPr="005C181E" w:rsidRDefault="00EE4579" w:rsidP="00EE4579">
      <w:pPr>
        <w:bidi/>
        <w:jc w:val="mediumKashida"/>
        <w:rPr>
          <w:rFonts w:cs="Simplified Arabic"/>
          <w:sz w:val="28"/>
          <w:szCs w:val="28"/>
          <w:rtl/>
        </w:rPr>
      </w:pPr>
      <w:r w:rsidRPr="005C181E">
        <w:rPr>
          <w:rFonts w:cs="Simplified Arabic"/>
          <w:sz w:val="28"/>
          <w:szCs w:val="28"/>
          <w:rtl/>
          <w:lang w:bidi="ar-JO"/>
        </w:rPr>
        <w:t>1- إذا كان قد صدر بغية بينة تحريرية أو بناءً على اتفاق باطل أو إذا كان القرار قد خرج عن حدود الإتفاق.</w:t>
      </w:r>
    </w:p>
    <w:p w:rsidR="00EE4579" w:rsidRPr="005C181E" w:rsidRDefault="00EE4579" w:rsidP="00EE4579">
      <w:pPr>
        <w:bidi/>
        <w:jc w:val="mediumKashida"/>
        <w:rPr>
          <w:rFonts w:cs="Simplified Arabic"/>
          <w:sz w:val="28"/>
          <w:szCs w:val="28"/>
          <w:rtl/>
        </w:rPr>
      </w:pPr>
      <w:r w:rsidRPr="005C181E">
        <w:rPr>
          <w:rFonts w:cs="Simplified Arabic"/>
          <w:sz w:val="28"/>
          <w:szCs w:val="28"/>
          <w:rtl/>
          <w:lang w:bidi="ar-JO"/>
        </w:rPr>
        <w:t>2- إذا خالف القرار قاعدة من قواعد النظام العام أو الآداب أو قاعدة من قواعد التحكيم المبينة في هذا القانون.</w:t>
      </w:r>
    </w:p>
    <w:p w:rsidR="00EE4579" w:rsidRPr="005C181E" w:rsidRDefault="00EE4579" w:rsidP="00EE4579">
      <w:pPr>
        <w:bidi/>
        <w:jc w:val="mediumKashida"/>
        <w:rPr>
          <w:rFonts w:cs="Simplified Arabic"/>
          <w:sz w:val="28"/>
          <w:szCs w:val="28"/>
          <w:rtl/>
        </w:rPr>
      </w:pPr>
      <w:r w:rsidRPr="005C181E">
        <w:rPr>
          <w:rFonts w:cs="Simplified Arabic"/>
          <w:sz w:val="28"/>
          <w:szCs w:val="28"/>
          <w:rtl/>
          <w:lang w:bidi="ar-JO"/>
        </w:rPr>
        <w:t>3- إذا تحقق سبب من الأسباب التي يجوز من أجلها إعادة المحاكمة.</w:t>
      </w:r>
    </w:p>
    <w:p w:rsidR="00EE4579" w:rsidRPr="00EE4579" w:rsidRDefault="00EE4579" w:rsidP="00EE4579">
      <w:pPr>
        <w:bidi/>
        <w:jc w:val="mediumKashida"/>
        <w:rPr>
          <w:rFonts w:cs="Simplified Arabic" w:hint="cs"/>
          <w:sz w:val="28"/>
          <w:szCs w:val="28"/>
          <w:rtl/>
        </w:rPr>
      </w:pPr>
      <w:r w:rsidRPr="005C181E">
        <w:rPr>
          <w:rFonts w:cs="Simplified Arabic"/>
          <w:sz w:val="28"/>
          <w:szCs w:val="28"/>
          <w:rtl/>
          <w:lang w:bidi="ar-JO"/>
        </w:rPr>
        <w:t>4- إذا وقع خطأ جوهري في القرار أو في الإجراءات التي تؤثر في صحة القرار.</w:t>
      </w:r>
      <w:r w:rsidRPr="005C181E">
        <w:rPr>
          <w:rFonts w:cs="Simplified Arabic" w:hint="cs"/>
          <w:sz w:val="28"/>
          <w:szCs w:val="28"/>
          <w:rtl/>
          <w:lang w:bidi="ar-JO"/>
        </w:rPr>
        <w:t>)</w:t>
      </w:r>
    </w:p>
    <w:p w:rsidR="00EE4579" w:rsidRDefault="00EE4579" w:rsidP="00EE4579">
      <w:pPr>
        <w:pBdr>
          <w:bottom w:val="single" w:sz="6" w:space="1" w:color="auto"/>
        </w:pBdr>
        <w:bidi/>
        <w:jc w:val="mediumKashida"/>
        <w:rPr>
          <w:rFonts w:cs="Simplified Arabic" w:hint="cs"/>
          <w:sz w:val="18"/>
          <w:szCs w:val="18"/>
          <w:rtl/>
        </w:rPr>
      </w:pPr>
    </w:p>
    <w:p w:rsidR="00EE4579" w:rsidRPr="00D66B36" w:rsidRDefault="00EE4579" w:rsidP="00EE4579">
      <w:pPr>
        <w:pBdr>
          <w:bottom w:val="single" w:sz="6" w:space="1" w:color="auto"/>
        </w:pBdr>
        <w:bidi/>
        <w:jc w:val="mediumKashida"/>
        <w:rPr>
          <w:rFonts w:cs="Simplified Arabic"/>
          <w:sz w:val="18"/>
          <w:szCs w:val="18"/>
          <w:rtl/>
        </w:rPr>
      </w:pPr>
    </w:p>
    <w:p w:rsidR="00EE4579" w:rsidRPr="00EE4579" w:rsidRDefault="004622BA" w:rsidP="00EE4579">
      <w:pPr>
        <w:bidi/>
        <w:jc w:val="mediumKashida"/>
        <w:rPr>
          <w:rFonts w:cs="Simplified Arabic"/>
          <w:sz w:val="24"/>
          <w:szCs w:val="24"/>
        </w:rPr>
      </w:pPr>
      <w:r>
        <w:rPr>
          <w:rFonts w:cs="Simplified Arabic" w:hint="cs"/>
          <w:sz w:val="24"/>
          <w:szCs w:val="24"/>
          <w:rtl/>
        </w:rPr>
        <w:t xml:space="preserve">1 </w:t>
      </w:r>
      <w:r w:rsidRPr="004622BA">
        <w:rPr>
          <w:rFonts w:cs="Simplified Arabic"/>
          <w:sz w:val="24"/>
          <w:szCs w:val="24"/>
          <w:rtl/>
        </w:rPr>
        <w:t xml:space="preserve">فكار لويزة - سماح كاهنة ، موانع تنفيذ حكم التحكيم الاجنبي وفقاً لأتفاقية نيويورك ، رسالة لأستكمال متطلبات نيل شهادة الماجستير في قانون الاعمال ، بدون دار نشر ، بدون طبعة ، 2020 ، ص 36 وما بعدها </w:t>
      </w:r>
      <w:r w:rsidR="00EE4579">
        <w:rPr>
          <w:rFonts w:cs="Simplified Arabic" w:hint="cs"/>
          <w:sz w:val="24"/>
          <w:szCs w:val="24"/>
          <w:rtl/>
        </w:rPr>
        <w:t xml:space="preserve">2 </w:t>
      </w:r>
      <w:r w:rsidR="00EE4579" w:rsidRPr="004622BA">
        <w:rPr>
          <w:rFonts w:cs="Simplified Arabic"/>
          <w:sz w:val="24"/>
          <w:szCs w:val="24"/>
          <w:rtl/>
        </w:rPr>
        <w:t>محمد سمير المصري ، دور القضاء الوطني في التحكيم التجاري الدولي ، اطروحة لأستكمال نيل درجة الدكتوراه في الحقوق ، بدون دار نشر ، بدون طبعة ، 2018 ، ص 395</w:t>
      </w:r>
      <w:r w:rsidR="00EE4579">
        <w:rPr>
          <w:rFonts w:cs="Simplified Arabic" w:hint="cs"/>
          <w:sz w:val="24"/>
          <w:szCs w:val="24"/>
          <w:rtl/>
        </w:rPr>
        <w:t xml:space="preserve"> . و ينظر , </w:t>
      </w:r>
      <w:r w:rsidR="00EE4579" w:rsidRPr="004622BA">
        <w:rPr>
          <w:rFonts w:cs="Simplified Arabic"/>
          <w:sz w:val="24"/>
          <w:szCs w:val="24"/>
          <w:rtl/>
        </w:rPr>
        <w:t>د . وليد محمد وهبة ، مصدر سابق ، ص 331</w:t>
      </w:r>
    </w:p>
    <w:p w:rsidR="005C181E" w:rsidRDefault="005C181E" w:rsidP="00EE4579">
      <w:pPr>
        <w:pBdr>
          <w:bottom w:val="single" w:sz="6" w:space="0" w:color="auto"/>
        </w:pBdr>
        <w:bidi/>
        <w:jc w:val="mediumKashida"/>
        <w:rPr>
          <w:rFonts w:cs="Simplified Arabic" w:hint="cs"/>
          <w:sz w:val="28"/>
          <w:szCs w:val="28"/>
          <w:rtl/>
        </w:rPr>
      </w:pPr>
      <w:r w:rsidRPr="005C181E">
        <w:rPr>
          <w:rFonts w:cs="Simplified Arabic"/>
          <w:sz w:val="28"/>
          <w:szCs w:val="28"/>
          <w:rtl/>
        </w:rPr>
        <w:lastRenderedPageBreak/>
        <w:t>إذ أجاز للمحكمة أن تصدق قرار التحكيم أو تبطله كليًا أو جزئيًا، ومنحها سلطة رفض التنفيذ في حالات معينة، منها بطلان اتفاق التحكيم، أو تجاوز المحكمين حدود اختصاصهم، أو مخالفة الحكم للنظام العام أو الآداب العامة، أو وقوع خلل في تشكيل هيئة التحكيم أو في الإجراءات الجوهرية كالتبليغ، إضافةً إلى وجوب أن يكون الحكم التحكيمي مكتوبًا ومسببًا وموقعًا من المحكمين.</w:t>
      </w:r>
    </w:p>
    <w:p w:rsidR="00EE4579" w:rsidRPr="00CF7F01" w:rsidRDefault="00EE4579" w:rsidP="00EE4579">
      <w:pPr>
        <w:bidi/>
        <w:jc w:val="mediumKashida"/>
        <w:rPr>
          <w:rFonts w:cs="Simplified Arabic"/>
          <w:sz w:val="18"/>
          <w:szCs w:val="18"/>
        </w:rPr>
      </w:pPr>
      <w:r>
        <w:rPr>
          <w:rFonts w:cs="Simplified Arabic" w:hint="cs"/>
          <w:sz w:val="28"/>
          <w:szCs w:val="28"/>
          <w:rtl/>
        </w:rPr>
        <w:t xml:space="preserve">كما اشار المشرع في </w:t>
      </w:r>
      <w:r w:rsidRPr="005C181E">
        <w:rPr>
          <w:rFonts w:cs="Simplified Arabic"/>
          <w:sz w:val="28"/>
          <w:szCs w:val="28"/>
          <w:rtl/>
        </w:rPr>
        <w:t xml:space="preserve">مشروع قانون التحكيم العراقي </w:t>
      </w:r>
      <w:r>
        <w:rPr>
          <w:rFonts w:cs="Simplified Arabic" w:hint="cs"/>
          <w:sz w:val="28"/>
          <w:szCs w:val="28"/>
          <w:rtl/>
        </w:rPr>
        <w:t xml:space="preserve">لموانع تنفيذ القرار التحكيمي في </w:t>
      </w:r>
      <w:r w:rsidRPr="005C181E">
        <w:rPr>
          <w:rFonts w:cs="Simplified Arabic"/>
          <w:sz w:val="28"/>
          <w:szCs w:val="28"/>
          <w:rtl/>
        </w:rPr>
        <w:t>المادة ٣٩ – أولاً: لا يجوز الطعن بقرار التحكيم أمام المحكمة المختصة إلا بدعوى بطلان تُقدَّم من أحد أطراف التحكيم في إحدى الحالات الآتية:</w:t>
      </w:r>
      <w:r>
        <w:rPr>
          <w:rFonts w:cs="Simplified Arabic" w:hint="cs"/>
          <w:sz w:val="28"/>
          <w:szCs w:val="28"/>
          <w:rtl/>
        </w:rPr>
        <w:t xml:space="preserve"> </w:t>
      </w:r>
      <w:r>
        <w:rPr>
          <w:rFonts w:cs="Simplified Arabic" w:hint="cs"/>
          <w:sz w:val="18"/>
          <w:szCs w:val="18"/>
          <w:rtl/>
        </w:rPr>
        <w:t>1</w:t>
      </w:r>
    </w:p>
    <w:p w:rsidR="00EE4579" w:rsidRPr="005C181E" w:rsidRDefault="00EE4579" w:rsidP="00EE4579">
      <w:pPr>
        <w:bidi/>
        <w:jc w:val="mediumKashida"/>
        <w:rPr>
          <w:rFonts w:cs="Simplified Arabic"/>
          <w:sz w:val="28"/>
          <w:szCs w:val="28"/>
        </w:rPr>
      </w:pPr>
      <w:r w:rsidRPr="005C181E">
        <w:rPr>
          <w:rFonts w:cs="Simplified Arabic"/>
          <w:sz w:val="28"/>
          <w:szCs w:val="28"/>
          <w:rtl/>
        </w:rPr>
        <w:t>أ. إذا جرى التحكيم في غياب اتفاق التحكيم.</w:t>
      </w:r>
    </w:p>
    <w:p w:rsidR="00EE4579" w:rsidRPr="005C181E" w:rsidRDefault="00EE4579" w:rsidP="00EE4579">
      <w:pPr>
        <w:bidi/>
        <w:jc w:val="mediumKashida"/>
        <w:rPr>
          <w:rFonts w:cs="Simplified Arabic"/>
          <w:sz w:val="28"/>
          <w:szCs w:val="28"/>
        </w:rPr>
      </w:pPr>
      <w:r w:rsidRPr="005C181E">
        <w:rPr>
          <w:rFonts w:cs="Simplified Arabic"/>
          <w:sz w:val="28"/>
          <w:szCs w:val="28"/>
          <w:rtl/>
        </w:rPr>
        <w:t>ب. إذا كان اتفاق التحكيم باطلاً أو مشوباً بعيبٍ يُفقده الأثر وفقاً للقانون الذي يخضع له اتفاق التحكيم.</w:t>
      </w:r>
    </w:p>
    <w:p w:rsidR="00EE4579" w:rsidRPr="005C181E" w:rsidRDefault="00EE4579" w:rsidP="00EE4579">
      <w:pPr>
        <w:bidi/>
        <w:jc w:val="mediumKashida"/>
        <w:rPr>
          <w:rFonts w:cs="Simplified Arabic"/>
          <w:sz w:val="28"/>
          <w:szCs w:val="28"/>
        </w:rPr>
      </w:pPr>
      <w:r w:rsidRPr="005C181E">
        <w:rPr>
          <w:rFonts w:cs="Simplified Arabic"/>
          <w:sz w:val="28"/>
          <w:szCs w:val="28"/>
          <w:rtl/>
        </w:rPr>
        <w:t>ج. إذا كان لأحد أطراف التحكيم فقد الأهلية أو تُوفي أو زالت صفته وفقاً للقانون الذي يخضع له.</w:t>
      </w:r>
    </w:p>
    <w:p w:rsidR="00EE4579" w:rsidRPr="005C181E" w:rsidRDefault="00EE4579" w:rsidP="00EE4579">
      <w:pPr>
        <w:bidi/>
        <w:jc w:val="mediumKashida"/>
        <w:rPr>
          <w:rFonts w:cs="Simplified Arabic"/>
          <w:sz w:val="28"/>
          <w:szCs w:val="28"/>
        </w:rPr>
      </w:pPr>
      <w:r w:rsidRPr="005C181E">
        <w:rPr>
          <w:rFonts w:cs="Simplified Arabic"/>
          <w:sz w:val="28"/>
          <w:szCs w:val="28"/>
          <w:rtl/>
        </w:rPr>
        <w:t>د. إذا لم يُبلّغ طالب الإبطال على وجه صحيح بتعيين أحد المحكمين أو بإجراءات التحكيم أو تعذر عليه تقديم دفاعه لأي سبب خارج عن إرادته.</w:t>
      </w:r>
      <w:r>
        <w:rPr>
          <w:rFonts w:cs="Simplified Arabic" w:hint="cs"/>
          <w:sz w:val="28"/>
          <w:szCs w:val="28"/>
          <w:rtl/>
          <w:lang w:bidi="ar-IQ"/>
        </w:rPr>
        <w:t xml:space="preserve"> </w:t>
      </w:r>
      <w:r w:rsidRPr="005C181E">
        <w:rPr>
          <w:rFonts w:cs="Simplified Arabic"/>
          <w:sz w:val="28"/>
          <w:szCs w:val="28"/>
          <w:rtl/>
        </w:rPr>
        <w:t>هـ. إذا تناول قرار التحكيم مسائل لا يشملها اتفاق التحكيم أو جاوز حدود هذا الاتفاق، ومع ذلك إذا أمكن فصل أجزاء الحكم الخاصة بالمسائل الخاضعة للتحكيم عن أجزائه الخاصة بالمسائل غير الخاضعة له، فلا يقع الإبطال إلا على الأجزاء الأخيرة وحدها.</w:t>
      </w:r>
    </w:p>
    <w:p w:rsidR="00EE4579" w:rsidRDefault="00EE4579" w:rsidP="00EE4579">
      <w:pPr>
        <w:pBdr>
          <w:bottom w:val="single" w:sz="6" w:space="1" w:color="auto"/>
        </w:pBdr>
        <w:bidi/>
        <w:jc w:val="mediumKashida"/>
        <w:rPr>
          <w:rFonts w:cs="Simplified Arabic" w:hint="cs"/>
          <w:sz w:val="28"/>
          <w:szCs w:val="28"/>
          <w:rtl/>
        </w:rPr>
      </w:pPr>
      <w:r w:rsidRPr="005C181E">
        <w:rPr>
          <w:rFonts w:cs="Simplified Arabic"/>
          <w:sz w:val="28"/>
          <w:szCs w:val="28"/>
          <w:rtl/>
        </w:rPr>
        <w:t>و. إذا كان تشكيل هيئة التحكيم أو تعيين المحكم مخالفاً للقانون أو لاتفاق الأطراف.</w:t>
      </w:r>
      <w:r>
        <w:rPr>
          <w:rFonts w:cs="Simplified Arabic" w:hint="cs"/>
          <w:sz w:val="28"/>
          <w:szCs w:val="28"/>
          <w:rtl/>
          <w:lang w:bidi="ar-IQ"/>
        </w:rPr>
        <w:t xml:space="preserve"> </w:t>
      </w:r>
      <w:r w:rsidRPr="005C181E">
        <w:rPr>
          <w:rFonts w:cs="Simplified Arabic"/>
          <w:sz w:val="28"/>
          <w:szCs w:val="28"/>
          <w:rtl/>
        </w:rPr>
        <w:t>ز. عدم اختصاص الشخص الممثل في الحق المتنازع فيه بشأنه وفقاً لأحكام البند (أولاً) من المادة (٩) من هذا القانون.</w:t>
      </w:r>
    </w:p>
    <w:p w:rsidR="00EE4579" w:rsidRPr="005C181E" w:rsidRDefault="00EE4579" w:rsidP="00EE4579">
      <w:pPr>
        <w:bidi/>
        <w:jc w:val="mediumKashida"/>
        <w:rPr>
          <w:rFonts w:cs="Simplified Arabic"/>
          <w:sz w:val="28"/>
          <w:szCs w:val="28"/>
        </w:rPr>
      </w:pPr>
    </w:p>
    <w:p w:rsidR="00EE4579" w:rsidRPr="00CF7F01" w:rsidRDefault="00EE4579" w:rsidP="00EE4579">
      <w:pPr>
        <w:bidi/>
        <w:jc w:val="mediumKashida"/>
        <w:rPr>
          <w:rFonts w:cs="Simplified Arabic"/>
          <w:sz w:val="24"/>
          <w:szCs w:val="24"/>
          <w:rtl/>
        </w:rPr>
      </w:pPr>
      <w:r>
        <w:rPr>
          <w:rFonts w:cs="Simplified Arabic" w:hint="cs"/>
          <w:sz w:val="24"/>
          <w:szCs w:val="24"/>
          <w:rtl/>
        </w:rPr>
        <w:t xml:space="preserve">1 مشروع قانون التحكيم العراقي </w:t>
      </w:r>
    </w:p>
    <w:p w:rsidR="005C181E" w:rsidRPr="005C181E" w:rsidRDefault="00CF7F01" w:rsidP="00CF7F01">
      <w:pPr>
        <w:bidi/>
        <w:jc w:val="mediumKashida"/>
        <w:rPr>
          <w:rFonts w:cs="Simplified Arabic"/>
          <w:sz w:val="28"/>
          <w:szCs w:val="28"/>
        </w:rPr>
      </w:pPr>
      <w:r>
        <w:rPr>
          <w:rFonts w:cs="Simplified Arabic" w:hint="cs"/>
          <w:sz w:val="28"/>
          <w:szCs w:val="28"/>
          <w:rtl/>
        </w:rPr>
        <w:lastRenderedPageBreak/>
        <w:t xml:space="preserve">و </w:t>
      </w:r>
      <w:r w:rsidR="005C181E" w:rsidRPr="005C181E">
        <w:rPr>
          <w:rFonts w:cs="Simplified Arabic"/>
          <w:sz w:val="28"/>
          <w:szCs w:val="28"/>
          <w:rtl/>
        </w:rPr>
        <w:t xml:space="preserve">يتضح من نص المادة </w:t>
      </w:r>
      <w:r>
        <w:rPr>
          <w:rFonts w:cs="Simplified Arabic" w:hint="cs"/>
          <w:sz w:val="28"/>
          <w:szCs w:val="28"/>
          <w:rtl/>
        </w:rPr>
        <w:t>,</w:t>
      </w:r>
      <w:r w:rsidR="005C181E" w:rsidRPr="005C181E">
        <w:rPr>
          <w:rFonts w:cs="Simplified Arabic"/>
          <w:sz w:val="28"/>
          <w:szCs w:val="28"/>
          <w:rtl/>
        </w:rPr>
        <w:t xml:space="preserve"> أن المشرّع العراقي حدّد على نحو دقيق الأسباب التي يمكن أن تُشكّل موانع لتنفيذ حكم التحكيم أو أس</w:t>
      </w:r>
      <w:r>
        <w:rPr>
          <w:rFonts w:cs="Simplified Arabic"/>
          <w:sz w:val="28"/>
          <w:szCs w:val="28"/>
          <w:rtl/>
        </w:rPr>
        <w:t>باباً لبطلانه، وجعلها على نوعين</w:t>
      </w:r>
      <w:r>
        <w:rPr>
          <w:rFonts w:cs="Simplified Arabic" w:hint="cs"/>
          <w:sz w:val="28"/>
          <w:szCs w:val="28"/>
          <w:rtl/>
        </w:rPr>
        <w:t xml:space="preserve"> هما </w:t>
      </w:r>
      <w:r w:rsidR="005C181E" w:rsidRPr="005C181E">
        <w:rPr>
          <w:rFonts w:cs="Simplified Arabic"/>
          <w:sz w:val="28"/>
          <w:szCs w:val="28"/>
          <w:rtl/>
        </w:rPr>
        <w:t>أسباب تُثار من قِبل الأطراف (في الفقرة أولاً)،</w:t>
      </w:r>
      <w:r>
        <w:rPr>
          <w:rFonts w:cs="Simplified Arabic" w:hint="cs"/>
          <w:sz w:val="28"/>
          <w:szCs w:val="28"/>
          <w:rtl/>
        </w:rPr>
        <w:t xml:space="preserve"> </w:t>
      </w:r>
      <w:r w:rsidR="005C181E" w:rsidRPr="005C181E">
        <w:rPr>
          <w:rFonts w:cs="Simplified Arabic"/>
          <w:sz w:val="28"/>
          <w:szCs w:val="28"/>
          <w:rtl/>
        </w:rPr>
        <w:t>وأسباب تتعلق بالنظام العام يمكن للمحكمة أن تُثيرها من تلقاء نفسها (في الفقرة ثانياً).</w:t>
      </w:r>
    </w:p>
    <w:p w:rsidR="005C181E" w:rsidRPr="005C181E" w:rsidRDefault="005C181E" w:rsidP="00CF7F01">
      <w:pPr>
        <w:bidi/>
        <w:jc w:val="mediumKashida"/>
        <w:rPr>
          <w:rFonts w:cs="Simplified Arabic"/>
          <w:sz w:val="28"/>
          <w:szCs w:val="28"/>
        </w:rPr>
      </w:pPr>
      <w:r w:rsidRPr="005C181E">
        <w:rPr>
          <w:rFonts w:cs="Simplified Arabic"/>
          <w:sz w:val="28"/>
          <w:szCs w:val="28"/>
          <w:rtl/>
        </w:rPr>
        <w:t xml:space="preserve">ويُلاحظ أن هذه المادة جاءت منسجمة مع المادة (٥) من اتفاقية نيويورك لعام 1958 بشأن الاعتراف بقرارات التحكيم الأجنبية وتنفيذها، إذ تضمنت ذات الموانع تقريباً </w:t>
      </w:r>
      <w:r w:rsidR="00CF7F01">
        <w:rPr>
          <w:rFonts w:cs="Simplified Arabic" w:hint="cs"/>
          <w:sz w:val="28"/>
          <w:szCs w:val="28"/>
          <w:rtl/>
        </w:rPr>
        <w:t>.</w:t>
      </w:r>
    </w:p>
    <w:p w:rsidR="005C181E" w:rsidRDefault="005C181E" w:rsidP="00CF7F01">
      <w:pPr>
        <w:bidi/>
        <w:jc w:val="mediumKashida"/>
        <w:rPr>
          <w:rFonts w:cs="Simplified Arabic"/>
          <w:sz w:val="28"/>
          <w:szCs w:val="28"/>
          <w:rtl/>
        </w:rPr>
      </w:pPr>
      <w:r w:rsidRPr="005C181E">
        <w:rPr>
          <w:rFonts w:cs="Simplified Arabic"/>
          <w:sz w:val="28"/>
          <w:szCs w:val="28"/>
          <w:rtl/>
        </w:rPr>
        <w:t>ويمكن القول في ضوء هذه المادة أن المشرّع العراقي اتخذ موقفاً متوازناً بين احترام إرادة الأطراف في التحكيم، وبين حماية النظام العام في الدولة من خلال رقابة قضائية محدودة لا تمتد إلى موضوع النزاع، وإنما تقتصر على سلامة الحكم التحكيمي من الناحية الشكلية والموضوعية في الحدود التي رسمها القانون</w:t>
      </w:r>
      <w:r w:rsidR="00CF7F01">
        <w:rPr>
          <w:rFonts w:cs="Simplified Arabic" w:hint="cs"/>
          <w:sz w:val="28"/>
          <w:szCs w:val="28"/>
          <w:rtl/>
        </w:rPr>
        <w:t xml:space="preserve"> .</w:t>
      </w:r>
    </w:p>
    <w:p w:rsidR="005C181E" w:rsidRPr="004622BA" w:rsidRDefault="00CF7F01" w:rsidP="005C181E">
      <w:pPr>
        <w:bidi/>
        <w:jc w:val="mediumKashida"/>
        <w:rPr>
          <w:rFonts w:cs="Simplified Arabic"/>
          <w:sz w:val="18"/>
          <w:szCs w:val="18"/>
        </w:rPr>
      </w:pPr>
      <w:r>
        <w:rPr>
          <w:rFonts w:cs="Simplified Arabic" w:hint="cs"/>
          <w:sz w:val="28"/>
          <w:szCs w:val="28"/>
          <w:rtl/>
        </w:rPr>
        <w:t>اما</w:t>
      </w:r>
      <w:r w:rsidR="005C181E" w:rsidRPr="005C181E">
        <w:rPr>
          <w:rFonts w:cs="Simplified Arabic"/>
          <w:sz w:val="28"/>
          <w:szCs w:val="28"/>
          <w:rtl/>
        </w:rPr>
        <w:t xml:space="preserve"> القانون المصري، فقد نص قانون التحكيم رقم (27) لسنة 1994 في المادتين (53 و58) على موانع مشابهة لتلك التي وردت في الاتفاقية</w:t>
      </w:r>
      <w:r>
        <w:rPr>
          <w:rFonts w:cs="Simplified Arabic" w:hint="cs"/>
          <w:sz w:val="28"/>
          <w:szCs w:val="28"/>
          <w:rtl/>
        </w:rPr>
        <w:t xml:space="preserve"> والقانون العراقي </w:t>
      </w:r>
      <w:r w:rsidR="005C181E" w:rsidRPr="005C181E">
        <w:rPr>
          <w:rFonts w:cs="Simplified Arabic"/>
          <w:sz w:val="28"/>
          <w:szCs w:val="28"/>
          <w:rtl/>
        </w:rPr>
        <w:t>، منها بطلان اتفاق التحكيم أو انعدام أهلية أحد الأطراف، أو الإخلال بحق الدفاع، أو تجاوز هيئة التحكيم حدود اختصاصها، أو تشكيلها بالمخالفة للقانون أو لاتفاق الأطراف، كما أجاز رفض التنفيذ إذا كان الحكم مخالفًا للنظام العام في مصر أو لم يكتسب بعد الصفة النهائية الملزمة.</w:t>
      </w:r>
      <w:r w:rsidR="004622BA">
        <w:rPr>
          <w:rFonts w:cs="Simplified Arabic" w:hint="cs"/>
          <w:sz w:val="28"/>
          <w:szCs w:val="28"/>
          <w:rtl/>
        </w:rPr>
        <w:t xml:space="preserve"> </w:t>
      </w:r>
      <w:r w:rsidR="004622BA">
        <w:rPr>
          <w:rFonts w:cs="Simplified Arabic" w:hint="cs"/>
          <w:sz w:val="18"/>
          <w:szCs w:val="18"/>
          <w:rtl/>
        </w:rPr>
        <w:t>1</w:t>
      </w:r>
    </w:p>
    <w:p w:rsidR="005C181E" w:rsidRDefault="005C181E" w:rsidP="00CF7F01">
      <w:pPr>
        <w:bidi/>
        <w:jc w:val="mediumKashida"/>
        <w:rPr>
          <w:rFonts w:cs="Simplified Arabic"/>
          <w:sz w:val="28"/>
          <w:szCs w:val="28"/>
          <w:rtl/>
        </w:rPr>
      </w:pPr>
      <w:r w:rsidRPr="005C181E">
        <w:rPr>
          <w:rFonts w:cs="Simplified Arabic"/>
          <w:sz w:val="28"/>
          <w:szCs w:val="28"/>
          <w:rtl/>
        </w:rPr>
        <w:t xml:space="preserve">ومن خلال المقارنة بين هذه النصوص، يتضح أن التشريعات الثلاثة </w:t>
      </w:r>
      <w:r w:rsidR="00CF7F01">
        <w:rPr>
          <w:rFonts w:cs="Simplified Arabic" w:hint="cs"/>
          <w:sz w:val="28"/>
          <w:szCs w:val="28"/>
          <w:rtl/>
        </w:rPr>
        <w:t xml:space="preserve">, </w:t>
      </w:r>
      <w:r w:rsidRPr="005C181E">
        <w:rPr>
          <w:rFonts w:cs="Simplified Arabic"/>
          <w:sz w:val="28"/>
          <w:szCs w:val="28"/>
          <w:rtl/>
        </w:rPr>
        <w:t>قد التقت في جوهرها على مبدأ واحد، وهو أن التنفيذ لا يُمنح إلا للأحكام التحكيمية الصحيحة من حيث الشكل والمضمون، التي لم تُصدر بالمخالفة للقانون أو للنظام العام.</w:t>
      </w:r>
    </w:p>
    <w:p w:rsidR="004622BA" w:rsidRDefault="004622BA" w:rsidP="004622BA">
      <w:pPr>
        <w:pBdr>
          <w:bottom w:val="single" w:sz="6" w:space="1" w:color="auto"/>
        </w:pBdr>
        <w:bidi/>
        <w:jc w:val="mediumKashida"/>
        <w:rPr>
          <w:rFonts w:cs="Simplified Arabic"/>
          <w:sz w:val="28"/>
          <w:szCs w:val="28"/>
          <w:rtl/>
        </w:rPr>
      </w:pPr>
    </w:p>
    <w:p w:rsidR="004622BA" w:rsidRPr="004622BA" w:rsidRDefault="004622BA" w:rsidP="004622BA">
      <w:pPr>
        <w:bidi/>
        <w:jc w:val="mediumKashida"/>
        <w:rPr>
          <w:rFonts w:cs="Simplified Arabic"/>
          <w:sz w:val="24"/>
          <w:szCs w:val="24"/>
          <w:rtl/>
        </w:rPr>
      </w:pPr>
      <w:r>
        <w:rPr>
          <w:rFonts w:cs="Simplified Arabic" w:hint="cs"/>
          <w:sz w:val="24"/>
          <w:szCs w:val="24"/>
          <w:rtl/>
        </w:rPr>
        <w:t xml:space="preserve">1 </w:t>
      </w:r>
      <w:r w:rsidRPr="004622BA">
        <w:rPr>
          <w:rFonts w:cs="Simplified Arabic"/>
          <w:sz w:val="24"/>
          <w:szCs w:val="24"/>
          <w:rtl/>
        </w:rPr>
        <w:t>فكار لويزة - سماح كاهنة</w:t>
      </w:r>
      <w:r>
        <w:rPr>
          <w:rFonts w:cs="Simplified Arabic" w:hint="cs"/>
          <w:sz w:val="24"/>
          <w:szCs w:val="24"/>
          <w:rtl/>
        </w:rPr>
        <w:t xml:space="preserve"> مصدر سابق ص 38</w:t>
      </w:r>
    </w:p>
    <w:p w:rsidR="004622BA" w:rsidRDefault="004622BA" w:rsidP="004622BA">
      <w:pPr>
        <w:bidi/>
        <w:jc w:val="mediumKashida"/>
        <w:rPr>
          <w:rFonts w:cs="Simplified Arabic"/>
          <w:sz w:val="28"/>
          <w:szCs w:val="28"/>
          <w:rtl/>
        </w:rPr>
      </w:pPr>
    </w:p>
    <w:p w:rsidR="004622BA" w:rsidRDefault="004622BA" w:rsidP="004622BA">
      <w:pPr>
        <w:bidi/>
        <w:jc w:val="mediumKashida"/>
        <w:rPr>
          <w:rFonts w:cs="Simplified Arabic"/>
          <w:sz w:val="28"/>
          <w:szCs w:val="28"/>
          <w:rtl/>
        </w:rPr>
      </w:pPr>
    </w:p>
    <w:p w:rsidR="004622BA" w:rsidRPr="005C181E" w:rsidRDefault="004622BA" w:rsidP="004622BA">
      <w:pPr>
        <w:bidi/>
        <w:jc w:val="mediumKashida"/>
        <w:rPr>
          <w:rFonts w:cs="Simplified Arabic"/>
          <w:sz w:val="28"/>
          <w:szCs w:val="28"/>
        </w:rPr>
      </w:pPr>
    </w:p>
    <w:p w:rsidR="005C181E" w:rsidRPr="005C181E" w:rsidRDefault="005C181E" w:rsidP="005C181E">
      <w:pPr>
        <w:bidi/>
        <w:jc w:val="mediumKashida"/>
        <w:rPr>
          <w:rFonts w:cs="Simplified Arabic"/>
          <w:sz w:val="28"/>
          <w:szCs w:val="28"/>
        </w:rPr>
      </w:pPr>
      <w:r>
        <w:rPr>
          <w:rFonts w:ascii="Calibri" w:hAnsi="Calibri" w:cs="Calibri" w:hint="cs"/>
          <w:sz w:val="28"/>
          <w:szCs w:val="28"/>
          <w:rtl/>
        </w:rPr>
        <w:lastRenderedPageBreak/>
        <w:t xml:space="preserve">و </w:t>
      </w:r>
      <w:r w:rsidRPr="005C181E">
        <w:rPr>
          <w:rFonts w:cs="Simplified Arabic"/>
          <w:sz w:val="28"/>
          <w:szCs w:val="28"/>
          <w:rtl/>
        </w:rPr>
        <w:t xml:space="preserve">يرى الباحث أن مبدأ منح سلطة تقديرية للمحكمة في تقدير موانع التنفيذ يمثل ضمانة مهمة لحماية العدالة الوطنية دون المساس بروح التحكيم </w:t>
      </w:r>
      <w:r>
        <w:rPr>
          <w:rFonts w:cs="Simplified Arabic" w:hint="cs"/>
          <w:sz w:val="28"/>
          <w:szCs w:val="28"/>
          <w:rtl/>
        </w:rPr>
        <w:t xml:space="preserve">التجاري </w:t>
      </w:r>
      <w:r w:rsidRPr="005C181E">
        <w:rPr>
          <w:rFonts w:cs="Simplified Arabic"/>
          <w:sz w:val="28"/>
          <w:szCs w:val="28"/>
          <w:rtl/>
        </w:rPr>
        <w:t>الدولي. فحالات الرفض يجب أن تُفسر تفسيرًا ضيقًا حتى لا تتحول إلى وسيلة لعرقلة تنفيذ الأحكام التحكيمية، لأن الأصل هو التنفيذ، والاستثناء هو المنع، تحقيقًا لمبدأ استقرار المعاملات التجارية الدولية وتشجيعًا للاستثمار القائم على الثقة في التحكيم كوسيلة عادلة وفعّالة لتسوية المنازعات</w:t>
      </w:r>
    </w:p>
    <w:sectPr w:rsidR="005C181E" w:rsidRPr="005C181E" w:rsidSect="00395252">
      <w:footerReference w:type="default" r:id="rId11"/>
      <w:pgSz w:w="12240" w:h="15840"/>
      <w:pgMar w:top="1440" w:right="1530" w:bottom="1440" w:left="1440" w:header="720" w:footer="720" w:gutter="0"/>
      <w:pgBorders w:offsetFrom="page">
        <w:top w:val="threeDEmboss" w:sz="48" w:space="24" w:color="000000" w:themeColor="text1"/>
        <w:left w:val="threeDEmboss" w:sz="48" w:space="24" w:color="000000" w:themeColor="text1"/>
        <w:bottom w:val="threeDEmboss" w:sz="48" w:space="24" w:color="000000" w:themeColor="text1"/>
        <w:right w:val="threeDEmboss" w:sz="48" w:space="24" w:color="000000" w:themeColor="text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40B" w:rsidRDefault="0060740B" w:rsidP="006C3EF1">
      <w:pPr>
        <w:spacing w:after="0" w:line="240" w:lineRule="auto"/>
      </w:pPr>
      <w:r>
        <w:separator/>
      </w:r>
    </w:p>
  </w:endnote>
  <w:endnote w:type="continuationSeparator" w:id="1">
    <w:p w:rsidR="0060740B" w:rsidRDefault="0060740B" w:rsidP="006C3E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Dubai">
    <w:altName w:val="Tahoma"/>
    <w:charset w:val="00"/>
    <w:family w:val="swiss"/>
    <w:pitch w:val="variable"/>
    <w:sig w:usb0="00000000" w:usb1="80000000" w:usb2="00000008" w:usb3="00000000" w:csb0="00000041" w:csb1="00000000"/>
  </w:font>
  <w:font w:name="DecoType Naskh Swashes">
    <w:panose1 w:val="02010400000000000000"/>
    <w:charset w:val="B2"/>
    <w:family w:val="auto"/>
    <w:pitch w:val="variable"/>
    <w:sig w:usb0="00002001" w:usb1="80000000" w:usb2="00000008" w:usb3="00000000" w:csb0="00000040" w:csb1="00000000"/>
  </w:font>
  <w:font w:name="DecoType Naskh Extensions">
    <w:panose1 w:val="02010400000000000000"/>
    <w:charset w:val="B2"/>
    <w:family w:val="auto"/>
    <w:pitch w:val="variable"/>
    <w:sig w:usb0="00002001" w:usb1="80000000" w:usb2="00000008" w:usb3="00000000" w:csb0="00000040"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610726"/>
      <w:docPartObj>
        <w:docPartGallery w:val="Page Numbers (Bottom of Page)"/>
        <w:docPartUnique/>
      </w:docPartObj>
    </w:sdtPr>
    <w:sdtContent>
      <w:p w:rsidR="00943D8F" w:rsidRDefault="00943D8F">
        <w:pPr>
          <w:pStyle w:val="a4"/>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0;margin-top:0;width:167.4pt;height:161.8pt;flip:x;z-index:251659264;visibility:visible;mso-position-horizontal:lef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YCEgIAAPwDAAAOAAAAZHJzL2Uyb0RvYy54bWysU9uO2yAQfa/Uf0C8N74o2WatOKsoadpK&#10;24u07QdgDDYtZiiQOOnX74Cz6Wr7VpUHNMMwhzNnhtXdadDkKJxXYGpazHJKhOHQKtPV9Pu3/Zsl&#10;JT4w0zINRtT0LDy9W79+tRptJUroQbfCEQQxvhptTfsQbJVlnvdiYH4GVhgMSnADC+i6LmsdGxF9&#10;0FmZ5zfZCK61DrjwHk93U5CuE76UgocvUnoRiK4pcgtpd2lv4p6tV6zqHLO94hca7B9YDEwZfPQK&#10;tWOBkYNTf0ENijvwIMOMw5CBlIqLVANWU+QvqnnomRWpFhTH26tM/v/B8s/HB/vVRere3gP/6YmB&#10;bc9MJzbOwdgL1uJzRRQqG62vrgnR8ZhKmvETtNhadgiQNDhJNxCplf0QEyM01klOSfTzVXRxCoTj&#10;YVmUi9sl9oZjrMwX8+VNakvGqggU063z4b2AgUSjpsEp5KejMqxix3sfotG1xLAh8mh/UCIHjX08&#10;Mk2KPK7E/3obsZ8wY6oHrdq90jo5rmu22hHMremufLfZT8W/uKZNvGwgpkVtWBVPkkRRlTiAvgqn&#10;5oTBaDbQnlEsB9MI4pdBowf3m5IRx6+m/teBOUGJ/mhQ8NtiPo/zmpz54m2JjnseaZ5HmOEIhcpQ&#10;MpnbMM34wTrV9fjS1AcDG2ySVOGpmxOrC28csVTI5TvEGX7up1t/Pu36EQAA//8DAFBLAwQUAAYA&#10;CAAAACEAJiqyktoAAAAFAQAADwAAAGRycy9kb3ducmV2LnhtbEyPQU/DMAyF70j8h8hI3FhKO02o&#10;NJ0QaNwQYhvi6jWmLTROlWRd+fcYLnCxbL2n5+9V69kNaqIQe88GrhcZKOLG255bA/vd5uoGVEzI&#10;FgfPZOCLIqzr87MKS+tP/ELTNrVKQjiWaKBLaSy1jk1HDuPCj8SivfvgMMkZWm0DniTcDTrPspV2&#10;2LN86HCk+46az+3RGbBjFh92T4+v9PG23/iwnPJgn425vJjvbkElmtOfGX7wBR1qYTr4I9uoBgNS&#10;JP1O0YpiKTUOsuTFCnRd6f/09TcAAAD//wMAUEsBAi0AFAAGAAgAAAAhALaDOJL+AAAA4QEAABMA&#10;AAAAAAAAAAAAAAAAAAAAAFtDb250ZW50X1R5cGVzXS54bWxQSwECLQAUAAYACAAAACEAOP0h/9YA&#10;AACUAQAACwAAAAAAAAAAAAAAAAAvAQAAX3JlbHMvLnJlbHNQSwECLQAUAAYACAAAACEAMQOmAhIC&#10;AAD8AwAADgAAAAAAAAAAAAAAAAAuAgAAZHJzL2Uyb0RvYy54bWxQSwECLQAUAAYACAAAACEAJiqy&#10;ktoAAAAFAQAADwAAAAAAAAAAAAAAAABsBAAAZHJzL2Rvd25yZXYueG1sUEsFBgAAAAAEAAQA8wAA&#10;AHMFAAAAAA==&#10;" adj="21600" fillcolor="#d2eaf1" stroked="f">
              <v:textbox style="mso-next-textbox:#Isosceles Triangle 1">
                <w:txbxContent>
                  <w:p w:rsidR="00943D8F" w:rsidRDefault="00943D8F">
                    <w:pPr>
                      <w:jc w:val="center"/>
                      <w:rPr>
                        <w:szCs w:val="72"/>
                      </w:rPr>
                    </w:pPr>
                    <w:r w:rsidRPr="00B645AF">
                      <w:rPr>
                        <w:rFonts w:eastAsiaTheme="minorEastAsia" w:cs="Times New Roman"/>
                      </w:rPr>
                      <w:fldChar w:fldCharType="begin"/>
                    </w:r>
                    <w:r>
                      <w:instrText xml:space="preserve"> PAGE    \* MERGEFORMAT </w:instrText>
                    </w:r>
                    <w:r w:rsidRPr="00B645AF">
                      <w:rPr>
                        <w:rFonts w:eastAsiaTheme="minorEastAsia" w:cs="Times New Roman"/>
                      </w:rPr>
                      <w:fldChar w:fldCharType="separate"/>
                    </w:r>
                    <w:r w:rsidR="00B70A59" w:rsidRPr="00B70A59">
                      <w:rPr>
                        <w:rFonts w:asciiTheme="majorHAnsi" w:eastAsiaTheme="majorEastAsia" w:hAnsiTheme="majorHAnsi" w:cstheme="majorBidi"/>
                        <w:noProof/>
                        <w:color w:val="FFFFFF" w:themeColor="background1"/>
                        <w:sz w:val="72"/>
                        <w:szCs w:val="72"/>
                      </w:rPr>
                      <w:t>33</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40B" w:rsidRDefault="0060740B" w:rsidP="006C3EF1">
      <w:pPr>
        <w:spacing w:after="0" w:line="240" w:lineRule="auto"/>
      </w:pPr>
      <w:r>
        <w:separator/>
      </w:r>
    </w:p>
  </w:footnote>
  <w:footnote w:type="continuationSeparator" w:id="1">
    <w:p w:rsidR="0060740B" w:rsidRDefault="0060740B" w:rsidP="006C3E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978D8"/>
    <w:multiLevelType w:val="hybridMultilevel"/>
    <w:tmpl w:val="6EAA0D28"/>
    <w:lvl w:ilvl="0" w:tplc="71F67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D131C"/>
    <w:multiLevelType w:val="hybridMultilevel"/>
    <w:tmpl w:val="16DA0010"/>
    <w:lvl w:ilvl="0" w:tplc="1B8E54F0">
      <w:start w:val="1"/>
      <w:numFmt w:val="bullet"/>
      <w:lvlText w:val=""/>
      <w:lvlJc w:val="left"/>
      <w:pPr>
        <w:ind w:left="720" w:hanging="360"/>
      </w:pPr>
      <w:rPr>
        <w:rFonts w:ascii="Symbol" w:eastAsiaTheme="minorHAnsi" w:hAnsi="Symbol" w:cstheme="minorBidi" w:hint="default"/>
        <w:b/>
        <w:sz w:val="32"/>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nsid w:val="146A6340"/>
    <w:multiLevelType w:val="hybridMultilevel"/>
    <w:tmpl w:val="43E61EA8"/>
    <w:lvl w:ilvl="0" w:tplc="351CD08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386300"/>
    <w:multiLevelType w:val="hybridMultilevel"/>
    <w:tmpl w:val="4D24E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A338A2"/>
    <w:multiLevelType w:val="hybridMultilevel"/>
    <w:tmpl w:val="C6FE8FCE"/>
    <w:lvl w:ilvl="0" w:tplc="318C3612">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522129"/>
    <w:multiLevelType w:val="hybridMultilevel"/>
    <w:tmpl w:val="386AAC9E"/>
    <w:lvl w:ilvl="0" w:tplc="68AC0A3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9A52B1"/>
    <w:multiLevelType w:val="hybridMultilevel"/>
    <w:tmpl w:val="99969DFC"/>
    <w:lvl w:ilvl="0" w:tplc="38AA373E">
      <w:start w:val="5"/>
      <w:numFmt w:val="arabic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0323AF"/>
    <w:multiLevelType w:val="hybridMultilevel"/>
    <w:tmpl w:val="7E2E1F0A"/>
    <w:lvl w:ilvl="0" w:tplc="4E160934">
      <w:start w:val="1"/>
      <w:numFmt w:val="decimal"/>
      <w:lvlText w:val="%1."/>
      <w:lvlJc w:val="left"/>
      <w:pPr>
        <w:tabs>
          <w:tab w:val="num" w:pos="735"/>
        </w:tabs>
        <w:ind w:left="735" w:hanging="375"/>
      </w:pPr>
      <w:rPr>
        <w:rFonts w:asciiTheme="minorHAnsi" w:eastAsiaTheme="minorHAnsi" w:hAnsiTheme="minorHAnsi" w:cs="Simplified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7AB2D68"/>
    <w:multiLevelType w:val="hybridMultilevel"/>
    <w:tmpl w:val="4552C0B6"/>
    <w:lvl w:ilvl="0" w:tplc="7DC4316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361609"/>
    <w:multiLevelType w:val="hybridMultilevel"/>
    <w:tmpl w:val="6E62FD88"/>
    <w:lvl w:ilvl="0" w:tplc="DC6EEC4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B25C48"/>
    <w:multiLevelType w:val="hybridMultilevel"/>
    <w:tmpl w:val="73367EA6"/>
    <w:lvl w:ilvl="0" w:tplc="338E5998">
      <w:start w:val="1"/>
      <w:numFmt w:val="arabic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FB1E33"/>
    <w:multiLevelType w:val="hybridMultilevel"/>
    <w:tmpl w:val="98BAA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345AF2"/>
    <w:multiLevelType w:val="hybridMultilevel"/>
    <w:tmpl w:val="A0EE5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12"/>
  </w:num>
  <w:num w:numId="6">
    <w:abstractNumId w:val="4"/>
  </w:num>
  <w:num w:numId="7">
    <w:abstractNumId w:val="7"/>
  </w:num>
  <w:num w:numId="8">
    <w:abstractNumId w:val="8"/>
  </w:num>
  <w:num w:numId="9">
    <w:abstractNumId w:val="11"/>
  </w:num>
  <w:num w:numId="10">
    <w:abstractNumId w:val="0"/>
  </w:num>
  <w:num w:numId="11">
    <w:abstractNumId w:val="10"/>
  </w:num>
  <w:num w:numId="12">
    <w:abstractNumId w:val="9"/>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20"/>
  <w:characterSpacingControl w:val="doNotCompress"/>
  <w:hdrShapeDefaults>
    <o:shapedefaults v:ext="edit" spidmax="47106"/>
    <o:shapelayout v:ext="edit">
      <o:idmap v:ext="edit" data="1"/>
    </o:shapelayout>
  </w:hdrShapeDefaults>
  <w:footnotePr>
    <w:footnote w:id="0"/>
    <w:footnote w:id="1"/>
  </w:footnotePr>
  <w:endnotePr>
    <w:endnote w:id="0"/>
    <w:endnote w:id="1"/>
  </w:endnotePr>
  <w:compat/>
  <w:rsids>
    <w:rsidRoot w:val="00644570"/>
    <w:rsid w:val="00041B04"/>
    <w:rsid w:val="00044540"/>
    <w:rsid w:val="00062EB1"/>
    <w:rsid w:val="000769CF"/>
    <w:rsid w:val="00091078"/>
    <w:rsid w:val="0009226D"/>
    <w:rsid w:val="000A6F80"/>
    <w:rsid w:val="000A7F30"/>
    <w:rsid w:val="000B1553"/>
    <w:rsid w:val="000C02BB"/>
    <w:rsid w:val="000D2DC5"/>
    <w:rsid w:val="0010123B"/>
    <w:rsid w:val="00114E52"/>
    <w:rsid w:val="00126189"/>
    <w:rsid w:val="00127E38"/>
    <w:rsid w:val="00154A1C"/>
    <w:rsid w:val="001701DC"/>
    <w:rsid w:val="0018177C"/>
    <w:rsid w:val="00185BB4"/>
    <w:rsid w:val="001962B8"/>
    <w:rsid w:val="001B4327"/>
    <w:rsid w:val="001D2600"/>
    <w:rsid w:val="001E2A4C"/>
    <w:rsid w:val="001E4111"/>
    <w:rsid w:val="001F691E"/>
    <w:rsid w:val="0020374D"/>
    <w:rsid w:val="002116CD"/>
    <w:rsid w:val="00212664"/>
    <w:rsid w:val="0022087C"/>
    <w:rsid w:val="002701AB"/>
    <w:rsid w:val="00270BC2"/>
    <w:rsid w:val="002A090F"/>
    <w:rsid w:val="002B32C2"/>
    <w:rsid w:val="002B69CC"/>
    <w:rsid w:val="002D118C"/>
    <w:rsid w:val="002D54F6"/>
    <w:rsid w:val="002E326C"/>
    <w:rsid w:val="003108C1"/>
    <w:rsid w:val="003156DC"/>
    <w:rsid w:val="00315AB6"/>
    <w:rsid w:val="0032738D"/>
    <w:rsid w:val="003423A5"/>
    <w:rsid w:val="00346BBE"/>
    <w:rsid w:val="003670D3"/>
    <w:rsid w:val="00381E35"/>
    <w:rsid w:val="00395252"/>
    <w:rsid w:val="003A2F23"/>
    <w:rsid w:val="003B36DF"/>
    <w:rsid w:val="003C7B52"/>
    <w:rsid w:val="003F430C"/>
    <w:rsid w:val="00425522"/>
    <w:rsid w:val="00427E88"/>
    <w:rsid w:val="00442E78"/>
    <w:rsid w:val="0044336A"/>
    <w:rsid w:val="0044371E"/>
    <w:rsid w:val="00450E00"/>
    <w:rsid w:val="004622BA"/>
    <w:rsid w:val="0046395B"/>
    <w:rsid w:val="00465D77"/>
    <w:rsid w:val="0047041F"/>
    <w:rsid w:val="00473285"/>
    <w:rsid w:val="00483996"/>
    <w:rsid w:val="004A1A21"/>
    <w:rsid w:val="004A1BCC"/>
    <w:rsid w:val="004A5609"/>
    <w:rsid w:val="004B42AA"/>
    <w:rsid w:val="004B6F3C"/>
    <w:rsid w:val="004F54AF"/>
    <w:rsid w:val="0050355A"/>
    <w:rsid w:val="00505A7F"/>
    <w:rsid w:val="0051279E"/>
    <w:rsid w:val="00516E04"/>
    <w:rsid w:val="00520DC2"/>
    <w:rsid w:val="00544205"/>
    <w:rsid w:val="005452C7"/>
    <w:rsid w:val="005A0704"/>
    <w:rsid w:val="005A39FB"/>
    <w:rsid w:val="005C181E"/>
    <w:rsid w:val="005D74E2"/>
    <w:rsid w:val="005E0213"/>
    <w:rsid w:val="005E1023"/>
    <w:rsid w:val="005F2C6B"/>
    <w:rsid w:val="0060740B"/>
    <w:rsid w:val="00622C9D"/>
    <w:rsid w:val="006314B8"/>
    <w:rsid w:val="00631730"/>
    <w:rsid w:val="00635849"/>
    <w:rsid w:val="00637F99"/>
    <w:rsid w:val="00644570"/>
    <w:rsid w:val="0065168A"/>
    <w:rsid w:val="006516CA"/>
    <w:rsid w:val="0066223E"/>
    <w:rsid w:val="00663732"/>
    <w:rsid w:val="006674BC"/>
    <w:rsid w:val="006756DC"/>
    <w:rsid w:val="006A4A51"/>
    <w:rsid w:val="006A7AAE"/>
    <w:rsid w:val="006C1FD1"/>
    <w:rsid w:val="006C3EF1"/>
    <w:rsid w:val="006D1DB1"/>
    <w:rsid w:val="006D49DB"/>
    <w:rsid w:val="006E0F81"/>
    <w:rsid w:val="006E46B5"/>
    <w:rsid w:val="006F2A8A"/>
    <w:rsid w:val="006F774E"/>
    <w:rsid w:val="006F7AEF"/>
    <w:rsid w:val="00705E0F"/>
    <w:rsid w:val="00723300"/>
    <w:rsid w:val="007266F1"/>
    <w:rsid w:val="00743EC3"/>
    <w:rsid w:val="00765967"/>
    <w:rsid w:val="00777BE6"/>
    <w:rsid w:val="007871C6"/>
    <w:rsid w:val="007B1B08"/>
    <w:rsid w:val="007C1EE9"/>
    <w:rsid w:val="007E0EBB"/>
    <w:rsid w:val="007F0D34"/>
    <w:rsid w:val="007F1903"/>
    <w:rsid w:val="00800EB8"/>
    <w:rsid w:val="00810BC1"/>
    <w:rsid w:val="0081637E"/>
    <w:rsid w:val="008219BF"/>
    <w:rsid w:val="00831E7A"/>
    <w:rsid w:val="00833A98"/>
    <w:rsid w:val="00841DCA"/>
    <w:rsid w:val="0085015A"/>
    <w:rsid w:val="00850BAB"/>
    <w:rsid w:val="00855D13"/>
    <w:rsid w:val="00857228"/>
    <w:rsid w:val="00866CA7"/>
    <w:rsid w:val="008929F7"/>
    <w:rsid w:val="008B3915"/>
    <w:rsid w:val="008C3AF7"/>
    <w:rsid w:val="008C729C"/>
    <w:rsid w:val="008E3AFC"/>
    <w:rsid w:val="008E58A7"/>
    <w:rsid w:val="008F6204"/>
    <w:rsid w:val="00903206"/>
    <w:rsid w:val="009221D1"/>
    <w:rsid w:val="00943D8F"/>
    <w:rsid w:val="009501E9"/>
    <w:rsid w:val="00966B79"/>
    <w:rsid w:val="009835C3"/>
    <w:rsid w:val="009C4B24"/>
    <w:rsid w:val="009C4C15"/>
    <w:rsid w:val="009D04CE"/>
    <w:rsid w:val="009F624A"/>
    <w:rsid w:val="00A013F2"/>
    <w:rsid w:val="00A426BC"/>
    <w:rsid w:val="00A81487"/>
    <w:rsid w:val="00A91AF5"/>
    <w:rsid w:val="00AB3D0C"/>
    <w:rsid w:val="00AC29BA"/>
    <w:rsid w:val="00AD0C24"/>
    <w:rsid w:val="00AD4B3F"/>
    <w:rsid w:val="00AF6FB4"/>
    <w:rsid w:val="00B00C28"/>
    <w:rsid w:val="00B13FAA"/>
    <w:rsid w:val="00B40711"/>
    <w:rsid w:val="00B57E62"/>
    <w:rsid w:val="00B645AF"/>
    <w:rsid w:val="00B65C2C"/>
    <w:rsid w:val="00B70A59"/>
    <w:rsid w:val="00B82F59"/>
    <w:rsid w:val="00BA3850"/>
    <w:rsid w:val="00BB7AB0"/>
    <w:rsid w:val="00BC63B2"/>
    <w:rsid w:val="00BD129C"/>
    <w:rsid w:val="00BD3FF1"/>
    <w:rsid w:val="00BE5E09"/>
    <w:rsid w:val="00C01A59"/>
    <w:rsid w:val="00C0549D"/>
    <w:rsid w:val="00C13507"/>
    <w:rsid w:val="00C237AE"/>
    <w:rsid w:val="00C61492"/>
    <w:rsid w:val="00C61C88"/>
    <w:rsid w:val="00C7078B"/>
    <w:rsid w:val="00CA18A8"/>
    <w:rsid w:val="00CA7834"/>
    <w:rsid w:val="00CB3704"/>
    <w:rsid w:val="00CB77F4"/>
    <w:rsid w:val="00CC1E52"/>
    <w:rsid w:val="00CD0664"/>
    <w:rsid w:val="00CE0D49"/>
    <w:rsid w:val="00CF7A14"/>
    <w:rsid w:val="00CF7F01"/>
    <w:rsid w:val="00D054C2"/>
    <w:rsid w:val="00D069FE"/>
    <w:rsid w:val="00D2097D"/>
    <w:rsid w:val="00D47828"/>
    <w:rsid w:val="00D63EDE"/>
    <w:rsid w:val="00D66B36"/>
    <w:rsid w:val="00D867ED"/>
    <w:rsid w:val="00D87A90"/>
    <w:rsid w:val="00DA64F2"/>
    <w:rsid w:val="00DB7D1F"/>
    <w:rsid w:val="00DC1454"/>
    <w:rsid w:val="00DC7623"/>
    <w:rsid w:val="00DF5CD2"/>
    <w:rsid w:val="00E05959"/>
    <w:rsid w:val="00E2370A"/>
    <w:rsid w:val="00E26200"/>
    <w:rsid w:val="00E40BCC"/>
    <w:rsid w:val="00E47D20"/>
    <w:rsid w:val="00E56B0D"/>
    <w:rsid w:val="00E57564"/>
    <w:rsid w:val="00E60D81"/>
    <w:rsid w:val="00E679DE"/>
    <w:rsid w:val="00E7106A"/>
    <w:rsid w:val="00E7476B"/>
    <w:rsid w:val="00E86BDB"/>
    <w:rsid w:val="00E91579"/>
    <w:rsid w:val="00EB11A2"/>
    <w:rsid w:val="00EB2F96"/>
    <w:rsid w:val="00EC262D"/>
    <w:rsid w:val="00ED4764"/>
    <w:rsid w:val="00EE4579"/>
    <w:rsid w:val="00F17340"/>
    <w:rsid w:val="00F24373"/>
    <w:rsid w:val="00F2626F"/>
    <w:rsid w:val="00F4405F"/>
    <w:rsid w:val="00F54C23"/>
    <w:rsid w:val="00F61700"/>
    <w:rsid w:val="00F618D9"/>
    <w:rsid w:val="00F63F12"/>
    <w:rsid w:val="00F70392"/>
    <w:rsid w:val="00F85B67"/>
    <w:rsid w:val="00F865CC"/>
    <w:rsid w:val="00F868DE"/>
    <w:rsid w:val="00F95190"/>
    <w:rsid w:val="00F96852"/>
    <w:rsid w:val="00FC3025"/>
    <w:rsid w:val="00FC3203"/>
    <w:rsid w:val="00FC355F"/>
    <w:rsid w:val="00FE770D"/>
    <w:rsid w:val="00FF436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74E"/>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C3EF1"/>
    <w:pPr>
      <w:tabs>
        <w:tab w:val="center" w:pos="4320"/>
        <w:tab w:val="right" w:pos="8640"/>
      </w:tabs>
      <w:spacing w:after="0" w:line="240" w:lineRule="auto"/>
    </w:pPr>
  </w:style>
  <w:style w:type="character" w:customStyle="1" w:styleId="Char">
    <w:name w:val="رأس صفحة Char"/>
    <w:basedOn w:val="a0"/>
    <w:link w:val="a3"/>
    <w:uiPriority w:val="99"/>
    <w:rsid w:val="006C3EF1"/>
  </w:style>
  <w:style w:type="paragraph" w:styleId="a4">
    <w:name w:val="footer"/>
    <w:basedOn w:val="a"/>
    <w:link w:val="Char0"/>
    <w:uiPriority w:val="99"/>
    <w:unhideWhenUsed/>
    <w:rsid w:val="006C3EF1"/>
    <w:pPr>
      <w:tabs>
        <w:tab w:val="center" w:pos="4320"/>
        <w:tab w:val="right" w:pos="8640"/>
      </w:tabs>
      <w:spacing w:after="0" w:line="240" w:lineRule="auto"/>
    </w:pPr>
  </w:style>
  <w:style w:type="character" w:customStyle="1" w:styleId="Char0">
    <w:name w:val="تذييل صفحة Char"/>
    <w:basedOn w:val="a0"/>
    <w:link w:val="a4"/>
    <w:uiPriority w:val="99"/>
    <w:rsid w:val="006C3EF1"/>
  </w:style>
  <w:style w:type="paragraph" w:styleId="a5">
    <w:name w:val="List Paragraph"/>
    <w:basedOn w:val="a"/>
    <w:uiPriority w:val="34"/>
    <w:qFormat/>
    <w:rsid w:val="006A4A51"/>
    <w:pPr>
      <w:ind w:left="720"/>
      <w:contextualSpacing/>
    </w:pPr>
  </w:style>
  <w:style w:type="paragraph" w:styleId="a6">
    <w:name w:val="Balloon Text"/>
    <w:basedOn w:val="a"/>
    <w:link w:val="Char1"/>
    <w:uiPriority w:val="99"/>
    <w:semiHidden/>
    <w:unhideWhenUsed/>
    <w:rsid w:val="007E0EBB"/>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7E0EBB"/>
    <w:rPr>
      <w:rFonts w:ascii="Tahoma" w:hAnsi="Tahoma" w:cs="Tahoma"/>
      <w:sz w:val="16"/>
      <w:szCs w:val="16"/>
    </w:rPr>
  </w:style>
  <w:style w:type="paragraph" w:styleId="a7">
    <w:name w:val="footnote text"/>
    <w:aliases w:val=" Char"/>
    <w:basedOn w:val="a"/>
    <w:link w:val="Char2"/>
    <w:rsid w:val="00062EB1"/>
    <w:pPr>
      <w:bidi/>
      <w:spacing w:after="0" w:line="240" w:lineRule="auto"/>
    </w:pPr>
    <w:rPr>
      <w:rFonts w:ascii="Calibri" w:eastAsia="Calibri" w:hAnsi="Calibri" w:cs="Arial"/>
      <w:kern w:val="0"/>
      <w:sz w:val="20"/>
      <w:szCs w:val="20"/>
    </w:rPr>
  </w:style>
  <w:style w:type="character" w:customStyle="1" w:styleId="Char2">
    <w:name w:val="نص حاشية سفلية Char"/>
    <w:aliases w:val=" Char Char"/>
    <w:basedOn w:val="a0"/>
    <w:link w:val="a7"/>
    <w:uiPriority w:val="99"/>
    <w:rsid w:val="00062EB1"/>
    <w:rPr>
      <w:rFonts w:ascii="Calibri" w:eastAsia="Calibri" w:hAnsi="Calibri" w:cs="Arial"/>
      <w:kern w:val="0"/>
      <w:sz w:val="20"/>
      <w:szCs w:val="20"/>
    </w:rPr>
  </w:style>
  <w:style w:type="character" w:styleId="a8">
    <w:name w:val="footnote reference"/>
    <w:basedOn w:val="a0"/>
    <w:rsid w:val="00062EB1"/>
    <w:rPr>
      <w:rFonts w:cs="Times New Roman"/>
      <w:vertAlign w:val="superscript"/>
    </w:rPr>
  </w:style>
  <w:style w:type="character" w:customStyle="1" w:styleId="Char10">
    <w:name w:val="رأس صفحة Char1"/>
    <w:basedOn w:val="a0"/>
    <w:uiPriority w:val="99"/>
    <w:rsid w:val="00062EB1"/>
    <w:rPr>
      <w:rFonts w:ascii="Calibri" w:eastAsia="Calibri" w:hAnsi="Calibri" w:cs="Arial"/>
    </w:rPr>
  </w:style>
  <w:style w:type="paragraph" w:styleId="a9">
    <w:name w:val="Normal (Web)"/>
    <w:basedOn w:val="a"/>
    <w:uiPriority w:val="99"/>
    <w:unhideWhenUsed/>
    <w:rsid w:val="0004454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a0"/>
    <w:uiPriority w:val="99"/>
    <w:unhideWhenUsed/>
    <w:rsid w:val="0066223E"/>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57365267">
      <w:bodyDiv w:val="1"/>
      <w:marLeft w:val="0"/>
      <w:marRight w:val="0"/>
      <w:marTop w:val="0"/>
      <w:marBottom w:val="0"/>
      <w:divBdr>
        <w:top w:val="none" w:sz="0" w:space="0" w:color="auto"/>
        <w:left w:val="none" w:sz="0" w:space="0" w:color="auto"/>
        <w:bottom w:val="none" w:sz="0" w:space="0" w:color="auto"/>
        <w:right w:val="none" w:sz="0" w:space="0" w:color="auto"/>
      </w:divBdr>
    </w:div>
    <w:div w:id="158160299">
      <w:bodyDiv w:val="1"/>
      <w:marLeft w:val="0"/>
      <w:marRight w:val="0"/>
      <w:marTop w:val="0"/>
      <w:marBottom w:val="0"/>
      <w:divBdr>
        <w:top w:val="none" w:sz="0" w:space="0" w:color="auto"/>
        <w:left w:val="none" w:sz="0" w:space="0" w:color="auto"/>
        <w:bottom w:val="none" w:sz="0" w:space="0" w:color="auto"/>
        <w:right w:val="none" w:sz="0" w:space="0" w:color="auto"/>
      </w:divBdr>
      <w:divsChild>
        <w:div w:id="751199706">
          <w:marLeft w:val="0"/>
          <w:marRight w:val="0"/>
          <w:marTop w:val="0"/>
          <w:marBottom w:val="0"/>
          <w:divBdr>
            <w:top w:val="none" w:sz="0" w:space="0" w:color="auto"/>
            <w:left w:val="none" w:sz="0" w:space="0" w:color="auto"/>
            <w:bottom w:val="none" w:sz="0" w:space="0" w:color="auto"/>
            <w:right w:val="none" w:sz="0" w:space="0" w:color="auto"/>
          </w:divBdr>
          <w:divsChild>
            <w:div w:id="292637636">
              <w:marLeft w:val="0"/>
              <w:marRight w:val="0"/>
              <w:marTop w:val="0"/>
              <w:marBottom w:val="0"/>
              <w:divBdr>
                <w:top w:val="none" w:sz="0" w:space="0" w:color="auto"/>
                <w:left w:val="none" w:sz="0" w:space="0" w:color="auto"/>
                <w:bottom w:val="none" w:sz="0" w:space="0" w:color="auto"/>
                <w:right w:val="none" w:sz="0" w:space="0" w:color="auto"/>
              </w:divBdr>
              <w:divsChild>
                <w:div w:id="2004385081">
                  <w:marLeft w:val="0"/>
                  <w:marRight w:val="0"/>
                  <w:marTop w:val="0"/>
                  <w:marBottom w:val="0"/>
                  <w:divBdr>
                    <w:top w:val="none" w:sz="0" w:space="0" w:color="auto"/>
                    <w:left w:val="none" w:sz="0" w:space="0" w:color="auto"/>
                    <w:bottom w:val="none" w:sz="0" w:space="0" w:color="auto"/>
                    <w:right w:val="none" w:sz="0" w:space="0" w:color="auto"/>
                  </w:divBdr>
                  <w:divsChild>
                    <w:div w:id="764493294">
                      <w:marLeft w:val="0"/>
                      <w:marRight w:val="0"/>
                      <w:marTop w:val="0"/>
                      <w:marBottom w:val="0"/>
                      <w:divBdr>
                        <w:top w:val="none" w:sz="0" w:space="0" w:color="auto"/>
                        <w:left w:val="none" w:sz="0" w:space="0" w:color="auto"/>
                        <w:bottom w:val="none" w:sz="0" w:space="0" w:color="auto"/>
                        <w:right w:val="none" w:sz="0" w:space="0" w:color="auto"/>
                      </w:divBdr>
                      <w:divsChild>
                        <w:div w:id="1897543685">
                          <w:marLeft w:val="0"/>
                          <w:marRight w:val="0"/>
                          <w:marTop w:val="0"/>
                          <w:marBottom w:val="0"/>
                          <w:divBdr>
                            <w:top w:val="none" w:sz="0" w:space="0" w:color="auto"/>
                            <w:left w:val="none" w:sz="0" w:space="0" w:color="auto"/>
                            <w:bottom w:val="none" w:sz="0" w:space="0" w:color="auto"/>
                            <w:right w:val="none" w:sz="0" w:space="0" w:color="auto"/>
                          </w:divBdr>
                          <w:divsChild>
                            <w:div w:id="1186553845">
                              <w:marLeft w:val="0"/>
                              <w:marRight w:val="0"/>
                              <w:marTop w:val="0"/>
                              <w:marBottom w:val="0"/>
                              <w:divBdr>
                                <w:top w:val="none" w:sz="0" w:space="0" w:color="auto"/>
                                <w:left w:val="none" w:sz="0" w:space="0" w:color="auto"/>
                                <w:bottom w:val="none" w:sz="0" w:space="0" w:color="auto"/>
                                <w:right w:val="none" w:sz="0" w:space="0" w:color="auto"/>
                              </w:divBdr>
                            </w:div>
                            <w:div w:id="177173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655810">
          <w:marLeft w:val="0"/>
          <w:marRight w:val="0"/>
          <w:marTop w:val="0"/>
          <w:marBottom w:val="0"/>
          <w:divBdr>
            <w:top w:val="none" w:sz="0" w:space="0" w:color="auto"/>
            <w:left w:val="none" w:sz="0" w:space="0" w:color="auto"/>
            <w:bottom w:val="none" w:sz="0" w:space="0" w:color="auto"/>
            <w:right w:val="none" w:sz="0" w:space="0" w:color="auto"/>
          </w:divBdr>
          <w:divsChild>
            <w:div w:id="1521507079">
              <w:marLeft w:val="0"/>
              <w:marRight w:val="0"/>
              <w:marTop w:val="0"/>
              <w:marBottom w:val="0"/>
              <w:divBdr>
                <w:top w:val="none" w:sz="0" w:space="0" w:color="auto"/>
                <w:left w:val="none" w:sz="0" w:space="0" w:color="auto"/>
                <w:bottom w:val="none" w:sz="0" w:space="0" w:color="auto"/>
                <w:right w:val="none" w:sz="0" w:space="0" w:color="auto"/>
              </w:divBdr>
              <w:divsChild>
                <w:div w:id="72825776">
                  <w:marLeft w:val="0"/>
                  <w:marRight w:val="0"/>
                  <w:marTop w:val="0"/>
                  <w:marBottom w:val="0"/>
                  <w:divBdr>
                    <w:top w:val="none" w:sz="0" w:space="0" w:color="auto"/>
                    <w:left w:val="none" w:sz="0" w:space="0" w:color="auto"/>
                    <w:bottom w:val="none" w:sz="0" w:space="0" w:color="auto"/>
                    <w:right w:val="none" w:sz="0" w:space="0" w:color="auto"/>
                  </w:divBdr>
                  <w:divsChild>
                    <w:div w:id="1806238930">
                      <w:marLeft w:val="0"/>
                      <w:marRight w:val="0"/>
                      <w:marTop w:val="0"/>
                      <w:marBottom w:val="0"/>
                      <w:divBdr>
                        <w:top w:val="none" w:sz="0" w:space="0" w:color="auto"/>
                        <w:left w:val="none" w:sz="0" w:space="0" w:color="auto"/>
                        <w:bottom w:val="none" w:sz="0" w:space="0" w:color="auto"/>
                        <w:right w:val="none" w:sz="0" w:space="0" w:color="auto"/>
                      </w:divBdr>
                      <w:divsChild>
                        <w:div w:id="1334069893">
                          <w:marLeft w:val="0"/>
                          <w:marRight w:val="0"/>
                          <w:marTop w:val="0"/>
                          <w:marBottom w:val="0"/>
                          <w:divBdr>
                            <w:top w:val="none" w:sz="0" w:space="0" w:color="auto"/>
                            <w:left w:val="none" w:sz="0" w:space="0" w:color="auto"/>
                            <w:bottom w:val="none" w:sz="0" w:space="0" w:color="auto"/>
                            <w:right w:val="none" w:sz="0" w:space="0" w:color="auto"/>
                          </w:divBdr>
                          <w:divsChild>
                            <w:div w:id="1908685516">
                              <w:marLeft w:val="0"/>
                              <w:marRight w:val="0"/>
                              <w:marTop w:val="0"/>
                              <w:marBottom w:val="0"/>
                              <w:divBdr>
                                <w:top w:val="none" w:sz="0" w:space="0" w:color="auto"/>
                                <w:left w:val="none" w:sz="0" w:space="0" w:color="auto"/>
                                <w:bottom w:val="none" w:sz="0" w:space="0" w:color="auto"/>
                                <w:right w:val="none" w:sz="0" w:space="0" w:color="auto"/>
                              </w:divBdr>
                              <w:divsChild>
                                <w:div w:id="1646621277">
                                  <w:marLeft w:val="0"/>
                                  <w:marRight w:val="0"/>
                                  <w:marTop w:val="0"/>
                                  <w:marBottom w:val="0"/>
                                  <w:divBdr>
                                    <w:top w:val="none" w:sz="0" w:space="0" w:color="auto"/>
                                    <w:left w:val="none" w:sz="0" w:space="0" w:color="auto"/>
                                    <w:bottom w:val="none" w:sz="0" w:space="0" w:color="auto"/>
                                    <w:right w:val="none" w:sz="0" w:space="0" w:color="auto"/>
                                  </w:divBdr>
                                  <w:divsChild>
                                    <w:div w:id="1248617905">
                                      <w:marLeft w:val="101"/>
                                      <w:marRight w:val="101"/>
                                      <w:marTop w:val="51"/>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07385">
      <w:bodyDiv w:val="1"/>
      <w:marLeft w:val="0"/>
      <w:marRight w:val="0"/>
      <w:marTop w:val="0"/>
      <w:marBottom w:val="0"/>
      <w:divBdr>
        <w:top w:val="none" w:sz="0" w:space="0" w:color="auto"/>
        <w:left w:val="none" w:sz="0" w:space="0" w:color="auto"/>
        <w:bottom w:val="none" w:sz="0" w:space="0" w:color="auto"/>
        <w:right w:val="none" w:sz="0" w:space="0" w:color="auto"/>
      </w:divBdr>
    </w:div>
    <w:div w:id="288169808">
      <w:bodyDiv w:val="1"/>
      <w:marLeft w:val="0"/>
      <w:marRight w:val="0"/>
      <w:marTop w:val="0"/>
      <w:marBottom w:val="0"/>
      <w:divBdr>
        <w:top w:val="none" w:sz="0" w:space="0" w:color="auto"/>
        <w:left w:val="none" w:sz="0" w:space="0" w:color="auto"/>
        <w:bottom w:val="none" w:sz="0" w:space="0" w:color="auto"/>
        <w:right w:val="none" w:sz="0" w:space="0" w:color="auto"/>
      </w:divBdr>
    </w:div>
    <w:div w:id="471027105">
      <w:bodyDiv w:val="1"/>
      <w:marLeft w:val="0"/>
      <w:marRight w:val="0"/>
      <w:marTop w:val="0"/>
      <w:marBottom w:val="0"/>
      <w:divBdr>
        <w:top w:val="none" w:sz="0" w:space="0" w:color="auto"/>
        <w:left w:val="none" w:sz="0" w:space="0" w:color="auto"/>
        <w:bottom w:val="none" w:sz="0" w:space="0" w:color="auto"/>
        <w:right w:val="none" w:sz="0" w:space="0" w:color="auto"/>
      </w:divBdr>
    </w:div>
    <w:div w:id="566262800">
      <w:bodyDiv w:val="1"/>
      <w:marLeft w:val="0"/>
      <w:marRight w:val="0"/>
      <w:marTop w:val="0"/>
      <w:marBottom w:val="0"/>
      <w:divBdr>
        <w:top w:val="none" w:sz="0" w:space="0" w:color="auto"/>
        <w:left w:val="none" w:sz="0" w:space="0" w:color="auto"/>
        <w:bottom w:val="none" w:sz="0" w:space="0" w:color="auto"/>
        <w:right w:val="none" w:sz="0" w:space="0" w:color="auto"/>
      </w:divBdr>
    </w:div>
    <w:div w:id="749666976">
      <w:bodyDiv w:val="1"/>
      <w:marLeft w:val="0"/>
      <w:marRight w:val="0"/>
      <w:marTop w:val="0"/>
      <w:marBottom w:val="0"/>
      <w:divBdr>
        <w:top w:val="none" w:sz="0" w:space="0" w:color="auto"/>
        <w:left w:val="none" w:sz="0" w:space="0" w:color="auto"/>
        <w:bottom w:val="none" w:sz="0" w:space="0" w:color="auto"/>
        <w:right w:val="none" w:sz="0" w:space="0" w:color="auto"/>
      </w:divBdr>
    </w:div>
    <w:div w:id="819153759">
      <w:bodyDiv w:val="1"/>
      <w:marLeft w:val="0"/>
      <w:marRight w:val="0"/>
      <w:marTop w:val="0"/>
      <w:marBottom w:val="0"/>
      <w:divBdr>
        <w:top w:val="none" w:sz="0" w:space="0" w:color="auto"/>
        <w:left w:val="none" w:sz="0" w:space="0" w:color="auto"/>
        <w:bottom w:val="none" w:sz="0" w:space="0" w:color="auto"/>
        <w:right w:val="none" w:sz="0" w:space="0" w:color="auto"/>
      </w:divBdr>
    </w:div>
    <w:div w:id="964624495">
      <w:bodyDiv w:val="1"/>
      <w:marLeft w:val="0"/>
      <w:marRight w:val="0"/>
      <w:marTop w:val="0"/>
      <w:marBottom w:val="0"/>
      <w:divBdr>
        <w:top w:val="none" w:sz="0" w:space="0" w:color="auto"/>
        <w:left w:val="none" w:sz="0" w:space="0" w:color="auto"/>
        <w:bottom w:val="none" w:sz="0" w:space="0" w:color="auto"/>
        <w:right w:val="none" w:sz="0" w:space="0" w:color="auto"/>
      </w:divBdr>
    </w:div>
    <w:div w:id="966357710">
      <w:bodyDiv w:val="1"/>
      <w:marLeft w:val="0"/>
      <w:marRight w:val="0"/>
      <w:marTop w:val="0"/>
      <w:marBottom w:val="0"/>
      <w:divBdr>
        <w:top w:val="none" w:sz="0" w:space="0" w:color="auto"/>
        <w:left w:val="none" w:sz="0" w:space="0" w:color="auto"/>
        <w:bottom w:val="none" w:sz="0" w:space="0" w:color="auto"/>
        <w:right w:val="none" w:sz="0" w:space="0" w:color="auto"/>
      </w:divBdr>
      <w:divsChild>
        <w:div w:id="132404872">
          <w:marLeft w:val="0"/>
          <w:marRight w:val="0"/>
          <w:marTop w:val="0"/>
          <w:marBottom w:val="0"/>
          <w:divBdr>
            <w:top w:val="none" w:sz="0" w:space="0" w:color="auto"/>
            <w:left w:val="none" w:sz="0" w:space="0" w:color="auto"/>
            <w:bottom w:val="none" w:sz="0" w:space="0" w:color="auto"/>
            <w:right w:val="none" w:sz="0" w:space="0" w:color="auto"/>
          </w:divBdr>
          <w:divsChild>
            <w:div w:id="554245055">
              <w:marLeft w:val="0"/>
              <w:marRight w:val="0"/>
              <w:marTop w:val="0"/>
              <w:marBottom w:val="0"/>
              <w:divBdr>
                <w:top w:val="none" w:sz="0" w:space="0" w:color="auto"/>
                <w:left w:val="none" w:sz="0" w:space="0" w:color="auto"/>
                <w:bottom w:val="none" w:sz="0" w:space="0" w:color="auto"/>
                <w:right w:val="none" w:sz="0" w:space="0" w:color="auto"/>
              </w:divBdr>
              <w:divsChild>
                <w:div w:id="809400459">
                  <w:marLeft w:val="0"/>
                  <w:marRight w:val="0"/>
                  <w:marTop w:val="0"/>
                  <w:marBottom w:val="0"/>
                  <w:divBdr>
                    <w:top w:val="none" w:sz="0" w:space="0" w:color="auto"/>
                    <w:left w:val="none" w:sz="0" w:space="0" w:color="auto"/>
                    <w:bottom w:val="none" w:sz="0" w:space="0" w:color="auto"/>
                    <w:right w:val="none" w:sz="0" w:space="0" w:color="auto"/>
                  </w:divBdr>
                  <w:divsChild>
                    <w:div w:id="48460986">
                      <w:marLeft w:val="0"/>
                      <w:marRight w:val="0"/>
                      <w:marTop w:val="0"/>
                      <w:marBottom w:val="0"/>
                      <w:divBdr>
                        <w:top w:val="none" w:sz="0" w:space="0" w:color="auto"/>
                        <w:left w:val="none" w:sz="0" w:space="0" w:color="auto"/>
                        <w:bottom w:val="none" w:sz="0" w:space="0" w:color="auto"/>
                        <w:right w:val="none" w:sz="0" w:space="0" w:color="auto"/>
                      </w:divBdr>
                      <w:divsChild>
                        <w:div w:id="286741172">
                          <w:marLeft w:val="0"/>
                          <w:marRight w:val="0"/>
                          <w:marTop w:val="0"/>
                          <w:marBottom w:val="0"/>
                          <w:divBdr>
                            <w:top w:val="none" w:sz="0" w:space="0" w:color="auto"/>
                            <w:left w:val="none" w:sz="0" w:space="0" w:color="auto"/>
                            <w:bottom w:val="none" w:sz="0" w:space="0" w:color="auto"/>
                            <w:right w:val="none" w:sz="0" w:space="0" w:color="auto"/>
                          </w:divBdr>
                          <w:divsChild>
                            <w:div w:id="245967662">
                              <w:marLeft w:val="0"/>
                              <w:marRight w:val="0"/>
                              <w:marTop w:val="0"/>
                              <w:marBottom w:val="0"/>
                              <w:divBdr>
                                <w:top w:val="none" w:sz="0" w:space="0" w:color="auto"/>
                                <w:left w:val="none" w:sz="0" w:space="0" w:color="auto"/>
                                <w:bottom w:val="none" w:sz="0" w:space="0" w:color="auto"/>
                                <w:right w:val="none" w:sz="0" w:space="0" w:color="auto"/>
                              </w:divBdr>
                            </w:div>
                            <w:div w:id="70197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907782">
          <w:marLeft w:val="0"/>
          <w:marRight w:val="0"/>
          <w:marTop w:val="0"/>
          <w:marBottom w:val="0"/>
          <w:divBdr>
            <w:top w:val="none" w:sz="0" w:space="0" w:color="auto"/>
            <w:left w:val="none" w:sz="0" w:space="0" w:color="auto"/>
            <w:bottom w:val="none" w:sz="0" w:space="0" w:color="auto"/>
            <w:right w:val="none" w:sz="0" w:space="0" w:color="auto"/>
          </w:divBdr>
          <w:divsChild>
            <w:div w:id="1004285547">
              <w:marLeft w:val="0"/>
              <w:marRight w:val="0"/>
              <w:marTop w:val="0"/>
              <w:marBottom w:val="0"/>
              <w:divBdr>
                <w:top w:val="none" w:sz="0" w:space="0" w:color="auto"/>
                <w:left w:val="none" w:sz="0" w:space="0" w:color="auto"/>
                <w:bottom w:val="none" w:sz="0" w:space="0" w:color="auto"/>
                <w:right w:val="none" w:sz="0" w:space="0" w:color="auto"/>
              </w:divBdr>
              <w:divsChild>
                <w:div w:id="682705132">
                  <w:marLeft w:val="0"/>
                  <w:marRight w:val="0"/>
                  <w:marTop w:val="0"/>
                  <w:marBottom w:val="0"/>
                  <w:divBdr>
                    <w:top w:val="none" w:sz="0" w:space="0" w:color="auto"/>
                    <w:left w:val="none" w:sz="0" w:space="0" w:color="auto"/>
                    <w:bottom w:val="none" w:sz="0" w:space="0" w:color="auto"/>
                    <w:right w:val="none" w:sz="0" w:space="0" w:color="auto"/>
                  </w:divBdr>
                  <w:divsChild>
                    <w:div w:id="1709179391">
                      <w:marLeft w:val="0"/>
                      <w:marRight w:val="0"/>
                      <w:marTop w:val="0"/>
                      <w:marBottom w:val="0"/>
                      <w:divBdr>
                        <w:top w:val="none" w:sz="0" w:space="0" w:color="auto"/>
                        <w:left w:val="none" w:sz="0" w:space="0" w:color="auto"/>
                        <w:bottom w:val="none" w:sz="0" w:space="0" w:color="auto"/>
                        <w:right w:val="none" w:sz="0" w:space="0" w:color="auto"/>
                      </w:divBdr>
                      <w:divsChild>
                        <w:div w:id="1192301151">
                          <w:marLeft w:val="0"/>
                          <w:marRight w:val="0"/>
                          <w:marTop w:val="0"/>
                          <w:marBottom w:val="0"/>
                          <w:divBdr>
                            <w:top w:val="none" w:sz="0" w:space="0" w:color="auto"/>
                            <w:left w:val="none" w:sz="0" w:space="0" w:color="auto"/>
                            <w:bottom w:val="none" w:sz="0" w:space="0" w:color="auto"/>
                            <w:right w:val="none" w:sz="0" w:space="0" w:color="auto"/>
                          </w:divBdr>
                          <w:divsChild>
                            <w:div w:id="354502232">
                              <w:marLeft w:val="0"/>
                              <w:marRight w:val="0"/>
                              <w:marTop w:val="0"/>
                              <w:marBottom w:val="0"/>
                              <w:divBdr>
                                <w:top w:val="none" w:sz="0" w:space="0" w:color="auto"/>
                                <w:left w:val="none" w:sz="0" w:space="0" w:color="auto"/>
                                <w:bottom w:val="none" w:sz="0" w:space="0" w:color="auto"/>
                                <w:right w:val="none" w:sz="0" w:space="0" w:color="auto"/>
                              </w:divBdr>
                              <w:divsChild>
                                <w:div w:id="1813212468">
                                  <w:marLeft w:val="0"/>
                                  <w:marRight w:val="0"/>
                                  <w:marTop w:val="0"/>
                                  <w:marBottom w:val="0"/>
                                  <w:divBdr>
                                    <w:top w:val="none" w:sz="0" w:space="0" w:color="auto"/>
                                    <w:left w:val="none" w:sz="0" w:space="0" w:color="auto"/>
                                    <w:bottom w:val="none" w:sz="0" w:space="0" w:color="auto"/>
                                    <w:right w:val="none" w:sz="0" w:space="0" w:color="auto"/>
                                  </w:divBdr>
                                  <w:divsChild>
                                    <w:div w:id="1373456448">
                                      <w:marLeft w:val="101"/>
                                      <w:marRight w:val="101"/>
                                      <w:marTop w:val="51"/>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840931">
      <w:bodyDiv w:val="1"/>
      <w:marLeft w:val="0"/>
      <w:marRight w:val="0"/>
      <w:marTop w:val="0"/>
      <w:marBottom w:val="0"/>
      <w:divBdr>
        <w:top w:val="none" w:sz="0" w:space="0" w:color="auto"/>
        <w:left w:val="none" w:sz="0" w:space="0" w:color="auto"/>
        <w:bottom w:val="none" w:sz="0" w:space="0" w:color="auto"/>
        <w:right w:val="none" w:sz="0" w:space="0" w:color="auto"/>
      </w:divBdr>
    </w:div>
    <w:div w:id="1062098226">
      <w:bodyDiv w:val="1"/>
      <w:marLeft w:val="0"/>
      <w:marRight w:val="0"/>
      <w:marTop w:val="0"/>
      <w:marBottom w:val="0"/>
      <w:divBdr>
        <w:top w:val="none" w:sz="0" w:space="0" w:color="auto"/>
        <w:left w:val="none" w:sz="0" w:space="0" w:color="auto"/>
        <w:bottom w:val="none" w:sz="0" w:space="0" w:color="auto"/>
        <w:right w:val="none" w:sz="0" w:space="0" w:color="auto"/>
      </w:divBdr>
    </w:div>
    <w:div w:id="1117143543">
      <w:bodyDiv w:val="1"/>
      <w:marLeft w:val="0"/>
      <w:marRight w:val="0"/>
      <w:marTop w:val="0"/>
      <w:marBottom w:val="0"/>
      <w:divBdr>
        <w:top w:val="none" w:sz="0" w:space="0" w:color="auto"/>
        <w:left w:val="none" w:sz="0" w:space="0" w:color="auto"/>
        <w:bottom w:val="none" w:sz="0" w:space="0" w:color="auto"/>
        <w:right w:val="none" w:sz="0" w:space="0" w:color="auto"/>
      </w:divBdr>
    </w:div>
    <w:div w:id="1375883014">
      <w:bodyDiv w:val="1"/>
      <w:marLeft w:val="0"/>
      <w:marRight w:val="0"/>
      <w:marTop w:val="0"/>
      <w:marBottom w:val="0"/>
      <w:divBdr>
        <w:top w:val="none" w:sz="0" w:space="0" w:color="auto"/>
        <w:left w:val="none" w:sz="0" w:space="0" w:color="auto"/>
        <w:bottom w:val="none" w:sz="0" w:space="0" w:color="auto"/>
        <w:right w:val="none" w:sz="0" w:space="0" w:color="auto"/>
      </w:divBdr>
    </w:div>
    <w:div w:id="1469011882">
      <w:bodyDiv w:val="1"/>
      <w:marLeft w:val="0"/>
      <w:marRight w:val="0"/>
      <w:marTop w:val="0"/>
      <w:marBottom w:val="0"/>
      <w:divBdr>
        <w:top w:val="none" w:sz="0" w:space="0" w:color="auto"/>
        <w:left w:val="none" w:sz="0" w:space="0" w:color="auto"/>
        <w:bottom w:val="none" w:sz="0" w:space="0" w:color="auto"/>
        <w:right w:val="none" w:sz="0" w:space="0" w:color="auto"/>
      </w:divBdr>
    </w:div>
    <w:div w:id="1576277901">
      <w:bodyDiv w:val="1"/>
      <w:marLeft w:val="0"/>
      <w:marRight w:val="0"/>
      <w:marTop w:val="0"/>
      <w:marBottom w:val="0"/>
      <w:divBdr>
        <w:top w:val="none" w:sz="0" w:space="0" w:color="auto"/>
        <w:left w:val="none" w:sz="0" w:space="0" w:color="auto"/>
        <w:bottom w:val="none" w:sz="0" w:space="0" w:color="auto"/>
        <w:right w:val="none" w:sz="0" w:space="0" w:color="auto"/>
      </w:divBdr>
    </w:div>
    <w:div w:id="1578902264">
      <w:bodyDiv w:val="1"/>
      <w:marLeft w:val="0"/>
      <w:marRight w:val="0"/>
      <w:marTop w:val="0"/>
      <w:marBottom w:val="0"/>
      <w:divBdr>
        <w:top w:val="none" w:sz="0" w:space="0" w:color="auto"/>
        <w:left w:val="none" w:sz="0" w:space="0" w:color="auto"/>
        <w:bottom w:val="none" w:sz="0" w:space="0" w:color="auto"/>
        <w:right w:val="none" w:sz="0" w:space="0" w:color="auto"/>
      </w:divBdr>
    </w:div>
    <w:div w:id="1595279838">
      <w:bodyDiv w:val="1"/>
      <w:marLeft w:val="0"/>
      <w:marRight w:val="0"/>
      <w:marTop w:val="0"/>
      <w:marBottom w:val="0"/>
      <w:divBdr>
        <w:top w:val="none" w:sz="0" w:space="0" w:color="auto"/>
        <w:left w:val="none" w:sz="0" w:space="0" w:color="auto"/>
        <w:bottom w:val="none" w:sz="0" w:space="0" w:color="auto"/>
        <w:right w:val="none" w:sz="0" w:space="0" w:color="auto"/>
      </w:divBdr>
    </w:div>
    <w:div w:id="1714847007">
      <w:bodyDiv w:val="1"/>
      <w:marLeft w:val="0"/>
      <w:marRight w:val="0"/>
      <w:marTop w:val="0"/>
      <w:marBottom w:val="0"/>
      <w:divBdr>
        <w:top w:val="none" w:sz="0" w:space="0" w:color="auto"/>
        <w:left w:val="none" w:sz="0" w:space="0" w:color="auto"/>
        <w:bottom w:val="none" w:sz="0" w:space="0" w:color="auto"/>
        <w:right w:val="none" w:sz="0" w:space="0" w:color="auto"/>
      </w:divBdr>
    </w:div>
    <w:div w:id="1770807182">
      <w:bodyDiv w:val="1"/>
      <w:marLeft w:val="0"/>
      <w:marRight w:val="0"/>
      <w:marTop w:val="0"/>
      <w:marBottom w:val="0"/>
      <w:divBdr>
        <w:top w:val="none" w:sz="0" w:space="0" w:color="auto"/>
        <w:left w:val="none" w:sz="0" w:space="0" w:color="auto"/>
        <w:bottom w:val="none" w:sz="0" w:space="0" w:color="auto"/>
        <w:right w:val="none" w:sz="0" w:space="0" w:color="auto"/>
      </w:divBdr>
    </w:div>
    <w:div w:id="1908763877">
      <w:bodyDiv w:val="1"/>
      <w:marLeft w:val="0"/>
      <w:marRight w:val="0"/>
      <w:marTop w:val="0"/>
      <w:marBottom w:val="0"/>
      <w:divBdr>
        <w:top w:val="none" w:sz="0" w:space="0" w:color="auto"/>
        <w:left w:val="none" w:sz="0" w:space="0" w:color="auto"/>
        <w:bottom w:val="none" w:sz="0" w:space="0" w:color="auto"/>
        <w:right w:val="none" w:sz="0" w:space="0" w:color="auto"/>
      </w:divBdr>
    </w:div>
    <w:div w:id="1976984582">
      <w:bodyDiv w:val="1"/>
      <w:marLeft w:val="0"/>
      <w:marRight w:val="0"/>
      <w:marTop w:val="0"/>
      <w:marBottom w:val="0"/>
      <w:divBdr>
        <w:top w:val="none" w:sz="0" w:space="0" w:color="auto"/>
        <w:left w:val="none" w:sz="0" w:space="0" w:color="auto"/>
        <w:bottom w:val="none" w:sz="0" w:space="0" w:color="auto"/>
        <w:right w:val="none" w:sz="0" w:space="0" w:color="auto"/>
      </w:divBdr>
    </w:div>
    <w:div w:id="2082410878">
      <w:bodyDiv w:val="1"/>
      <w:marLeft w:val="0"/>
      <w:marRight w:val="0"/>
      <w:marTop w:val="0"/>
      <w:marBottom w:val="0"/>
      <w:divBdr>
        <w:top w:val="none" w:sz="0" w:space="0" w:color="auto"/>
        <w:left w:val="none" w:sz="0" w:space="0" w:color="auto"/>
        <w:bottom w:val="none" w:sz="0" w:space="0" w:color="auto"/>
        <w:right w:val="none" w:sz="0" w:space="0" w:color="auto"/>
      </w:divBdr>
    </w:div>
    <w:div w:id="21389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journals.ekb.eg/" TargetMode="External"/><Relationship Id="rId4" Type="http://schemas.openxmlformats.org/officeDocument/2006/relationships/settings" Target="settings.xml"/><Relationship Id="rId9" Type="http://schemas.openxmlformats.org/officeDocument/2006/relationships/hyperlink" Target="http://www.hnjourn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EED2A-F12B-473C-A9EA-FB480B00D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5910</TotalTime>
  <Pages>1</Pages>
  <Words>8163</Words>
  <Characters>46533</Characters>
  <Application>Microsoft Office Word</Application>
  <DocSecurity>0</DocSecurity>
  <Lines>387</Lines>
  <Paragraphs>109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54587</CharactersWithSpaces>
  <SharedDoc>false</SharedDoc>
  <HLinks>
    <vt:vector size="6" baseType="variant">
      <vt:variant>
        <vt:i4>5439569</vt:i4>
      </vt:variant>
      <vt:variant>
        <vt:i4>0</vt:i4>
      </vt:variant>
      <vt:variant>
        <vt:i4>0</vt:i4>
      </vt:variant>
      <vt:variant>
        <vt:i4>5</vt:i4>
      </vt:variant>
      <vt:variant>
        <vt:lpwstr>https://journals.ekb.eg/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Nihad Albairooti</dc:creator>
  <cp:lastModifiedBy>munther</cp:lastModifiedBy>
  <cp:revision>29</cp:revision>
  <dcterms:created xsi:type="dcterms:W3CDTF">2024-12-19T15:15:00Z</dcterms:created>
  <dcterms:modified xsi:type="dcterms:W3CDTF">2025-10-26T14:08:00Z</dcterms:modified>
</cp:coreProperties>
</file>