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54C8"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القانون الدولي الإنساني</w:t>
      </w:r>
    </w:p>
    <w:p w14:paraId="77BA6D45"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تعريف القانون الدولي الإنساني</w:t>
      </w:r>
    </w:p>
    <w:p w14:paraId="45FEF092" w14:textId="77777777" w:rsidR="00AD017B" w:rsidRPr="00AD017B" w:rsidRDefault="00AD017B" w:rsidP="00AD017B">
      <w:pPr>
        <w:bidi/>
        <w:rPr>
          <w:rFonts w:asciiTheme="minorBidi" w:hAnsiTheme="minorBidi"/>
          <w:sz w:val="32"/>
          <w:szCs w:val="32"/>
        </w:rPr>
      </w:pPr>
      <w:r w:rsidRPr="00AD017B">
        <w:rPr>
          <w:rFonts w:asciiTheme="minorBidi" w:hAnsiTheme="minorBidi"/>
          <w:sz w:val="32"/>
          <w:szCs w:val="32"/>
          <w:rtl/>
        </w:rPr>
        <w:t>يُعرف القانون الدولي الإنساني بأنه مجموعة القواعد القانونية الدولية التي تهدف إلى الحد من الآثار المدمرة للنزاعات المسلحة، وحماية الأشخاص الذين لا يشاركون في القتال أو توقفوا عن المشاركة فيه، إضافة إلى تنظيم وسائل وأساليب الحرب والتخفيف من معاناة البشر أثناء النزاعات</w:t>
      </w:r>
      <w:r w:rsidRPr="00AD017B">
        <w:rPr>
          <w:rFonts w:asciiTheme="minorBidi" w:hAnsiTheme="minorBidi"/>
          <w:sz w:val="32"/>
          <w:szCs w:val="32"/>
        </w:rPr>
        <w:t>.</w:t>
      </w:r>
    </w:p>
    <w:p w14:paraId="605FD84B" w14:textId="77777777" w:rsidR="00AD017B" w:rsidRPr="00AD017B" w:rsidRDefault="00AD017B" w:rsidP="00AD017B">
      <w:pPr>
        <w:bidi/>
        <w:rPr>
          <w:rFonts w:asciiTheme="minorBidi" w:hAnsiTheme="minorBidi"/>
          <w:sz w:val="32"/>
          <w:szCs w:val="32"/>
        </w:rPr>
      </w:pPr>
      <w:r w:rsidRPr="00AD017B">
        <w:rPr>
          <w:rFonts w:asciiTheme="minorBidi" w:hAnsiTheme="minorBidi"/>
          <w:sz w:val="32"/>
          <w:szCs w:val="32"/>
          <w:rtl/>
        </w:rPr>
        <w:t>ويُطلق عليه أحياناً اسم قانون الحرب أو قانون النزاعات المسلحة، ويهدف إلى تحقيق التوازن بين الضرورات العسكرية والمبادئ الإنسانية</w:t>
      </w:r>
      <w:r w:rsidRPr="00AD017B">
        <w:rPr>
          <w:rFonts w:asciiTheme="minorBidi" w:hAnsiTheme="minorBidi"/>
          <w:sz w:val="32"/>
          <w:szCs w:val="32"/>
        </w:rPr>
        <w:t>.</w:t>
      </w:r>
    </w:p>
    <w:p w14:paraId="57F9AB7B"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ويستند القانون الدولي الإنساني بصورة أساسية إلى</w:t>
      </w:r>
      <w:r w:rsidRPr="00AD017B">
        <w:rPr>
          <w:rFonts w:asciiTheme="minorBidi" w:hAnsiTheme="minorBidi"/>
          <w:b/>
          <w:bCs/>
          <w:sz w:val="32"/>
          <w:szCs w:val="32"/>
        </w:rPr>
        <w:t>:</w:t>
      </w:r>
    </w:p>
    <w:p w14:paraId="20347FA7" w14:textId="77777777" w:rsidR="00AD017B" w:rsidRPr="00AD017B" w:rsidRDefault="00AD017B" w:rsidP="00AD017B">
      <w:pPr>
        <w:numPr>
          <w:ilvl w:val="0"/>
          <w:numId w:val="16"/>
        </w:numPr>
        <w:bidi/>
        <w:rPr>
          <w:rFonts w:asciiTheme="minorBidi" w:hAnsiTheme="minorBidi"/>
          <w:b/>
          <w:bCs/>
          <w:sz w:val="32"/>
          <w:szCs w:val="32"/>
        </w:rPr>
      </w:pPr>
      <w:r w:rsidRPr="00AD017B">
        <w:rPr>
          <w:rFonts w:asciiTheme="minorBidi" w:hAnsiTheme="minorBidi"/>
          <w:b/>
          <w:bCs/>
          <w:sz w:val="32"/>
          <w:szCs w:val="32"/>
          <w:rtl/>
        </w:rPr>
        <w:t>اتفاقيات جنيف الأربع</w:t>
      </w:r>
      <w:r w:rsidRPr="00AD017B">
        <w:rPr>
          <w:rFonts w:asciiTheme="minorBidi" w:hAnsiTheme="minorBidi"/>
          <w:b/>
          <w:bCs/>
          <w:sz w:val="32"/>
          <w:szCs w:val="32"/>
        </w:rPr>
        <w:t>.</w:t>
      </w:r>
    </w:p>
    <w:p w14:paraId="1911E7B6" w14:textId="77777777" w:rsidR="00AD017B" w:rsidRPr="00AD017B" w:rsidRDefault="00AD017B" w:rsidP="00AD017B">
      <w:pPr>
        <w:numPr>
          <w:ilvl w:val="0"/>
          <w:numId w:val="16"/>
        </w:numPr>
        <w:bidi/>
        <w:rPr>
          <w:rFonts w:asciiTheme="minorBidi" w:hAnsiTheme="minorBidi"/>
          <w:b/>
          <w:bCs/>
          <w:sz w:val="32"/>
          <w:szCs w:val="32"/>
        </w:rPr>
      </w:pPr>
      <w:r w:rsidRPr="00AD017B">
        <w:rPr>
          <w:rFonts w:asciiTheme="minorBidi" w:hAnsiTheme="minorBidi"/>
          <w:b/>
          <w:bCs/>
          <w:sz w:val="32"/>
          <w:szCs w:val="32"/>
          <w:rtl/>
        </w:rPr>
        <w:t>البروتوكولات الإضافية لاتفاقيات جنيف</w:t>
      </w:r>
      <w:r w:rsidRPr="00AD017B">
        <w:rPr>
          <w:rFonts w:asciiTheme="minorBidi" w:hAnsiTheme="minorBidi"/>
          <w:b/>
          <w:bCs/>
          <w:sz w:val="32"/>
          <w:szCs w:val="32"/>
        </w:rPr>
        <w:t>.</w:t>
      </w:r>
    </w:p>
    <w:p w14:paraId="5EF2F3E0" w14:textId="77777777" w:rsidR="00AD017B" w:rsidRPr="00AD017B" w:rsidRDefault="00AD017B" w:rsidP="00AD017B">
      <w:pPr>
        <w:numPr>
          <w:ilvl w:val="0"/>
          <w:numId w:val="16"/>
        </w:numPr>
        <w:bidi/>
        <w:rPr>
          <w:rFonts w:asciiTheme="minorBidi" w:hAnsiTheme="minorBidi"/>
          <w:b/>
          <w:bCs/>
          <w:sz w:val="32"/>
          <w:szCs w:val="32"/>
        </w:rPr>
      </w:pPr>
      <w:r w:rsidRPr="00AD017B">
        <w:rPr>
          <w:rFonts w:asciiTheme="minorBidi" w:hAnsiTheme="minorBidi"/>
          <w:b/>
          <w:bCs/>
          <w:sz w:val="32"/>
          <w:szCs w:val="32"/>
          <w:rtl/>
        </w:rPr>
        <w:t>الأعراف الدولية الإنسانية</w:t>
      </w:r>
      <w:r w:rsidRPr="00AD017B">
        <w:rPr>
          <w:rFonts w:asciiTheme="minorBidi" w:hAnsiTheme="minorBidi"/>
          <w:b/>
          <w:bCs/>
          <w:sz w:val="32"/>
          <w:szCs w:val="32"/>
        </w:rPr>
        <w:t>.</w:t>
      </w:r>
    </w:p>
    <w:p w14:paraId="2982D283" w14:textId="7D7F4702" w:rsidR="00AD017B" w:rsidRPr="00AD017B" w:rsidRDefault="00AD017B" w:rsidP="00AD017B">
      <w:pPr>
        <w:bidi/>
        <w:rPr>
          <w:rFonts w:asciiTheme="minorBidi" w:hAnsiTheme="minorBidi"/>
          <w:b/>
          <w:bCs/>
          <w:sz w:val="32"/>
          <w:szCs w:val="32"/>
        </w:rPr>
      </w:pPr>
    </w:p>
    <w:p w14:paraId="1AD2A1EA"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أهداف القانون الدولي الإنساني</w:t>
      </w:r>
    </w:p>
    <w:p w14:paraId="1D9A5BF0"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يهدف القانون الدولي الإنساني إلى تحقيق مجموعة من الأهداف الإنسانية المهمة، أبرزها</w:t>
      </w:r>
      <w:r w:rsidRPr="00AD017B">
        <w:rPr>
          <w:rFonts w:asciiTheme="minorBidi" w:hAnsiTheme="minorBidi"/>
          <w:b/>
          <w:bCs/>
          <w:sz w:val="32"/>
          <w:szCs w:val="32"/>
        </w:rPr>
        <w:t>:</w:t>
      </w:r>
    </w:p>
    <w:p w14:paraId="45C5B611" w14:textId="77777777" w:rsidR="00AD017B" w:rsidRPr="00AD017B" w:rsidRDefault="00AD017B" w:rsidP="00AD017B">
      <w:pPr>
        <w:numPr>
          <w:ilvl w:val="0"/>
          <w:numId w:val="17"/>
        </w:numPr>
        <w:bidi/>
        <w:rPr>
          <w:rFonts w:asciiTheme="minorBidi" w:hAnsiTheme="minorBidi"/>
          <w:b/>
          <w:bCs/>
          <w:sz w:val="32"/>
          <w:szCs w:val="32"/>
        </w:rPr>
      </w:pPr>
      <w:r w:rsidRPr="00AD017B">
        <w:rPr>
          <w:rFonts w:asciiTheme="minorBidi" w:hAnsiTheme="minorBidi"/>
          <w:b/>
          <w:bCs/>
          <w:sz w:val="32"/>
          <w:szCs w:val="32"/>
          <w:rtl/>
        </w:rPr>
        <w:t>حماية المدنيين أثناء النزاعات المسلحة</w:t>
      </w:r>
      <w:r w:rsidRPr="00AD017B">
        <w:rPr>
          <w:rFonts w:asciiTheme="minorBidi" w:hAnsiTheme="minorBidi"/>
          <w:b/>
          <w:bCs/>
          <w:sz w:val="32"/>
          <w:szCs w:val="32"/>
        </w:rPr>
        <w:t>.</w:t>
      </w:r>
    </w:p>
    <w:p w14:paraId="4CE686A3" w14:textId="77777777" w:rsidR="00AD017B" w:rsidRPr="00AD017B" w:rsidRDefault="00AD017B" w:rsidP="00AD017B">
      <w:pPr>
        <w:numPr>
          <w:ilvl w:val="0"/>
          <w:numId w:val="17"/>
        </w:numPr>
        <w:bidi/>
        <w:rPr>
          <w:rFonts w:asciiTheme="minorBidi" w:hAnsiTheme="minorBidi"/>
          <w:b/>
          <w:bCs/>
          <w:sz w:val="32"/>
          <w:szCs w:val="32"/>
        </w:rPr>
      </w:pPr>
      <w:r w:rsidRPr="00AD017B">
        <w:rPr>
          <w:rFonts w:asciiTheme="minorBidi" w:hAnsiTheme="minorBidi"/>
          <w:b/>
          <w:bCs/>
          <w:sz w:val="32"/>
          <w:szCs w:val="32"/>
          <w:rtl/>
        </w:rPr>
        <w:t>حماية الجرحى والمرضى وأسرى الحرب</w:t>
      </w:r>
      <w:r w:rsidRPr="00AD017B">
        <w:rPr>
          <w:rFonts w:asciiTheme="minorBidi" w:hAnsiTheme="minorBidi"/>
          <w:b/>
          <w:bCs/>
          <w:sz w:val="32"/>
          <w:szCs w:val="32"/>
        </w:rPr>
        <w:t>.</w:t>
      </w:r>
    </w:p>
    <w:p w14:paraId="42C7FA99" w14:textId="77777777" w:rsidR="00AD017B" w:rsidRPr="00AD017B" w:rsidRDefault="00AD017B" w:rsidP="00AD017B">
      <w:pPr>
        <w:numPr>
          <w:ilvl w:val="0"/>
          <w:numId w:val="17"/>
        </w:numPr>
        <w:bidi/>
        <w:rPr>
          <w:rFonts w:asciiTheme="minorBidi" w:hAnsiTheme="minorBidi"/>
          <w:b/>
          <w:bCs/>
          <w:sz w:val="32"/>
          <w:szCs w:val="32"/>
        </w:rPr>
      </w:pPr>
      <w:r w:rsidRPr="00AD017B">
        <w:rPr>
          <w:rFonts w:asciiTheme="minorBidi" w:hAnsiTheme="minorBidi"/>
          <w:b/>
          <w:bCs/>
          <w:sz w:val="32"/>
          <w:szCs w:val="32"/>
          <w:rtl/>
        </w:rPr>
        <w:t>الحد من استخدام الأسلحة والأساليب التي تسبب معاناة مفرطة</w:t>
      </w:r>
      <w:r w:rsidRPr="00AD017B">
        <w:rPr>
          <w:rFonts w:asciiTheme="minorBidi" w:hAnsiTheme="minorBidi"/>
          <w:b/>
          <w:bCs/>
          <w:sz w:val="32"/>
          <w:szCs w:val="32"/>
        </w:rPr>
        <w:t>.</w:t>
      </w:r>
    </w:p>
    <w:p w14:paraId="0CE5A231" w14:textId="77777777" w:rsidR="00AD017B" w:rsidRPr="00AD017B" w:rsidRDefault="00AD017B" w:rsidP="00AD017B">
      <w:pPr>
        <w:numPr>
          <w:ilvl w:val="0"/>
          <w:numId w:val="17"/>
        </w:numPr>
        <w:bidi/>
        <w:rPr>
          <w:rFonts w:asciiTheme="minorBidi" w:hAnsiTheme="minorBidi"/>
          <w:b/>
          <w:bCs/>
          <w:sz w:val="32"/>
          <w:szCs w:val="32"/>
        </w:rPr>
      </w:pPr>
      <w:r w:rsidRPr="00AD017B">
        <w:rPr>
          <w:rFonts w:asciiTheme="minorBidi" w:hAnsiTheme="minorBidi"/>
          <w:b/>
          <w:bCs/>
          <w:sz w:val="32"/>
          <w:szCs w:val="32"/>
          <w:rtl/>
        </w:rPr>
        <w:t>ضمان المعاملة الإنسانية لجميع الأشخاص المتأثرين بالحروب</w:t>
      </w:r>
      <w:r w:rsidRPr="00AD017B">
        <w:rPr>
          <w:rFonts w:asciiTheme="minorBidi" w:hAnsiTheme="minorBidi"/>
          <w:b/>
          <w:bCs/>
          <w:sz w:val="32"/>
          <w:szCs w:val="32"/>
        </w:rPr>
        <w:t>.</w:t>
      </w:r>
    </w:p>
    <w:p w14:paraId="608BE6C6" w14:textId="77777777" w:rsidR="00AD017B" w:rsidRPr="00AD017B" w:rsidRDefault="00AD017B" w:rsidP="00AD017B">
      <w:pPr>
        <w:numPr>
          <w:ilvl w:val="0"/>
          <w:numId w:val="17"/>
        </w:numPr>
        <w:bidi/>
        <w:rPr>
          <w:rFonts w:asciiTheme="minorBidi" w:hAnsiTheme="minorBidi"/>
          <w:b/>
          <w:bCs/>
          <w:sz w:val="32"/>
          <w:szCs w:val="32"/>
        </w:rPr>
      </w:pPr>
      <w:r w:rsidRPr="00AD017B">
        <w:rPr>
          <w:rFonts w:asciiTheme="minorBidi" w:hAnsiTheme="minorBidi"/>
          <w:b/>
          <w:bCs/>
          <w:sz w:val="32"/>
          <w:szCs w:val="32"/>
          <w:rtl/>
        </w:rPr>
        <w:t>الحفاظ على الكرامة الإنسانية أثناء النزاعات المسلحة</w:t>
      </w:r>
      <w:r w:rsidRPr="00AD017B">
        <w:rPr>
          <w:rFonts w:asciiTheme="minorBidi" w:hAnsiTheme="minorBidi"/>
          <w:b/>
          <w:bCs/>
          <w:sz w:val="32"/>
          <w:szCs w:val="32"/>
        </w:rPr>
        <w:t>.</w:t>
      </w:r>
    </w:p>
    <w:p w14:paraId="722123E0" w14:textId="77777777" w:rsidR="00AD017B" w:rsidRPr="00AD017B" w:rsidRDefault="00AD017B" w:rsidP="00AD017B">
      <w:pPr>
        <w:numPr>
          <w:ilvl w:val="0"/>
          <w:numId w:val="17"/>
        </w:numPr>
        <w:bidi/>
        <w:rPr>
          <w:rFonts w:asciiTheme="minorBidi" w:hAnsiTheme="minorBidi"/>
          <w:b/>
          <w:bCs/>
          <w:sz w:val="32"/>
          <w:szCs w:val="32"/>
        </w:rPr>
      </w:pPr>
      <w:r w:rsidRPr="00AD017B">
        <w:rPr>
          <w:rFonts w:asciiTheme="minorBidi" w:hAnsiTheme="minorBidi"/>
          <w:b/>
          <w:bCs/>
          <w:sz w:val="32"/>
          <w:szCs w:val="32"/>
          <w:rtl/>
        </w:rPr>
        <w:t>حماية المنشآت المدنية مثل المستشفيات والمدارس ودور العبادة</w:t>
      </w:r>
      <w:r w:rsidRPr="00AD017B">
        <w:rPr>
          <w:rFonts w:asciiTheme="minorBidi" w:hAnsiTheme="minorBidi"/>
          <w:b/>
          <w:bCs/>
          <w:sz w:val="32"/>
          <w:szCs w:val="32"/>
        </w:rPr>
        <w:t>.</w:t>
      </w:r>
    </w:p>
    <w:p w14:paraId="7C6A426E" w14:textId="16D41828" w:rsidR="00AD017B" w:rsidRPr="00AD017B" w:rsidRDefault="00AD017B" w:rsidP="00AD017B">
      <w:pPr>
        <w:bidi/>
        <w:rPr>
          <w:rFonts w:asciiTheme="minorBidi" w:hAnsiTheme="minorBidi"/>
          <w:b/>
          <w:bCs/>
          <w:sz w:val="32"/>
          <w:szCs w:val="32"/>
        </w:rPr>
      </w:pPr>
    </w:p>
    <w:p w14:paraId="1383721F"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مبادئ القانون الدولي الإنساني</w:t>
      </w:r>
    </w:p>
    <w:p w14:paraId="34BDC1FD"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lastRenderedPageBreak/>
        <w:t>يقوم القانون الدولي الإنساني على مجموعة من المبادئ الأساسية، منها</w:t>
      </w:r>
      <w:r w:rsidRPr="00AD017B">
        <w:rPr>
          <w:rFonts w:asciiTheme="minorBidi" w:hAnsiTheme="minorBidi"/>
          <w:b/>
          <w:bCs/>
          <w:sz w:val="32"/>
          <w:szCs w:val="32"/>
        </w:rPr>
        <w:t>:</w:t>
      </w:r>
    </w:p>
    <w:p w14:paraId="6EC7DF9F" w14:textId="59815BCC" w:rsidR="00AD017B" w:rsidRPr="00AD017B" w:rsidRDefault="00AD017B" w:rsidP="00AD017B">
      <w:pPr>
        <w:bidi/>
        <w:rPr>
          <w:rFonts w:asciiTheme="minorBidi" w:hAnsiTheme="minorBidi"/>
          <w:b/>
          <w:bCs/>
          <w:sz w:val="32"/>
          <w:szCs w:val="32"/>
        </w:rPr>
      </w:pPr>
      <w:r>
        <w:rPr>
          <w:rFonts w:asciiTheme="minorBidi" w:hAnsiTheme="minorBidi"/>
          <w:b/>
          <w:bCs/>
          <w:sz w:val="32"/>
          <w:szCs w:val="32"/>
        </w:rPr>
        <w:t xml:space="preserve"> 1</w:t>
      </w:r>
      <w:r w:rsidRPr="00AD017B">
        <w:rPr>
          <w:rFonts w:asciiTheme="minorBidi" w:hAnsiTheme="minorBidi"/>
          <w:b/>
          <w:bCs/>
          <w:sz w:val="32"/>
          <w:szCs w:val="32"/>
          <w:rtl/>
        </w:rPr>
        <w:t>مبدأ الإنسانية</w:t>
      </w:r>
    </w:p>
    <w:p w14:paraId="04DAD95E"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ويقضي بمنع التسبب بمعاناة غير ضرورية للأشخاص أثناء النزاعات المسلحة</w:t>
      </w:r>
      <w:r w:rsidRPr="00AD017B">
        <w:rPr>
          <w:rFonts w:asciiTheme="minorBidi" w:hAnsiTheme="minorBidi"/>
          <w:b/>
          <w:bCs/>
          <w:sz w:val="32"/>
          <w:szCs w:val="32"/>
        </w:rPr>
        <w:t>.</w:t>
      </w:r>
    </w:p>
    <w:p w14:paraId="5AD18F56" w14:textId="0D698E5E" w:rsidR="00AD017B" w:rsidRPr="00AD017B" w:rsidRDefault="00AD017B" w:rsidP="00AD017B">
      <w:pPr>
        <w:bidi/>
        <w:rPr>
          <w:rFonts w:asciiTheme="minorBidi" w:hAnsiTheme="minorBidi"/>
          <w:b/>
          <w:bCs/>
          <w:sz w:val="32"/>
          <w:szCs w:val="32"/>
        </w:rPr>
      </w:pPr>
      <w:r>
        <w:rPr>
          <w:rFonts w:asciiTheme="minorBidi" w:hAnsiTheme="minorBidi"/>
          <w:b/>
          <w:bCs/>
          <w:sz w:val="32"/>
          <w:szCs w:val="32"/>
        </w:rPr>
        <w:t xml:space="preserve"> 2</w:t>
      </w:r>
      <w:r w:rsidRPr="00AD017B">
        <w:rPr>
          <w:rFonts w:asciiTheme="minorBidi" w:hAnsiTheme="minorBidi"/>
          <w:b/>
          <w:bCs/>
          <w:sz w:val="32"/>
          <w:szCs w:val="32"/>
          <w:rtl/>
        </w:rPr>
        <w:t>مبدأ التمييز</w:t>
      </w:r>
    </w:p>
    <w:p w14:paraId="3474CC2E"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ويعني التمييز بين المدنيين والمقاتلين، وعدم استهداف المدنيين أو الأعيان المدنية</w:t>
      </w:r>
      <w:r w:rsidRPr="00AD017B">
        <w:rPr>
          <w:rFonts w:asciiTheme="minorBidi" w:hAnsiTheme="minorBidi"/>
          <w:b/>
          <w:bCs/>
          <w:sz w:val="32"/>
          <w:szCs w:val="32"/>
        </w:rPr>
        <w:t>.</w:t>
      </w:r>
    </w:p>
    <w:p w14:paraId="7FC9D6CD" w14:textId="62267DF9" w:rsidR="00AD017B" w:rsidRPr="00AD017B" w:rsidRDefault="00AD017B" w:rsidP="00AD017B">
      <w:pPr>
        <w:bidi/>
        <w:rPr>
          <w:rFonts w:asciiTheme="minorBidi" w:hAnsiTheme="minorBidi"/>
          <w:b/>
          <w:bCs/>
          <w:sz w:val="32"/>
          <w:szCs w:val="32"/>
        </w:rPr>
      </w:pPr>
      <w:r>
        <w:rPr>
          <w:rFonts w:asciiTheme="minorBidi" w:hAnsiTheme="minorBidi"/>
          <w:b/>
          <w:bCs/>
          <w:sz w:val="32"/>
          <w:szCs w:val="32"/>
        </w:rPr>
        <w:t xml:space="preserve"> 3</w:t>
      </w:r>
      <w:r w:rsidRPr="00AD017B">
        <w:rPr>
          <w:rFonts w:asciiTheme="minorBidi" w:hAnsiTheme="minorBidi"/>
          <w:b/>
          <w:bCs/>
          <w:sz w:val="32"/>
          <w:szCs w:val="32"/>
        </w:rPr>
        <w:t xml:space="preserve"> </w:t>
      </w:r>
      <w:r w:rsidRPr="00AD017B">
        <w:rPr>
          <w:rFonts w:asciiTheme="minorBidi" w:hAnsiTheme="minorBidi"/>
          <w:b/>
          <w:bCs/>
          <w:sz w:val="32"/>
          <w:szCs w:val="32"/>
          <w:rtl/>
        </w:rPr>
        <w:t>مبدأ التناسب</w:t>
      </w:r>
    </w:p>
    <w:p w14:paraId="7D426B5B"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ويقضي بعدم استخدام قوة عسكرية مفرطة مقارنة بالهدف العسكري المطلوب</w:t>
      </w:r>
      <w:r w:rsidRPr="00AD017B">
        <w:rPr>
          <w:rFonts w:asciiTheme="minorBidi" w:hAnsiTheme="minorBidi"/>
          <w:b/>
          <w:bCs/>
          <w:sz w:val="32"/>
          <w:szCs w:val="32"/>
        </w:rPr>
        <w:t>.</w:t>
      </w:r>
    </w:p>
    <w:p w14:paraId="781D900B" w14:textId="4D6218EB" w:rsidR="00AD017B" w:rsidRPr="00AD017B" w:rsidRDefault="00AD017B" w:rsidP="00AD017B">
      <w:pPr>
        <w:bidi/>
        <w:rPr>
          <w:rFonts w:asciiTheme="minorBidi" w:hAnsiTheme="minorBidi"/>
          <w:b/>
          <w:bCs/>
          <w:sz w:val="32"/>
          <w:szCs w:val="32"/>
        </w:rPr>
      </w:pPr>
      <w:r>
        <w:rPr>
          <w:rFonts w:asciiTheme="minorBidi" w:hAnsiTheme="minorBidi"/>
          <w:b/>
          <w:bCs/>
          <w:sz w:val="32"/>
          <w:szCs w:val="32"/>
        </w:rPr>
        <w:t xml:space="preserve"> 4</w:t>
      </w:r>
      <w:r w:rsidRPr="00AD017B">
        <w:rPr>
          <w:rFonts w:asciiTheme="minorBidi" w:hAnsiTheme="minorBidi"/>
          <w:b/>
          <w:bCs/>
          <w:sz w:val="32"/>
          <w:szCs w:val="32"/>
        </w:rPr>
        <w:t xml:space="preserve"> </w:t>
      </w:r>
      <w:r w:rsidRPr="00AD017B">
        <w:rPr>
          <w:rFonts w:asciiTheme="minorBidi" w:hAnsiTheme="minorBidi"/>
          <w:b/>
          <w:bCs/>
          <w:sz w:val="32"/>
          <w:szCs w:val="32"/>
          <w:rtl/>
        </w:rPr>
        <w:t>مبدأ الضرورة العسكرية</w:t>
      </w:r>
    </w:p>
    <w:p w14:paraId="212BFE4B"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يسمح باستخدام القوة العسكرية بالقدر اللازم لتحقيق هدف عسكري مشروع فقط</w:t>
      </w:r>
      <w:r w:rsidRPr="00AD017B">
        <w:rPr>
          <w:rFonts w:asciiTheme="minorBidi" w:hAnsiTheme="minorBidi"/>
          <w:b/>
          <w:bCs/>
          <w:sz w:val="32"/>
          <w:szCs w:val="32"/>
        </w:rPr>
        <w:t>.</w:t>
      </w:r>
    </w:p>
    <w:p w14:paraId="2FC7464F" w14:textId="4762D4AD" w:rsidR="00AD017B" w:rsidRPr="00AD017B" w:rsidRDefault="00AD017B" w:rsidP="00AD017B">
      <w:pPr>
        <w:bidi/>
        <w:rPr>
          <w:rFonts w:asciiTheme="minorBidi" w:hAnsiTheme="minorBidi"/>
          <w:b/>
          <w:bCs/>
          <w:sz w:val="32"/>
          <w:szCs w:val="32"/>
        </w:rPr>
      </w:pPr>
    </w:p>
    <w:p w14:paraId="0AE10DFC"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المؤسسات الوطنية في العراق المكلفة بتنفيذ القانون الدولي الإنساني</w:t>
      </w:r>
    </w:p>
    <w:p w14:paraId="76E22262" w14:textId="77777777" w:rsidR="00AD017B" w:rsidRPr="00AD017B" w:rsidRDefault="00AD017B" w:rsidP="00AD017B">
      <w:pPr>
        <w:bidi/>
        <w:rPr>
          <w:rFonts w:asciiTheme="minorBidi" w:hAnsiTheme="minorBidi"/>
          <w:sz w:val="32"/>
          <w:szCs w:val="32"/>
        </w:rPr>
      </w:pPr>
      <w:r w:rsidRPr="00AD017B">
        <w:rPr>
          <w:rFonts w:asciiTheme="minorBidi" w:hAnsiTheme="minorBidi"/>
          <w:sz w:val="32"/>
          <w:szCs w:val="32"/>
          <w:rtl/>
        </w:rPr>
        <w:t>اهتم العراق بتعزيز تطبيق القانون الدولي الإنساني من خلال إنشاء مؤسسات وطنية متخصصة تعمل على مراقبة حقوق الإنسان ونشر ثقافة القانون الدولي الإنساني والتنسيق مع المنظمات الدولية</w:t>
      </w:r>
      <w:r w:rsidRPr="00AD017B">
        <w:rPr>
          <w:rFonts w:asciiTheme="minorBidi" w:hAnsiTheme="minorBidi"/>
          <w:sz w:val="32"/>
          <w:szCs w:val="32"/>
        </w:rPr>
        <w:t>.</w:t>
      </w:r>
    </w:p>
    <w:p w14:paraId="5C4DFF63" w14:textId="4E8391F1" w:rsidR="00AD017B" w:rsidRPr="00AD017B" w:rsidRDefault="00AD017B" w:rsidP="00AD017B">
      <w:pPr>
        <w:bidi/>
        <w:rPr>
          <w:rFonts w:asciiTheme="minorBidi" w:hAnsiTheme="minorBidi"/>
          <w:b/>
          <w:bCs/>
          <w:sz w:val="32"/>
          <w:szCs w:val="32"/>
        </w:rPr>
      </w:pPr>
      <w:r>
        <w:rPr>
          <w:rFonts w:asciiTheme="minorBidi" w:hAnsiTheme="minorBidi"/>
          <w:b/>
          <w:bCs/>
          <w:sz w:val="32"/>
          <w:szCs w:val="32"/>
        </w:rPr>
        <w:t xml:space="preserve"> 1</w:t>
      </w:r>
      <w:r w:rsidRPr="00AD017B">
        <w:rPr>
          <w:rFonts w:asciiTheme="minorBidi" w:hAnsiTheme="minorBidi"/>
          <w:b/>
          <w:bCs/>
          <w:sz w:val="32"/>
          <w:szCs w:val="32"/>
        </w:rPr>
        <w:t xml:space="preserve"> </w:t>
      </w:r>
      <w:r w:rsidRPr="00AD017B">
        <w:rPr>
          <w:rFonts w:asciiTheme="minorBidi" w:hAnsiTheme="minorBidi"/>
          <w:b/>
          <w:bCs/>
          <w:sz w:val="32"/>
          <w:szCs w:val="32"/>
          <w:rtl/>
        </w:rPr>
        <w:t>المفوضية العليا لحقوق الإنسان</w:t>
      </w:r>
    </w:p>
    <w:p w14:paraId="374B677C"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تُعدّ المفوضية العليا لحقوق الإنسان في العراق من أهم المؤسسات الوطنية المعنية بحماية حقوق الإنسان</w:t>
      </w:r>
      <w:r w:rsidRPr="00AD017B">
        <w:rPr>
          <w:rFonts w:asciiTheme="minorBidi" w:hAnsiTheme="minorBidi"/>
          <w:b/>
          <w:bCs/>
          <w:sz w:val="32"/>
          <w:szCs w:val="32"/>
        </w:rPr>
        <w:t>.</w:t>
      </w:r>
    </w:p>
    <w:p w14:paraId="62CDD6D0"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من أهم مهامها</w:t>
      </w:r>
      <w:r w:rsidRPr="00AD017B">
        <w:rPr>
          <w:rFonts w:asciiTheme="minorBidi" w:hAnsiTheme="minorBidi"/>
          <w:b/>
          <w:bCs/>
          <w:sz w:val="32"/>
          <w:szCs w:val="32"/>
        </w:rPr>
        <w:t>:</w:t>
      </w:r>
    </w:p>
    <w:p w14:paraId="0DB6D071" w14:textId="77777777" w:rsidR="00AD017B" w:rsidRPr="00AD017B" w:rsidRDefault="00AD017B" w:rsidP="00AD017B">
      <w:pPr>
        <w:numPr>
          <w:ilvl w:val="0"/>
          <w:numId w:val="18"/>
        </w:numPr>
        <w:bidi/>
        <w:rPr>
          <w:rFonts w:asciiTheme="minorBidi" w:hAnsiTheme="minorBidi"/>
          <w:b/>
          <w:bCs/>
          <w:sz w:val="32"/>
          <w:szCs w:val="32"/>
        </w:rPr>
      </w:pPr>
      <w:r w:rsidRPr="00AD017B">
        <w:rPr>
          <w:rFonts w:asciiTheme="minorBidi" w:hAnsiTheme="minorBidi"/>
          <w:b/>
          <w:bCs/>
          <w:sz w:val="32"/>
          <w:szCs w:val="32"/>
          <w:rtl/>
        </w:rPr>
        <w:t>رصد انتهاكات حقوق الإنسان</w:t>
      </w:r>
      <w:r w:rsidRPr="00AD017B">
        <w:rPr>
          <w:rFonts w:asciiTheme="minorBidi" w:hAnsiTheme="minorBidi"/>
          <w:b/>
          <w:bCs/>
          <w:sz w:val="32"/>
          <w:szCs w:val="32"/>
        </w:rPr>
        <w:t>.</w:t>
      </w:r>
    </w:p>
    <w:p w14:paraId="39674196" w14:textId="77777777" w:rsidR="00AD017B" w:rsidRPr="00AD017B" w:rsidRDefault="00AD017B" w:rsidP="00AD017B">
      <w:pPr>
        <w:numPr>
          <w:ilvl w:val="0"/>
          <w:numId w:val="18"/>
        </w:numPr>
        <w:bidi/>
        <w:rPr>
          <w:rFonts w:asciiTheme="minorBidi" w:hAnsiTheme="minorBidi"/>
          <w:b/>
          <w:bCs/>
          <w:sz w:val="32"/>
          <w:szCs w:val="32"/>
        </w:rPr>
      </w:pPr>
      <w:r w:rsidRPr="00AD017B">
        <w:rPr>
          <w:rFonts w:asciiTheme="minorBidi" w:hAnsiTheme="minorBidi"/>
          <w:b/>
          <w:bCs/>
          <w:sz w:val="32"/>
          <w:szCs w:val="32"/>
          <w:rtl/>
        </w:rPr>
        <w:t>استقبال شكاوى المواطنين</w:t>
      </w:r>
      <w:r w:rsidRPr="00AD017B">
        <w:rPr>
          <w:rFonts w:asciiTheme="minorBidi" w:hAnsiTheme="minorBidi"/>
          <w:b/>
          <w:bCs/>
          <w:sz w:val="32"/>
          <w:szCs w:val="32"/>
        </w:rPr>
        <w:t>.</w:t>
      </w:r>
    </w:p>
    <w:p w14:paraId="494BFCB8" w14:textId="77777777" w:rsidR="00AD017B" w:rsidRPr="00AD017B" w:rsidRDefault="00AD017B" w:rsidP="00AD017B">
      <w:pPr>
        <w:numPr>
          <w:ilvl w:val="0"/>
          <w:numId w:val="18"/>
        </w:numPr>
        <w:bidi/>
        <w:rPr>
          <w:rFonts w:asciiTheme="minorBidi" w:hAnsiTheme="minorBidi"/>
          <w:b/>
          <w:bCs/>
          <w:sz w:val="32"/>
          <w:szCs w:val="32"/>
        </w:rPr>
      </w:pPr>
      <w:r w:rsidRPr="00AD017B">
        <w:rPr>
          <w:rFonts w:asciiTheme="minorBidi" w:hAnsiTheme="minorBidi"/>
          <w:b/>
          <w:bCs/>
          <w:sz w:val="32"/>
          <w:szCs w:val="32"/>
          <w:rtl/>
        </w:rPr>
        <w:t>إجراء التحقيقات المتعلقة بالانتهاكات</w:t>
      </w:r>
      <w:r w:rsidRPr="00AD017B">
        <w:rPr>
          <w:rFonts w:asciiTheme="minorBidi" w:hAnsiTheme="minorBidi"/>
          <w:b/>
          <w:bCs/>
          <w:sz w:val="32"/>
          <w:szCs w:val="32"/>
        </w:rPr>
        <w:t>.</w:t>
      </w:r>
    </w:p>
    <w:p w14:paraId="032B07E6" w14:textId="77777777" w:rsidR="00AD017B" w:rsidRPr="00AD017B" w:rsidRDefault="00AD017B" w:rsidP="00AD017B">
      <w:pPr>
        <w:numPr>
          <w:ilvl w:val="0"/>
          <w:numId w:val="18"/>
        </w:numPr>
        <w:bidi/>
        <w:rPr>
          <w:rFonts w:asciiTheme="minorBidi" w:hAnsiTheme="minorBidi"/>
          <w:b/>
          <w:bCs/>
          <w:sz w:val="32"/>
          <w:szCs w:val="32"/>
        </w:rPr>
      </w:pPr>
      <w:r w:rsidRPr="00AD017B">
        <w:rPr>
          <w:rFonts w:asciiTheme="minorBidi" w:hAnsiTheme="minorBidi"/>
          <w:b/>
          <w:bCs/>
          <w:sz w:val="32"/>
          <w:szCs w:val="32"/>
          <w:rtl/>
        </w:rPr>
        <w:t>رفع التقارير والتوصيات إلى الجهات المختصة</w:t>
      </w:r>
      <w:r w:rsidRPr="00AD017B">
        <w:rPr>
          <w:rFonts w:asciiTheme="minorBidi" w:hAnsiTheme="minorBidi"/>
          <w:b/>
          <w:bCs/>
          <w:sz w:val="32"/>
          <w:szCs w:val="32"/>
        </w:rPr>
        <w:t>.</w:t>
      </w:r>
    </w:p>
    <w:p w14:paraId="24DAA8FF" w14:textId="77777777" w:rsidR="00AD017B" w:rsidRPr="00AD017B" w:rsidRDefault="00AD017B" w:rsidP="00AD017B">
      <w:pPr>
        <w:numPr>
          <w:ilvl w:val="0"/>
          <w:numId w:val="18"/>
        </w:numPr>
        <w:bidi/>
        <w:rPr>
          <w:rFonts w:asciiTheme="minorBidi" w:hAnsiTheme="minorBidi"/>
          <w:b/>
          <w:bCs/>
          <w:sz w:val="32"/>
          <w:szCs w:val="32"/>
        </w:rPr>
      </w:pPr>
      <w:r w:rsidRPr="00AD017B">
        <w:rPr>
          <w:rFonts w:asciiTheme="minorBidi" w:hAnsiTheme="minorBidi"/>
          <w:b/>
          <w:bCs/>
          <w:sz w:val="32"/>
          <w:szCs w:val="32"/>
          <w:rtl/>
        </w:rPr>
        <w:t>نشر ثقافة حقوق الإنسان في المجتمع</w:t>
      </w:r>
      <w:r w:rsidRPr="00AD017B">
        <w:rPr>
          <w:rFonts w:asciiTheme="minorBidi" w:hAnsiTheme="minorBidi"/>
          <w:b/>
          <w:bCs/>
          <w:sz w:val="32"/>
          <w:szCs w:val="32"/>
        </w:rPr>
        <w:t>.</w:t>
      </w:r>
    </w:p>
    <w:p w14:paraId="7391F915"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lastRenderedPageBreak/>
        <w:t>كما تعمل المفوضية على متابعة أوضاع السجون والنازحين وضحايا النزاعات المسلحة</w:t>
      </w:r>
      <w:r w:rsidRPr="00AD017B">
        <w:rPr>
          <w:rFonts w:asciiTheme="minorBidi" w:hAnsiTheme="minorBidi"/>
          <w:b/>
          <w:bCs/>
          <w:sz w:val="32"/>
          <w:szCs w:val="32"/>
        </w:rPr>
        <w:t>.</w:t>
      </w:r>
    </w:p>
    <w:p w14:paraId="420D7F2F" w14:textId="2882A058" w:rsidR="00AD017B" w:rsidRPr="00AD017B" w:rsidRDefault="00AD017B" w:rsidP="00AD017B">
      <w:pPr>
        <w:bidi/>
        <w:rPr>
          <w:rFonts w:asciiTheme="minorBidi" w:hAnsiTheme="minorBidi"/>
          <w:b/>
          <w:bCs/>
          <w:sz w:val="32"/>
          <w:szCs w:val="32"/>
        </w:rPr>
      </w:pPr>
    </w:p>
    <w:p w14:paraId="1AD4FEED" w14:textId="2D7BA69B" w:rsidR="00AD017B" w:rsidRPr="00AD017B" w:rsidRDefault="00AD017B" w:rsidP="00AD017B">
      <w:pPr>
        <w:bidi/>
        <w:rPr>
          <w:rFonts w:asciiTheme="minorBidi" w:hAnsiTheme="minorBidi"/>
          <w:b/>
          <w:bCs/>
          <w:sz w:val="32"/>
          <w:szCs w:val="32"/>
        </w:rPr>
      </w:pPr>
      <w:r>
        <w:rPr>
          <w:rFonts w:asciiTheme="minorBidi" w:hAnsiTheme="minorBidi"/>
          <w:b/>
          <w:bCs/>
          <w:sz w:val="32"/>
          <w:szCs w:val="32"/>
        </w:rPr>
        <w:t xml:space="preserve"> 2</w:t>
      </w:r>
      <w:r w:rsidRPr="00AD017B">
        <w:rPr>
          <w:rFonts w:asciiTheme="minorBidi" w:hAnsiTheme="minorBidi"/>
          <w:b/>
          <w:bCs/>
          <w:sz w:val="32"/>
          <w:szCs w:val="32"/>
        </w:rPr>
        <w:t xml:space="preserve"> </w:t>
      </w:r>
      <w:r w:rsidRPr="00AD017B">
        <w:rPr>
          <w:rFonts w:asciiTheme="minorBidi" w:hAnsiTheme="minorBidi"/>
          <w:b/>
          <w:bCs/>
          <w:sz w:val="32"/>
          <w:szCs w:val="32"/>
          <w:rtl/>
        </w:rPr>
        <w:t>اللجنة الوطنية للقانون الدولي الإنساني</w:t>
      </w:r>
    </w:p>
    <w:p w14:paraId="78447D32"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تُعدّ اللجنة الوطنية للقانون الدولي الإنساني جهة حكومية تنسيقية تهدف إلى تعزيز احترام قواعد القانون الدولي الإنساني داخل العراق</w:t>
      </w:r>
      <w:r w:rsidRPr="00AD017B">
        <w:rPr>
          <w:rFonts w:asciiTheme="minorBidi" w:hAnsiTheme="minorBidi"/>
          <w:b/>
          <w:bCs/>
          <w:sz w:val="32"/>
          <w:szCs w:val="32"/>
        </w:rPr>
        <w:t>.</w:t>
      </w:r>
    </w:p>
    <w:p w14:paraId="7683E2B8"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من أبرز مهامها</w:t>
      </w:r>
      <w:r w:rsidRPr="00AD017B">
        <w:rPr>
          <w:rFonts w:asciiTheme="minorBidi" w:hAnsiTheme="minorBidi"/>
          <w:b/>
          <w:bCs/>
          <w:sz w:val="32"/>
          <w:szCs w:val="32"/>
        </w:rPr>
        <w:t>:</w:t>
      </w:r>
    </w:p>
    <w:p w14:paraId="3C9D9AEA" w14:textId="77777777" w:rsidR="00AD017B" w:rsidRPr="00AD017B" w:rsidRDefault="00AD017B" w:rsidP="00AD017B">
      <w:pPr>
        <w:numPr>
          <w:ilvl w:val="0"/>
          <w:numId w:val="19"/>
        </w:numPr>
        <w:bidi/>
        <w:rPr>
          <w:rFonts w:asciiTheme="minorBidi" w:hAnsiTheme="minorBidi"/>
          <w:b/>
          <w:bCs/>
          <w:sz w:val="32"/>
          <w:szCs w:val="32"/>
        </w:rPr>
      </w:pPr>
      <w:r w:rsidRPr="00AD017B">
        <w:rPr>
          <w:rFonts w:asciiTheme="minorBidi" w:hAnsiTheme="minorBidi"/>
          <w:b/>
          <w:bCs/>
          <w:sz w:val="32"/>
          <w:szCs w:val="32"/>
          <w:rtl/>
        </w:rPr>
        <w:t>متابعة تنفيذ اتفاقيات جنيف</w:t>
      </w:r>
      <w:r w:rsidRPr="00AD017B">
        <w:rPr>
          <w:rFonts w:asciiTheme="minorBidi" w:hAnsiTheme="minorBidi"/>
          <w:b/>
          <w:bCs/>
          <w:sz w:val="32"/>
          <w:szCs w:val="32"/>
        </w:rPr>
        <w:t>.</w:t>
      </w:r>
    </w:p>
    <w:p w14:paraId="054CD668" w14:textId="77777777" w:rsidR="00AD017B" w:rsidRPr="00AD017B" w:rsidRDefault="00AD017B" w:rsidP="00AD017B">
      <w:pPr>
        <w:numPr>
          <w:ilvl w:val="0"/>
          <w:numId w:val="19"/>
        </w:numPr>
        <w:bidi/>
        <w:rPr>
          <w:rFonts w:asciiTheme="minorBidi" w:hAnsiTheme="minorBidi"/>
          <w:b/>
          <w:bCs/>
          <w:sz w:val="32"/>
          <w:szCs w:val="32"/>
        </w:rPr>
      </w:pPr>
      <w:r w:rsidRPr="00AD017B">
        <w:rPr>
          <w:rFonts w:asciiTheme="minorBidi" w:hAnsiTheme="minorBidi"/>
          <w:b/>
          <w:bCs/>
          <w:sz w:val="32"/>
          <w:szCs w:val="32"/>
          <w:rtl/>
        </w:rPr>
        <w:t>التنسيق بين الوزارات والمؤسسات الحكومية</w:t>
      </w:r>
      <w:r w:rsidRPr="00AD017B">
        <w:rPr>
          <w:rFonts w:asciiTheme="minorBidi" w:hAnsiTheme="minorBidi"/>
          <w:b/>
          <w:bCs/>
          <w:sz w:val="32"/>
          <w:szCs w:val="32"/>
        </w:rPr>
        <w:t>.</w:t>
      </w:r>
    </w:p>
    <w:p w14:paraId="6FCA0DA0" w14:textId="77777777" w:rsidR="00AD017B" w:rsidRPr="00AD017B" w:rsidRDefault="00AD017B" w:rsidP="00AD017B">
      <w:pPr>
        <w:numPr>
          <w:ilvl w:val="0"/>
          <w:numId w:val="19"/>
        </w:numPr>
        <w:bidi/>
        <w:rPr>
          <w:rFonts w:asciiTheme="minorBidi" w:hAnsiTheme="minorBidi"/>
          <w:b/>
          <w:bCs/>
          <w:sz w:val="32"/>
          <w:szCs w:val="32"/>
        </w:rPr>
      </w:pPr>
      <w:r w:rsidRPr="00AD017B">
        <w:rPr>
          <w:rFonts w:asciiTheme="minorBidi" w:hAnsiTheme="minorBidi"/>
          <w:b/>
          <w:bCs/>
          <w:sz w:val="32"/>
          <w:szCs w:val="32"/>
          <w:rtl/>
        </w:rPr>
        <w:t>تنظيم الدورات التدريبية وورش العمل</w:t>
      </w:r>
      <w:r w:rsidRPr="00AD017B">
        <w:rPr>
          <w:rFonts w:asciiTheme="minorBidi" w:hAnsiTheme="minorBidi"/>
          <w:b/>
          <w:bCs/>
          <w:sz w:val="32"/>
          <w:szCs w:val="32"/>
        </w:rPr>
        <w:t>.</w:t>
      </w:r>
    </w:p>
    <w:p w14:paraId="357995A8" w14:textId="77777777" w:rsidR="00AD017B" w:rsidRPr="00AD017B" w:rsidRDefault="00AD017B" w:rsidP="00AD017B">
      <w:pPr>
        <w:numPr>
          <w:ilvl w:val="0"/>
          <w:numId w:val="19"/>
        </w:numPr>
        <w:bidi/>
        <w:rPr>
          <w:rFonts w:asciiTheme="minorBidi" w:hAnsiTheme="minorBidi"/>
          <w:b/>
          <w:bCs/>
          <w:sz w:val="32"/>
          <w:szCs w:val="32"/>
        </w:rPr>
      </w:pPr>
      <w:r w:rsidRPr="00AD017B">
        <w:rPr>
          <w:rFonts w:asciiTheme="minorBidi" w:hAnsiTheme="minorBidi"/>
          <w:b/>
          <w:bCs/>
          <w:sz w:val="32"/>
          <w:szCs w:val="32"/>
          <w:rtl/>
        </w:rPr>
        <w:t>نشر الوعي بالقانون الدولي الإنساني</w:t>
      </w:r>
      <w:r w:rsidRPr="00AD017B">
        <w:rPr>
          <w:rFonts w:asciiTheme="minorBidi" w:hAnsiTheme="minorBidi"/>
          <w:b/>
          <w:bCs/>
          <w:sz w:val="32"/>
          <w:szCs w:val="32"/>
        </w:rPr>
        <w:t>.</w:t>
      </w:r>
    </w:p>
    <w:p w14:paraId="146F227A" w14:textId="77777777" w:rsidR="00AD017B" w:rsidRPr="00AD017B" w:rsidRDefault="00AD017B" w:rsidP="00AD017B">
      <w:pPr>
        <w:numPr>
          <w:ilvl w:val="0"/>
          <w:numId w:val="19"/>
        </w:numPr>
        <w:bidi/>
        <w:rPr>
          <w:rFonts w:asciiTheme="minorBidi" w:hAnsiTheme="minorBidi"/>
          <w:b/>
          <w:bCs/>
          <w:sz w:val="32"/>
          <w:szCs w:val="32"/>
        </w:rPr>
      </w:pPr>
      <w:r w:rsidRPr="00AD017B">
        <w:rPr>
          <w:rFonts w:asciiTheme="minorBidi" w:hAnsiTheme="minorBidi"/>
          <w:b/>
          <w:bCs/>
          <w:sz w:val="32"/>
          <w:szCs w:val="32"/>
          <w:rtl/>
        </w:rPr>
        <w:t>اقتراح التشريعات الوطنية المتعلقة بالقانون الدولي الإنساني</w:t>
      </w:r>
      <w:r w:rsidRPr="00AD017B">
        <w:rPr>
          <w:rFonts w:asciiTheme="minorBidi" w:hAnsiTheme="minorBidi"/>
          <w:b/>
          <w:bCs/>
          <w:sz w:val="32"/>
          <w:szCs w:val="32"/>
        </w:rPr>
        <w:t>.</w:t>
      </w:r>
    </w:p>
    <w:p w14:paraId="068A7100"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وتعمل اللجنة بالتعاون مع اللجنة الدولية للصليب الأحمر والمنظمات الدولية الأخرى</w:t>
      </w:r>
      <w:r w:rsidRPr="00AD017B">
        <w:rPr>
          <w:rFonts w:asciiTheme="minorBidi" w:hAnsiTheme="minorBidi"/>
          <w:b/>
          <w:bCs/>
          <w:sz w:val="32"/>
          <w:szCs w:val="32"/>
        </w:rPr>
        <w:t>.</w:t>
      </w:r>
    </w:p>
    <w:p w14:paraId="081DB5D7" w14:textId="7BB3528F" w:rsidR="00AD017B" w:rsidRPr="00AD017B" w:rsidRDefault="00AD017B" w:rsidP="00AD017B">
      <w:pPr>
        <w:bidi/>
        <w:rPr>
          <w:rFonts w:asciiTheme="minorBidi" w:hAnsiTheme="minorBidi"/>
          <w:b/>
          <w:bCs/>
          <w:sz w:val="32"/>
          <w:szCs w:val="32"/>
        </w:rPr>
      </w:pPr>
    </w:p>
    <w:p w14:paraId="76D5AC5A" w14:textId="64B26BE8" w:rsidR="00AD017B" w:rsidRPr="00AD017B" w:rsidRDefault="00AD017B" w:rsidP="00AD017B">
      <w:pPr>
        <w:bidi/>
        <w:rPr>
          <w:rFonts w:asciiTheme="minorBidi" w:hAnsiTheme="minorBidi"/>
          <w:b/>
          <w:bCs/>
          <w:sz w:val="32"/>
          <w:szCs w:val="32"/>
        </w:rPr>
      </w:pPr>
      <w:r>
        <w:rPr>
          <w:rFonts w:asciiTheme="minorBidi" w:hAnsiTheme="minorBidi"/>
          <w:b/>
          <w:bCs/>
          <w:sz w:val="32"/>
          <w:szCs w:val="32"/>
        </w:rPr>
        <w:t xml:space="preserve"> 3</w:t>
      </w:r>
      <w:r w:rsidRPr="00AD017B">
        <w:rPr>
          <w:rFonts w:asciiTheme="minorBidi" w:hAnsiTheme="minorBidi"/>
          <w:b/>
          <w:bCs/>
          <w:sz w:val="32"/>
          <w:szCs w:val="32"/>
        </w:rPr>
        <w:t xml:space="preserve"> </w:t>
      </w:r>
      <w:r w:rsidRPr="00AD017B">
        <w:rPr>
          <w:rFonts w:asciiTheme="minorBidi" w:hAnsiTheme="minorBidi"/>
          <w:b/>
          <w:bCs/>
          <w:sz w:val="32"/>
          <w:szCs w:val="32"/>
          <w:rtl/>
        </w:rPr>
        <w:t>وزارة العدل – دائرة حقوق الإنسان</w:t>
      </w:r>
    </w:p>
    <w:p w14:paraId="7E42022F"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تتولى وزارة العدل العراقية من خلال دائرة حقوق الإنسان عدداً من المهام المتعلقة بحماية الحقوق والحريات</w:t>
      </w:r>
      <w:r w:rsidRPr="00AD017B">
        <w:rPr>
          <w:rFonts w:asciiTheme="minorBidi" w:hAnsiTheme="minorBidi"/>
          <w:b/>
          <w:bCs/>
          <w:sz w:val="32"/>
          <w:szCs w:val="32"/>
        </w:rPr>
        <w:t>.</w:t>
      </w:r>
    </w:p>
    <w:p w14:paraId="455AD144"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من أهم واجباتها</w:t>
      </w:r>
      <w:r w:rsidRPr="00AD017B">
        <w:rPr>
          <w:rFonts w:asciiTheme="minorBidi" w:hAnsiTheme="minorBidi"/>
          <w:b/>
          <w:bCs/>
          <w:sz w:val="32"/>
          <w:szCs w:val="32"/>
        </w:rPr>
        <w:t>:</w:t>
      </w:r>
    </w:p>
    <w:p w14:paraId="481AF1D9" w14:textId="77777777" w:rsidR="00AD017B" w:rsidRPr="00AD017B" w:rsidRDefault="00AD017B" w:rsidP="00AD017B">
      <w:pPr>
        <w:numPr>
          <w:ilvl w:val="0"/>
          <w:numId w:val="20"/>
        </w:numPr>
        <w:bidi/>
        <w:rPr>
          <w:rFonts w:asciiTheme="minorBidi" w:hAnsiTheme="minorBidi"/>
          <w:b/>
          <w:bCs/>
          <w:sz w:val="32"/>
          <w:szCs w:val="32"/>
        </w:rPr>
      </w:pPr>
      <w:r w:rsidRPr="00AD017B">
        <w:rPr>
          <w:rFonts w:asciiTheme="minorBidi" w:hAnsiTheme="minorBidi"/>
          <w:b/>
          <w:bCs/>
          <w:sz w:val="32"/>
          <w:szCs w:val="32"/>
          <w:rtl/>
        </w:rPr>
        <w:t>متابعة قضايا حقوق الإنسان</w:t>
      </w:r>
      <w:r w:rsidRPr="00AD017B">
        <w:rPr>
          <w:rFonts w:asciiTheme="minorBidi" w:hAnsiTheme="minorBidi"/>
          <w:b/>
          <w:bCs/>
          <w:sz w:val="32"/>
          <w:szCs w:val="32"/>
        </w:rPr>
        <w:t>.</w:t>
      </w:r>
    </w:p>
    <w:p w14:paraId="4CBCEAFF" w14:textId="77777777" w:rsidR="00AD017B" w:rsidRPr="00AD017B" w:rsidRDefault="00AD017B" w:rsidP="00AD017B">
      <w:pPr>
        <w:numPr>
          <w:ilvl w:val="0"/>
          <w:numId w:val="20"/>
        </w:numPr>
        <w:bidi/>
        <w:rPr>
          <w:rFonts w:asciiTheme="minorBidi" w:hAnsiTheme="minorBidi"/>
          <w:b/>
          <w:bCs/>
          <w:sz w:val="32"/>
          <w:szCs w:val="32"/>
        </w:rPr>
      </w:pPr>
      <w:r w:rsidRPr="00AD017B">
        <w:rPr>
          <w:rFonts w:asciiTheme="minorBidi" w:hAnsiTheme="minorBidi"/>
          <w:b/>
          <w:bCs/>
          <w:sz w:val="32"/>
          <w:szCs w:val="32"/>
          <w:rtl/>
        </w:rPr>
        <w:t>مراجعة القوانين الوطنية ومدى توافقها مع الاتفاقيات الدولية</w:t>
      </w:r>
      <w:r w:rsidRPr="00AD017B">
        <w:rPr>
          <w:rFonts w:asciiTheme="minorBidi" w:hAnsiTheme="minorBidi"/>
          <w:b/>
          <w:bCs/>
          <w:sz w:val="32"/>
          <w:szCs w:val="32"/>
        </w:rPr>
        <w:t>.</w:t>
      </w:r>
    </w:p>
    <w:p w14:paraId="06901853" w14:textId="77777777" w:rsidR="00AD017B" w:rsidRPr="00AD017B" w:rsidRDefault="00AD017B" w:rsidP="00AD017B">
      <w:pPr>
        <w:numPr>
          <w:ilvl w:val="0"/>
          <w:numId w:val="20"/>
        </w:numPr>
        <w:bidi/>
        <w:rPr>
          <w:rFonts w:asciiTheme="minorBidi" w:hAnsiTheme="minorBidi"/>
          <w:b/>
          <w:bCs/>
          <w:sz w:val="32"/>
          <w:szCs w:val="32"/>
        </w:rPr>
      </w:pPr>
      <w:r w:rsidRPr="00AD017B">
        <w:rPr>
          <w:rFonts w:asciiTheme="minorBidi" w:hAnsiTheme="minorBidi"/>
          <w:b/>
          <w:bCs/>
          <w:sz w:val="32"/>
          <w:szCs w:val="32"/>
          <w:rtl/>
        </w:rPr>
        <w:t>متابعة أوضاع السجون والإصلاحيات</w:t>
      </w:r>
      <w:r w:rsidRPr="00AD017B">
        <w:rPr>
          <w:rFonts w:asciiTheme="minorBidi" w:hAnsiTheme="minorBidi"/>
          <w:b/>
          <w:bCs/>
          <w:sz w:val="32"/>
          <w:szCs w:val="32"/>
        </w:rPr>
        <w:t>.</w:t>
      </w:r>
    </w:p>
    <w:p w14:paraId="6101D9E7" w14:textId="77777777" w:rsidR="00AD017B" w:rsidRPr="00AD017B" w:rsidRDefault="00AD017B" w:rsidP="00AD017B">
      <w:pPr>
        <w:numPr>
          <w:ilvl w:val="0"/>
          <w:numId w:val="20"/>
        </w:numPr>
        <w:bidi/>
        <w:rPr>
          <w:rFonts w:asciiTheme="minorBidi" w:hAnsiTheme="minorBidi"/>
          <w:b/>
          <w:bCs/>
          <w:sz w:val="32"/>
          <w:szCs w:val="32"/>
        </w:rPr>
      </w:pPr>
      <w:r w:rsidRPr="00AD017B">
        <w:rPr>
          <w:rFonts w:asciiTheme="minorBidi" w:hAnsiTheme="minorBidi"/>
          <w:b/>
          <w:bCs/>
          <w:sz w:val="32"/>
          <w:szCs w:val="32"/>
          <w:rtl/>
        </w:rPr>
        <w:t>التعامل مع الأزمات الإنسانية والنزاعات</w:t>
      </w:r>
      <w:r w:rsidRPr="00AD017B">
        <w:rPr>
          <w:rFonts w:asciiTheme="minorBidi" w:hAnsiTheme="minorBidi"/>
          <w:b/>
          <w:bCs/>
          <w:sz w:val="32"/>
          <w:szCs w:val="32"/>
        </w:rPr>
        <w:t>.</w:t>
      </w:r>
    </w:p>
    <w:p w14:paraId="1F116423" w14:textId="77777777" w:rsidR="00AD017B" w:rsidRPr="00AD017B" w:rsidRDefault="00AD017B" w:rsidP="00AD017B">
      <w:pPr>
        <w:numPr>
          <w:ilvl w:val="0"/>
          <w:numId w:val="20"/>
        </w:numPr>
        <w:bidi/>
        <w:rPr>
          <w:rFonts w:asciiTheme="minorBidi" w:hAnsiTheme="minorBidi"/>
          <w:b/>
          <w:bCs/>
          <w:sz w:val="32"/>
          <w:szCs w:val="32"/>
        </w:rPr>
      </w:pPr>
      <w:r w:rsidRPr="00AD017B">
        <w:rPr>
          <w:rFonts w:asciiTheme="minorBidi" w:hAnsiTheme="minorBidi"/>
          <w:b/>
          <w:bCs/>
          <w:sz w:val="32"/>
          <w:szCs w:val="32"/>
          <w:rtl/>
        </w:rPr>
        <w:t>إعداد الدراسات والتقارير القانونية</w:t>
      </w:r>
      <w:r w:rsidRPr="00AD017B">
        <w:rPr>
          <w:rFonts w:asciiTheme="minorBidi" w:hAnsiTheme="minorBidi"/>
          <w:b/>
          <w:bCs/>
          <w:sz w:val="32"/>
          <w:szCs w:val="32"/>
        </w:rPr>
        <w:t>.</w:t>
      </w:r>
    </w:p>
    <w:p w14:paraId="793B57CC" w14:textId="2BE290C1" w:rsidR="00AD017B" w:rsidRPr="00AD017B" w:rsidRDefault="00AD017B" w:rsidP="00AD017B">
      <w:pPr>
        <w:bidi/>
        <w:rPr>
          <w:rFonts w:asciiTheme="minorBidi" w:hAnsiTheme="minorBidi"/>
          <w:b/>
          <w:bCs/>
          <w:sz w:val="32"/>
          <w:szCs w:val="32"/>
        </w:rPr>
      </w:pPr>
    </w:p>
    <w:p w14:paraId="74A41914" w14:textId="1800FA55" w:rsidR="00AD017B" w:rsidRPr="00AD017B" w:rsidRDefault="00AD017B" w:rsidP="00AD017B">
      <w:pPr>
        <w:bidi/>
        <w:rPr>
          <w:rFonts w:asciiTheme="minorBidi" w:hAnsiTheme="minorBidi"/>
          <w:b/>
          <w:bCs/>
          <w:sz w:val="32"/>
          <w:szCs w:val="32"/>
        </w:rPr>
      </w:pPr>
      <w:r>
        <w:rPr>
          <w:rFonts w:asciiTheme="minorBidi" w:hAnsiTheme="minorBidi"/>
          <w:b/>
          <w:bCs/>
          <w:sz w:val="32"/>
          <w:szCs w:val="32"/>
        </w:rPr>
        <w:lastRenderedPageBreak/>
        <w:t xml:space="preserve"> 4</w:t>
      </w:r>
      <w:r w:rsidRPr="00AD017B">
        <w:rPr>
          <w:rFonts w:asciiTheme="minorBidi" w:hAnsiTheme="minorBidi"/>
          <w:b/>
          <w:bCs/>
          <w:sz w:val="32"/>
          <w:szCs w:val="32"/>
        </w:rPr>
        <w:t xml:space="preserve"> </w:t>
      </w:r>
      <w:r w:rsidRPr="00AD017B">
        <w:rPr>
          <w:rFonts w:asciiTheme="minorBidi" w:hAnsiTheme="minorBidi"/>
          <w:b/>
          <w:bCs/>
          <w:sz w:val="32"/>
          <w:szCs w:val="32"/>
          <w:rtl/>
        </w:rPr>
        <w:t>لجنة حقوق الإنسان في مجلس النواب</w:t>
      </w:r>
    </w:p>
    <w:p w14:paraId="56630ABA"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تقوم لجنة حقوق الإنسان في مجلس النواب العراقي بدور رقابي وتشريعي مهم في مجال حقوق الإنسان</w:t>
      </w:r>
      <w:r w:rsidRPr="00AD017B">
        <w:rPr>
          <w:rFonts w:asciiTheme="minorBidi" w:hAnsiTheme="minorBidi"/>
          <w:b/>
          <w:bCs/>
          <w:sz w:val="32"/>
          <w:szCs w:val="32"/>
        </w:rPr>
        <w:t>.</w:t>
      </w:r>
    </w:p>
    <w:p w14:paraId="309F6227"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من مهامها</w:t>
      </w:r>
      <w:r w:rsidRPr="00AD017B">
        <w:rPr>
          <w:rFonts w:asciiTheme="minorBidi" w:hAnsiTheme="minorBidi"/>
          <w:b/>
          <w:bCs/>
          <w:sz w:val="32"/>
          <w:szCs w:val="32"/>
        </w:rPr>
        <w:t>:</w:t>
      </w:r>
    </w:p>
    <w:p w14:paraId="6D85512D" w14:textId="77777777" w:rsidR="00AD017B" w:rsidRPr="00AD017B" w:rsidRDefault="00AD017B" w:rsidP="00AD017B">
      <w:pPr>
        <w:numPr>
          <w:ilvl w:val="0"/>
          <w:numId w:val="21"/>
        </w:numPr>
        <w:bidi/>
        <w:rPr>
          <w:rFonts w:asciiTheme="minorBidi" w:hAnsiTheme="minorBidi"/>
          <w:b/>
          <w:bCs/>
          <w:sz w:val="32"/>
          <w:szCs w:val="32"/>
        </w:rPr>
      </w:pPr>
      <w:r w:rsidRPr="00AD017B">
        <w:rPr>
          <w:rFonts w:asciiTheme="minorBidi" w:hAnsiTheme="minorBidi"/>
          <w:b/>
          <w:bCs/>
          <w:sz w:val="32"/>
          <w:szCs w:val="32"/>
          <w:rtl/>
        </w:rPr>
        <w:t>مراقبة تنفيذ قوانين حقوق الإنسان</w:t>
      </w:r>
      <w:r w:rsidRPr="00AD017B">
        <w:rPr>
          <w:rFonts w:asciiTheme="minorBidi" w:hAnsiTheme="minorBidi"/>
          <w:b/>
          <w:bCs/>
          <w:sz w:val="32"/>
          <w:szCs w:val="32"/>
        </w:rPr>
        <w:t>.</w:t>
      </w:r>
    </w:p>
    <w:p w14:paraId="2E88117A" w14:textId="77777777" w:rsidR="00AD017B" w:rsidRPr="00AD017B" w:rsidRDefault="00AD017B" w:rsidP="00AD017B">
      <w:pPr>
        <w:numPr>
          <w:ilvl w:val="0"/>
          <w:numId w:val="21"/>
        </w:numPr>
        <w:bidi/>
        <w:rPr>
          <w:rFonts w:asciiTheme="minorBidi" w:hAnsiTheme="minorBidi"/>
          <w:b/>
          <w:bCs/>
          <w:sz w:val="32"/>
          <w:szCs w:val="32"/>
        </w:rPr>
      </w:pPr>
      <w:r w:rsidRPr="00AD017B">
        <w:rPr>
          <w:rFonts w:asciiTheme="minorBidi" w:hAnsiTheme="minorBidi"/>
          <w:b/>
          <w:bCs/>
          <w:sz w:val="32"/>
          <w:szCs w:val="32"/>
          <w:rtl/>
        </w:rPr>
        <w:t>دراسة مشروعات القوانين المتعلقة بالحريات العامة</w:t>
      </w:r>
      <w:r w:rsidRPr="00AD017B">
        <w:rPr>
          <w:rFonts w:asciiTheme="minorBidi" w:hAnsiTheme="minorBidi"/>
          <w:b/>
          <w:bCs/>
          <w:sz w:val="32"/>
          <w:szCs w:val="32"/>
        </w:rPr>
        <w:t>.</w:t>
      </w:r>
    </w:p>
    <w:p w14:paraId="35133EFA" w14:textId="77777777" w:rsidR="00AD017B" w:rsidRPr="00AD017B" w:rsidRDefault="00AD017B" w:rsidP="00AD017B">
      <w:pPr>
        <w:numPr>
          <w:ilvl w:val="0"/>
          <w:numId w:val="21"/>
        </w:numPr>
        <w:bidi/>
        <w:rPr>
          <w:rFonts w:asciiTheme="minorBidi" w:hAnsiTheme="minorBidi"/>
          <w:b/>
          <w:bCs/>
          <w:sz w:val="32"/>
          <w:szCs w:val="32"/>
        </w:rPr>
      </w:pPr>
      <w:r w:rsidRPr="00AD017B">
        <w:rPr>
          <w:rFonts w:asciiTheme="minorBidi" w:hAnsiTheme="minorBidi"/>
          <w:b/>
          <w:bCs/>
          <w:sz w:val="32"/>
          <w:szCs w:val="32"/>
          <w:rtl/>
        </w:rPr>
        <w:t>متابعة شكاوى المواطنين</w:t>
      </w:r>
      <w:r w:rsidRPr="00AD017B">
        <w:rPr>
          <w:rFonts w:asciiTheme="minorBidi" w:hAnsiTheme="minorBidi"/>
          <w:b/>
          <w:bCs/>
          <w:sz w:val="32"/>
          <w:szCs w:val="32"/>
        </w:rPr>
        <w:t>.</w:t>
      </w:r>
    </w:p>
    <w:p w14:paraId="3E63C580" w14:textId="77777777" w:rsidR="00AD017B" w:rsidRPr="00AD017B" w:rsidRDefault="00AD017B" w:rsidP="00AD017B">
      <w:pPr>
        <w:numPr>
          <w:ilvl w:val="0"/>
          <w:numId w:val="21"/>
        </w:numPr>
        <w:bidi/>
        <w:rPr>
          <w:rFonts w:asciiTheme="minorBidi" w:hAnsiTheme="minorBidi"/>
          <w:b/>
          <w:bCs/>
          <w:sz w:val="32"/>
          <w:szCs w:val="32"/>
        </w:rPr>
      </w:pPr>
      <w:r w:rsidRPr="00AD017B">
        <w:rPr>
          <w:rFonts w:asciiTheme="minorBidi" w:hAnsiTheme="minorBidi"/>
          <w:b/>
          <w:bCs/>
          <w:sz w:val="32"/>
          <w:szCs w:val="32"/>
          <w:rtl/>
        </w:rPr>
        <w:t>استضافة المسؤولين لمناقشة الانتهاكات والتجاوزات</w:t>
      </w:r>
      <w:r w:rsidRPr="00AD017B">
        <w:rPr>
          <w:rFonts w:asciiTheme="minorBidi" w:hAnsiTheme="minorBidi"/>
          <w:b/>
          <w:bCs/>
          <w:sz w:val="32"/>
          <w:szCs w:val="32"/>
        </w:rPr>
        <w:t>.</w:t>
      </w:r>
    </w:p>
    <w:p w14:paraId="149CA0AF" w14:textId="77777777" w:rsidR="00AD017B" w:rsidRPr="00AD017B" w:rsidRDefault="00AD017B" w:rsidP="00AD017B">
      <w:pPr>
        <w:numPr>
          <w:ilvl w:val="0"/>
          <w:numId w:val="21"/>
        </w:numPr>
        <w:bidi/>
        <w:rPr>
          <w:rFonts w:asciiTheme="minorBidi" w:hAnsiTheme="minorBidi"/>
          <w:b/>
          <w:bCs/>
          <w:sz w:val="32"/>
          <w:szCs w:val="32"/>
        </w:rPr>
      </w:pPr>
      <w:r w:rsidRPr="00AD017B">
        <w:rPr>
          <w:rFonts w:asciiTheme="minorBidi" w:hAnsiTheme="minorBidi"/>
          <w:b/>
          <w:bCs/>
          <w:sz w:val="32"/>
          <w:szCs w:val="32"/>
          <w:rtl/>
        </w:rPr>
        <w:t>دعم التشريعات المتعلقة بالقانون الدولي الإنساني</w:t>
      </w:r>
      <w:r w:rsidRPr="00AD017B">
        <w:rPr>
          <w:rFonts w:asciiTheme="minorBidi" w:hAnsiTheme="minorBidi"/>
          <w:b/>
          <w:bCs/>
          <w:sz w:val="32"/>
          <w:szCs w:val="32"/>
        </w:rPr>
        <w:t>.</w:t>
      </w:r>
    </w:p>
    <w:p w14:paraId="57CD239A" w14:textId="789058AE" w:rsidR="00AD017B" w:rsidRPr="00AD017B" w:rsidRDefault="00AD017B" w:rsidP="00AD017B">
      <w:pPr>
        <w:bidi/>
        <w:rPr>
          <w:rFonts w:asciiTheme="minorBidi" w:hAnsiTheme="minorBidi"/>
          <w:b/>
          <w:bCs/>
          <w:sz w:val="32"/>
          <w:szCs w:val="32"/>
        </w:rPr>
      </w:pPr>
    </w:p>
    <w:p w14:paraId="73DBB677" w14:textId="30ABFBCE" w:rsidR="00AD017B" w:rsidRPr="00AD017B" w:rsidRDefault="00AD017B" w:rsidP="00AD017B">
      <w:pPr>
        <w:bidi/>
        <w:rPr>
          <w:rFonts w:asciiTheme="minorBidi" w:hAnsiTheme="minorBidi"/>
          <w:b/>
          <w:bCs/>
          <w:sz w:val="32"/>
          <w:szCs w:val="32"/>
        </w:rPr>
      </w:pPr>
      <w:r>
        <w:rPr>
          <w:rFonts w:asciiTheme="minorBidi" w:hAnsiTheme="minorBidi"/>
          <w:b/>
          <w:bCs/>
          <w:sz w:val="32"/>
          <w:szCs w:val="32"/>
        </w:rPr>
        <w:t xml:space="preserve"> 5</w:t>
      </w:r>
      <w:r w:rsidRPr="00AD017B">
        <w:rPr>
          <w:rFonts w:asciiTheme="minorBidi" w:hAnsiTheme="minorBidi"/>
          <w:b/>
          <w:bCs/>
          <w:sz w:val="32"/>
          <w:szCs w:val="32"/>
          <w:rtl/>
        </w:rPr>
        <w:t>وزارة الخارجية – دائرة حقوق الإنسان</w:t>
      </w:r>
    </w:p>
    <w:p w14:paraId="4EF3E62B"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تمثل وزارة الخارجية العراقية العراق في المحافل والمنظمات الدولية الخاصة بحقوق الإنسان</w:t>
      </w:r>
      <w:r w:rsidRPr="00AD017B">
        <w:rPr>
          <w:rFonts w:asciiTheme="minorBidi" w:hAnsiTheme="minorBidi"/>
          <w:b/>
          <w:bCs/>
          <w:sz w:val="32"/>
          <w:szCs w:val="32"/>
        </w:rPr>
        <w:t>.</w:t>
      </w:r>
    </w:p>
    <w:p w14:paraId="7DD1F208"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من أهم مهامها</w:t>
      </w:r>
      <w:r w:rsidRPr="00AD017B">
        <w:rPr>
          <w:rFonts w:asciiTheme="minorBidi" w:hAnsiTheme="minorBidi"/>
          <w:b/>
          <w:bCs/>
          <w:sz w:val="32"/>
          <w:szCs w:val="32"/>
        </w:rPr>
        <w:t>:</w:t>
      </w:r>
    </w:p>
    <w:p w14:paraId="7A3F2B1E" w14:textId="77777777" w:rsidR="00AD017B" w:rsidRPr="00AD017B" w:rsidRDefault="00AD017B" w:rsidP="00AD017B">
      <w:pPr>
        <w:numPr>
          <w:ilvl w:val="0"/>
          <w:numId w:val="22"/>
        </w:numPr>
        <w:bidi/>
        <w:rPr>
          <w:rFonts w:asciiTheme="minorBidi" w:hAnsiTheme="minorBidi"/>
          <w:b/>
          <w:bCs/>
          <w:sz w:val="32"/>
          <w:szCs w:val="32"/>
        </w:rPr>
      </w:pPr>
      <w:r w:rsidRPr="00AD017B">
        <w:rPr>
          <w:rFonts w:asciiTheme="minorBidi" w:hAnsiTheme="minorBidi"/>
          <w:b/>
          <w:bCs/>
          <w:sz w:val="32"/>
          <w:szCs w:val="32"/>
          <w:rtl/>
        </w:rPr>
        <w:t>متابعة التزامات العراق الدولية</w:t>
      </w:r>
      <w:r w:rsidRPr="00AD017B">
        <w:rPr>
          <w:rFonts w:asciiTheme="minorBidi" w:hAnsiTheme="minorBidi"/>
          <w:b/>
          <w:bCs/>
          <w:sz w:val="32"/>
          <w:szCs w:val="32"/>
        </w:rPr>
        <w:t>.</w:t>
      </w:r>
    </w:p>
    <w:p w14:paraId="646614CF" w14:textId="77777777" w:rsidR="00AD017B" w:rsidRPr="00AD017B" w:rsidRDefault="00AD017B" w:rsidP="00AD017B">
      <w:pPr>
        <w:numPr>
          <w:ilvl w:val="0"/>
          <w:numId w:val="22"/>
        </w:numPr>
        <w:bidi/>
        <w:rPr>
          <w:rFonts w:asciiTheme="minorBidi" w:hAnsiTheme="minorBidi"/>
          <w:b/>
          <w:bCs/>
          <w:sz w:val="32"/>
          <w:szCs w:val="32"/>
        </w:rPr>
      </w:pPr>
      <w:r w:rsidRPr="00AD017B">
        <w:rPr>
          <w:rFonts w:asciiTheme="minorBidi" w:hAnsiTheme="minorBidi"/>
          <w:b/>
          <w:bCs/>
          <w:sz w:val="32"/>
          <w:szCs w:val="32"/>
          <w:rtl/>
        </w:rPr>
        <w:t>إعداد التقارير المقدمة إلى الأمم المتحدة</w:t>
      </w:r>
      <w:r w:rsidRPr="00AD017B">
        <w:rPr>
          <w:rFonts w:asciiTheme="minorBidi" w:hAnsiTheme="minorBidi"/>
          <w:b/>
          <w:bCs/>
          <w:sz w:val="32"/>
          <w:szCs w:val="32"/>
        </w:rPr>
        <w:t>.</w:t>
      </w:r>
    </w:p>
    <w:p w14:paraId="3B392D3B" w14:textId="77777777" w:rsidR="00AD017B" w:rsidRPr="00AD017B" w:rsidRDefault="00AD017B" w:rsidP="00AD017B">
      <w:pPr>
        <w:numPr>
          <w:ilvl w:val="0"/>
          <w:numId w:val="22"/>
        </w:numPr>
        <w:bidi/>
        <w:rPr>
          <w:rFonts w:asciiTheme="minorBidi" w:hAnsiTheme="minorBidi"/>
          <w:b/>
          <w:bCs/>
          <w:sz w:val="32"/>
          <w:szCs w:val="32"/>
        </w:rPr>
      </w:pPr>
      <w:r w:rsidRPr="00AD017B">
        <w:rPr>
          <w:rFonts w:asciiTheme="minorBidi" w:hAnsiTheme="minorBidi"/>
          <w:b/>
          <w:bCs/>
          <w:sz w:val="32"/>
          <w:szCs w:val="32"/>
          <w:rtl/>
        </w:rPr>
        <w:t>متابعة التوصيات الدولية المتعلقة بحقوق الإنسان</w:t>
      </w:r>
      <w:r w:rsidRPr="00AD017B">
        <w:rPr>
          <w:rFonts w:asciiTheme="minorBidi" w:hAnsiTheme="minorBidi"/>
          <w:b/>
          <w:bCs/>
          <w:sz w:val="32"/>
          <w:szCs w:val="32"/>
        </w:rPr>
        <w:t>.</w:t>
      </w:r>
    </w:p>
    <w:p w14:paraId="1B88F6B8" w14:textId="77777777" w:rsidR="00AD017B" w:rsidRPr="00AD017B" w:rsidRDefault="00AD017B" w:rsidP="00AD017B">
      <w:pPr>
        <w:numPr>
          <w:ilvl w:val="0"/>
          <w:numId w:val="22"/>
        </w:numPr>
        <w:bidi/>
        <w:rPr>
          <w:rFonts w:asciiTheme="minorBidi" w:hAnsiTheme="minorBidi"/>
          <w:b/>
          <w:bCs/>
          <w:sz w:val="32"/>
          <w:szCs w:val="32"/>
        </w:rPr>
      </w:pPr>
      <w:r w:rsidRPr="00AD017B">
        <w:rPr>
          <w:rFonts w:asciiTheme="minorBidi" w:hAnsiTheme="minorBidi"/>
          <w:b/>
          <w:bCs/>
          <w:sz w:val="32"/>
          <w:szCs w:val="32"/>
          <w:rtl/>
        </w:rPr>
        <w:t>التنسيق مع المنظمات الدولية والإقليمية</w:t>
      </w:r>
      <w:r w:rsidRPr="00AD017B">
        <w:rPr>
          <w:rFonts w:asciiTheme="minorBidi" w:hAnsiTheme="minorBidi"/>
          <w:b/>
          <w:bCs/>
          <w:sz w:val="32"/>
          <w:szCs w:val="32"/>
        </w:rPr>
        <w:t>.</w:t>
      </w:r>
    </w:p>
    <w:p w14:paraId="706DB2DA" w14:textId="77777777" w:rsidR="00AD017B" w:rsidRPr="00AD017B" w:rsidRDefault="00AD017B" w:rsidP="00AD017B">
      <w:pPr>
        <w:numPr>
          <w:ilvl w:val="0"/>
          <w:numId w:val="22"/>
        </w:numPr>
        <w:bidi/>
        <w:rPr>
          <w:rFonts w:asciiTheme="minorBidi" w:hAnsiTheme="minorBidi"/>
          <w:b/>
          <w:bCs/>
          <w:sz w:val="32"/>
          <w:szCs w:val="32"/>
        </w:rPr>
      </w:pPr>
      <w:r w:rsidRPr="00AD017B">
        <w:rPr>
          <w:rFonts w:asciiTheme="minorBidi" w:hAnsiTheme="minorBidi"/>
          <w:b/>
          <w:bCs/>
          <w:sz w:val="32"/>
          <w:szCs w:val="32"/>
          <w:rtl/>
        </w:rPr>
        <w:t>تمثيل العراق في المؤتمرات والاجتماعات الدولية</w:t>
      </w:r>
      <w:r w:rsidRPr="00AD017B">
        <w:rPr>
          <w:rFonts w:asciiTheme="minorBidi" w:hAnsiTheme="minorBidi"/>
          <w:b/>
          <w:bCs/>
          <w:sz w:val="32"/>
          <w:szCs w:val="32"/>
        </w:rPr>
        <w:t>.</w:t>
      </w:r>
    </w:p>
    <w:p w14:paraId="3B73565F" w14:textId="50E7CBF3" w:rsidR="00AD017B" w:rsidRPr="00AD017B" w:rsidRDefault="00AD017B" w:rsidP="00AD017B">
      <w:pPr>
        <w:bidi/>
        <w:rPr>
          <w:rFonts w:asciiTheme="minorBidi" w:hAnsiTheme="minorBidi"/>
          <w:b/>
          <w:bCs/>
          <w:sz w:val="32"/>
          <w:szCs w:val="32"/>
        </w:rPr>
      </w:pPr>
    </w:p>
    <w:p w14:paraId="52C55A0B"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أهمية تطبيق القانون الدولي الإنساني في العراق</w:t>
      </w:r>
    </w:p>
    <w:p w14:paraId="781C4889" w14:textId="77777777" w:rsidR="00AD017B" w:rsidRPr="00AD017B" w:rsidRDefault="00AD017B" w:rsidP="00AD017B">
      <w:pPr>
        <w:bidi/>
        <w:rPr>
          <w:rFonts w:asciiTheme="minorBidi" w:hAnsiTheme="minorBidi"/>
          <w:b/>
          <w:bCs/>
          <w:sz w:val="32"/>
          <w:szCs w:val="32"/>
        </w:rPr>
      </w:pPr>
      <w:r w:rsidRPr="00AD017B">
        <w:rPr>
          <w:rFonts w:asciiTheme="minorBidi" w:hAnsiTheme="minorBidi"/>
          <w:b/>
          <w:bCs/>
          <w:sz w:val="32"/>
          <w:szCs w:val="32"/>
          <w:rtl/>
        </w:rPr>
        <w:t>تزداد أهمية القانون الدولي الإنساني في العراق بسبب ما شهده البلد من نزاعات وحروب وأزمات إنسانية، إذ يسهم تطبيقه في</w:t>
      </w:r>
      <w:r w:rsidRPr="00AD017B">
        <w:rPr>
          <w:rFonts w:asciiTheme="minorBidi" w:hAnsiTheme="minorBidi"/>
          <w:b/>
          <w:bCs/>
          <w:sz w:val="32"/>
          <w:szCs w:val="32"/>
        </w:rPr>
        <w:t>:</w:t>
      </w:r>
    </w:p>
    <w:p w14:paraId="7017A93A" w14:textId="77777777" w:rsidR="00AD017B" w:rsidRPr="00AD017B" w:rsidRDefault="00AD017B" w:rsidP="00AD017B">
      <w:pPr>
        <w:numPr>
          <w:ilvl w:val="0"/>
          <w:numId w:val="23"/>
        </w:numPr>
        <w:bidi/>
        <w:rPr>
          <w:rFonts w:asciiTheme="minorBidi" w:hAnsiTheme="minorBidi"/>
          <w:b/>
          <w:bCs/>
          <w:sz w:val="32"/>
          <w:szCs w:val="32"/>
        </w:rPr>
      </w:pPr>
      <w:r w:rsidRPr="00AD017B">
        <w:rPr>
          <w:rFonts w:asciiTheme="minorBidi" w:hAnsiTheme="minorBidi"/>
          <w:b/>
          <w:bCs/>
          <w:sz w:val="32"/>
          <w:szCs w:val="32"/>
          <w:rtl/>
        </w:rPr>
        <w:lastRenderedPageBreak/>
        <w:t>حماية المدنيين أثناء النزاعات</w:t>
      </w:r>
      <w:r w:rsidRPr="00AD017B">
        <w:rPr>
          <w:rFonts w:asciiTheme="minorBidi" w:hAnsiTheme="minorBidi"/>
          <w:b/>
          <w:bCs/>
          <w:sz w:val="32"/>
          <w:szCs w:val="32"/>
        </w:rPr>
        <w:t>.</w:t>
      </w:r>
    </w:p>
    <w:p w14:paraId="56C400D8" w14:textId="77777777" w:rsidR="00AD017B" w:rsidRPr="00AD017B" w:rsidRDefault="00AD017B" w:rsidP="00AD017B">
      <w:pPr>
        <w:numPr>
          <w:ilvl w:val="0"/>
          <w:numId w:val="23"/>
        </w:numPr>
        <w:bidi/>
        <w:rPr>
          <w:rFonts w:asciiTheme="minorBidi" w:hAnsiTheme="minorBidi"/>
          <w:b/>
          <w:bCs/>
          <w:sz w:val="32"/>
          <w:szCs w:val="32"/>
        </w:rPr>
      </w:pPr>
      <w:r w:rsidRPr="00AD017B">
        <w:rPr>
          <w:rFonts w:asciiTheme="minorBidi" w:hAnsiTheme="minorBidi"/>
          <w:b/>
          <w:bCs/>
          <w:sz w:val="32"/>
          <w:szCs w:val="32"/>
          <w:rtl/>
        </w:rPr>
        <w:t>تقليل الانتهاكات الإنسانية</w:t>
      </w:r>
      <w:r w:rsidRPr="00AD017B">
        <w:rPr>
          <w:rFonts w:asciiTheme="minorBidi" w:hAnsiTheme="minorBidi"/>
          <w:b/>
          <w:bCs/>
          <w:sz w:val="32"/>
          <w:szCs w:val="32"/>
        </w:rPr>
        <w:t>.</w:t>
      </w:r>
    </w:p>
    <w:p w14:paraId="3861322A" w14:textId="77777777" w:rsidR="00AD017B" w:rsidRPr="00AD017B" w:rsidRDefault="00AD017B" w:rsidP="00AD017B">
      <w:pPr>
        <w:numPr>
          <w:ilvl w:val="0"/>
          <w:numId w:val="23"/>
        </w:numPr>
        <w:bidi/>
        <w:rPr>
          <w:rFonts w:asciiTheme="minorBidi" w:hAnsiTheme="minorBidi"/>
          <w:b/>
          <w:bCs/>
          <w:sz w:val="32"/>
          <w:szCs w:val="32"/>
        </w:rPr>
      </w:pPr>
      <w:r w:rsidRPr="00AD017B">
        <w:rPr>
          <w:rFonts w:asciiTheme="minorBidi" w:hAnsiTheme="minorBidi"/>
          <w:b/>
          <w:bCs/>
          <w:sz w:val="32"/>
          <w:szCs w:val="32"/>
          <w:rtl/>
        </w:rPr>
        <w:t>تعزيز احترام حقوق الإنسان</w:t>
      </w:r>
      <w:r w:rsidRPr="00AD017B">
        <w:rPr>
          <w:rFonts w:asciiTheme="minorBidi" w:hAnsiTheme="minorBidi"/>
          <w:b/>
          <w:bCs/>
          <w:sz w:val="32"/>
          <w:szCs w:val="32"/>
        </w:rPr>
        <w:t>.</w:t>
      </w:r>
    </w:p>
    <w:p w14:paraId="03CE4AFB" w14:textId="77777777" w:rsidR="00AD017B" w:rsidRPr="00AD017B" w:rsidRDefault="00AD017B" w:rsidP="00AD017B">
      <w:pPr>
        <w:numPr>
          <w:ilvl w:val="0"/>
          <w:numId w:val="23"/>
        </w:numPr>
        <w:bidi/>
        <w:rPr>
          <w:rFonts w:asciiTheme="minorBidi" w:hAnsiTheme="minorBidi"/>
          <w:b/>
          <w:bCs/>
          <w:sz w:val="32"/>
          <w:szCs w:val="32"/>
        </w:rPr>
      </w:pPr>
      <w:r w:rsidRPr="00AD017B">
        <w:rPr>
          <w:rFonts w:asciiTheme="minorBidi" w:hAnsiTheme="minorBidi"/>
          <w:b/>
          <w:bCs/>
          <w:sz w:val="32"/>
          <w:szCs w:val="32"/>
          <w:rtl/>
        </w:rPr>
        <w:t>تحقيق العدالة والمساءلة القانونية</w:t>
      </w:r>
      <w:r w:rsidRPr="00AD017B">
        <w:rPr>
          <w:rFonts w:asciiTheme="minorBidi" w:hAnsiTheme="minorBidi"/>
          <w:b/>
          <w:bCs/>
          <w:sz w:val="32"/>
          <w:szCs w:val="32"/>
        </w:rPr>
        <w:t>.</w:t>
      </w:r>
    </w:p>
    <w:p w14:paraId="1C1F2ADF" w14:textId="77777777" w:rsidR="00AD017B" w:rsidRPr="00AD017B" w:rsidRDefault="00AD017B" w:rsidP="00AD017B">
      <w:pPr>
        <w:numPr>
          <w:ilvl w:val="0"/>
          <w:numId w:val="23"/>
        </w:numPr>
        <w:bidi/>
        <w:rPr>
          <w:rFonts w:asciiTheme="minorBidi" w:hAnsiTheme="minorBidi"/>
          <w:b/>
          <w:bCs/>
          <w:sz w:val="32"/>
          <w:szCs w:val="32"/>
        </w:rPr>
      </w:pPr>
      <w:r w:rsidRPr="00AD017B">
        <w:rPr>
          <w:rFonts w:asciiTheme="minorBidi" w:hAnsiTheme="minorBidi"/>
          <w:b/>
          <w:bCs/>
          <w:sz w:val="32"/>
          <w:szCs w:val="32"/>
          <w:rtl/>
        </w:rPr>
        <w:t>دعم الاستقرار والسلم المجتمعي</w:t>
      </w:r>
      <w:r w:rsidRPr="00AD017B">
        <w:rPr>
          <w:rFonts w:asciiTheme="minorBidi" w:hAnsiTheme="minorBidi"/>
          <w:b/>
          <w:bCs/>
          <w:sz w:val="32"/>
          <w:szCs w:val="32"/>
        </w:rPr>
        <w:t>.</w:t>
      </w:r>
    </w:p>
    <w:p w14:paraId="72BC5C83" w14:textId="6788195E" w:rsidR="00AD017B" w:rsidRPr="00AD017B" w:rsidRDefault="00AD017B" w:rsidP="00AD017B">
      <w:pPr>
        <w:bidi/>
        <w:rPr>
          <w:rFonts w:asciiTheme="minorBidi" w:hAnsiTheme="minorBidi"/>
          <w:b/>
          <w:bCs/>
          <w:sz w:val="32"/>
          <w:szCs w:val="32"/>
        </w:rPr>
      </w:pPr>
    </w:p>
    <w:p w14:paraId="3F3613F0" w14:textId="22EB0433" w:rsidR="00AD017B" w:rsidRPr="00AD017B" w:rsidRDefault="00AD017B" w:rsidP="00AD017B">
      <w:pPr>
        <w:bidi/>
        <w:rPr>
          <w:rFonts w:asciiTheme="minorBidi" w:hAnsiTheme="minorBidi"/>
          <w:b/>
          <w:bCs/>
          <w:sz w:val="32"/>
          <w:szCs w:val="32"/>
        </w:rPr>
      </w:pPr>
      <w:r>
        <w:rPr>
          <w:rFonts w:asciiTheme="minorBidi" w:hAnsiTheme="minorBidi" w:hint="cs"/>
          <w:b/>
          <w:bCs/>
          <w:sz w:val="32"/>
          <w:szCs w:val="32"/>
          <w:rtl/>
          <w:lang w:bidi="ar-IQ"/>
        </w:rPr>
        <w:t>ال</w:t>
      </w:r>
      <w:r w:rsidRPr="00AD017B">
        <w:rPr>
          <w:rFonts w:asciiTheme="minorBidi" w:hAnsiTheme="minorBidi"/>
          <w:b/>
          <w:bCs/>
          <w:sz w:val="32"/>
          <w:szCs w:val="32"/>
          <w:rtl/>
        </w:rPr>
        <w:t>خاتمة</w:t>
      </w:r>
    </w:p>
    <w:p w14:paraId="18A7ABE4" w14:textId="77777777" w:rsidR="00AD017B" w:rsidRPr="00AD017B" w:rsidRDefault="00AD017B" w:rsidP="00AD017B">
      <w:pPr>
        <w:bidi/>
        <w:rPr>
          <w:rFonts w:asciiTheme="minorBidi" w:hAnsiTheme="minorBidi"/>
          <w:sz w:val="32"/>
          <w:szCs w:val="32"/>
        </w:rPr>
      </w:pPr>
      <w:r w:rsidRPr="00AD017B">
        <w:rPr>
          <w:rFonts w:asciiTheme="minorBidi" w:hAnsiTheme="minorBidi"/>
          <w:sz w:val="32"/>
          <w:szCs w:val="32"/>
          <w:rtl/>
        </w:rPr>
        <w:t>يُعدّ القانون الدولي الإنساني من أهم فروع القانون الدولي المعاصر، لأنه يهدف إلى حماية الإنسان أثناء الحروب والنزاعات المسلحة. وقد حرص العراق على إنشاء مؤسسات وطنية مختصة بتطبيق هذا القانون ومتابعة تنفيذ الاتفاقيات الدولية المتعلقة بحقوق الإنسان، مما يعكس أهمية احترام الكرامة الإنسانية وتعزيز مبادئ العدالة والسلام داخل المجتمع الدولي</w:t>
      </w:r>
      <w:r w:rsidRPr="00AD017B">
        <w:rPr>
          <w:rFonts w:asciiTheme="minorBidi" w:hAnsiTheme="minorBidi"/>
          <w:sz w:val="32"/>
          <w:szCs w:val="32"/>
        </w:rPr>
        <w:t>.</w:t>
      </w:r>
    </w:p>
    <w:p w14:paraId="5BC63D79" w14:textId="10648108" w:rsidR="00B64D67" w:rsidRPr="00AD017B" w:rsidRDefault="00B64D67" w:rsidP="00AD017B">
      <w:pPr>
        <w:bidi/>
        <w:rPr>
          <w:rFonts w:asciiTheme="minorBidi" w:hAnsiTheme="minorBidi"/>
          <w:sz w:val="32"/>
          <w:szCs w:val="32"/>
          <w:lang w:bidi="ar-IQ"/>
        </w:rPr>
      </w:pPr>
    </w:p>
    <w:sectPr w:rsidR="00B64D67" w:rsidRPr="00AD0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6327"/>
    <w:multiLevelType w:val="multilevel"/>
    <w:tmpl w:val="12B8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25537"/>
    <w:multiLevelType w:val="hybridMultilevel"/>
    <w:tmpl w:val="B0F2DEC0"/>
    <w:lvl w:ilvl="0" w:tplc="F6965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44FD5"/>
    <w:multiLevelType w:val="multilevel"/>
    <w:tmpl w:val="A762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319EF"/>
    <w:multiLevelType w:val="hybridMultilevel"/>
    <w:tmpl w:val="E7286726"/>
    <w:lvl w:ilvl="0" w:tplc="1A44F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44293"/>
    <w:multiLevelType w:val="multilevel"/>
    <w:tmpl w:val="A25A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573BA"/>
    <w:multiLevelType w:val="multilevel"/>
    <w:tmpl w:val="F0D2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E6412"/>
    <w:multiLevelType w:val="multilevel"/>
    <w:tmpl w:val="90B27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FC04A4"/>
    <w:multiLevelType w:val="multilevel"/>
    <w:tmpl w:val="814A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32610"/>
    <w:multiLevelType w:val="multilevel"/>
    <w:tmpl w:val="E81A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4596F"/>
    <w:multiLevelType w:val="multilevel"/>
    <w:tmpl w:val="A2FC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153BA"/>
    <w:multiLevelType w:val="multilevel"/>
    <w:tmpl w:val="8A9A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C5027"/>
    <w:multiLevelType w:val="multilevel"/>
    <w:tmpl w:val="75A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878C5"/>
    <w:multiLevelType w:val="multilevel"/>
    <w:tmpl w:val="C36A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6700E"/>
    <w:multiLevelType w:val="hybridMultilevel"/>
    <w:tmpl w:val="C19886A2"/>
    <w:lvl w:ilvl="0" w:tplc="75F48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1777B"/>
    <w:multiLevelType w:val="hybridMultilevel"/>
    <w:tmpl w:val="9F8A12C0"/>
    <w:lvl w:ilvl="0" w:tplc="D4B24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C2489"/>
    <w:multiLevelType w:val="multilevel"/>
    <w:tmpl w:val="BECA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A5E50"/>
    <w:multiLevelType w:val="multilevel"/>
    <w:tmpl w:val="F71E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D6249A"/>
    <w:multiLevelType w:val="hybridMultilevel"/>
    <w:tmpl w:val="369670C8"/>
    <w:lvl w:ilvl="0" w:tplc="E5663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82697F"/>
    <w:multiLevelType w:val="multilevel"/>
    <w:tmpl w:val="DC0C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147A6"/>
    <w:multiLevelType w:val="multilevel"/>
    <w:tmpl w:val="C660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DE7936"/>
    <w:multiLevelType w:val="hybridMultilevel"/>
    <w:tmpl w:val="46349A84"/>
    <w:lvl w:ilvl="0" w:tplc="1B608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E30946"/>
    <w:multiLevelType w:val="multilevel"/>
    <w:tmpl w:val="CCA6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C6639"/>
    <w:multiLevelType w:val="hybridMultilevel"/>
    <w:tmpl w:val="962C9010"/>
    <w:lvl w:ilvl="0" w:tplc="C4081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6622399">
    <w:abstractNumId w:val="3"/>
  </w:num>
  <w:num w:numId="2" w16cid:durableId="1375275554">
    <w:abstractNumId w:val="1"/>
  </w:num>
  <w:num w:numId="3" w16cid:durableId="250896855">
    <w:abstractNumId w:val="13"/>
  </w:num>
  <w:num w:numId="4" w16cid:durableId="298730947">
    <w:abstractNumId w:val="20"/>
  </w:num>
  <w:num w:numId="5" w16cid:durableId="1324819153">
    <w:abstractNumId w:val="14"/>
  </w:num>
  <w:num w:numId="6" w16cid:durableId="1654330601">
    <w:abstractNumId w:val="22"/>
  </w:num>
  <w:num w:numId="7" w16cid:durableId="1996257210">
    <w:abstractNumId w:val="17"/>
  </w:num>
  <w:num w:numId="8" w16cid:durableId="1593931394">
    <w:abstractNumId w:val="19"/>
  </w:num>
  <w:num w:numId="9" w16cid:durableId="1193425214">
    <w:abstractNumId w:val="6"/>
  </w:num>
  <w:num w:numId="10" w16cid:durableId="394814274">
    <w:abstractNumId w:val="7"/>
  </w:num>
  <w:num w:numId="11" w16cid:durableId="2089112053">
    <w:abstractNumId w:val="8"/>
  </w:num>
  <w:num w:numId="12" w16cid:durableId="1511287">
    <w:abstractNumId w:val="12"/>
  </w:num>
  <w:num w:numId="13" w16cid:durableId="2046784097">
    <w:abstractNumId w:val="18"/>
  </w:num>
  <w:num w:numId="14" w16cid:durableId="1239753154">
    <w:abstractNumId w:val="5"/>
  </w:num>
  <w:num w:numId="15" w16cid:durableId="1413117963">
    <w:abstractNumId w:val="9"/>
  </w:num>
  <w:num w:numId="16" w16cid:durableId="786317934">
    <w:abstractNumId w:val="11"/>
  </w:num>
  <w:num w:numId="17" w16cid:durableId="1695576570">
    <w:abstractNumId w:val="4"/>
  </w:num>
  <w:num w:numId="18" w16cid:durableId="754286007">
    <w:abstractNumId w:val="15"/>
  </w:num>
  <w:num w:numId="19" w16cid:durableId="1533226845">
    <w:abstractNumId w:val="2"/>
  </w:num>
  <w:num w:numId="20" w16cid:durableId="2028824579">
    <w:abstractNumId w:val="10"/>
  </w:num>
  <w:num w:numId="21" w16cid:durableId="1039891927">
    <w:abstractNumId w:val="0"/>
  </w:num>
  <w:num w:numId="22" w16cid:durableId="1969236786">
    <w:abstractNumId w:val="21"/>
  </w:num>
  <w:num w:numId="23" w16cid:durableId="1469863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D4"/>
    <w:rsid w:val="000052E7"/>
    <w:rsid w:val="001C590B"/>
    <w:rsid w:val="0025195B"/>
    <w:rsid w:val="00330242"/>
    <w:rsid w:val="005579D4"/>
    <w:rsid w:val="005C78B7"/>
    <w:rsid w:val="005E58FD"/>
    <w:rsid w:val="0083224C"/>
    <w:rsid w:val="009927B5"/>
    <w:rsid w:val="009F4705"/>
    <w:rsid w:val="00A37A38"/>
    <w:rsid w:val="00AD017B"/>
    <w:rsid w:val="00B64D67"/>
    <w:rsid w:val="00CA3134"/>
    <w:rsid w:val="00D156AB"/>
    <w:rsid w:val="00D278EE"/>
    <w:rsid w:val="00F541D4"/>
    <w:rsid w:val="00FB281B"/>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857A"/>
  <w15:chartTrackingRefBased/>
  <w15:docId w15:val="{01E5A228-3373-4A78-BAAF-824E06B6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1D4"/>
    <w:rPr>
      <w:rFonts w:eastAsiaTheme="majorEastAsia" w:cstheme="majorBidi"/>
      <w:color w:val="272727" w:themeColor="text1" w:themeTint="D8"/>
    </w:rPr>
  </w:style>
  <w:style w:type="paragraph" w:styleId="Title">
    <w:name w:val="Title"/>
    <w:basedOn w:val="Normal"/>
    <w:next w:val="Normal"/>
    <w:link w:val="TitleChar"/>
    <w:uiPriority w:val="10"/>
    <w:qFormat/>
    <w:rsid w:val="00F54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1D4"/>
    <w:pPr>
      <w:spacing w:before="160"/>
      <w:jc w:val="center"/>
    </w:pPr>
    <w:rPr>
      <w:i/>
      <w:iCs/>
      <w:color w:val="404040" w:themeColor="text1" w:themeTint="BF"/>
    </w:rPr>
  </w:style>
  <w:style w:type="character" w:customStyle="1" w:styleId="QuoteChar">
    <w:name w:val="Quote Char"/>
    <w:basedOn w:val="DefaultParagraphFont"/>
    <w:link w:val="Quote"/>
    <w:uiPriority w:val="29"/>
    <w:rsid w:val="00F541D4"/>
    <w:rPr>
      <w:i/>
      <w:iCs/>
      <w:color w:val="404040" w:themeColor="text1" w:themeTint="BF"/>
    </w:rPr>
  </w:style>
  <w:style w:type="paragraph" w:styleId="ListParagraph">
    <w:name w:val="List Paragraph"/>
    <w:basedOn w:val="Normal"/>
    <w:uiPriority w:val="34"/>
    <w:qFormat/>
    <w:rsid w:val="00F541D4"/>
    <w:pPr>
      <w:ind w:left="720"/>
      <w:contextualSpacing/>
    </w:pPr>
  </w:style>
  <w:style w:type="character" w:styleId="IntenseEmphasis">
    <w:name w:val="Intense Emphasis"/>
    <w:basedOn w:val="DefaultParagraphFont"/>
    <w:uiPriority w:val="21"/>
    <w:qFormat/>
    <w:rsid w:val="00F541D4"/>
    <w:rPr>
      <w:i/>
      <w:iCs/>
      <w:color w:val="2F5496" w:themeColor="accent1" w:themeShade="BF"/>
    </w:rPr>
  </w:style>
  <w:style w:type="paragraph" w:styleId="IntenseQuote">
    <w:name w:val="Intense Quote"/>
    <w:basedOn w:val="Normal"/>
    <w:next w:val="Normal"/>
    <w:link w:val="IntenseQuoteChar"/>
    <w:uiPriority w:val="30"/>
    <w:qFormat/>
    <w:rsid w:val="00F54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1D4"/>
    <w:rPr>
      <w:i/>
      <w:iCs/>
      <w:color w:val="2F5496" w:themeColor="accent1" w:themeShade="BF"/>
    </w:rPr>
  </w:style>
  <w:style w:type="character" w:styleId="IntenseReference">
    <w:name w:val="Intense Reference"/>
    <w:basedOn w:val="DefaultParagraphFont"/>
    <w:uiPriority w:val="32"/>
    <w:qFormat/>
    <w:rsid w:val="00F54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7</cp:revision>
  <dcterms:created xsi:type="dcterms:W3CDTF">2026-01-05T22:54:00Z</dcterms:created>
  <dcterms:modified xsi:type="dcterms:W3CDTF">2026-05-21T12:50:00Z</dcterms:modified>
</cp:coreProperties>
</file>