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55E0" w14:textId="6E8F78E4" w:rsidR="0025195B" w:rsidRPr="00A43BE0" w:rsidRDefault="006605E9" w:rsidP="006605E9">
      <w:pPr>
        <w:bidi/>
        <w:rPr>
          <w:b/>
          <w:bCs/>
          <w:sz w:val="28"/>
          <w:szCs w:val="28"/>
          <w:rtl/>
          <w:lang w:bidi="ar-IQ"/>
        </w:rPr>
      </w:pPr>
      <w:r w:rsidRPr="00A43BE0">
        <w:rPr>
          <w:rFonts w:hint="cs"/>
          <w:b/>
          <w:bCs/>
          <w:sz w:val="28"/>
          <w:szCs w:val="28"/>
          <w:rtl/>
          <w:lang w:bidi="ar-IQ"/>
        </w:rPr>
        <w:t xml:space="preserve">الفصل الخامس / التحديات التي تواجه حقوق الانسان .. </w:t>
      </w:r>
    </w:p>
    <w:p w14:paraId="3CA7C8E6" w14:textId="0AD13AC4" w:rsidR="006605E9" w:rsidRPr="00A43BE0" w:rsidRDefault="006605E9" w:rsidP="006605E9">
      <w:pPr>
        <w:bidi/>
        <w:rPr>
          <w:b/>
          <w:bCs/>
          <w:sz w:val="28"/>
          <w:szCs w:val="28"/>
          <w:rtl/>
          <w:lang w:bidi="ar-IQ"/>
        </w:rPr>
      </w:pPr>
      <w:r w:rsidRPr="00A43BE0">
        <w:rPr>
          <w:rFonts w:hint="cs"/>
          <w:b/>
          <w:bCs/>
          <w:sz w:val="28"/>
          <w:szCs w:val="28"/>
          <w:rtl/>
          <w:lang w:bidi="ar-IQ"/>
        </w:rPr>
        <w:t xml:space="preserve">1 التحديات القانونية والسياسية </w:t>
      </w:r>
    </w:p>
    <w:p w14:paraId="74CF31E5" w14:textId="78C9DB2D" w:rsidR="006605E9" w:rsidRPr="00A43BE0" w:rsidRDefault="006605E9" w:rsidP="006605E9">
      <w:pPr>
        <w:bidi/>
        <w:rPr>
          <w:b/>
          <w:bCs/>
          <w:sz w:val="28"/>
          <w:szCs w:val="28"/>
          <w:rtl/>
          <w:lang w:bidi="ar-IQ"/>
        </w:rPr>
      </w:pPr>
      <w:r w:rsidRPr="00A43BE0">
        <w:rPr>
          <w:rFonts w:hint="cs"/>
          <w:b/>
          <w:bCs/>
          <w:sz w:val="28"/>
          <w:szCs w:val="28"/>
          <w:rtl/>
          <w:lang w:bidi="ar-IQ"/>
        </w:rPr>
        <w:t xml:space="preserve">2 قضايا حقوق الانسان المعاصرة . </w:t>
      </w:r>
    </w:p>
    <w:p w14:paraId="22C4BF5A" w14:textId="5EF63A19" w:rsidR="006605E9" w:rsidRPr="00A43BE0" w:rsidRDefault="006605E9" w:rsidP="006605E9">
      <w:pPr>
        <w:bidi/>
        <w:rPr>
          <w:b/>
          <w:bCs/>
          <w:sz w:val="28"/>
          <w:szCs w:val="28"/>
          <w:rtl/>
          <w:lang w:bidi="ar-IQ"/>
        </w:rPr>
      </w:pPr>
      <w:r w:rsidRPr="00A43BE0">
        <w:rPr>
          <w:rFonts w:hint="cs"/>
          <w:b/>
          <w:bCs/>
          <w:sz w:val="28"/>
          <w:szCs w:val="28"/>
          <w:rtl/>
          <w:lang w:bidi="ar-IQ"/>
        </w:rPr>
        <w:t>...........................</w:t>
      </w:r>
    </w:p>
    <w:p w14:paraId="04577823" w14:textId="48116CA6" w:rsidR="006605E9" w:rsidRPr="00A43BE0" w:rsidRDefault="006605E9" w:rsidP="006605E9">
      <w:pPr>
        <w:bidi/>
        <w:rPr>
          <w:b/>
          <w:bCs/>
          <w:sz w:val="36"/>
          <w:szCs w:val="36"/>
          <w:rtl/>
          <w:lang w:bidi="ar-IQ"/>
        </w:rPr>
      </w:pPr>
      <w:r w:rsidRPr="00A43BE0">
        <w:rPr>
          <w:rFonts w:hint="cs"/>
          <w:b/>
          <w:bCs/>
          <w:sz w:val="36"/>
          <w:szCs w:val="36"/>
          <w:rtl/>
          <w:lang w:bidi="ar-IQ"/>
        </w:rPr>
        <w:t xml:space="preserve">اولا التحديات القانونية والسياسية </w:t>
      </w:r>
    </w:p>
    <w:p w14:paraId="192B6B57" w14:textId="5BAC08AE" w:rsidR="006605E9" w:rsidRDefault="006605E9" w:rsidP="006605E9">
      <w:pPr>
        <w:bidi/>
        <w:rPr>
          <w:b/>
          <w:bCs/>
          <w:sz w:val="28"/>
          <w:szCs w:val="28"/>
          <w:rtl/>
          <w:lang w:bidi="ar-IQ"/>
        </w:rPr>
      </w:pPr>
      <w:r w:rsidRPr="00A43BE0">
        <w:rPr>
          <w:rFonts w:hint="cs"/>
          <w:b/>
          <w:bCs/>
          <w:sz w:val="28"/>
          <w:szCs w:val="28"/>
          <w:rtl/>
          <w:lang w:bidi="ar-IQ"/>
        </w:rPr>
        <w:t xml:space="preserve">1 التكريس العملي لمبدأ المواطنة </w:t>
      </w:r>
    </w:p>
    <w:p w14:paraId="281B1F92" w14:textId="4A714CE2" w:rsidR="00A43BE0" w:rsidRDefault="00DB3E51" w:rsidP="00A43BE0">
      <w:pPr>
        <w:bidi/>
        <w:rPr>
          <w:sz w:val="28"/>
          <w:szCs w:val="28"/>
          <w:rtl/>
          <w:lang w:bidi="ar-IQ"/>
        </w:rPr>
      </w:pPr>
      <w:r>
        <w:rPr>
          <w:rFonts w:hint="cs"/>
          <w:sz w:val="28"/>
          <w:szCs w:val="28"/>
          <w:rtl/>
          <w:lang w:bidi="ar-IQ"/>
        </w:rPr>
        <w:t>يعد من اهم الضمانات لحقوق الانسان، فهي تجسد الشعور بالانتماء، والمشاركة في بناء الوطن، فلا تمييز بين مواطن واخر بسبب لونه او جنسه او عرقه .</w:t>
      </w:r>
    </w:p>
    <w:p w14:paraId="5CE0EB3D" w14:textId="77777777" w:rsidR="00A21C67" w:rsidRPr="009A4F47" w:rsidRDefault="00A21C67" w:rsidP="00A21C67">
      <w:pPr>
        <w:bidi/>
        <w:rPr>
          <w:sz w:val="28"/>
          <w:szCs w:val="28"/>
        </w:rPr>
      </w:pPr>
      <w:r w:rsidRPr="009A4F47">
        <w:rPr>
          <w:b/>
          <w:bCs/>
          <w:sz w:val="28"/>
          <w:szCs w:val="28"/>
          <w:rtl/>
        </w:rPr>
        <w:t>مثال تطبيقي</w:t>
      </w:r>
      <w:r w:rsidRPr="009A4F47">
        <w:rPr>
          <w:b/>
          <w:bCs/>
          <w:sz w:val="28"/>
          <w:szCs w:val="28"/>
        </w:rPr>
        <w:t>:</w:t>
      </w:r>
    </w:p>
    <w:p w14:paraId="3BAD72CE" w14:textId="77777777" w:rsidR="00A21C67" w:rsidRPr="009A4F47" w:rsidRDefault="00A21C67" w:rsidP="00A21C67">
      <w:pPr>
        <w:numPr>
          <w:ilvl w:val="0"/>
          <w:numId w:val="1"/>
        </w:numPr>
        <w:bidi/>
        <w:rPr>
          <w:sz w:val="28"/>
          <w:szCs w:val="28"/>
        </w:rPr>
      </w:pPr>
      <w:r w:rsidRPr="009A4F47">
        <w:rPr>
          <w:sz w:val="28"/>
          <w:szCs w:val="28"/>
          <w:rtl/>
        </w:rPr>
        <w:t>التمييز في التوظيف على أساس الانتماء السياسي أو العشائري يُعد انتهاكاً لمبدأ المواطنة حتى لو لم يُذكر صراحة في القانون</w:t>
      </w:r>
      <w:r w:rsidRPr="009A4F47">
        <w:rPr>
          <w:sz w:val="28"/>
          <w:szCs w:val="28"/>
        </w:rPr>
        <w:t>.</w:t>
      </w:r>
    </w:p>
    <w:p w14:paraId="081A150B" w14:textId="77777777" w:rsidR="00A21C67" w:rsidRPr="009A4F47" w:rsidRDefault="00A21C67" w:rsidP="00A21C67">
      <w:pPr>
        <w:bidi/>
        <w:rPr>
          <w:sz w:val="28"/>
          <w:szCs w:val="28"/>
        </w:rPr>
      </w:pPr>
      <w:r w:rsidRPr="009A4F47">
        <w:rPr>
          <w:b/>
          <w:bCs/>
          <w:sz w:val="28"/>
          <w:szCs w:val="28"/>
          <w:rtl/>
        </w:rPr>
        <w:t>سؤال تفاعلي للطلبة</w:t>
      </w:r>
      <w:r w:rsidRPr="009A4F47">
        <w:rPr>
          <w:b/>
          <w:bCs/>
          <w:sz w:val="28"/>
          <w:szCs w:val="28"/>
        </w:rPr>
        <w:t>:</w:t>
      </w:r>
      <w:r w:rsidRPr="009A4F47">
        <w:rPr>
          <w:sz w:val="28"/>
          <w:szCs w:val="28"/>
        </w:rPr>
        <w:br/>
      </w:r>
      <w:r w:rsidRPr="009A4F47">
        <w:rPr>
          <w:sz w:val="28"/>
          <w:szCs w:val="28"/>
          <w:rtl/>
        </w:rPr>
        <w:t>هل تتحقق المواطنة بالنصوص أم بالممارسة اليومية؟</w:t>
      </w:r>
    </w:p>
    <w:p w14:paraId="61282A05" w14:textId="77777777" w:rsidR="00A21C67" w:rsidRPr="00A21C67" w:rsidRDefault="00A21C67" w:rsidP="00A21C67">
      <w:pPr>
        <w:bidi/>
        <w:rPr>
          <w:sz w:val="28"/>
          <w:szCs w:val="28"/>
          <w:rtl/>
          <w:lang w:bidi="ar-IQ"/>
        </w:rPr>
      </w:pPr>
    </w:p>
    <w:p w14:paraId="353E0FAB" w14:textId="2D57B06D" w:rsidR="006605E9" w:rsidRDefault="006605E9" w:rsidP="006605E9">
      <w:pPr>
        <w:bidi/>
        <w:rPr>
          <w:b/>
          <w:bCs/>
          <w:sz w:val="28"/>
          <w:szCs w:val="28"/>
          <w:rtl/>
          <w:lang w:bidi="ar-IQ"/>
        </w:rPr>
      </w:pPr>
      <w:r w:rsidRPr="00A43BE0">
        <w:rPr>
          <w:rFonts w:hint="cs"/>
          <w:b/>
          <w:bCs/>
          <w:sz w:val="28"/>
          <w:szCs w:val="28"/>
          <w:rtl/>
          <w:lang w:bidi="ar-IQ"/>
        </w:rPr>
        <w:t xml:space="preserve">2 عدم توفير الحماية الكاملة لحقوق ضحايا انتهاكات حقوق الانسان </w:t>
      </w:r>
    </w:p>
    <w:p w14:paraId="34394F2F" w14:textId="0338E08E" w:rsidR="00DB3E51" w:rsidRDefault="00DB3E51" w:rsidP="00DB3E51">
      <w:pPr>
        <w:bidi/>
        <w:rPr>
          <w:sz w:val="28"/>
          <w:szCs w:val="28"/>
          <w:rtl/>
          <w:lang w:bidi="ar-IQ"/>
        </w:rPr>
      </w:pPr>
      <w:r>
        <w:rPr>
          <w:rFonts w:hint="cs"/>
          <w:sz w:val="28"/>
          <w:szCs w:val="28"/>
          <w:rtl/>
          <w:lang w:bidi="ar-IQ"/>
        </w:rPr>
        <w:t>من اهم التحديات التي تواجه حقوق الانسان، هو عدم وصول غالبية الدول الى الحالة المثالية، ومثالها التشدد على ممارسة حقوق الانسان في حالة الطوارئ، وبعض حالات العنف الاسري.</w:t>
      </w:r>
    </w:p>
    <w:p w14:paraId="0C9826E1" w14:textId="77777777" w:rsidR="00A21C67" w:rsidRPr="009A4F47" w:rsidRDefault="00A21C67" w:rsidP="00A21C67">
      <w:pPr>
        <w:bidi/>
        <w:rPr>
          <w:sz w:val="28"/>
          <w:szCs w:val="28"/>
        </w:rPr>
      </w:pPr>
      <w:r w:rsidRPr="009A4F47">
        <w:rPr>
          <w:b/>
          <w:bCs/>
          <w:sz w:val="28"/>
          <w:szCs w:val="28"/>
          <w:rtl/>
        </w:rPr>
        <w:t>أمثلة مهمة</w:t>
      </w:r>
      <w:r w:rsidRPr="009A4F47">
        <w:rPr>
          <w:b/>
          <w:bCs/>
          <w:sz w:val="28"/>
          <w:szCs w:val="28"/>
        </w:rPr>
        <w:t>:</w:t>
      </w:r>
    </w:p>
    <w:p w14:paraId="44184A26" w14:textId="77777777" w:rsidR="00A21C67" w:rsidRPr="009A4F47" w:rsidRDefault="00A21C67" w:rsidP="00A21C67">
      <w:pPr>
        <w:numPr>
          <w:ilvl w:val="0"/>
          <w:numId w:val="2"/>
        </w:numPr>
        <w:bidi/>
        <w:rPr>
          <w:sz w:val="28"/>
          <w:szCs w:val="28"/>
        </w:rPr>
      </w:pPr>
      <w:r w:rsidRPr="009A4F47">
        <w:rPr>
          <w:sz w:val="28"/>
          <w:szCs w:val="28"/>
          <w:rtl/>
        </w:rPr>
        <w:t>ضحايا العنف الأسري يترددون في الإبلاغ بسبب</w:t>
      </w:r>
      <w:r w:rsidRPr="009A4F47">
        <w:rPr>
          <w:sz w:val="28"/>
          <w:szCs w:val="28"/>
        </w:rPr>
        <w:t>:</w:t>
      </w:r>
    </w:p>
    <w:p w14:paraId="72E1676C" w14:textId="77777777" w:rsidR="00A21C67" w:rsidRPr="009A4F47" w:rsidRDefault="00A21C67" w:rsidP="00A21C67">
      <w:pPr>
        <w:numPr>
          <w:ilvl w:val="1"/>
          <w:numId w:val="2"/>
        </w:numPr>
        <w:bidi/>
        <w:rPr>
          <w:sz w:val="28"/>
          <w:szCs w:val="28"/>
        </w:rPr>
      </w:pPr>
      <w:r w:rsidRPr="009A4F47">
        <w:rPr>
          <w:sz w:val="28"/>
          <w:szCs w:val="28"/>
          <w:rtl/>
        </w:rPr>
        <w:t>الخوف الاجتماعي</w:t>
      </w:r>
    </w:p>
    <w:p w14:paraId="4C498F59" w14:textId="77777777" w:rsidR="00A21C67" w:rsidRPr="009A4F47" w:rsidRDefault="00A21C67" w:rsidP="00A21C67">
      <w:pPr>
        <w:numPr>
          <w:ilvl w:val="1"/>
          <w:numId w:val="2"/>
        </w:numPr>
        <w:bidi/>
        <w:rPr>
          <w:sz w:val="28"/>
          <w:szCs w:val="28"/>
        </w:rPr>
      </w:pPr>
      <w:r w:rsidRPr="009A4F47">
        <w:rPr>
          <w:sz w:val="28"/>
          <w:szCs w:val="28"/>
          <w:rtl/>
        </w:rPr>
        <w:t>ضعف الحماية القانونية</w:t>
      </w:r>
    </w:p>
    <w:p w14:paraId="3D0D1F93" w14:textId="77777777" w:rsidR="00A21C67" w:rsidRPr="009A4F47" w:rsidRDefault="00A21C67" w:rsidP="00A21C67">
      <w:pPr>
        <w:numPr>
          <w:ilvl w:val="1"/>
          <w:numId w:val="2"/>
        </w:numPr>
        <w:bidi/>
        <w:rPr>
          <w:sz w:val="28"/>
          <w:szCs w:val="28"/>
        </w:rPr>
      </w:pPr>
      <w:r w:rsidRPr="009A4F47">
        <w:rPr>
          <w:sz w:val="28"/>
          <w:szCs w:val="28"/>
          <w:rtl/>
        </w:rPr>
        <w:t>بطء الإجراءات القضائية</w:t>
      </w:r>
    </w:p>
    <w:p w14:paraId="0F9CC758" w14:textId="77777777" w:rsidR="00A21C67" w:rsidRPr="00DB3E51" w:rsidRDefault="00A21C67" w:rsidP="00A21C67">
      <w:pPr>
        <w:bidi/>
        <w:rPr>
          <w:sz w:val="28"/>
          <w:szCs w:val="28"/>
          <w:rtl/>
          <w:lang w:bidi="ar-IQ"/>
        </w:rPr>
      </w:pPr>
    </w:p>
    <w:p w14:paraId="6D89BF3E" w14:textId="0E54D985" w:rsidR="006605E9" w:rsidRDefault="006605E9" w:rsidP="006605E9">
      <w:pPr>
        <w:bidi/>
        <w:rPr>
          <w:b/>
          <w:bCs/>
          <w:sz w:val="28"/>
          <w:szCs w:val="28"/>
          <w:rtl/>
          <w:lang w:bidi="ar-IQ"/>
        </w:rPr>
      </w:pPr>
      <w:r w:rsidRPr="00A43BE0">
        <w:rPr>
          <w:rFonts w:hint="cs"/>
          <w:b/>
          <w:bCs/>
          <w:sz w:val="28"/>
          <w:szCs w:val="28"/>
          <w:rtl/>
          <w:lang w:bidi="ar-IQ"/>
        </w:rPr>
        <w:t xml:space="preserve">3 ظاهرة الفساد وتأثيرها في حقوق الانسان </w:t>
      </w:r>
    </w:p>
    <w:p w14:paraId="283DF4A4" w14:textId="3BA6A6E5" w:rsidR="00DB3E51" w:rsidRDefault="00DB3E51" w:rsidP="00DB3E51">
      <w:pPr>
        <w:bidi/>
        <w:rPr>
          <w:sz w:val="28"/>
          <w:szCs w:val="28"/>
          <w:rtl/>
          <w:lang w:bidi="ar-IQ"/>
        </w:rPr>
      </w:pPr>
      <w:r>
        <w:rPr>
          <w:rFonts w:hint="cs"/>
          <w:sz w:val="28"/>
          <w:szCs w:val="28"/>
          <w:rtl/>
          <w:lang w:bidi="ar-IQ"/>
        </w:rPr>
        <w:lastRenderedPageBreak/>
        <w:t>يعد الفساد بصوره المتنوعة (السياسي، المالي، الاداري) اهم تحديات حقوق الانسان بسبب اثاره السلبية، اذذ يضعف الفساد الشعور بالمسؤولية تجاه المجتمع، ويهدد قيم المجتمع وتقاليده .</w:t>
      </w:r>
    </w:p>
    <w:p w14:paraId="375892B0" w14:textId="77777777" w:rsidR="00A21C67" w:rsidRPr="009A4F47" w:rsidRDefault="00A21C67" w:rsidP="00A21C67">
      <w:pPr>
        <w:bidi/>
        <w:rPr>
          <w:sz w:val="28"/>
          <w:szCs w:val="28"/>
        </w:rPr>
      </w:pPr>
      <w:r w:rsidRPr="009A4F47">
        <w:rPr>
          <w:b/>
          <w:bCs/>
          <w:sz w:val="28"/>
          <w:szCs w:val="28"/>
          <w:rtl/>
        </w:rPr>
        <w:t>مثال تطبيقي</w:t>
      </w:r>
      <w:r w:rsidRPr="009A4F47">
        <w:rPr>
          <w:b/>
          <w:bCs/>
          <w:sz w:val="28"/>
          <w:szCs w:val="28"/>
        </w:rPr>
        <w:t>:</w:t>
      </w:r>
    </w:p>
    <w:p w14:paraId="5C004E57" w14:textId="77777777" w:rsidR="00A21C67" w:rsidRPr="009A4F47" w:rsidRDefault="00A21C67" w:rsidP="00A21C67">
      <w:pPr>
        <w:numPr>
          <w:ilvl w:val="0"/>
          <w:numId w:val="3"/>
        </w:numPr>
        <w:bidi/>
        <w:rPr>
          <w:sz w:val="28"/>
          <w:szCs w:val="28"/>
        </w:rPr>
      </w:pPr>
      <w:r w:rsidRPr="009A4F47">
        <w:rPr>
          <w:sz w:val="28"/>
          <w:szCs w:val="28"/>
          <w:rtl/>
        </w:rPr>
        <w:t>رشوة للحصول على سرير في مستشفى حكومي = انتهاك للحق في الصحة</w:t>
      </w:r>
      <w:r w:rsidRPr="009A4F47">
        <w:rPr>
          <w:sz w:val="28"/>
          <w:szCs w:val="28"/>
        </w:rPr>
        <w:t>.</w:t>
      </w:r>
    </w:p>
    <w:p w14:paraId="12CA48BC" w14:textId="77777777" w:rsidR="00A21C67" w:rsidRPr="009A4F47" w:rsidRDefault="00A21C67" w:rsidP="00A21C67">
      <w:pPr>
        <w:numPr>
          <w:ilvl w:val="0"/>
          <w:numId w:val="3"/>
        </w:numPr>
        <w:bidi/>
        <w:rPr>
          <w:sz w:val="28"/>
          <w:szCs w:val="28"/>
        </w:rPr>
      </w:pPr>
      <w:r w:rsidRPr="009A4F47">
        <w:rPr>
          <w:sz w:val="28"/>
          <w:szCs w:val="28"/>
          <w:rtl/>
        </w:rPr>
        <w:t>بيع المناصب = انتهاك لمبدأ تكافؤ الفرص</w:t>
      </w:r>
      <w:r w:rsidRPr="009A4F47">
        <w:rPr>
          <w:sz w:val="28"/>
          <w:szCs w:val="28"/>
        </w:rPr>
        <w:t>.</w:t>
      </w:r>
    </w:p>
    <w:p w14:paraId="755501B3" w14:textId="77777777" w:rsidR="00A21C67" w:rsidRPr="009A4F47" w:rsidRDefault="00A21C67" w:rsidP="00A21C67">
      <w:pPr>
        <w:bidi/>
        <w:rPr>
          <w:sz w:val="28"/>
          <w:szCs w:val="28"/>
        </w:rPr>
      </w:pPr>
      <w:r w:rsidRPr="009A4F47">
        <w:rPr>
          <w:b/>
          <w:bCs/>
          <w:sz w:val="28"/>
          <w:szCs w:val="28"/>
          <w:rtl/>
        </w:rPr>
        <w:t>عبارة قوية للمحاضرة</w:t>
      </w:r>
      <w:r w:rsidRPr="009A4F47">
        <w:rPr>
          <w:b/>
          <w:bCs/>
          <w:sz w:val="28"/>
          <w:szCs w:val="28"/>
        </w:rPr>
        <w:t>:</w:t>
      </w:r>
    </w:p>
    <w:p w14:paraId="592F3313" w14:textId="77777777" w:rsidR="00A21C67" w:rsidRPr="009A4F47" w:rsidRDefault="00A21C67" w:rsidP="00A21C67">
      <w:pPr>
        <w:bidi/>
        <w:rPr>
          <w:sz w:val="28"/>
          <w:szCs w:val="28"/>
        </w:rPr>
      </w:pPr>
      <w:r w:rsidRPr="009A4F47">
        <w:rPr>
          <w:sz w:val="28"/>
          <w:szCs w:val="28"/>
        </w:rPr>
        <w:t>“</w:t>
      </w:r>
      <w:r w:rsidRPr="009A4F47">
        <w:rPr>
          <w:sz w:val="28"/>
          <w:szCs w:val="28"/>
          <w:rtl/>
        </w:rPr>
        <w:t>كل فعل فساد هو انتهاك صامت لحق من حقوق الإنسان</w:t>
      </w:r>
      <w:r w:rsidRPr="009A4F47">
        <w:rPr>
          <w:sz w:val="28"/>
          <w:szCs w:val="28"/>
        </w:rPr>
        <w:t>.”</w:t>
      </w:r>
    </w:p>
    <w:p w14:paraId="1BB9860E" w14:textId="77777777" w:rsidR="00A21C67" w:rsidRPr="00A21C67" w:rsidRDefault="00A21C67" w:rsidP="00A21C67">
      <w:pPr>
        <w:bidi/>
        <w:rPr>
          <w:sz w:val="28"/>
          <w:szCs w:val="28"/>
          <w:rtl/>
          <w:lang w:bidi="ar-IQ"/>
        </w:rPr>
      </w:pPr>
    </w:p>
    <w:p w14:paraId="1BA7C56F" w14:textId="3B82B65C" w:rsidR="006605E9" w:rsidRDefault="006605E9" w:rsidP="006605E9">
      <w:pPr>
        <w:bidi/>
        <w:rPr>
          <w:b/>
          <w:bCs/>
          <w:sz w:val="28"/>
          <w:szCs w:val="28"/>
          <w:rtl/>
          <w:lang w:bidi="ar-IQ"/>
        </w:rPr>
      </w:pPr>
      <w:r w:rsidRPr="00A43BE0">
        <w:rPr>
          <w:rFonts w:hint="cs"/>
          <w:b/>
          <w:bCs/>
          <w:sz w:val="28"/>
          <w:szCs w:val="28"/>
          <w:rtl/>
          <w:lang w:bidi="ar-IQ"/>
        </w:rPr>
        <w:t xml:space="preserve">4 التحديات المتعلقة بالتطرف والارهاب وأثرها في حقوق الانسان </w:t>
      </w:r>
    </w:p>
    <w:p w14:paraId="3138B944" w14:textId="00E82F23" w:rsidR="00DB3E51" w:rsidRDefault="00DB3E51" w:rsidP="00DB3E51">
      <w:pPr>
        <w:bidi/>
        <w:rPr>
          <w:sz w:val="28"/>
          <w:szCs w:val="28"/>
          <w:rtl/>
          <w:lang w:bidi="ar-IQ"/>
        </w:rPr>
      </w:pPr>
      <w:r>
        <w:rPr>
          <w:rFonts w:hint="cs"/>
          <w:sz w:val="28"/>
          <w:szCs w:val="28"/>
          <w:rtl/>
          <w:lang w:bidi="ar-IQ"/>
        </w:rPr>
        <w:t>تعاني المجتمعات من انتهاك امنها واستقرارها عبر التطرف، ويمثل الارهاب تهديدا خطيرا لحقوق الانسان، ويؤدي الى انتهاكات جسيمة كالقتل والاعتداءات الجسدية واخذ الرهائن .</w:t>
      </w:r>
    </w:p>
    <w:p w14:paraId="286E5939" w14:textId="77777777" w:rsidR="00A21C67" w:rsidRPr="00DB3E51" w:rsidRDefault="00A21C67" w:rsidP="00A21C67">
      <w:pPr>
        <w:bidi/>
        <w:rPr>
          <w:sz w:val="28"/>
          <w:szCs w:val="28"/>
          <w:rtl/>
          <w:lang w:bidi="ar-IQ"/>
        </w:rPr>
      </w:pPr>
    </w:p>
    <w:p w14:paraId="6CD24F0D" w14:textId="4927C5EC" w:rsidR="006605E9" w:rsidRDefault="006605E9" w:rsidP="006605E9">
      <w:pPr>
        <w:bidi/>
        <w:rPr>
          <w:b/>
          <w:bCs/>
          <w:sz w:val="28"/>
          <w:szCs w:val="28"/>
          <w:rtl/>
          <w:lang w:bidi="ar-IQ"/>
        </w:rPr>
      </w:pPr>
      <w:r w:rsidRPr="00A43BE0">
        <w:rPr>
          <w:rFonts w:hint="cs"/>
          <w:b/>
          <w:bCs/>
          <w:sz w:val="28"/>
          <w:szCs w:val="28"/>
          <w:rtl/>
          <w:lang w:bidi="ar-IQ"/>
        </w:rPr>
        <w:t xml:space="preserve">5 التحديات المتعلقة بالاعلام الجديد وخطاب الكراهية والتطرف الطائفي </w:t>
      </w:r>
    </w:p>
    <w:p w14:paraId="4D1793E1" w14:textId="15F8B42D" w:rsidR="00DB3E51" w:rsidRPr="00DB3E51" w:rsidRDefault="00DB3E51" w:rsidP="00DB3E51">
      <w:pPr>
        <w:bidi/>
        <w:rPr>
          <w:sz w:val="28"/>
          <w:szCs w:val="28"/>
          <w:rtl/>
          <w:lang w:bidi="ar-IQ"/>
        </w:rPr>
      </w:pPr>
      <w:r>
        <w:rPr>
          <w:rFonts w:hint="cs"/>
          <w:sz w:val="28"/>
          <w:szCs w:val="28"/>
          <w:rtl/>
          <w:lang w:bidi="ar-IQ"/>
        </w:rPr>
        <w:t xml:space="preserve">يؤدي الاعلام الجديد الرقمي دور مهم في حماية حقوق الانسان وتعزيزه من خلال دوره في الكشف عن الانتهاكات، وتوعية المواطن بحوقه المكفولة </w:t>
      </w:r>
    </w:p>
    <w:p w14:paraId="6C085ABC" w14:textId="164AEDB5" w:rsidR="006605E9" w:rsidRDefault="006605E9" w:rsidP="006605E9">
      <w:pPr>
        <w:bidi/>
        <w:rPr>
          <w:b/>
          <w:bCs/>
          <w:sz w:val="28"/>
          <w:szCs w:val="28"/>
          <w:rtl/>
          <w:lang w:bidi="ar-IQ"/>
        </w:rPr>
      </w:pPr>
      <w:r w:rsidRPr="00A43BE0">
        <w:rPr>
          <w:rFonts w:hint="cs"/>
          <w:b/>
          <w:bCs/>
          <w:sz w:val="28"/>
          <w:szCs w:val="28"/>
          <w:rtl/>
          <w:lang w:bidi="ar-IQ"/>
        </w:rPr>
        <w:t xml:space="preserve">6 عدم توفير الحماية اللازمة للمدافعين عن حقوق الانسان </w:t>
      </w:r>
    </w:p>
    <w:p w14:paraId="7DFAC802" w14:textId="63ED4C29" w:rsidR="00DB3E51" w:rsidRPr="00DB3E51" w:rsidRDefault="00DB3E51" w:rsidP="00DB3E51">
      <w:pPr>
        <w:bidi/>
        <w:rPr>
          <w:sz w:val="28"/>
          <w:szCs w:val="28"/>
          <w:rtl/>
          <w:lang w:bidi="ar-IQ"/>
        </w:rPr>
      </w:pPr>
      <w:r>
        <w:rPr>
          <w:rFonts w:hint="cs"/>
          <w:sz w:val="28"/>
          <w:szCs w:val="28"/>
          <w:rtl/>
          <w:lang w:bidi="ar-IQ"/>
        </w:rPr>
        <w:t>سارت المعايير الدولية باتجهات ثابتة بشأن توفير الحماية القانونية للمدافعين عن حقوق الانسان</w:t>
      </w:r>
      <w:r w:rsidR="003A5193">
        <w:rPr>
          <w:rFonts w:hint="cs"/>
          <w:sz w:val="28"/>
          <w:szCs w:val="28"/>
          <w:rtl/>
          <w:lang w:bidi="ar-IQ"/>
        </w:rPr>
        <w:t xml:space="preserve"> وتجلى في اعلان الجمعية العامة، والذي يفرض على الدول اتخاذ اجراءات وتدابير تشريعية رادعة للمدافعين عن حقوق الانسان</w:t>
      </w:r>
    </w:p>
    <w:p w14:paraId="0675DE92" w14:textId="34675593" w:rsidR="006605E9" w:rsidRDefault="006605E9" w:rsidP="006605E9">
      <w:pPr>
        <w:bidi/>
        <w:rPr>
          <w:b/>
          <w:bCs/>
          <w:sz w:val="28"/>
          <w:szCs w:val="28"/>
          <w:rtl/>
          <w:lang w:bidi="ar-IQ"/>
        </w:rPr>
      </w:pPr>
      <w:r w:rsidRPr="00A43BE0">
        <w:rPr>
          <w:rFonts w:hint="cs"/>
          <w:b/>
          <w:bCs/>
          <w:sz w:val="28"/>
          <w:szCs w:val="28"/>
          <w:rtl/>
          <w:lang w:bidi="ar-IQ"/>
        </w:rPr>
        <w:t>7 امتناع بعض الدول عن الانضمام الى اجهزة حماية حقوق الانسان</w:t>
      </w:r>
    </w:p>
    <w:p w14:paraId="204C2C26" w14:textId="4A5BE32C" w:rsidR="003A5193" w:rsidRPr="003A5193" w:rsidRDefault="003A5193" w:rsidP="003A5193">
      <w:pPr>
        <w:bidi/>
        <w:rPr>
          <w:sz w:val="28"/>
          <w:szCs w:val="28"/>
          <w:rtl/>
          <w:lang w:bidi="ar-IQ"/>
        </w:rPr>
      </w:pPr>
      <w:r>
        <w:rPr>
          <w:rFonts w:hint="cs"/>
          <w:sz w:val="28"/>
          <w:szCs w:val="28"/>
          <w:rtl/>
          <w:lang w:bidi="ar-IQ"/>
        </w:rPr>
        <w:t xml:space="preserve">يعد امتناع الدول الكبرى عن الانضمام للاجهزة الفرعية لحماية حقوق الانسان في منظمة الامم المتحدة من اهم التحديات التي تواجه تعزيز حقوق الانسان سواء تعلق بمجلس حقوق الانسان ام بالمحكمة الجنائية الدولية، ولعل من اهم الامثلة هي الجرائم التي ارتكبها الكيان الصهيوني ضد الفلسطينيين. </w:t>
      </w:r>
    </w:p>
    <w:p w14:paraId="67B94F9A" w14:textId="77777777" w:rsidR="003A5193" w:rsidRDefault="006605E9" w:rsidP="006605E9">
      <w:pPr>
        <w:bidi/>
        <w:rPr>
          <w:b/>
          <w:bCs/>
          <w:sz w:val="28"/>
          <w:szCs w:val="28"/>
          <w:rtl/>
          <w:lang w:bidi="ar-IQ"/>
        </w:rPr>
      </w:pPr>
      <w:r w:rsidRPr="00A43BE0">
        <w:rPr>
          <w:rFonts w:hint="cs"/>
          <w:b/>
          <w:bCs/>
          <w:sz w:val="28"/>
          <w:szCs w:val="28"/>
          <w:rtl/>
          <w:lang w:bidi="ar-IQ"/>
        </w:rPr>
        <w:t>8 عدم تشريع او تحديث القوانين لتنسجم مع التطورات التكنلوجية المتعلقة بحقوق الانسان</w:t>
      </w:r>
    </w:p>
    <w:p w14:paraId="7AF9D97F" w14:textId="6838FF20" w:rsidR="006605E9" w:rsidRPr="00A43BE0" w:rsidRDefault="003A5193" w:rsidP="003A5193">
      <w:pPr>
        <w:bidi/>
        <w:rPr>
          <w:b/>
          <w:bCs/>
          <w:sz w:val="28"/>
          <w:szCs w:val="28"/>
          <w:rtl/>
          <w:lang w:bidi="ar-IQ"/>
        </w:rPr>
      </w:pPr>
      <w:r>
        <w:rPr>
          <w:rFonts w:hint="cs"/>
          <w:sz w:val="28"/>
          <w:szCs w:val="28"/>
          <w:rtl/>
          <w:lang w:bidi="ar-IQ"/>
        </w:rPr>
        <w:t xml:space="preserve">نتيجة التطور التكنلوجي اصبح استخدام الانسان للتقنيات حقا مكفولا ولهذا اقرت الاتفاقيات الدولية حماية متكاملة للحقوق الرقمية للانسان . </w:t>
      </w:r>
      <w:r w:rsidR="006605E9" w:rsidRPr="00A43BE0">
        <w:rPr>
          <w:rFonts w:hint="cs"/>
          <w:b/>
          <w:bCs/>
          <w:sz w:val="28"/>
          <w:szCs w:val="28"/>
          <w:rtl/>
          <w:lang w:bidi="ar-IQ"/>
        </w:rPr>
        <w:t xml:space="preserve"> </w:t>
      </w:r>
    </w:p>
    <w:p w14:paraId="3E63F137" w14:textId="77777777" w:rsidR="003A5193" w:rsidRDefault="006605E9" w:rsidP="006605E9">
      <w:pPr>
        <w:bidi/>
        <w:rPr>
          <w:b/>
          <w:bCs/>
          <w:sz w:val="28"/>
          <w:szCs w:val="28"/>
          <w:rtl/>
          <w:lang w:bidi="ar-IQ"/>
        </w:rPr>
      </w:pPr>
      <w:r w:rsidRPr="00A43BE0">
        <w:rPr>
          <w:rFonts w:hint="cs"/>
          <w:b/>
          <w:bCs/>
          <w:sz w:val="28"/>
          <w:szCs w:val="28"/>
          <w:rtl/>
          <w:lang w:bidi="ar-IQ"/>
        </w:rPr>
        <w:lastRenderedPageBreak/>
        <w:t>9 استمرار تعطيل تنفيذ بعض حقوق الانسان المكفولة دوليا</w:t>
      </w:r>
    </w:p>
    <w:p w14:paraId="53D10F97" w14:textId="2599DF0A" w:rsidR="006605E9" w:rsidRPr="00A43BE0" w:rsidRDefault="003A5193" w:rsidP="003A5193">
      <w:pPr>
        <w:bidi/>
        <w:rPr>
          <w:b/>
          <w:bCs/>
          <w:sz w:val="28"/>
          <w:szCs w:val="28"/>
          <w:rtl/>
          <w:lang w:bidi="ar-IQ"/>
        </w:rPr>
      </w:pPr>
      <w:r>
        <w:rPr>
          <w:rFonts w:hint="cs"/>
          <w:sz w:val="28"/>
          <w:szCs w:val="28"/>
          <w:rtl/>
          <w:lang w:bidi="ar-IQ"/>
        </w:rPr>
        <w:t xml:space="preserve">يعد الحق في الحصول على المعلومات والاطلاع عليها من اهم الحقوق التي نادت بها الوثائق الدولية لحقوق الانسان، </w:t>
      </w:r>
      <w:r w:rsidR="006605E9" w:rsidRPr="00A43BE0">
        <w:rPr>
          <w:rFonts w:hint="cs"/>
          <w:b/>
          <w:bCs/>
          <w:sz w:val="28"/>
          <w:szCs w:val="28"/>
          <w:rtl/>
          <w:lang w:bidi="ar-IQ"/>
        </w:rPr>
        <w:t xml:space="preserve"> </w:t>
      </w:r>
    </w:p>
    <w:p w14:paraId="5906740F" w14:textId="77777777" w:rsidR="006605E9" w:rsidRPr="00A43BE0" w:rsidRDefault="006605E9" w:rsidP="006605E9">
      <w:pPr>
        <w:bidi/>
        <w:rPr>
          <w:b/>
          <w:bCs/>
          <w:sz w:val="28"/>
          <w:szCs w:val="28"/>
          <w:rtl/>
          <w:lang w:bidi="ar-IQ"/>
        </w:rPr>
      </w:pPr>
    </w:p>
    <w:p w14:paraId="65AE12A5" w14:textId="2AB87C4A" w:rsidR="006605E9" w:rsidRPr="003A5193" w:rsidRDefault="006605E9" w:rsidP="006605E9">
      <w:pPr>
        <w:bidi/>
        <w:rPr>
          <w:b/>
          <w:bCs/>
          <w:sz w:val="40"/>
          <w:szCs w:val="40"/>
          <w:rtl/>
          <w:lang w:bidi="ar-IQ"/>
        </w:rPr>
      </w:pPr>
      <w:r w:rsidRPr="003A5193">
        <w:rPr>
          <w:rFonts w:hint="cs"/>
          <w:b/>
          <w:bCs/>
          <w:sz w:val="40"/>
          <w:szCs w:val="40"/>
          <w:rtl/>
          <w:lang w:bidi="ar-IQ"/>
        </w:rPr>
        <w:t xml:space="preserve">ثانيا قضايا حقوق الانسان المعاصرة </w:t>
      </w:r>
    </w:p>
    <w:p w14:paraId="3F176276" w14:textId="17C4F0CE" w:rsidR="006605E9" w:rsidRDefault="006605E9" w:rsidP="006605E9">
      <w:pPr>
        <w:bidi/>
        <w:rPr>
          <w:b/>
          <w:bCs/>
          <w:sz w:val="28"/>
          <w:szCs w:val="28"/>
          <w:rtl/>
          <w:lang w:bidi="ar-IQ"/>
        </w:rPr>
      </w:pPr>
      <w:r w:rsidRPr="00A43BE0">
        <w:rPr>
          <w:rFonts w:hint="cs"/>
          <w:b/>
          <w:bCs/>
          <w:sz w:val="28"/>
          <w:szCs w:val="28"/>
          <w:rtl/>
          <w:lang w:bidi="ar-IQ"/>
        </w:rPr>
        <w:t xml:space="preserve">1 الهندسة الوراثية والاستنساخ البشري والقتل الرحيم </w:t>
      </w:r>
    </w:p>
    <w:p w14:paraId="0D74E85F" w14:textId="3612EE07" w:rsidR="003A5193" w:rsidRPr="003A5193" w:rsidRDefault="003A5193" w:rsidP="003A5193">
      <w:pPr>
        <w:bidi/>
        <w:rPr>
          <w:sz w:val="28"/>
          <w:szCs w:val="28"/>
          <w:rtl/>
          <w:lang w:bidi="ar-IQ"/>
        </w:rPr>
      </w:pPr>
      <w:r w:rsidRPr="003A5193">
        <w:rPr>
          <w:rFonts w:hint="cs"/>
          <w:sz w:val="28"/>
          <w:szCs w:val="28"/>
          <w:rtl/>
          <w:lang w:bidi="ar-IQ"/>
        </w:rPr>
        <w:t>ادت</w:t>
      </w:r>
      <w:r>
        <w:rPr>
          <w:rFonts w:hint="cs"/>
          <w:sz w:val="28"/>
          <w:szCs w:val="28"/>
          <w:rtl/>
          <w:lang w:bidi="ar-IQ"/>
        </w:rPr>
        <w:t xml:space="preserve"> التطورات التكنلوجية الى تاثيرات على الحق في الحياة وسلامة الجسد، من اهمها الهندسة الوراثية والاستنساخ البشري، وادت</w:t>
      </w:r>
      <w:r w:rsidRPr="003A5193">
        <w:rPr>
          <w:rFonts w:hint="cs"/>
          <w:sz w:val="28"/>
          <w:szCs w:val="28"/>
          <w:rtl/>
          <w:lang w:bidi="ar-IQ"/>
        </w:rPr>
        <w:t xml:space="preserve"> الى تغيرات كبيرة وخطيرة على منظومة القيم الاخلاقية والتقاليد والعادات الاجتماعية للانسان</w:t>
      </w:r>
      <w:r>
        <w:rPr>
          <w:rFonts w:hint="cs"/>
          <w:sz w:val="28"/>
          <w:szCs w:val="28"/>
          <w:rtl/>
          <w:lang w:bidi="ar-IQ"/>
        </w:rPr>
        <w:t xml:space="preserve">، فلا توجد نصوص قانونية في العراق تنظم ذلك، لذلك  يتوجب اعتماد اخلاقيات ممارسة المهنة، </w:t>
      </w:r>
      <w:r w:rsidR="00AA7639">
        <w:rPr>
          <w:rFonts w:hint="cs"/>
          <w:sz w:val="28"/>
          <w:szCs w:val="28"/>
          <w:rtl/>
          <w:lang w:bidi="ar-IQ"/>
        </w:rPr>
        <w:t xml:space="preserve">فضلا عن الالتزام بقواعد الشريعة الاسلامية، اما القتل الرحيم او القتل بدافع الشفقة، فيقصد به تسهيل موت الشخص وتخليصه من معاناته بناء على طلب مقدم من الطبيب، وتجيز بعض الدول الاوربية القتل الرحيم لكن العراق يعتبرها جريمة يعاقب عليها قانون العقوبات . </w:t>
      </w:r>
    </w:p>
    <w:p w14:paraId="1323C950" w14:textId="1C1F5C16" w:rsidR="006605E9" w:rsidRDefault="006605E9" w:rsidP="006605E9">
      <w:pPr>
        <w:bidi/>
        <w:rPr>
          <w:b/>
          <w:bCs/>
          <w:sz w:val="28"/>
          <w:szCs w:val="28"/>
          <w:rtl/>
          <w:lang w:bidi="ar-IQ"/>
        </w:rPr>
      </w:pPr>
      <w:r w:rsidRPr="00A43BE0">
        <w:rPr>
          <w:rFonts w:hint="cs"/>
          <w:b/>
          <w:bCs/>
          <w:sz w:val="28"/>
          <w:szCs w:val="28"/>
          <w:rtl/>
          <w:lang w:bidi="ar-IQ"/>
        </w:rPr>
        <w:t xml:space="preserve">2 الذكاء الاصطناعي </w:t>
      </w:r>
    </w:p>
    <w:p w14:paraId="7D2FEC2E" w14:textId="231670FE" w:rsidR="00AA7639" w:rsidRDefault="00AA7639" w:rsidP="00AA7639">
      <w:pPr>
        <w:bidi/>
        <w:rPr>
          <w:sz w:val="28"/>
          <w:szCs w:val="28"/>
          <w:rtl/>
          <w:lang w:bidi="ar-IQ"/>
        </w:rPr>
      </w:pPr>
      <w:r>
        <w:rPr>
          <w:rFonts w:hint="cs"/>
          <w:sz w:val="28"/>
          <w:szCs w:val="28"/>
          <w:rtl/>
          <w:lang w:bidi="ar-IQ"/>
        </w:rPr>
        <w:t>من اهم القضايا المتجددة لحقوق الانسان، ويترتب على هذه التقنية استخدام التكنلوديا الحديثة مما القت باثارها على خصوصية الانسان وحقه في المساواة وعدم التمييز .</w:t>
      </w:r>
    </w:p>
    <w:p w14:paraId="2930FC15" w14:textId="77777777" w:rsidR="0069761F" w:rsidRPr="009A4F47" w:rsidRDefault="0069761F" w:rsidP="0069761F">
      <w:pPr>
        <w:bidi/>
        <w:rPr>
          <w:sz w:val="28"/>
          <w:szCs w:val="28"/>
        </w:rPr>
      </w:pPr>
      <w:r w:rsidRPr="009A4F47">
        <w:rPr>
          <w:b/>
          <w:bCs/>
          <w:sz w:val="28"/>
          <w:szCs w:val="28"/>
          <w:rtl/>
        </w:rPr>
        <w:t>مثال تطبيقي</w:t>
      </w:r>
      <w:r w:rsidRPr="009A4F47">
        <w:rPr>
          <w:b/>
          <w:bCs/>
          <w:sz w:val="28"/>
          <w:szCs w:val="28"/>
        </w:rPr>
        <w:t>:</w:t>
      </w:r>
    </w:p>
    <w:p w14:paraId="57437EE1" w14:textId="77777777" w:rsidR="0069761F" w:rsidRPr="009A4F47" w:rsidRDefault="0069761F" w:rsidP="0069761F">
      <w:pPr>
        <w:numPr>
          <w:ilvl w:val="0"/>
          <w:numId w:val="4"/>
        </w:numPr>
        <w:bidi/>
        <w:rPr>
          <w:sz w:val="28"/>
          <w:szCs w:val="28"/>
        </w:rPr>
      </w:pPr>
      <w:r w:rsidRPr="009A4F47">
        <w:rPr>
          <w:sz w:val="28"/>
          <w:szCs w:val="28"/>
          <w:rtl/>
        </w:rPr>
        <w:t>أنظمة التعرف على الوجه قد تخطئ بحق فئات معينة أكثر من غيرها</w:t>
      </w:r>
      <w:r w:rsidRPr="009A4F47">
        <w:rPr>
          <w:sz w:val="28"/>
          <w:szCs w:val="28"/>
        </w:rPr>
        <w:t>.</w:t>
      </w:r>
    </w:p>
    <w:p w14:paraId="536761FE" w14:textId="77777777" w:rsidR="0069761F" w:rsidRPr="009A4F47" w:rsidRDefault="0069761F" w:rsidP="0069761F">
      <w:pPr>
        <w:bidi/>
        <w:rPr>
          <w:sz w:val="28"/>
          <w:szCs w:val="28"/>
        </w:rPr>
      </w:pPr>
      <w:r w:rsidRPr="009A4F47">
        <w:rPr>
          <w:b/>
          <w:bCs/>
          <w:sz w:val="28"/>
          <w:szCs w:val="28"/>
          <w:rtl/>
        </w:rPr>
        <w:t>نقطة تحليلية</w:t>
      </w:r>
      <w:r w:rsidRPr="009A4F47">
        <w:rPr>
          <w:b/>
          <w:bCs/>
          <w:sz w:val="28"/>
          <w:szCs w:val="28"/>
        </w:rPr>
        <w:t>:</w:t>
      </w:r>
    </w:p>
    <w:p w14:paraId="40272876" w14:textId="77777777" w:rsidR="0069761F" w:rsidRPr="009A4F47" w:rsidRDefault="0069761F" w:rsidP="0069761F">
      <w:pPr>
        <w:numPr>
          <w:ilvl w:val="0"/>
          <w:numId w:val="5"/>
        </w:numPr>
        <w:bidi/>
        <w:rPr>
          <w:sz w:val="28"/>
          <w:szCs w:val="28"/>
        </w:rPr>
      </w:pPr>
      <w:r w:rsidRPr="009A4F47">
        <w:rPr>
          <w:sz w:val="28"/>
          <w:szCs w:val="28"/>
          <w:rtl/>
        </w:rPr>
        <w:t>من يحاسب الذكاء الاصطناعي عند انتهاك الحقوق؟</w:t>
      </w:r>
    </w:p>
    <w:p w14:paraId="51F7C442" w14:textId="77777777" w:rsidR="0069761F" w:rsidRPr="0069761F" w:rsidRDefault="0069761F" w:rsidP="0069761F">
      <w:pPr>
        <w:bidi/>
        <w:rPr>
          <w:sz w:val="28"/>
          <w:szCs w:val="28"/>
          <w:rtl/>
          <w:lang w:bidi="ar-IQ"/>
        </w:rPr>
      </w:pPr>
    </w:p>
    <w:p w14:paraId="32BD84F4" w14:textId="0E67FB1B" w:rsidR="006605E9" w:rsidRDefault="006605E9" w:rsidP="006605E9">
      <w:pPr>
        <w:bidi/>
        <w:rPr>
          <w:b/>
          <w:bCs/>
          <w:sz w:val="28"/>
          <w:szCs w:val="28"/>
          <w:rtl/>
          <w:lang w:bidi="ar-IQ"/>
        </w:rPr>
      </w:pPr>
      <w:r w:rsidRPr="00A43BE0">
        <w:rPr>
          <w:rFonts w:hint="cs"/>
          <w:b/>
          <w:bCs/>
          <w:sz w:val="28"/>
          <w:szCs w:val="28"/>
          <w:rtl/>
          <w:lang w:bidi="ar-IQ"/>
        </w:rPr>
        <w:t xml:space="preserve">3 حقوق الاجيال القادمة </w:t>
      </w:r>
    </w:p>
    <w:p w14:paraId="34197011" w14:textId="35DDD115" w:rsidR="00AA7639" w:rsidRDefault="00AA7639" w:rsidP="00AA7639">
      <w:pPr>
        <w:bidi/>
        <w:rPr>
          <w:sz w:val="28"/>
          <w:szCs w:val="28"/>
          <w:rtl/>
          <w:lang w:bidi="ar-IQ"/>
        </w:rPr>
      </w:pPr>
      <w:r>
        <w:rPr>
          <w:rFonts w:hint="cs"/>
          <w:sz w:val="28"/>
          <w:szCs w:val="28"/>
          <w:rtl/>
          <w:lang w:bidi="ar-IQ"/>
        </w:rPr>
        <w:t>اهتمت المواثيق الدولية بحقوق الاجيال القادمة، وتشمل الحق في السلام، والحق في بيئة سليمة، والحق في التنمية المستدامة، والحق في الثروات والموارد الطبيعية .</w:t>
      </w:r>
    </w:p>
    <w:p w14:paraId="0AC744BE" w14:textId="77777777" w:rsidR="0069761F" w:rsidRPr="009A4F47" w:rsidRDefault="0069761F" w:rsidP="0069761F">
      <w:pPr>
        <w:bidi/>
        <w:rPr>
          <w:sz w:val="28"/>
          <w:szCs w:val="28"/>
        </w:rPr>
      </w:pPr>
      <w:r w:rsidRPr="009A4F47">
        <w:rPr>
          <w:b/>
          <w:bCs/>
          <w:sz w:val="28"/>
          <w:szCs w:val="28"/>
          <w:rtl/>
        </w:rPr>
        <w:t>مثال واضح</w:t>
      </w:r>
      <w:r w:rsidRPr="009A4F47">
        <w:rPr>
          <w:b/>
          <w:bCs/>
          <w:sz w:val="28"/>
          <w:szCs w:val="28"/>
        </w:rPr>
        <w:t>:</w:t>
      </w:r>
    </w:p>
    <w:p w14:paraId="19A4D5C9" w14:textId="77777777" w:rsidR="0069761F" w:rsidRPr="009A4F47" w:rsidRDefault="0069761F" w:rsidP="0069761F">
      <w:pPr>
        <w:numPr>
          <w:ilvl w:val="0"/>
          <w:numId w:val="6"/>
        </w:numPr>
        <w:bidi/>
        <w:rPr>
          <w:sz w:val="28"/>
          <w:szCs w:val="28"/>
        </w:rPr>
      </w:pPr>
      <w:r w:rsidRPr="009A4F47">
        <w:rPr>
          <w:sz w:val="28"/>
          <w:szCs w:val="28"/>
          <w:rtl/>
        </w:rPr>
        <w:t>استنزاف المياه أو تلويث البيئة = سرقة حق الأجيال القادمة في الحياة الكريمة</w:t>
      </w:r>
      <w:r w:rsidRPr="009A4F47">
        <w:rPr>
          <w:sz w:val="28"/>
          <w:szCs w:val="28"/>
        </w:rPr>
        <w:t>.</w:t>
      </w:r>
    </w:p>
    <w:p w14:paraId="3644DC61" w14:textId="77777777" w:rsidR="0069761F" w:rsidRPr="0069761F" w:rsidRDefault="0069761F" w:rsidP="0069761F">
      <w:pPr>
        <w:bidi/>
        <w:rPr>
          <w:sz w:val="28"/>
          <w:szCs w:val="28"/>
          <w:rtl/>
          <w:lang w:bidi="ar-IQ"/>
        </w:rPr>
      </w:pPr>
    </w:p>
    <w:p w14:paraId="44802371" w14:textId="25EFF1C0" w:rsidR="006605E9" w:rsidRDefault="006605E9" w:rsidP="006605E9">
      <w:pPr>
        <w:bidi/>
        <w:rPr>
          <w:b/>
          <w:bCs/>
          <w:sz w:val="28"/>
          <w:szCs w:val="28"/>
          <w:rtl/>
          <w:lang w:bidi="ar-IQ"/>
        </w:rPr>
      </w:pPr>
      <w:r w:rsidRPr="00A43BE0">
        <w:rPr>
          <w:rFonts w:hint="cs"/>
          <w:b/>
          <w:bCs/>
          <w:sz w:val="28"/>
          <w:szCs w:val="28"/>
          <w:rtl/>
          <w:lang w:bidi="ar-IQ"/>
        </w:rPr>
        <w:lastRenderedPageBreak/>
        <w:t xml:space="preserve">4 الحق في التنمية المستدامة </w:t>
      </w:r>
    </w:p>
    <w:p w14:paraId="4C33354B" w14:textId="4FC4F705" w:rsidR="00AA7639" w:rsidRPr="00AA7639" w:rsidRDefault="00AA7639" w:rsidP="00AA7639">
      <w:pPr>
        <w:bidi/>
        <w:rPr>
          <w:sz w:val="28"/>
          <w:szCs w:val="28"/>
          <w:rtl/>
          <w:lang w:bidi="ar-IQ"/>
        </w:rPr>
      </w:pPr>
      <w:r>
        <w:rPr>
          <w:rFonts w:hint="cs"/>
          <w:sz w:val="28"/>
          <w:szCs w:val="28"/>
          <w:rtl/>
          <w:lang w:bidi="ar-IQ"/>
        </w:rPr>
        <w:t>ترتبط ارتباطا وثيقا بحقوق الانسان، فلا وجود لها بدون حقوق انسان، فالتنمية المستدامة تهدف الى تلبية احتياجات الحاضر دون المساس بقدرة الاجال القادمة وهذا لا يمكن الا من خلال ضمان حقوق الانسان .</w:t>
      </w:r>
    </w:p>
    <w:p w14:paraId="10FA6BCC" w14:textId="6FB199E8" w:rsidR="00A43BE0" w:rsidRDefault="00A43BE0" w:rsidP="00A43BE0">
      <w:pPr>
        <w:bidi/>
        <w:rPr>
          <w:b/>
          <w:bCs/>
          <w:sz w:val="28"/>
          <w:szCs w:val="28"/>
          <w:rtl/>
          <w:lang w:bidi="ar-IQ"/>
        </w:rPr>
      </w:pPr>
      <w:r w:rsidRPr="00A43BE0">
        <w:rPr>
          <w:rFonts w:hint="cs"/>
          <w:b/>
          <w:bCs/>
          <w:sz w:val="28"/>
          <w:szCs w:val="28"/>
          <w:rtl/>
          <w:lang w:bidi="ar-IQ"/>
        </w:rPr>
        <w:t xml:space="preserve">5 التغيرات المناخية وحقوق الانسان </w:t>
      </w:r>
    </w:p>
    <w:p w14:paraId="4979FAF1" w14:textId="331DE214" w:rsidR="00AA7639" w:rsidRPr="00AA7639" w:rsidRDefault="00AA7639" w:rsidP="00AA7639">
      <w:pPr>
        <w:bidi/>
        <w:rPr>
          <w:sz w:val="28"/>
          <w:szCs w:val="28"/>
          <w:rtl/>
          <w:lang w:bidi="ar-IQ"/>
        </w:rPr>
      </w:pPr>
      <w:r>
        <w:rPr>
          <w:rFonts w:hint="cs"/>
          <w:sz w:val="28"/>
          <w:szCs w:val="28"/>
          <w:rtl/>
          <w:lang w:bidi="ar-IQ"/>
        </w:rPr>
        <w:t xml:space="preserve">تواجه العديد من الدول تهديدات بسبب الاثار السلبية التي تتركها التغيرات المناخية على حياة الانسان، وعدم معالجتها يمنع تمتع الانسان بحقوقه ويؤدي كوارث مثل الجفاف والفيضان وغيرها . </w:t>
      </w:r>
    </w:p>
    <w:p w14:paraId="0646066C" w14:textId="0D4866E1" w:rsidR="00A43BE0" w:rsidRDefault="00A43BE0" w:rsidP="00A43BE0">
      <w:pPr>
        <w:bidi/>
        <w:rPr>
          <w:b/>
          <w:bCs/>
          <w:sz w:val="28"/>
          <w:szCs w:val="28"/>
          <w:rtl/>
          <w:lang w:bidi="ar-IQ"/>
        </w:rPr>
      </w:pPr>
      <w:r w:rsidRPr="00A43BE0">
        <w:rPr>
          <w:rFonts w:hint="cs"/>
          <w:b/>
          <w:bCs/>
          <w:sz w:val="28"/>
          <w:szCs w:val="28"/>
          <w:rtl/>
          <w:lang w:bidi="ar-IQ"/>
        </w:rPr>
        <w:t xml:space="preserve">6 العولمة وحقوق الانسان </w:t>
      </w:r>
    </w:p>
    <w:p w14:paraId="16EC6BED" w14:textId="283AD76B" w:rsidR="00AA7639" w:rsidRPr="00AA7639" w:rsidRDefault="00AA7639" w:rsidP="00AA7639">
      <w:pPr>
        <w:bidi/>
        <w:rPr>
          <w:sz w:val="28"/>
          <w:szCs w:val="28"/>
          <w:rtl/>
          <w:lang w:bidi="ar-IQ"/>
        </w:rPr>
      </w:pPr>
      <w:r>
        <w:rPr>
          <w:rFonts w:hint="cs"/>
          <w:sz w:val="28"/>
          <w:szCs w:val="28"/>
          <w:rtl/>
          <w:lang w:bidi="ar-IQ"/>
        </w:rPr>
        <w:t xml:space="preserve">يقصد بها تعميم مفهوم قيمي اخلاقي واحد على مفهوم حقوق الانسان بصيغته العالمية، </w:t>
      </w:r>
      <w:r w:rsidR="00DF3C29">
        <w:rPr>
          <w:rFonts w:hint="cs"/>
          <w:sz w:val="28"/>
          <w:szCs w:val="28"/>
          <w:rtl/>
          <w:lang w:bidi="ar-IQ"/>
        </w:rPr>
        <w:t>يرى بعضهم تطبيق العولمة انتهاك للقيم الاخلاقية لاستحالة تطبيقها بسبب اختلاف في العادات والمةاريث والطباع بين الدول</w:t>
      </w:r>
    </w:p>
    <w:p w14:paraId="5BDFCECB" w14:textId="494AA8FB" w:rsidR="00A43BE0" w:rsidRDefault="00A43BE0" w:rsidP="00A43BE0">
      <w:pPr>
        <w:bidi/>
        <w:rPr>
          <w:b/>
          <w:bCs/>
          <w:sz w:val="28"/>
          <w:szCs w:val="28"/>
          <w:rtl/>
          <w:lang w:bidi="ar-IQ"/>
        </w:rPr>
      </w:pPr>
      <w:r w:rsidRPr="00A43BE0">
        <w:rPr>
          <w:rFonts w:hint="cs"/>
          <w:b/>
          <w:bCs/>
          <w:sz w:val="28"/>
          <w:szCs w:val="28"/>
          <w:rtl/>
          <w:lang w:bidi="ar-IQ"/>
        </w:rPr>
        <w:t xml:space="preserve">7 التعايش السلمي وحقوق الانسان </w:t>
      </w:r>
    </w:p>
    <w:p w14:paraId="2D17A3B1" w14:textId="01CBACFE" w:rsidR="00DF3C29" w:rsidRPr="00DF3C29" w:rsidRDefault="00DF3C29" w:rsidP="00DF3C29">
      <w:pPr>
        <w:bidi/>
        <w:rPr>
          <w:sz w:val="28"/>
          <w:szCs w:val="28"/>
          <w:rtl/>
          <w:lang w:bidi="ar-IQ"/>
        </w:rPr>
      </w:pPr>
      <w:r>
        <w:rPr>
          <w:rFonts w:hint="cs"/>
          <w:sz w:val="28"/>
          <w:szCs w:val="28"/>
          <w:rtl/>
          <w:lang w:bidi="ar-IQ"/>
        </w:rPr>
        <w:t xml:space="preserve">يعرف بانه تقبل الافراد لبعضهم داخل مجتمع واحد، اي تقبل الاختلافات الموجودة، مما يسهم في في تحقيق مبادئ التعايش السلمي . </w:t>
      </w:r>
    </w:p>
    <w:p w14:paraId="48DDB3D3" w14:textId="77777777" w:rsidR="0069761F" w:rsidRPr="009A4F47" w:rsidRDefault="0069761F" w:rsidP="0069761F">
      <w:pPr>
        <w:numPr>
          <w:ilvl w:val="0"/>
          <w:numId w:val="7"/>
        </w:numPr>
        <w:bidi/>
        <w:rPr>
          <w:sz w:val="28"/>
          <w:szCs w:val="28"/>
        </w:rPr>
      </w:pPr>
      <w:r w:rsidRPr="009A4F47">
        <w:rPr>
          <w:sz w:val="28"/>
          <w:szCs w:val="28"/>
          <w:rtl/>
        </w:rPr>
        <w:t>التعايش السلمي ليس مجرد قبول الآخر، بل</w:t>
      </w:r>
      <w:r w:rsidRPr="009A4F47">
        <w:rPr>
          <w:sz w:val="28"/>
          <w:szCs w:val="28"/>
        </w:rPr>
        <w:t>:</w:t>
      </w:r>
    </w:p>
    <w:p w14:paraId="7C4885A2" w14:textId="77777777" w:rsidR="0069761F" w:rsidRPr="009A4F47" w:rsidRDefault="0069761F" w:rsidP="0069761F">
      <w:pPr>
        <w:numPr>
          <w:ilvl w:val="1"/>
          <w:numId w:val="7"/>
        </w:numPr>
        <w:bidi/>
        <w:rPr>
          <w:sz w:val="28"/>
          <w:szCs w:val="28"/>
        </w:rPr>
      </w:pPr>
      <w:r w:rsidRPr="009A4F47">
        <w:rPr>
          <w:sz w:val="28"/>
          <w:szCs w:val="28"/>
          <w:rtl/>
        </w:rPr>
        <w:t>احترامه</w:t>
      </w:r>
    </w:p>
    <w:p w14:paraId="053B8BD8" w14:textId="77777777" w:rsidR="0069761F" w:rsidRPr="009A4F47" w:rsidRDefault="0069761F" w:rsidP="0069761F">
      <w:pPr>
        <w:numPr>
          <w:ilvl w:val="1"/>
          <w:numId w:val="7"/>
        </w:numPr>
        <w:bidi/>
        <w:rPr>
          <w:sz w:val="28"/>
          <w:szCs w:val="28"/>
        </w:rPr>
      </w:pPr>
      <w:r w:rsidRPr="009A4F47">
        <w:rPr>
          <w:sz w:val="28"/>
          <w:szCs w:val="28"/>
          <w:rtl/>
        </w:rPr>
        <w:t>ضمان حقوقه</w:t>
      </w:r>
    </w:p>
    <w:p w14:paraId="587097D6" w14:textId="77777777" w:rsidR="0069761F" w:rsidRPr="009A4F47" w:rsidRDefault="0069761F" w:rsidP="0069761F">
      <w:pPr>
        <w:numPr>
          <w:ilvl w:val="1"/>
          <w:numId w:val="7"/>
        </w:numPr>
        <w:bidi/>
        <w:rPr>
          <w:sz w:val="28"/>
          <w:szCs w:val="28"/>
        </w:rPr>
      </w:pPr>
      <w:r w:rsidRPr="009A4F47">
        <w:rPr>
          <w:sz w:val="28"/>
          <w:szCs w:val="28"/>
          <w:rtl/>
        </w:rPr>
        <w:t>رفض الإقصاء والكراهية</w:t>
      </w:r>
    </w:p>
    <w:p w14:paraId="727DD9AF" w14:textId="77777777" w:rsidR="0069761F" w:rsidRPr="009A4F47" w:rsidRDefault="0069761F" w:rsidP="0069761F">
      <w:pPr>
        <w:bidi/>
        <w:rPr>
          <w:sz w:val="28"/>
          <w:szCs w:val="28"/>
        </w:rPr>
      </w:pPr>
      <w:r w:rsidRPr="009A4F47">
        <w:rPr>
          <w:b/>
          <w:bCs/>
          <w:sz w:val="28"/>
          <w:szCs w:val="28"/>
          <w:rtl/>
        </w:rPr>
        <w:t>عبارة ختامية مؤثرة للمحاضرة</w:t>
      </w:r>
      <w:r w:rsidRPr="009A4F47">
        <w:rPr>
          <w:b/>
          <w:bCs/>
          <w:sz w:val="28"/>
          <w:szCs w:val="28"/>
        </w:rPr>
        <w:t>:</w:t>
      </w:r>
    </w:p>
    <w:p w14:paraId="611512D2" w14:textId="77777777" w:rsidR="0069761F" w:rsidRPr="009A4F47" w:rsidRDefault="0069761F" w:rsidP="0069761F">
      <w:pPr>
        <w:bidi/>
        <w:rPr>
          <w:sz w:val="28"/>
          <w:szCs w:val="28"/>
        </w:rPr>
      </w:pPr>
      <w:r w:rsidRPr="009A4F47">
        <w:rPr>
          <w:sz w:val="28"/>
          <w:szCs w:val="28"/>
        </w:rPr>
        <w:t>“</w:t>
      </w:r>
      <w:r w:rsidRPr="009A4F47">
        <w:rPr>
          <w:sz w:val="28"/>
          <w:szCs w:val="28"/>
          <w:rtl/>
        </w:rPr>
        <w:t>لا يمكن أن تتحقق حقوق الإنسان في مجتمع لا يؤمن بالتعايش</w:t>
      </w:r>
      <w:r w:rsidRPr="009A4F47">
        <w:rPr>
          <w:sz w:val="28"/>
          <w:szCs w:val="28"/>
        </w:rPr>
        <w:t>.”</w:t>
      </w:r>
    </w:p>
    <w:p w14:paraId="7ED7B6A3" w14:textId="77777777" w:rsidR="00A43BE0" w:rsidRPr="0069761F" w:rsidRDefault="00A43BE0" w:rsidP="00A43BE0">
      <w:pPr>
        <w:bidi/>
        <w:rPr>
          <w:rFonts w:hint="cs"/>
          <w:b/>
          <w:bCs/>
          <w:sz w:val="28"/>
          <w:szCs w:val="28"/>
          <w:lang w:bidi="ar-IQ"/>
        </w:rPr>
      </w:pPr>
    </w:p>
    <w:sectPr w:rsidR="00A43BE0" w:rsidRPr="00697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D2E7A"/>
    <w:multiLevelType w:val="multilevel"/>
    <w:tmpl w:val="75C68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224A4"/>
    <w:multiLevelType w:val="multilevel"/>
    <w:tmpl w:val="C31A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12A42"/>
    <w:multiLevelType w:val="multilevel"/>
    <w:tmpl w:val="A3EE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84A66"/>
    <w:multiLevelType w:val="multilevel"/>
    <w:tmpl w:val="FD4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C379B7"/>
    <w:multiLevelType w:val="multilevel"/>
    <w:tmpl w:val="644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331AF"/>
    <w:multiLevelType w:val="multilevel"/>
    <w:tmpl w:val="77EAB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55077"/>
    <w:multiLevelType w:val="multilevel"/>
    <w:tmpl w:val="48C6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630891">
    <w:abstractNumId w:val="1"/>
  </w:num>
  <w:num w:numId="2" w16cid:durableId="699429754">
    <w:abstractNumId w:val="5"/>
  </w:num>
  <w:num w:numId="3" w16cid:durableId="1729724015">
    <w:abstractNumId w:val="6"/>
  </w:num>
  <w:num w:numId="4" w16cid:durableId="265577816">
    <w:abstractNumId w:val="3"/>
  </w:num>
  <w:num w:numId="5" w16cid:durableId="482890027">
    <w:abstractNumId w:val="2"/>
  </w:num>
  <w:num w:numId="6" w16cid:durableId="960385285">
    <w:abstractNumId w:val="4"/>
  </w:num>
  <w:num w:numId="7" w16cid:durableId="173843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2F"/>
    <w:rsid w:val="000052E7"/>
    <w:rsid w:val="0025195B"/>
    <w:rsid w:val="003A5193"/>
    <w:rsid w:val="006605E9"/>
    <w:rsid w:val="0069761F"/>
    <w:rsid w:val="006C282F"/>
    <w:rsid w:val="0083224C"/>
    <w:rsid w:val="009927B5"/>
    <w:rsid w:val="009F4705"/>
    <w:rsid w:val="00A21C67"/>
    <w:rsid w:val="00A43BE0"/>
    <w:rsid w:val="00AA7639"/>
    <w:rsid w:val="00AF0C50"/>
    <w:rsid w:val="00D156AB"/>
    <w:rsid w:val="00D278EE"/>
    <w:rsid w:val="00DB3E51"/>
    <w:rsid w:val="00DF3C29"/>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CEFE"/>
  <w15:chartTrackingRefBased/>
  <w15:docId w15:val="{94575FDE-6250-4DED-913E-3FA17F6C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8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8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8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8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8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8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8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82F"/>
    <w:rPr>
      <w:rFonts w:eastAsiaTheme="majorEastAsia" w:cstheme="majorBidi"/>
      <w:color w:val="272727" w:themeColor="text1" w:themeTint="D8"/>
    </w:rPr>
  </w:style>
  <w:style w:type="paragraph" w:styleId="Title">
    <w:name w:val="Title"/>
    <w:basedOn w:val="Normal"/>
    <w:next w:val="Normal"/>
    <w:link w:val="TitleChar"/>
    <w:uiPriority w:val="10"/>
    <w:qFormat/>
    <w:rsid w:val="006C2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82F"/>
    <w:pPr>
      <w:spacing w:before="160"/>
      <w:jc w:val="center"/>
    </w:pPr>
    <w:rPr>
      <w:i/>
      <w:iCs/>
      <w:color w:val="404040" w:themeColor="text1" w:themeTint="BF"/>
    </w:rPr>
  </w:style>
  <w:style w:type="character" w:customStyle="1" w:styleId="QuoteChar">
    <w:name w:val="Quote Char"/>
    <w:basedOn w:val="DefaultParagraphFont"/>
    <w:link w:val="Quote"/>
    <w:uiPriority w:val="29"/>
    <w:rsid w:val="006C282F"/>
    <w:rPr>
      <w:i/>
      <w:iCs/>
      <w:color w:val="404040" w:themeColor="text1" w:themeTint="BF"/>
    </w:rPr>
  </w:style>
  <w:style w:type="paragraph" w:styleId="ListParagraph">
    <w:name w:val="List Paragraph"/>
    <w:basedOn w:val="Normal"/>
    <w:uiPriority w:val="34"/>
    <w:qFormat/>
    <w:rsid w:val="006C282F"/>
    <w:pPr>
      <w:ind w:left="720"/>
      <w:contextualSpacing/>
    </w:pPr>
  </w:style>
  <w:style w:type="character" w:styleId="IntenseEmphasis">
    <w:name w:val="Intense Emphasis"/>
    <w:basedOn w:val="DefaultParagraphFont"/>
    <w:uiPriority w:val="21"/>
    <w:qFormat/>
    <w:rsid w:val="006C282F"/>
    <w:rPr>
      <w:i/>
      <w:iCs/>
      <w:color w:val="2F5496" w:themeColor="accent1" w:themeShade="BF"/>
    </w:rPr>
  </w:style>
  <w:style w:type="paragraph" w:styleId="IntenseQuote">
    <w:name w:val="Intense Quote"/>
    <w:basedOn w:val="Normal"/>
    <w:next w:val="Normal"/>
    <w:link w:val="IntenseQuoteChar"/>
    <w:uiPriority w:val="30"/>
    <w:qFormat/>
    <w:rsid w:val="006C2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82F"/>
    <w:rPr>
      <w:i/>
      <w:iCs/>
      <w:color w:val="2F5496" w:themeColor="accent1" w:themeShade="BF"/>
    </w:rPr>
  </w:style>
  <w:style w:type="character" w:styleId="IntenseReference">
    <w:name w:val="Intense Reference"/>
    <w:basedOn w:val="DefaultParagraphFont"/>
    <w:uiPriority w:val="32"/>
    <w:qFormat/>
    <w:rsid w:val="006C2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2026-01-21T14:15:00Z</dcterms:created>
  <dcterms:modified xsi:type="dcterms:W3CDTF">2026-01-21T15:28:00Z</dcterms:modified>
</cp:coreProperties>
</file>