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13D9" w14:textId="77777777" w:rsidR="00647794" w:rsidRPr="00647794" w:rsidRDefault="00647794" w:rsidP="00647794">
      <w:pPr>
        <w:bidi/>
        <w:rPr>
          <w:sz w:val="32"/>
          <w:szCs w:val="32"/>
        </w:rPr>
      </w:pPr>
    </w:p>
    <w:p w14:paraId="31715615" w14:textId="77777777" w:rsidR="00647794" w:rsidRPr="00647794" w:rsidRDefault="00647794" w:rsidP="00647794">
      <w:pPr>
        <w:bidi/>
        <w:rPr>
          <w:sz w:val="32"/>
          <w:szCs w:val="32"/>
          <w:rtl/>
          <w:lang w:bidi="ar-IQ"/>
        </w:rPr>
      </w:pPr>
      <w:r w:rsidRPr="00647794">
        <w:rPr>
          <w:b/>
          <w:bCs/>
          <w:sz w:val="32"/>
          <w:szCs w:val="32"/>
          <w:rtl/>
          <w:lang w:bidi="ar-IQ"/>
        </w:rPr>
        <w:t xml:space="preserve">الاليات الدولية لحماية حقوق الانسان : </w:t>
      </w:r>
      <w:r w:rsidRPr="00647794">
        <w:rPr>
          <w:sz w:val="32"/>
          <w:szCs w:val="32"/>
          <w:rtl/>
          <w:lang w:bidi="ar-IQ"/>
        </w:rPr>
        <w:t>هي الاجراءات والوسائل التي تتخذها الهيئات الدولية ضد دولة ما، من اجل التأكد من مدى تنفيذ واجباتها المنصوص عليها في اتفاقية حقوق الانسان .</w:t>
      </w:r>
    </w:p>
    <w:p w14:paraId="64002CFB" w14:textId="77777777" w:rsidR="00647794" w:rsidRPr="00647794" w:rsidRDefault="00647794" w:rsidP="00647794">
      <w:pPr>
        <w:bidi/>
        <w:rPr>
          <w:b/>
          <w:bCs/>
          <w:sz w:val="32"/>
          <w:szCs w:val="32"/>
          <w:rtl/>
          <w:lang w:bidi="ar-IQ"/>
        </w:rPr>
      </w:pPr>
      <w:r w:rsidRPr="00647794">
        <w:rPr>
          <w:b/>
          <w:bCs/>
          <w:sz w:val="32"/>
          <w:szCs w:val="32"/>
          <w:rtl/>
          <w:lang w:bidi="ar-IQ"/>
        </w:rPr>
        <w:t xml:space="preserve">1 دور الامم المتحدة في حماية حقوق الانسان : </w:t>
      </w:r>
    </w:p>
    <w:p w14:paraId="75CA92B7" w14:textId="77777777" w:rsidR="00647794" w:rsidRPr="00647794" w:rsidRDefault="00647794" w:rsidP="00647794">
      <w:pPr>
        <w:bidi/>
        <w:rPr>
          <w:sz w:val="32"/>
          <w:szCs w:val="32"/>
          <w:rtl/>
          <w:lang w:bidi="ar-IQ"/>
        </w:rPr>
      </w:pPr>
      <w:r w:rsidRPr="00647794">
        <w:rPr>
          <w:sz w:val="32"/>
          <w:szCs w:val="32"/>
          <w:rtl/>
          <w:lang w:bidi="ar-IQ"/>
        </w:rPr>
        <w:t>تؤدي دور اساسي في حماية حقوق الانسان على المستوى الدولي والوطني، وتسعى الى تحقيق اهدافها من خلال،، ادراج حقوق الانسان وتضمينها في العديد من نصوص الميثاق، مما يجعلها تتمتع باهمية وقدسية ، وايضا انشاء اجهزة ذات صلة بحقوق الانسان، اما ثالثها اعطاء دور لتلك الاجهزة في مجال حقوق الانسان ..</w:t>
      </w:r>
    </w:p>
    <w:p w14:paraId="776B6825" w14:textId="77777777" w:rsidR="00647794" w:rsidRPr="00647794" w:rsidRDefault="00647794" w:rsidP="00647794">
      <w:pPr>
        <w:bidi/>
        <w:rPr>
          <w:sz w:val="32"/>
          <w:szCs w:val="32"/>
          <w:rtl/>
          <w:lang w:bidi="ar-IQ"/>
        </w:rPr>
      </w:pPr>
    </w:p>
    <w:p w14:paraId="6E874268" w14:textId="77777777" w:rsidR="00647794" w:rsidRPr="00647794" w:rsidRDefault="00647794" w:rsidP="00647794">
      <w:pPr>
        <w:bidi/>
        <w:rPr>
          <w:sz w:val="32"/>
          <w:szCs w:val="32"/>
          <w:rtl/>
          <w:lang w:bidi="ar-IQ"/>
        </w:rPr>
      </w:pPr>
      <w:r w:rsidRPr="00647794">
        <w:rPr>
          <w:sz w:val="32"/>
          <w:szCs w:val="32"/>
          <w:rtl/>
          <w:lang w:bidi="ar-IQ"/>
        </w:rPr>
        <w:t xml:space="preserve">وتنقسم اليات الحماية الدولية لحقوق الانسان الى قسمين </w:t>
      </w:r>
    </w:p>
    <w:p w14:paraId="560B906F" w14:textId="77777777" w:rsidR="00647794" w:rsidRPr="00647794" w:rsidRDefault="00647794" w:rsidP="00647794">
      <w:pPr>
        <w:numPr>
          <w:ilvl w:val="0"/>
          <w:numId w:val="1"/>
        </w:numPr>
        <w:bidi/>
        <w:rPr>
          <w:sz w:val="32"/>
          <w:szCs w:val="32"/>
          <w:rtl/>
          <w:lang w:bidi="ar-IQ"/>
        </w:rPr>
      </w:pPr>
      <w:r w:rsidRPr="00647794">
        <w:rPr>
          <w:sz w:val="32"/>
          <w:szCs w:val="32"/>
          <w:rtl/>
          <w:lang w:bidi="ar-IQ"/>
        </w:rPr>
        <w:t xml:space="preserve">الاليات الميثاقية 2- الاليات الاتفاقية .. </w:t>
      </w:r>
    </w:p>
    <w:p w14:paraId="14B0C785" w14:textId="77777777" w:rsidR="00647794" w:rsidRPr="00647794" w:rsidRDefault="00647794" w:rsidP="00647794">
      <w:pPr>
        <w:bidi/>
        <w:rPr>
          <w:sz w:val="32"/>
          <w:szCs w:val="32"/>
        </w:rPr>
      </w:pPr>
      <w:r w:rsidRPr="00647794">
        <w:rPr>
          <w:sz w:val="32"/>
          <w:szCs w:val="32"/>
          <w:rtl/>
          <w:lang w:bidi="ar-IQ"/>
        </w:rPr>
        <w:t>الاليات الميثاقية: يقصد بها اليات الرقابة التي تمارس من قبل اجهزة الامم المتحدة على وفق نصوص الميثاق ... وتؤدي الاجهزة ادوارا متنوعة في ارساء الحماية، تتمثل بالاتي.</w:t>
      </w:r>
    </w:p>
    <w:p w14:paraId="5CE300F2" w14:textId="77777777" w:rsidR="00647794" w:rsidRPr="00647794" w:rsidRDefault="00647794" w:rsidP="00647794">
      <w:pPr>
        <w:numPr>
          <w:ilvl w:val="0"/>
          <w:numId w:val="2"/>
        </w:numPr>
        <w:bidi/>
        <w:rPr>
          <w:b/>
          <w:bCs/>
          <w:sz w:val="32"/>
          <w:szCs w:val="32"/>
          <w:rtl/>
          <w:lang w:bidi="ar-IQ"/>
        </w:rPr>
      </w:pPr>
      <w:r w:rsidRPr="00647794">
        <w:rPr>
          <w:b/>
          <w:bCs/>
          <w:sz w:val="32"/>
          <w:szCs w:val="32"/>
          <w:rtl/>
          <w:lang w:bidi="ar-IQ"/>
        </w:rPr>
        <w:t xml:space="preserve">الجمعية العامة : </w:t>
      </w:r>
      <w:r w:rsidRPr="00647794">
        <w:rPr>
          <w:sz w:val="32"/>
          <w:szCs w:val="32"/>
          <w:rtl/>
          <w:lang w:bidi="ar-IQ"/>
        </w:rPr>
        <w:t>تعد الجهاز الرئيسي الاول في منظمة الامم المتحدة وتظم جميع الدول الاعضاء فهي بمنزلة برلمان عالمي تتمثل اعمالها بالرقابة والمتابعة للدول</w:t>
      </w:r>
    </w:p>
    <w:p w14:paraId="0BA836A2" w14:textId="77777777" w:rsidR="00647794" w:rsidRPr="00647794" w:rsidRDefault="00647794" w:rsidP="00647794">
      <w:pPr>
        <w:numPr>
          <w:ilvl w:val="0"/>
          <w:numId w:val="2"/>
        </w:numPr>
        <w:bidi/>
        <w:rPr>
          <w:b/>
          <w:bCs/>
          <w:sz w:val="32"/>
          <w:szCs w:val="32"/>
        </w:rPr>
      </w:pPr>
      <w:r w:rsidRPr="00647794">
        <w:rPr>
          <w:b/>
          <w:bCs/>
          <w:sz w:val="32"/>
          <w:szCs w:val="32"/>
          <w:rtl/>
          <w:lang w:bidi="ar-IQ"/>
        </w:rPr>
        <w:t xml:space="preserve">مجلس الامن : </w:t>
      </w:r>
      <w:r w:rsidRPr="00647794">
        <w:rPr>
          <w:sz w:val="32"/>
          <w:szCs w:val="32"/>
          <w:rtl/>
          <w:lang w:bidi="ar-IQ"/>
        </w:rPr>
        <w:t xml:space="preserve">يعد الجهاز الرئيسي الثاني في المنظمة، وانيطت به مهام حفظ الامن والسلم الدوليين، يتألف من 15 عضو في الامم المتحدة، خمسة منهم دائميين وللمجلس وسائل متعددة في حماية حقوق الانسان </w:t>
      </w:r>
      <w:r w:rsidRPr="00647794">
        <w:rPr>
          <w:b/>
          <w:bCs/>
          <w:sz w:val="32"/>
          <w:szCs w:val="32"/>
          <w:rtl/>
          <w:lang w:bidi="ar-IQ"/>
        </w:rPr>
        <w:t>( سياسية، عسكرية، اقتصادية)</w:t>
      </w:r>
      <w:r w:rsidRPr="00647794">
        <w:rPr>
          <w:sz w:val="32"/>
          <w:szCs w:val="32"/>
          <w:rtl/>
          <w:lang w:bidi="ar-IQ"/>
        </w:rPr>
        <w:t xml:space="preserve"> </w:t>
      </w:r>
    </w:p>
    <w:p w14:paraId="4F449BD9" w14:textId="77777777" w:rsidR="00647794" w:rsidRPr="00647794" w:rsidRDefault="00647794" w:rsidP="00647794">
      <w:pPr>
        <w:numPr>
          <w:ilvl w:val="0"/>
          <w:numId w:val="2"/>
        </w:numPr>
        <w:bidi/>
        <w:rPr>
          <w:b/>
          <w:bCs/>
          <w:sz w:val="32"/>
          <w:szCs w:val="32"/>
        </w:rPr>
      </w:pPr>
      <w:r w:rsidRPr="00647794">
        <w:rPr>
          <w:b/>
          <w:bCs/>
          <w:sz w:val="32"/>
          <w:szCs w:val="32"/>
          <w:rtl/>
          <w:lang w:bidi="ar-IQ"/>
        </w:rPr>
        <w:t xml:space="preserve">المجلس الاقتصادي والاجتماعي : </w:t>
      </w:r>
      <w:r w:rsidRPr="00647794">
        <w:rPr>
          <w:sz w:val="32"/>
          <w:szCs w:val="32"/>
          <w:rtl/>
          <w:lang w:bidi="ar-IQ"/>
        </w:rPr>
        <w:t>يتألف من 54 عضو من الامم المتحدة تنتخبهم الجمعية العامة وتتمثل اليات الحماية بتقديم التوصيات باشاعة احترام حقوق الانسان.</w:t>
      </w:r>
    </w:p>
    <w:p w14:paraId="161BBA1D" w14:textId="77777777" w:rsidR="00647794" w:rsidRPr="00647794" w:rsidRDefault="00647794" w:rsidP="00647794">
      <w:pPr>
        <w:numPr>
          <w:ilvl w:val="0"/>
          <w:numId w:val="2"/>
        </w:numPr>
        <w:bidi/>
        <w:rPr>
          <w:b/>
          <w:bCs/>
          <w:sz w:val="32"/>
          <w:szCs w:val="32"/>
        </w:rPr>
      </w:pPr>
      <w:r w:rsidRPr="00647794">
        <w:rPr>
          <w:b/>
          <w:bCs/>
          <w:sz w:val="32"/>
          <w:szCs w:val="32"/>
          <w:rtl/>
          <w:lang w:bidi="ar-IQ"/>
        </w:rPr>
        <w:t xml:space="preserve">محكمة العدل الدولية : </w:t>
      </w:r>
      <w:r w:rsidRPr="00647794">
        <w:rPr>
          <w:sz w:val="32"/>
          <w:szCs w:val="32"/>
          <w:rtl/>
          <w:lang w:bidi="ar-IQ"/>
        </w:rPr>
        <w:t>تعد الجهاز القضائي في منظمة الامم المتحدة وتتكون من 15 قاضيا وتعد قراراتها ملزمة لاطراف النزاع، وبخلافه يتم اللجوء الى مجلس الامن لتنفيذ القرار.</w:t>
      </w:r>
    </w:p>
    <w:p w14:paraId="40BF9BB0" w14:textId="77777777" w:rsidR="00647794" w:rsidRPr="00647794" w:rsidRDefault="00647794" w:rsidP="00647794">
      <w:pPr>
        <w:numPr>
          <w:ilvl w:val="0"/>
          <w:numId w:val="2"/>
        </w:numPr>
        <w:bidi/>
        <w:rPr>
          <w:b/>
          <w:bCs/>
          <w:sz w:val="32"/>
          <w:szCs w:val="32"/>
        </w:rPr>
      </w:pPr>
      <w:r w:rsidRPr="00647794">
        <w:rPr>
          <w:b/>
          <w:bCs/>
          <w:sz w:val="32"/>
          <w:szCs w:val="32"/>
          <w:rtl/>
          <w:lang w:bidi="ar-IQ"/>
        </w:rPr>
        <w:lastRenderedPageBreak/>
        <w:t xml:space="preserve">الامانة العامة : </w:t>
      </w:r>
      <w:r w:rsidRPr="00647794">
        <w:rPr>
          <w:sz w:val="32"/>
          <w:szCs w:val="32"/>
          <w:rtl/>
          <w:lang w:bidi="ar-IQ"/>
        </w:rPr>
        <w:t>تتألف من اجهزة فرعية مثل (مركز حقوق الانسان) وتمارس عملها في مجال حقوق الانسان</w:t>
      </w:r>
    </w:p>
    <w:p w14:paraId="11C48EC6" w14:textId="77777777" w:rsidR="00647794" w:rsidRPr="00647794" w:rsidRDefault="00647794" w:rsidP="00647794">
      <w:pPr>
        <w:bidi/>
        <w:rPr>
          <w:sz w:val="32"/>
          <w:szCs w:val="32"/>
        </w:rPr>
      </w:pPr>
    </w:p>
    <w:p w14:paraId="3CA6019F" w14:textId="77777777" w:rsidR="00647794" w:rsidRPr="00647794" w:rsidRDefault="00647794" w:rsidP="00647794">
      <w:pPr>
        <w:bidi/>
        <w:rPr>
          <w:sz w:val="32"/>
          <w:szCs w:val="32"/>
          <w:rtl/>
          <w:lang w:bidi="ar-IQ"/>
        </w:rPr>
      </w:pPr>
      <w:r w:rsidRPr="00647794">
        <w:rPr>
          <w:b/>
          <w:bCs/>
          <w:sz w:val="32"/>
          <w:szCs w:val="32"/>
          <w:rtl/>
          <w:lang w:bidi="ar-IQ"/>
        </w:rPr>
        <w:t xml:space="preserve">المحكمة الجنائية الدولية : </w:t>
      </w:r>
      <w:r w:rsidRPr="00647794">
        <w:rPr>
          <w:sz w:val="32"/>
          <w:szCs w:val="32"/>
          <w:rtl/>
          <w:lang w:bidi="ar-IQ"/>
        </w:rPr>
        <w:t>تعد من اهم اليات حماية حقوق الانسان لانها الاداة الفاعلة لمنع الرؤساء والقادة من استغلال نفوذهم لغرض ارتكاب جرائم وانتهاكات جسيمة ضد الافراد</w:t>
      </w:r>
    </w:p>
    <w:p w14:paraId="4798F35F" w14:textId="77777777" w:rsidR="00647794" w:rsidRPr="00647794" w:rsidRDefault="00647794" w:rsidP="00647794">
      <w:pPr>
        <w:bidi/>
        <w:rPr>
          <w:sz w:val="32"/>
          <w:szCs w:val="32"/>
          <w:rtl/>
          <w:lang w:bidi="ar-IQ"/>
        </w:rPr>
      </w:pPr>
    </w:p>
    <w:p w14:paraId="28F0D982" w14:textId="77777777" w:rsidR="0025195B" w:rsidRPr="00647794" w:rsidRDefault="0025195B" w:rsidP="00647794">
      <w:pPr>
        <w:bidi/>
        <w:rPr>
          <w:sz w:val="32"/>
          <w:szCs w:val="32"/>
          <w:lang w:bidi="ar-IQ"/>
        </w:rPr>
      </w:pPr>
    </w:p>
    <w:sectPr w:rsidR="0025195B" w:rsidRPr="0064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6249A"/>
    <w:multiLevelType w:val="hybridMultilevel"/>
    <w:tmpl w:val="369670C8"/>
    <w:lvl w:ilvl="0" w:tplc="E5663D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3C6639"/>
    <w:multiLevelType w:val="hybridMultilevel"/>
    <w:tmpl w:val="962C9010"/>
    <w:lvl w:ilvl="0" w:tplc="C4081B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1095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507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CA"/>
    <w:rsid w:val="000052E7"/>
    <w:rsid w:val="0025195B"/>
    <w:rsid w:val="00647794"/>
    <w:rsid w:val="0083224C"/>
    <w:rsid w:val="009927B5"/>
    <w:rsid w:val="009F4705"/>
    <w:rsid w:val="00D156AB"/>
    <w:rsid w:val="00D278EE"/>
    <w:rsid w:val="00D41ACA"/>
    <w:rsid w:val="00E61C42"/>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BF41E-85E1-4D26-B431-2C5982F4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1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1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1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1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1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1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1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1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1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1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ACA"/>
    <w:rPr>
      <w:rFonts w:eastAsiaTheme="majorEastAsia" w:cstheme="majorBidi"/>
      <w:color w:val="272727" w:themeColor="text1" w:themeTint="D8"/>
    </w:rPr>
  </w:style>
  <w:style w:type="paragraph" w:styleId="Title">
    <w:name w:val="Title"/>
    <w:basedOn w:val="Normal"/>
    <w:next w:val="Normal"/>
    <w:link w:val="TitleChar"/>
    <w:uiPriority w:val="10"/>
    <w:qFormat/>
    <w:rsid w:val="00D4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ACA"/>
    <w:pPr>
      <w:spacing w:before="160"/>
      <w:jc w:val="center"/>
    </w:pPr>
    <w:rPr>
      <w:i/>
      <w:iCs/>
      <w:color w:val="404040" w:themeColor="text1" w:themeTint="BF"/>
    </w:rPr>
  </w:style>
  <w:style w:type="character" w:customStyle="1" w:styleId="QuoteChar">
    <w:name w:val="Quote Char"/>
    <w:basedOn w:val="DefaultParagraphFont"/>
    <w:link w:val="Quote"/>
    <w:uiPriority w:val="29"/>
    <w:rsid w:val="00D41ACA"/>
    <w:rPr>
      <w:i/>
      <w:iCs/>
      <w:color w:val="404040" w:themeColor="text1" w:themeTint="BF"/>
    </w:rPr>
  </w:style>
  <w:style w:type="paragraph" w:styleId="ListParagraph">
    <w:name w:val="List Paragraph"/>
    <w:basedOn w:val="Normal"/>
    <w:uiPriority w:val="34"/>
    <w:qFormat/>
    <w:rsid w:val="00D41ACA"/>
    <w:pPr>
      <w:ind w:left="720"/>
      <w:contextualSpacing/>
    </w:pPr>
  </w:style>
  <w:style w:type="character" w:styleId="IntenseEmphasis">
    <w:name w:val="Intense Emphasis"/>
    <w:basedOn w:val="DefaultParagraphFont"/>
    <w:uiPriority w:val="21"/>
    <w:qFormat/>
    <w:rsid w:val="00D41ACA"/>
    <w:rPr>
      <w:i/>
      <w:iCs/>
      <w:color w:val="2F5496" w:themeColor="accent1" w:themeShade="BF"/>
    </w:rPr>
  </w:style>
  <w:style w:type="paragraph" w:styleId="IntenseQuote">
    <w:name w:val="Intense Quote"/>
    <w:basedOn w:val="Normal"/>
    <w:next w:val="Normal"/>
    <w:link w:val="IntenseQuoteChar"/>
    <w:uiPriority w:val="30"/>
    <w:qFormat/>
    <w:rsid w:val="00D41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1ACA"/>
    <w:rPr>
      <w:i/>
      <w:iCs/>
      <w:color w:val="2F5496" w:themeColor="accent1" w:themeShade="BF"/>
    </w:rPr>
  </w:style>
  <w:style w:type="character" w:styleId="IntenseReference">
    <w:name w:val="Intense Reference"/>
    <w:basedOn w:val="DefaultParagraphFont"/>
    <w:uiPriority w:val="32"/>
    <w:qFormat/>
    <w:rsid w:val="00D41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2026-05-21T12:45:00Z</dcterms:created>
  <dcterms:modified xsi:type="dcterms:W3CDTF">2026-05-21T12:46:00Z</dcterms:modified>
</cp:coreProperties>
</file>