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CE" w:rsidRDefault="00800204">
      <w:pPr>
        <w:rPr>
          <w:b/>
          <w:bCs/>
          <w:sz w:val="32"/>
          <w:szCs w:val="32"/>
          <w:lang w:bidi="ar-IQ"/>
        </w:rPr>
      </w:pPr>
      <w:r w:rsidRPr="00800204">
        <w:rPr>
          <w:rFonts w:hint="cs"/>
          <w:b/>
          <w:bCs/>
          <w:sz w:val="32"/>
          <w:szCs w:val="32"/>
          <w:rtl/>
          <w:lang w:bidi="ar-IQ"/>
        </w:rPr>
        <w:t>المصادر والمراجع</w:t>
      </w:r>
    </w:p>
    <w:p w:rsidR="00CB1E33" w:rsidRDefault="00CB1E33" w:rsidP="005D3462">
      <w:pPr>
        <w:pStyle w:val="a3"/>
        <w:numPr>
          <w:ilvl w:val="0"/>
          <w:numId w:val="1"/>
        </w:numPr>
        <w:jc w:val="both"/>
        <w:rPr>
          <w:rFonts w:hint="cs"/>
          <w:b/>
          <w:bCs/>
          <w:sz w:val="32"/>
          <w:szCs w:val="32"/>
          <w:lang w:bidi="ar-IQ"/>
        </w:rPr>
      </w:pPr>
      <w:bookmarkStart w:id="0" w:name="_GoBack"/>
      <w:r>
        <w:rPr>
          <w:rFonts w:hint="cs"/>
          <w:b/>
          <w:bCs/>
          <w:sz w:val="32"/>
          <w:szCs w:val="32"/>
          <w:rtl/>
          <w:lang w:bidi="ar-IQ"/>
        </w:rPr>
        <w:t xml:space="preserve">عامر ابراهيم </w:t>
      </w:r>
      <w:r w:rsidR="004653FE">
        <w:rPr>
          <w:rFonts w:hint="cs"/>
          <w:b/>
          <w:bCs/>
          <w:sz w:val="32"/>
          <w:szCs w:val="32"/>
          <w:rtl/>
          <w:lang w:bidi="ar-IQ"/>
        </w:rPr>
        <w:t>ق</w:t>
      </w:r>
      <w:r>
        <w:rPr>
          <w:rFonts w:hint="cs"/>
          <w:b/>
          <w:bCs/>
          <w:sz w:val="32"/>
          <w:szCs w:val="32"/>
          <w:rtl/>
          <w:lang w:bidi="ar-IQ"/>
        </w:rPr>
        <w:t>نديلجي وربحي عليان وايمان السامرائي /مصادر المعلومات التقليدية والالكترونية. _ عمان : دار اليازوري ، 2008 .</w:t>
      </w:r>
    </w:p>
    <w:p w:rsidR="00CB1E33" w:rsidRDefault="00CB1E33" w:rsidP="005D3462">
      <w:pPr>
        <w:pStyle w:val="a3"/>
        <w:numPr>
          <w:ilvl w:val="0"/>
          <w:numId w:val="1"/>
        </w:numPr>
        <w:jc w:val="both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خالد عبدة الصرايرة/ الكافي في مفاهيم علوم المكتبات والمعلومات . _ عمان: دار كنوز المعرفة ، 2009 . </w:t>
      </w:r>
    </w:p>
    <w:p w:rsidR="00CB1E33" w:rsidRDefault="00CB1E33" w:rsidP="005D3462">
      <w:pPr>
        <w:pStyle w:val="a3"/>
        <w:numPr>
          <w:ilvl w:val="0"/>
          <w:numId w:val="1"/>
        </w:numPr>
        <w:jc w:val="both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اسماعيل باشا محمد امين الباباني البغدادي / ايضاح الكنون في الذيل على كشف الظنون عن اسامي الكتب والفنون ._ طهر</w:t>
      </w:r>
      <w:r w:rsidR="00602C2B">
        <w:rPr>
          <w:rFonts w:hint="cs"/>
          <w:b/>
          <w:bCs/>
          <w:sz w:val="32"/>
          <w:szCs w:val="32"/>
          <w:rtl/>
          <w:lang w:bidi="ar-IQ"/>
        </w:rPr>
        <w:t>ا</w:t>
      </w:r>
      <w:r>
        <w:rPr>
          <w:rFonts w:hint="cs"/>
          <w:b/>
          <w:bCs/>
          <w:sz w:val="32"/>
          <w:szCs w:val="32"/>
          <w:rtl/>
          <w:lang w:bidi="ar-IQ"/>
        </w:rPr>
        <w:t>ن : المكتبة الاسلامية ، 1378 .</w:t>
      </w:r>
    </w:p>
    <w:p w:rsidR="00CB1E33" w:rsidRDefault="00CB1E33" w:rsidP="005D3462">
      <w:pPr>
        <w:pStyle w:val="a3"/>
        <w:numPr>
          <w:ilvl w:val="0"/>
          <w:numId w:val="1"/>
        </w:numPr>
        <w:jc w:val="both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انور عمر / مصادر المعلومات في المكتبات ._ الرياض : دار المريخ ،1880.ص49-47 .</w:t>
      </w:r>
    </w:p>
    <w:p w:rsidR="00CB1E33" w:rsidRDefault="00CB1E33" w:rsidP="005D3462">
      <w:pPr>
        <w:pStyle w:val="a3"/>
        <w:numPr>
          <w:ilvl w:val="0"/>
          <w:numId w:val="1"/>
        </w:numPr>
        <w:jc w:val="both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عمر احمد همشري / المكتبة ومهارات استخدامها ._ عمان : دار صفاء ، 2009._ ص126 . </w:t>
      </w:r>
    </w:p>
    <w:p w:rsidR="00CB1E33" w:rsidRDefault="00CB1E33" w:rsidP="005D3462">
      <w:pPr>
        <w:pStyle w:val="a3"/>
        <w:numPr>
          <w:ilvl w:val="0"/>
          <w:numId w:val="1"/>
        </w:numPr>
        <w:jc w:val="both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جاسم محمد جرجيس ورياض بن لعلام/ اساسيات في علم المكتبات والمعلومات ._ مصر : اكمل ، 2008 ._ ص36 .</w:t>
      </w:r>
    </w:p>
    <w:p w:rsidR="00CB1E33" w:rsidRDefault="00CB1E33" w:rsidP="005D3462">
      <w:pPr>
        <w:pStyle w:val="a3"/>
        <w:numPr>
          <w:ilvl w:val="0"/>
          <w:numId w:val="1"/>
        </w:numPr>
        <w:jc w:val="both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عمر احمد همشري / المكتبة ومهارات استخدامها . _ عمان : دار صفاء ، 2009 ._ ص124 .</w:t>
      </w:r>
    </w:p>
    <w:p w:rsidR="00CB1E33" w:rsidRDefault="00CB1E33" w:rsidP="005D3462">
      <w:pPr>
        <w:pStyle w:val="a3"/>
        <w:numPr>
          <w:ilvl w:val="0"/>
          <w:numId w:val="1"/>
        </w:numPr>
        <w:jc w:val="both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عبدالجبار عبد الرحمن / المدخل الى المراجع العربية العامة . _ كلية </w:t>
      </w:r>
      <w:r w:rsidR="004162DE">
        <w:rPr>
          <w:rFonts w:hint="cs"/>
          <w:b/>
          <w:bCs/>
          <w:sz w:val="32"/>
          <w:szCs w:val="32"/>
          <w:rtl/>
          <w:lang w:bidi="ar-IQ"/>
        </w:rPr>
        <w:t>الآداب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: جامعة البصرة، 1990. </w:t>
      </w:r>
    </w:p>
    <w:p w:rsidR="00CB1E33" w:rsidRDefault="00CB1E33" w:rsidP="005D3462">
      <w:pPr>
        <w:pStyle w:val="a3"/>
        <w:numPr>
          <w:ilvl w:val="0"/>
          <w:numId w:val="1"/>
        </w:numPr>
        <w:jc w:val="both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عصام توفيق واحمد</w:t>
      </w:r>
      <w:r w:rsidR="00AF7931">
        <w:rPr>
          <w:rFonts w:hint="cs"/>
          <w:b/>
          <w:bCs/>
          <w:sz w:val="32"/>
          <w:szCs w:val="32"/>
          <w:rtl/>
          <w:lang w:bidi="ar-IQ"/>
        </w:rPr>
        <w:t xml:space="preserve"> ملجم /مصادر </w:t>
      </w:r>
      <w:r w:rsidR="009E0F9D">
        <w:rPr>
          <w:rFonts w:hint="cs"/>
          <w:b/>
          <w:bCs/>
          <w:sz w:val="32"/>
          <w:szCs w:val="32"/>
          <w:rtl/>
          <w:lang w:bidi="ar-IQ"/>
        </w:rPr>
        <w:t>المعلومات الالكترونية</w:t>
      </w:r>
      <w:r w:rsidR="004162D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44E3D">
        <w:rPr>
          <w:rFonts w:hint="cs"/>
          <w:b/>
          <w:bCs/>
          <w:sz w:val="32"/>
          <w:szCs w:val="32"/>
          <w:rtl/>
          <w:lang w:bidi="ar-IQ"/>
        </w:rPr>
        <w:t>في المكتبات الجامعية</w:t>
      </w:r>
      <w:r w:rsidR="004920CE">
        <w:rPr>
          <w:rFonts w:hint="cs"/>
          <w:b/>
          <w:bCs/>
          <w:sz w:val="32"/>
          <w:szCs w:val="32"/>
          <w:rtl/>
          <w:lang w:bidi="ar-IQ"/>
        </w:rPr>
        <w:t xml:space="preserve">. </w:t>
      </w:r>
    </w:p>
    <w:p w:rsidR="004920CE" w:rsidRDefault="004653FE" w:rsidP="005D3462">
      <w:pPr>
        <w:pStyle w:val="a3"/>
        <w:numPr>
          <w:ilvl w:val="0"/>
          <w:numId w:val="1"/>
        </w:numPr>
        <w:tabs>
          <w:tab w:val="left" w:pos="935"/>
          <w:tab w:val="left" w:pos="1218"/>
        </w:tabs>
        <w:jc w:val="both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عامر</w:t>
      </w:r>
      <w:r w:rsidR="00E50A3A">
        <w:rPr>
          <w:rFonts w:hint="cs"/>
          <w:b/>
          <w:bCs/>
          <w:sz w:val="32"/>
          <w:szCs w:val="32"/>
          <w:rtl/>
          <w:lang w:bidi="ar-IQ"/>
        </w:rPr>
        <w:t xml:space="preserve"> قنديلجي</w:t>
      </w:r>
      <w:r w:rsidR="004162D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E50A3A">
        <w:rPr>
          <w:rFonts w:hint="cs"/>
          <w:b/>
          <w:bCs/>
          <w:sz w:val="32"/>
          <w:szCs w:val="32"/>
          <w:rtl/>
          <w:lang w:bidi="ar-IQ"/>
        </w:rPr>
        <w:t>_</w:t>
      </w:r>
      <w:r w:rsidR="004162D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E50A3A">
        <w:rPr>
          <w:rFonts w:hint="cs"/>
          <w:b/>
          <w:bCs/>
          <w:sz w:val="32"/>
          <w:szCs w:val="32"/>
          <w:rtl/>
          <w:lang w:bidi="ar-IQ"/>
        </w:rPr>
        <w:t xml:space="preserve">ربحي عليان _ ايمان السامرائي / </w:t>
      </w:r>
      <w:r w:rsidR="002742C0">
        <w:rPr>
          <w:rFonts w:hint="cs"/>
          <w:b/>
          <w:bCs/>
          <w:sz w:val="32"/>
          <w:szCs w:val="32"/>
          <w:rtl/>
          <w:lang w:bidi="ar-IQ"/>
        </w:rPr>
        <w:t>مصادر المعلومات الى عصر الانترنت .</w:t>
      </w:r>
    </w:p>
    <w:p w:rsidR="002742C0" w:rsidRDefault="002742C0" w:rsidP="005D3462">
      <w:pPr>
        <w:pStyle w:val="a3"/>
        <w:numPr>
          <w:ilvl w:val="0"/>
          <w:numId w:val="1"/>
        </w:numPr>
        <w:tabs>
          <w:tab w:val="left" w:pos="935"/>
          <w:tab w:val="left" w:pos="1218"/>
        </w:tabs>
        <w:jc w:val="both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الاعمال المرجعية 76 _ ميزاتها وانواعها 400 كتاب .</w:t>
      </w:r>
    </w:p>
    <w:p w:rsidR="002742C0" w:rsidRDefault="002742C0" w:rsidP="005D3462">
      <w:pPr>
        <w:pStyle w:val="a3"/>
        <w:numPr>
          <w:ilvl w:val="0"/>
          <w:numId w:val="1"/>
        </w:numPr>
        <w:tabs>
          <w:tab w:val="left" w:pos="935"/>
          <w:tab w:val="left" w:pos="1218"/>
        </w:tabs>
        <w:jc w:val="both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عبدالستار الحلوجي / مدخل لدراسة المراجع /الموسوعات </w:t>
      </w:r>
      <w:r w:rsidR="001438F7">
        <w:rPr>
          <w:rFonts w:hint="cs"/>
          <w:b/>
          <w:bCs/>
          <w:sz w:val="32"/>
          <w:szCs w:val="32"/>
          <w:rtl/>
          <w:lang w:bidi="ar-IQ"/>
        </w:rPr>
        <w:t xml:space="preserve">/المعاجم / </w:t>
      </w:r>
      <w:r w:rsidR="00747F51">
        <w:rPr>
          <w:rFonts w:hint="cs"/>
          <w:b/>
          <w:bCs/>
          <w:sz w:val="32"/>
          <w:szCs w:val="32"/>
          <w:rtl/>
          <w:lang w:bidi="ar-IQ"/>
        </w:rPr>
        <w:t>كتب التراجم /</w:t>
      </w:r>
      <w:r w:rsidR="00C3123D">
        <w:rPr>
          <w:rFonts w:hint="cs"/>
          <w:b/>
          <w:bCs/>
          <w:sz w:val="32"/>
          <w:szCs w:val="32"/>
          <w:rtl/>
          <w:lang w:bidi="ar-IQ"/>
        </w:rPr>
        <w:t xml:space="preserve"> الببلوغرافيات / </w:t>
      </w:r>
      <w:r w:rsidR="00E86708">
        <w:rPr>
          <w:rFonts w:hint="cs"/>
          <w:b/>
          <w:bCs/>
          <w:sz w:val="32"/>
          <w:szCs w:val="32"/>
          <w:rtl/>
          <w:lang w:bidi="ar-IQ"/>
        </w:rPr>
        <w:t xml:space="preserve">الدورية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/ كلية </w:t>
      </w:r>
      <w:r w:rsidR="004162DE">
        <w:rPr>
          <w:rFonts w:hint="cs"/>
          <w:b/>
          <w:bCs/>
          <w:sz w:val="32"/>
          <w:szCs w:val="32"/>
          <w:rtl/>
          <w:lang w:bidi="ar-IQ"/>
        </w:rPr>
        <w:t>الآداب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:جامعة القاهرة ،1991 .</w:t>
      </w:r>
    </w:p>
    <w:p w:rsidR="002742C0" w:rsidRDefault="00FB0735" w:rsidP="005D3462">
      <w:pPr>
        <w:pStyle w:val="a3"/>
        <w:numPr>
          <w:ilvl w:val="0"/>
          <w:numId w:val="1"/>
        </w:numPr>
        <w:tabs>
          <w:tab w:val="left" w:pos="935"/>
          <w:tab w:val="left" w:pos="1218"/>
        </w:tabs>
        <w:jc w:val="both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محمد فتحي عبدالهادي و اسامة السيد محمود </w:t>
      </w:r>
      <w:r w:rsidR="004162DE">
        <w:rPr>
          <w:rFonts w:hint="cs"/>
          <w:b/>
          <w:bCs/>
          <w:sz w:val="32"/>
          <w:szCs w:val="32"/>
          <w:rtl/>
          <w:lang w:bidi="ar-IQ"/>
        </w:rPr>
        <w:t xml:space="preserve">وفايقة محمد علي حسن / مصادر المعلومات المرجعية المتخصصة </w:t>
      </w:r>
      <w:r w:rsidR="00A43189">
        <w:rPr>
          <w:rFonts w:hint="cs"/>
          <w:b/>
          <w:bCs/>
          <w:sz w:val="32"/>
          <w:szCs w:val="32"/>
          <w:rtl/>
          <w:lang w:bidi="ar-IQ"/>
        </w:rPr>
        <w:t>،2001 * المصادر المرجعية الالكترونية ص33-55 .</w:t>
      </w:r>
    </w:p>
    <w:p w:rsidR="00A43189" w:rsidRDefault="000B5CB5" w:rsidP="005D3462">
      <w:pPr>
        <w:pStyle w:val="a3"/>
        <w:numPr>
          <w:ilvl w:val="0"/>
          <w:numId w:val="1"/>
        </w:numPr>
        <w:tabs>
          <w:tab w:val="left" w:pos="935"/>
          <w:tab w:val="left" w:pos="1218"/>
        </w:tabs>
        <w:jc w:val="both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جيهان محمود السيد / مكتبات المراكز الثقافية : دراسة ميدانية لواقعها وتحليل اتجاهات المستفيدين ،2001 . الخدمة المرجعية وارشاد القراء . ص81 .</w:t>
      </w:r>
    </w:p>
    <w:p w:rsidR="000B5CB5" w:rsidRDefault="000B5CB5" w:rsidP="005D3462">
      <w:pPr>
        <w:pStyle w:val="a3"/>
        <w:numPr>
          <w:ilvl w:val="0"/>
          <w:numId w:val="1"/>
        </w:numPr>
        <w:tabs>
          <w:tab w:val="left" w:pos="935"/>
          <w:tab w:val="left" w:pos="1218"/>
        </w:tabs>
        <w:jc w:val="both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غالب عوض النواسة/خدمات المستفيدين من الكتب ومراع المعلومات ، 2000 ./استخدام الحاسب الالكتروني في اقسام المراجع والمعلومات ص89 .</w:t>
      </w:r>
    </w:p>
    <w:p w:rsidR="000B5CB5" w:rsidRDefault="000B5CB5" w:rsidP="005D3462">
      <w:pPr>
        <w:pStyle w:val="a3"/>
        <w:numPr>
          <w:ilvl w:val="0"/>
          <w:numId w:val="1"/>
        </w:numPr>
        <w:tabs>
          <w:tab w:val="left" w:pos="935"/>
          <w:tab w:val="left" w:pos="1218"/>
        </w:tabs>
        <w:jc w:val="both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محمد فتحي عبدالهادي / دراسات في المكتبات والمعلومات ، 1988 .</w:t>
      </w:r>
    </w:p>
    <w:p w:rsidR="000B5CB5" w:rsidRDefault="000B5CB5" w:rsidP="005D3462">
      <w:pPr>
        <w:pStyle w:val="a3"/>
        <w:numPr>
          <w:ilvl w:val="0"/>
          <w:numId w:val="1"/>
        </w:numPr>
        <w:tabs>
          <w:tab w:val="left" w:pos="935"/>
          <w:tab w:val="left" w:pos="1218"/>
        </w:tabs>
        <w:jc w:val="both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مجبل لازم /مراجع التطورات الحديثة في اساليب الخدمة المرجعية واتجاهاتها ، 2000 عمان .</w:t>
      </w:r>
    </w:p>
    <w:p w:rsidR="000B5CB5" w:rsidRDefault="000B5CB5" w:rsidP="005D3462">
      <w:pPr>
        <w:pStyle w:val="a3"/>
        <w:numPr>
          <w:ilvl w:val="0"/>
          <w:numId w:val="1"/>
        </w:numPr>
        <w:tabs>
          <w:tab w:val="left" w:pos="935"/>
          <w:tab w:val="left" w:pos="1218"/>
        </w:tabs>
        <w:jc w:val="both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سعود بن عبدالله </w:t>
      </w:r>
      <w:r w:rsidR="00641C6F">
        <w:rPr>
          <w:rFonts w:hint="cs"/>
          <w:b/>
          <w:bCs/>
          <w:sz w:val="32"/>
          <w:szCs w:val="32"/>
          <w:rtl/>
          <w:lang w:bidi="ar-IQ"/>
        </w:rPr>
        <w:t xml:space="preserve">الخزيمي / المراجع العربية /دراسة شاملة لأنواعها العامة والمتخصصة ، 1990 . </w:t>
      </w:r>
    </w:p>
    <w:p w:rsidR="00196054" w:rsidRDefault="00196054" w:rsidP="005D3462">
      <w:pPr>
        <w:pStyle w:val="a3"/>
        <w:numPr>
          <w:ilvl w:val="0"/>
          <w:numId w:val="1"/>
        </w:numPr>
        <w:tabs>
          <w:tab w:val="left" w:pos="935"/>
          <w:tab w:val="left" w:pos="1218"/>
        </w:tabs>
        <w:jc w:val="both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السيد النشار / الخدمة المرجعية في المكتبات ومراكز المعلومات ، 1992 .</w:t>
      </w:r>
    </w:p>
    <w:p w:rsidR="00196054" w:rsidRDefault="00196054" w:rsidP="005D3462">
      <w:pPr>
        <w:pStyle w:val="a3"/>
        <w:numPr>
          <w:ilvl w:val="0"/>
          <w:numId w:val="1"/>
        </w:numPr>
        <w:tabs>
          <w:tab w:val="left" w:pos="935"/>
          <w:tab w:val="left" w:pos="1218"/>
        </w:tabs>
        <w:jc w:val="both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ناريمان اسماعيل حتولي /الاتجاهات الحديثة في ادارة وتنمية مقتنيات المكتبات ومراكز المعلوم</w:t>
      </w:r>
      <w:r w:rsidR="009E05D3">
        <w:rPr>
          <w:rFonts w:hint="cs"/>
          <w:b/>
          <w:bCs/>
          <w:sz w:val="32"/>
          <w:szCs w:val="32"/>
          <w:rtl/>
          <w:lang w:bidi="ar-IQ"/>
        </w:rPr>
        <w:t>ات ، 2002 .</w:t>
      </w:r>
    </w:p>
    <w:p w:rsidR="009E05D3" w:rsidRDefault="009E05D3" w:rsidP="005D3462">
      <w:pPr>
        <w:tabs>
          <w:tab w:val="left" w:pos="935"/>
          <w:tab w:val="left" w:pos="1218"/>
        </w:tabs>
        <w:jc w:val="both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كيفية تقييم المراجع / انواع / وظائفها ص31-47 . </w:t>
      </w:r>
    </w:p>
    <w:p w:rsidR="009E05D3" w:rsidRPr="009E05D3" w:rsidRDefault="009E05D3" w:rsidP="005D3462">
      <w:pPr>
        <w:pStyle w:val="a3"/>
        <w:numPr>
          <w:ilvl w:val="0"/>
          <w:numId w:val="1"/>
        </w:numPr>
        <w:tabs>
          <w:tab w:val="left" w:pos="935"/>
          <w:tab w:val="left" w:pos="1218"/>
        </w:tabs>
        <w:jc w:val="both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سعود عبدالله الخزيمي / المراجع العامة / تقييم واختيار المراجع ص30  وانواع المراجع ص37 . </w:t>
      </w:r>
    </w:p>
    <w:p w:rsidR="009E05D3" w:rsidRPr="009E05D3" w:rsidRDefault="009E05D3" w:rsidP="005D3462">
      <w:pPr>
        <w:tabs>
          <w:tab w:val="left" w:pos="935"/>
          <w:tab w:val="left" w:pos="1218"/>
        </w:tabs>
        <w:jc w:val="both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</w:t>
      </w:r>
      <w:bookmarkEnd w:id="0"/>
    </w:p>
    <w:sectPr w:rsidR="009E05D3" w:rsidRPr="009E05D3" w:rsidSect="002E2F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6450C"/>
    <w:multiLevelType w:val="hybridMultilevel"/>
    <w:tmpl w:val="F190EAEA"/>
    <w:lvl w:ilvl="0" w:tplc="C6FEB9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04"/>
    <w:rsid w:val="000B5CB5"/>
    <w:rsid w:val="00105826"/>
    <w:rsid w:val="001438F7"/>
    <w:rsid w:val="00196054"/>
    <w:rsid w:val="002742C0"/>
    <w:rsid w:val="002E15CE"/>
    <w:rsid w:val="002E2F3B"/>
    <w:rsid w:val="004162DE"/>
    <w:rsid w:val="004653FE"/>
    <w:rsid w:val="004920CE"/>
    <w:rsid w:val="005D3462"/>
    <w:rsid w:val="00602C2B"/>
    <w:rsid w:val="00641C6F"/>
    <w:rsid w:val="00747F51"/>
    <w:rsid w:val="00800204"/>
    <w:rsid w:val="009E05D3"/>
    <w:rsid w:val="009E0F9D"/>
    <w:rsid w:val="00A43189"/>
    <w:rsid w:val="00AF7931"/>
    <w:rsid w:val="00C3123D"/>
    <w:rsid w:val="00C44E3D"/>
    <w:rsid w:val="00CB1E33"/>
    <w:rsid w:val="00D73C7C"/>
    <w:rsid w:val="00E50A3A"/>
    <w:rsid w:val="00E86708"/>
    <w:rsid w:val="00FA7236"/>
    <w:rsid w:val="00FB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25</cp:revision>
  <dcterms:created xsi:type="dcterms:W3CDTF">2016-01-27T05:30:00Z</dcterms:created>
  <dcterms:modified xsi:type="dcterms:W3CDTF">2016-01-27T06:09:00Z</dcterms:modified>
</cp:coreProperties>
</file>