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65B" w:rsidRDefault="008165D3" w:rsidP="008165D3">
      <w:pPr>
        <w:jc w:val="both"/>
        <w:rPr>
          <w:rFonts w:ascii="Simplified Arabic" w:hAnsi="Simplified Arabic" w:cs="Simplified Arabic"/>
          <w:sz w:val="28"/>
          <w:szCs w:val="28"/>
          <w:rtl/>
          <w:lang w:bidi="ar-IQ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المحاضرة الأولى: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/>
          <w:sz w:val="28"/>
          <w:szCs w:val="28"/>
          <w:rtl/>
        </w:rPr>
        <w:t xml:space="preserve">هناك كتب تحدثت عن تاريخ النحو العربي وقبل ان ندرس مناهج هذه الكتب نجدها قد استخدمت عبارات مثل (اهل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البصرة) 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(اهل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الكوفة) او 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(علماء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البصرة) او </w:t>
      </w:r>
      <w:r w:rsidRPr="008165D3">
        <w:rPr>
          <w:rFonts w:ascii="Calibri" w:eastAsia="Calibri" w:hAnsi="Calibri" w:cs="Arial"/>
          <w:sz w:val="28"/>
          <w:szCs w:val="28"/>
          <w:rtl/>
        </w:rPr>
        <w:t>(علماء الكوفة) ولابد لنا من تتبع اصول هذه الكلمات ومن استخدامها؟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  <w:lang w:bidi="ar-IQ"/>
        </w:rPr>
      </w:pPr>
      <w:r w:rsidRPr="008165D3">
        <w:rPr>
          <w:rFonts w:ascii="Calibri" w:eastAsia="Calibri" w:hAnsi="Calibri" w:cs="Arial"/>
          <w:sz w:val="28"/>
          <w:szCs w:val="28"/>
          <w:rtl/>
        </w:rPr>
        <w:t>وهم على قسمين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: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/>
          <w:sz w:val="28"/>
          <w:szCs w:val="28"/>
          <w:rtl/>
        </w:rPr>
        <w:t>القسم الاول: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 xml:space="preserve"> 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كتب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القدماء: وهذه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الكتب اسم (مدرسة)ولا(مذهب) ماعدا كتابي الزبيدي (طبقات اللغويين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والنحويين) وكتاب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ابن النديم (الفهرست)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/>
          <w:sz w:val="28"/>
          <w:szCs w:val="28"/>
          <w:rtl/>
        </w:rPr>
        <w:t>وهذان الكتابان هما اللذان ذكرا اسم (مذهب)فقط اما بقية الكتب الاخرى فلم تذكر لا (مدرسة)ولا(مذهب)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/>
          <w:sz w:val="28"/>
          <w:szCs w:val="28"/>
          <w:rtl/>
        </w:rPr>
        <w:t xml:space="preserve">القسم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الثاني: كتب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المحدثين: وهي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اول من ذكر اسم مدرسة وسوف نذكرها بعد عرض مناهج الكتب القديمة حسب تسلسلها الزمني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b/>
          <w:bCs/>
          <w:sz w:val="36"/>
          <w:szCs w:val="36"/>
          <w:rtl/>
          <w:lang w:bidi="ar-IQ"/>
        </w:rPr>
      </w:pPr>
      <w:r w:rsidRPr="008165D3">
        <w:rPr>
          <w:rFonts w:ascii="Calibri" w:eastAsia="Calibri" w:hAnsi="Calibri" w:cs="Arial" w:hint="cs"/>
          <w:b/>
          <w:bCs/>
          <w:sz w:val="36"/>
          <w:szCs w:val="36"/>
          <w:rtl/>
        </w:rPr>
        <w:t>اولا: مناهج</w:t>
      </w:r>
      <w:r w:rsidRPr="008165D3">
        <w:rPr>
          <w:rFonts w:ascii="Calibri" w:eastAsia="Calibri" w:hAnsi="Calibri" w:cs="Arial"/>
          <w:b/>
          <w:bCs/>
          <w:sz w:val="36"/>
          <w:szCs w:val="36"/>
          <w:rtl/>
        </w:rPr>
        <w:t xml:space="preserve"> الكتب القديمة في تاريخ النحو</w:t>
      </w:r>
      <w:r w:rsidRPr="008165D3">
        <w:rPr>
          <w:rFonts w:ascii="Calibri" w:eastAsia="Calibri" w:hAnsi="Calibri" w:cs="Arial" w:hint="cs"/>
          <w:b/>
          <w:bCs/>
          <w:sz w:val="36"/>
          <w:szCs w:val="36"/>
          <w:rtl/>
          <w:lang w:bidi="ar-IQ"/>
        </w:rPr>
        <w:t>: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/>
          <w:sz w:val="28"/>
          <w:szCs w:val="28"/>
        </w:rPr>
        <w:t>(1)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- 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منهج كتاب (طبقات فحول الشعراء): محمد بن سلام الجمحي (ت 231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هـ</w:t>
      </w:r>
      <w:r w:rsidRPr="008165D3">
        <w:rPr>
          <w:rFonts w:ascii="Calibri" w:eastAsia="Calibri" w:hAnsi="Calibri" w:cs="Arial"/>
          <w:sz w:val="28"/>
          <w:szCs w:val="28"/>
          <w:rtl/>
        </w:rPr>
        <w:t>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/>
          <w:sz w:val="28"/>
          <w:szCs w:val="28"/>
          <w:rtl/>
        </w:rPr>
        <w:t>أ_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ترجم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 xml:space="preserve"> </w:t>
      </w:r>
      <w:proofErr w:type="spellStart"/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ﻷبى</w:t>
      </w:r>
      <w:proofErr w:type="spellEnd"/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 xml:space="preserve"> </w:t>
      </w:r>
      <w:proofErr w:type="spellStart"/>
      <w:r w:rsidRPr="008165D3">
        <w:rPr>
          <w:rFonts w:ascii="Calibri" w:eastAsia="Calibri" w:hAnsi="Calibri" w:cs="Arial" w:hint="cs"/>
          <w:sz w:val="28"/>
          <w:szCs w:val="28"/>
          <w:rtl/>
        </w:rPr>
        <w:t>اﻷسود</w:t>
      </w:r>
      <w:proofErr w:type="spellEnd"/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الدؤلي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(ت69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هـ</w:t>
      </w:r>
      <w:r w:rsidRPr="008165D3">
        <w:rPr>
          <w:rFonts w:ascii="Calibri" w:eastAsia="Calibri" w:hAnsi="Calibri" w:cs="Arial"/>
          <w:sz w:val="28"/>
          <w:szCs w:val="28"/>
          <w:rtl/>
        </w:rPr>
        <w:t>) وعده مؤسس (علم العربية) ويقصد بعلم العربية قديما عند العرب ب (علم النحو)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lang w:bidi="ar-IQ"/>
        </w:rPr>
      </w:pPr>
      <w:r w:rsidRPr="008165D3">
        <w:rPr>
          <w:rFonts w:ascii="Calibri" w:eastAsia="Calibri" w:hAnsi="Calibri" w:cs="Arial" w:hint="eastAsia"/>
          <w:sz w:val="28"/>
          <w:szCs w:val="28"/>
          <w:rtl/>
        </w:rPr>
        <w:t>ب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_ عد اهل البصرة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أقدم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من غيرهم في علم النحو واللغات (اللهجات)والغريب وعنوا بهذه العلوم عناية كبيرة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lang w:bidi="ar-IQ"/>
        </w:rPr>
      </w:pPr>
      <w:r w:rsidRPr="008165D3">
        <w:rPr>
          <w:rFonts w:ascii="Calibri" w:eastAsia="Calibri" w:hAnsi="Calibri" w:cs="Arial" w:hint="eastAsia"/>
          <w:sz w:val="28"/>
          <w:szCs w:val="28"/>
          <w:rtl/>
        </w:rPr>
        <w:t>ج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_ ترجم لكل من يحيى بن يعمر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وعبد الله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بن ابي اسحاق الحضرمي وابي عمر وبن العملاء وانتهى بالخليل بن احمد الفراهيدي (ت 175ه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ــ</w:t>
      </w:r>
      <w:r w:rsidRPr="008165D3">
        <w:rPr>
          <w:rFonts w:ascii="Calibri" w:eastAsia="Calibri" w:hAnsi="Calibri" w:cs="Arial"/>
          <w:sz w:val="28"/>
          <w:szCs w:val="28"/>
          <w:rtl/>
        </w:rPr>
        <w:t>) ولم ينسب هؤلاء الى مدرسة وانما عدهم من اهل البصرة فقط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: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(2) </w:t>
      </w:r>
      <w:r w:rsidRPr="008165D3">
        <w:rPr>
          <w:rFonts w:ascii="Calibri" w:eastAsia="Calibri" w:hAnsi="Calibri" w:cs="Arial"/>
          <w:sz w:val="28"/>
          <w:szCs w:val="28"/>
          <w:rtl/>
        </w:rPr>
        <w:t>-منهج كتاب (المعارف): ابن قتيبة الدينوري (ت 276ه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ـ</w:t>
      </w:r>
      <w:r w:rsidRPr="008165D3">
        <w:rPr>
          <w:rFonts w:ascii="Calibri" w:eastAsia="Calibri" w:hAnsi="Calibri" w:cs="Arial"/>
          <w:sz w:val="28"/>
          <w:szCs w:val="28"/>
          <w:rtl/>
        </w:rPr>
        <w:t>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أبحث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في الشعر واصحاب الغريب والنحو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  <w:r w:rsidRPr="008165D3">
        <w:rPr>
          <w:rFonts w:ascii="Calibri" w:eastAsia="Calibri" w:hAnsi="Calibri" w:cs="Arial" w:hint="eastAsia"/>
          <w:sz w:val="28"/>
          <w:szCs w:val="28"/>
          <w:rtl/>
        </w:rPr>
        <w:t>ب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_ ترجم </w:t>
      </w:r>
      <w:proofErr w:type="spellStart"/>
      <w:r w:rsidRPr="008165D3">
        <w:rPr>
          <w:rFonts w:ascii="Calibri" w:eastAsia="Calibri" w:hAnsi="Calibri" w:cs="Arial" w:hint="cs"/>
          <w:sz w:val="28"/>
          <w:szCs w:val="28"/>
          <w:rtl/>
        </w:rPr>
        <w:t>ﻷ</w:t>
      </w:r>
      <w:r w:rsidRPr="008165D3">
        <w:rPr>
          <w:rFonts w:ascii="Calibri" w:eastAsia="Calibri" w:hAnsi="Calibri" w:cs="Arial" w:hint="eastAsia"/>
          <w:sz w:val="28"/>
          <w:szCs w:val="28"/>
          <w:rtl/>
        </w:rPr>
        <w:t>هل</w:t>
      </w:r>
      <w:proofErr w:type="spellEnd"/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البصرة والكوفة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فقط وهم ابو عمر بن العلاء ويحيى بن عمر ويونس بن حبيب وحماد الراوية وابو عمرو بن العلاء والكوفي والخليل بن احمد الفراهيدي والنضر بن شميل </w:t>
      </w:r>
      <w:proofErr w:type="spellStart"/>
      <w:r w:rsidRPr="008165D3">
        <w:rPr>
          <w:rFonts w:ascii="Calibri" w:eastAsia="Calibri" w:hAnsi="Calibri" w:cs="Arial"/>
          <w:sz w:val="28"/>
          <w:szCs w:val="28"/>
          <w:rtl/>
        </w:rPr>
        <w:t>والمؤرج</w:t>
      </w:r>
      <w:proofErr w:type="spellEnd"/>
      <w:r w:rsidRPr="008165D3">
        <w:rPr>
          <w:rFonts w:ascii="Calibri" w:eastAsia="Calibri" w:hAnsi="Calibri" w:cs="Arial"/>
          <w:sz w:val="28"/>
          <w:szCs w:val="28"/>
          <w:rtl/>
        </w:rPr>
        <w:t xml:space="preserve"> السدوسي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وأبو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عبيدة والاصمعي وخلف الاحمر والكسائي والفراء والاخفش الاوسط (سعيد بن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مسعدة) وابن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الاعرابي وابو مهدية الاعرابي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bidi w:val="0"/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bidi w:val="0"/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bidi w:val="0"/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  <w:lang w:bidi="ar-IQ"/>
        </w:rPr>
      </w:pPr>
      <w:r w:rsidRPr="008165D3">
        <w:rPr>
          <w:rFonts w:ascii="Calibri" w:eastAsia="Calibri" w:hAnsi="Calibri" w:cs="Arial" w:hint="eastAsia"/>
          <w:sz w:val="28"/>
          <w:szCs w:val="28"/>
          <w:rtl/>
        </w:rPr>
        <w:t>ونلاحظ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من هذه القائمة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lastRenderedPageBreak/>
        <w:t>اولا: لم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يفرق بين المشهورين وغير المشهورين من البصريين والكوفيين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ثانيا: لم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يقسم الى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كوفيين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او بصريين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ثالثا: لم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ينسبهم الى نحاة او لغويين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رابعا: لم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يسمهم بمذهب او بمدرسة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lang w:bidi="ar-IQ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خامسا: استخدام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عبارات متكررة مثل (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أروى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اهل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زمانه) وكان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(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صاحب) تقعير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في كلامه و(استخدام الغريب في كلامه)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  <w:lang w:bidi="ar-IQ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(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3-)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الشعر والشعراء: ابن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قتيبة</w:t>
      </w:r>
      <w:r w:rsidRPr="008165D3">
        <w:rPr>
          <w:rFonts w:ascii="Calibri" w:eastAsia="Calibri" w:hAnsi="Calibri" w:cs="Arial"/>
          <w:sz w:val="28"/>
          <w:szCs w:val="28"/>
        </w:rPr>
        <w:t>: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/>
          <w:sz w:val="28"/>
          <w:szCs w:val="28"/>
          <w:rtl/>
        </w:rPr>
        <w:t>-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1-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ترجم للشعراء المشهورين فقط مثل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أبي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الاسود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الدؤلي وخلف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الأحمر.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2-</w:t>
      </w:r>
      <w:r w:rsidRPr="008165D3">
        <w:rPr>
          <w:rFonts w:ascii="Calibri" w:eastAsia="Calibri" w:hAnsi="Calibri" w:cs="Arial"/>
          <w:sz w:val="28"/>
          <w:szCs w:val="28"/>
          <w:rtl/>
        </w:rPr>
        <w:t>ذكر بعض الشعراء في شرح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ه للأبيات.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(4) _ </w:t>
      </w:r>
      <w:r w:rsidRPr="008165D3">
        <w:rPr>
          <w:rFonts w:ascii="Calibri" w:eastAsia="Calibri" w:hAnsi="Calibri" w:cs="Arial"/>
          <w:sz w:val="28"/>
          <w:szCs w:val="28"/>
          <w:rtl/>
        </w:rPr>
        <w:t>(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مراتب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النحويين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): ابو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الطيب اللغوي (ت 351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هـ</w:t>
      </w:r>
      <w:r w:rsidRPr="008165D3">
        <w:rPr>
          <w:rFonts w:ascii="Calibri" w:eastAsia="Calibri" w:hAnsi="Calibri" w:cs="Arial"/>
          <w:sz w:val="28"/>
          <w:szCs w:val="28"/>
          <w:rtl/>
        </w:rPr>
        <w:t>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1-</w:t>
      </w:r>
      <w:r w:rsidRPr="008165D3">
        <w:rPr>
          <w:rFonts w:ascii="Calibri" w:eastAsia="Calibri" w:hAnsi="Calibri" w:cs="Arial"/>
          <w:sz w:val="28"/>
          <w:szCs w:val="28"/>
          <w:rtl/>
        </w:rPr>
        <w:t>رتب كتابه حسب الزمن فبدا بالبصريين لان النحو نشأ عندهم قبل الكوفيين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2-</w:t>
      </w:r>
      <w:r w:rsidRPr="008165D3">
        <w:rPr>
          <w:rFonts w:ascii="Calibri" w:eastAsia="Calibri" w:hAnsi="Calibri" w:cs="Arial"/>
          <w:sz w:val="28"/>
          <w:szCs w:val="28"/>
          <w:rtl/>
        </w:rPr>
        <w:t>ترجم لعدد من النحويين البصريين ولم يذكر انهم بصريون مثل ابي الاسود الدؤلي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3-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اول ترجمة للكوفيين كانت </w:t>
      </w:r>
      <w:proofErr w:type="spellStart"/>
      <w:r w:rsidRPr="008165D3">
        <w:rPr>
          <w:rFonts w:ascii="Calibri" w:eastAsia="Calibri" w:hAnsi="Calibri" w:cs="Arial" w:hint="cs"/>
          <w:sz w:val="28"/>
          <w:szCs w:val="28"/>
          <w:rtl/>
        </w:rPr>
        <w:t>ﻷ</w:t>
      </w:r>
      <w:r w:rsidRPr="008165D3">
        <w:rPr>
          <w:rFonts w:ascii="Calibri" w:eastAsia="Calibri" w:hAnsi="Calibri" w:cs="Arial" w:hint="eastAsia"/>
          <w:sz w:val="28"/>
          <w:szCs w:val="28"/>
          <w:rtl/>
        </w:rPr>
        <w:t>بي</w:t>
      </w:r>
      <w:proofErr w:type="spellEnd"/>
      <w:r w:rsidRPr="008165D3">
        <w:rPr>
          <w:rFonts w:ascii="Calibri" w:eastAsia="Calibri" w:hAnsi="Calibri" w:cs="Arial"/>
          <w:sz w:val="28"/>
          <w:szCs w:val="28"/>
          <w:rtl/>
        </w:rPr>
        <w:t xml:space="preserve"> جعفر الرواسي الى مدرسة بل نسبه للكوفة كسكن له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4-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ترجم لابن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محصين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وقال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عنه: يحسن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شيئا من النحو وهو من اهل مكة ويعتمدون عليه اهل الكوفة في القراءة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5 -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ترجم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لأهل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البصرة واولهم يحيى بن يعمر وعده اعلم الناس وافصحهم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6-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قصد اهل البصرة واهل الكوفة ولم يسمهم بالنحاة بل (علماء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العربية) أي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(نحاة)وذكر الخليل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ومعاصريه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وتلاميذه وهما حمزة بن حبيب الزيات وقال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عنه: انهلا يعرف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ابسط اصول العربية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7-</w:t>
      </w:r>
      <w:r w:rsidRPr="008165D3">
        <w:rPr>
          <w:rFonts w:ascii="Calibri" w:eastAsia="Calibri" w:hAnsi="Calibri" w:cs="Arial"/>
          <w:sz w:val="28"/>
          <w:szCs w:val="28"/>
          <w:rtl/>
        </w:rPr>
        <w:t>ذكر ان العلم يتركز في مدينتين هما (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الكوفة) و (البصرة).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eastAsia"/>
          <w:sz w:val="28"/>
          <w:szCs w:val="28"/>
          <w:rtl/>
        </w:rPr>
        <w:t>وفضل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اهل الكوفة على اهل بغداد في العلم لاستشهادهم في الروايات وتفاخروا بالنوادر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(5) 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-اخبار النحويين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البصريين: ابو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سعيد السيرافي (ت 368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هـ</w:t>
      </w:r>
      <w:r w:rsidRPr="008165D3">
        <w:rPr>
          <w:rFonts w:ascii="Calibri" w:eastAsia="Calibri" w:hAnsi="Calibri" w:cs="Arial"/>
          <w:sz w:val="28"/>
          <w:szCs w:val="28"/>
          <w:rtl/>
        </w:rPr>
        <w:t>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اقتصر على نحاة البصريين وسماهم (البصريين)او (اهل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البصرة) او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مشهوري نحوي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ّ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البصرة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(6) -طبقات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النحويين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اللغويين: ابو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بكر محمد بن الحسن الزبيدي (ت 379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هـ</w:t>
      </w:r>
      <w:r w:rsidRPr="008165D3">
        <w:rPr>
          <w:rFonts w:ascii="Calibri" w:eastAsia="Calibri" w:hAnsi="Calibri" w:cs="Arial"/>
          <w:sz w:val="28"/>
          <w:szCs w:val="28"/>
          <w:rtl/>
        </w:rPr>
        <w:t>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1-اول من رتب كتابه حسب البلدان وحسب الشهرة والمعرفة.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lang w:bidi="ar-IQ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lastRenderedPageBreak/>
        <w:t>2-</w:t>
      </w:r>
      <w:r w:rsidRPr="008165D3">
        <w:rPr>
          <w:rFonts w:ascii="Calibri" w:eastAsia="Calibri" w:hAnsi="Calibri" w:cs="Arial"/>
          <w:sz w:val="28"/>
          <w:szCs w:val="28"/>
          <w:rtl/>
        </w:rPr>
        <w:t>لم يسميهم بمدرسة وانما قسمهم الى خمسة اصناف ضم كل صنف نحويين ولغويين وهذه الاصناف هي:(بصريون،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كوفيون، حضريون، قرويون، أندلسيون) 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وقسم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مجموعة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الى نحويين ولغويين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3-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لم يذكر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البغداديين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معهم وذكر المبرد ومع البصريين وثعلب مع الكوفيين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4-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سمى كل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مجموعة باسم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استاذهم مثل اصحاب ثعلب واصحاب الاخفش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  <w:lang w:bidi="ar-IQ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5-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اول من ذكر كلمة (مذهب) في حديثه عن ابى موسى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الحامض: وكان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بارعا في اللغة </w:t>
      </w:r>
      <w:proofErr w:type="spellStart"/>
      <w:r w:rsidRPr="008165D3">
        <w:rPr>
          <w:rFonts w:ascii="Calibri" w:eastAsia="Calibri" w:hAnsi="Calibri" w:cs="Arial" w:hint="cs"/>
          <w:sz w:val="28"/>
          <w:szCs w:val="28"/>
          <w:rtl/>
        </w:rPr>
        <w:t>واﻷدب</w:t>
      </w:r>
      <w:proofErr w:type="spellEnd"/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على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مذهب الكوفيين وحديثه عن ابن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كيسان: وكان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بصريا كوفيا يحفظ القوانين ويعرف المذهبين وبهذا يكون الزبيدي قد تميز بميزتين هما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: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أ 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-اول من قسم العلماء الى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مجموعات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بحسب البلدان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ب </w:t>
      </w:r>
      <w:r w:rsidRPr="008165D3">
        <w:rPr>
          <w:rFonts w:ascii="Calibri" w:eastAsia="Calibri" w:hAnsi="Calibri" w:cs="Arial"/>
          <w:sz w:val="28"/>
          <w:szCs w:val="28"/>
          <w:rtl/>
        </w:rPr>
        <w:t>-اول من ذكر اسم (مذهب)او(مذهبين)ويقصد به اهل بغداد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(7) -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 (</w:t>
      </w:r>
      <w:r w:rsidRPr="008165D3">
        <w:rPr>
          <w:rFonts w:ascii="Calibri" w:eastAsia="Calibri" w:hAnsi="Calibri" w:cs="Arial"/>
          <w:sz w:val="28"/>
          <w:szCs w:val="28"/>
          <w:rtl/>
        </w:rPr>
        <w:t>(نور القبس)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): أبو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عبيد الله </w:t>
      </w:r>
      <w:proofErr w:type="spellStart"/>
      <w:r w:rsidRPr="008165D3">
        <w:rPr>
          <w:rFonts w:ascii="Calibri" w:eastAsia="Calibri" w:hAnsi="Calibri" w:cs="Arial" w:hint="cs"/>
          <w:sz w:val="28"/>
          <w:szCs w:val="28"/>
          <w:rtl/>
        </w:rPr>
        <w:t>المرزبانى</w:t>
      </w:r>
      <w:proofErr w:type="spellEnd"/>
      <w:r w:rsidRPr="008165D3">
        <w:rPr>
          <w:rFonts w:ascii="Calibri" w:eastAsia="Calibri" w:hAnsi="Calibri" w:cs="Arial"/>
          <w:sz w:val="28"/>
          <w:szCs w:val="28"/>
          <w:rtl/>
        </w:rPr>
        <w:t xml:space="preserve"> (ت384ه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ـ</w:t>
      </w:r>
      <w:r w:rsidRPr="008165D3">
        <w:rPr>
          <w:rFonts w:ascii="Calibri" w:eastAsia="Calibri" w:hAnsi="Calibri" w:cs="Arial"/>
          <w:sz w:val="28"/>
          <w:szCs w:val="28"/>
          <w:rtl/>
        </w:rPr>
        <w:t>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أ-</w:t>
      </w:r>
      <w:r w:rsidRPr="008165D3">
        <w:rPr>
          <w:rFonts w:ascii="Calibri" w:eastAsia="Calibri" w:hAnsi="Calibri" w:cs="Arial"/>
          <w:sz w:val="28"/>
          <w:szCs w:val="28"/>
          <w:rtl/>
        </w:rPr>
        <w:t>قسم كتابة معتمدا على البلدان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ب-</w:t>
      </w:r>
      <w:r w:rsidRPr="008165D3">
        <w:rPr>
          <w:rFonts w:ascii="Calibri" w:eastAsia="Calibri" w:hAnsi="Calibri" w:cs="Arial"/>
          <w:sz w:val="28"/>
          <w:szCs w:val="28"/>
          <w:rtl/>
        </w:rPr>
        <w:t>قسم الى ثلاثة مجموعات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:</w:t>
      </w:r>
    </w:p>
    <w:p w:rsidR="008165D3" w:rsidRPr="008165D3" w:rsidRDefault="008165D3" w:rsidP="008165D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/>
          <w:sz w:val="28"/>
          <w:szCs w:val="28"/>
          <w:rtl/>
        </w:rPr>
        <w:t>اهل البصرة ابتداء بابي الاسود وختمهم بالجاحظ</w:t>
      </w:r>
    </w:p>
    <w:p w:rsidR="008165D3" w:rsidRPr="008165D3" w:rsidRDefault="008165D3" w:rsidP="008165D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الكوفة: رواتها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وعلماؤها وقراؤها</w:t>
      </w:r>
    </w:p>
    <w:p w:rsidR="008165D3" w:rsidRPr="008165D3" w:rsidRDefault="008165D3" w:rsidP="008165D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اهل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بغداد ومنهم ابن الانباري وابو بكر الصولي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جـ-لم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يذكر (مدرسة)او مذهب بل ذكر (نحو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البصريين) 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(نحو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الكوفيين) واهل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(البصرة)و(الكوفة)و(بغداد)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(8) </w:t>
      </w:r>
      <w:r w:rsidRPr="008165D3">
        <w:rPr>
          <w:rFonts w:ascii="Calibri" w:eastAsia="Calibri" w:hAnsi="Calibri" w:cs="Arial"/>
          <w:sz w:val="28"/>
          <w:szCs w:val="28"/>
          <w:rtl/>
        </w:rPr>
        <w:t>-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(</w:t>
      </w:r>
      <w:r w:rsidRPr="008165D3">
        <w:rPr>
          <w:rFonts w:ascii="Calibri" w:eastAsia="Calibri" w:hAnsi="Calibri" w:cs="Arial"/>
          <w:sz w:val="28"/>
          <w:szCs w:val="28"/>
          <w:rtl/>
        </w:rPr>
        <w:t>الفهرست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): ابن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النديم (ت 385ه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ـ</w:t>
      </w:r>
      <w:r w:rsidRPr="008165D3">
        <w:rPr>
          <w:rFonts w:ascii="Calibri" w:eastAsia="Calibri" w:hAnsi="Calibri" w:cs="Arial"/>
          <w:sz w:val="28"/>
          <w:szCs w:val="28"/>
          <w:rtl/>
        </w:rPr>
        <w:t>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1-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قسم كتابه حسب المدن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بصرة، كوفة وبغداد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2-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سمى نحاة بغداد من خلط بين المذهبين اي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مذهبي البصرة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والكوف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ة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  <w:lang w:bidi="ar-IQ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3-</w:t>
      </w:r>
      <w:r w:rsidRPr="008165D3">
        <w:rPr>
          <w:rFonts w:ascii="Calibri" w:eastAsia="Calibri" w:hAnsi="Calibri" w:cs="Arial"/>
          <w:sz w:val="28"/>
          <w:szCs w:val="28"/>
          <w:rtl/>
        </w:rPr>
        <w:t>قسم كتابه الى مقالات وجعل المقالة الثانية في ثلاثة فنون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: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الاول: اخبار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النحويين البصريين والنحاة البصريين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الثاني: اخبار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النحويين الكوفيين والنحاة الكوفيين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الثالث: اخبار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العلماء وكتبهم وهو على ثلاثة اقسام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/>
          <w:sz w:val="28"/>
          <w:szCs w:val="28"/>
          <w:rtl/>
        </w:rPr>
        <w:t xml:space="preserve">اسماء العلماء الذين خلطوا بين المذهبين (اهل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ب</w:t>
      </w:r>
      <w:r w:rsidRPr="008165D3">
        <w:rPr>
          <w:rFonts w:ascii="Calibri" w:eastAsia="Calibri" w:hAnsi="Calibri" w:cs="Arial"/>
          <w:sz w:val="28"/>
          <w:szCs w:val="28"/>
          <w:rtl/>
        </w:rPr>
        <w:t>غداد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2-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اسماء قوم من مجموعة بلدان مختلفة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لا نعرف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انسابهم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3-</w:t>
      </w:r>
      <w:r w:rsidRPr="008165D3">
        <w:rPr>
          <w:rFonts w:ascii="Calibri" w:eastAsia="Calibri" w:hAnsi="Calibri" w:cs="Arial"/>
          <w:sz w:val="28"/>
          <w:szCs w:val="28"/>
          <w:rtl/>
        </w:rPr>
        <w:t>الكتب القديمة في اخبار النحويين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(9) -   </w:t>
      </w:r>
      <w:r w:rsidRPr="008165D3">
        <w:rPr>
          <w:rFonts w:ascii="Calibri" w:eastAsia="Calibri" w:hAnsi="Calibri" w:cs="Arial"/>
          <w:sz w:val="28"/>
          <w:szCs w:val="28"/>
          <w:rtl/>
        </w:rPr>
        <w:t>(نزهة الالباء في طبقات الادباء)  2-ابو البركات الانباري (ت577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هـ</w:t>
      </w:r>
      <w:r w:rsidRPr="008165D3">
        <w:rPr>
          <w:rFonts w:ascii="Calibri" w:eastAsia="Calibri" w:hAnsi="Calibri" w:cs="Arial"/>
          <w:sz w:val="28"/>
          <w:szCs w:val="28"/>
          <w:rtl/>
        </w:rPr>
        <w:t>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lastRenderedPageBreak/>
        <w:t>1-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اتبع طريقة التسلسل الزمني في ترتيب العلماء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مبتدأ بالأمام علي</w:t>
      </w:r>
      <w:r w:rsidRPr="008165D3">
        <w:rPr>
          <w:rFonts w:ascii="Calibri" w:eastAsia="Calibri" w:hAnsi="Calibri" w:cs="Arial"/>
          <w:sz w:val="28"/>
          <w:szCs w:val="28"/>
          <w:rtl/>
        </w:rPr>
        <w:t>(ع)وابي الاسود الدؤلي وانتهى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 xml:space="preserve"> بابن الشجري(ت542هـ).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2-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لم يشر الى النحاة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بأنهم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بصريون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أو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كوفيون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ألا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نادرا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ونسب المتأخرين الى الكوفيين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3-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ذكر كلمة مذهب مع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البغداديين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في وصفهم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بأنهم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(من خلط بين المذهبين)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4-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وذكر كلمة مذهب مع الكوفيين قليلا ومع البصريين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بقوله: وكان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قيما بمذهب البصريين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5-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يذكر عبارات محدده مثل (اخذ عن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المبرد) او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(اخذ عن ثعلب)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lang w:bidi="ar-IQ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(10</w:t>
      </w:r>
      <w:r w:rsidRPr="008165D3">
        <w:rPr>
          <w:rFonts w:ascii="Calibri" w:eastAsia="Calibri" w:hAnsi="Calibri" w:cs="Arial"/>
          <w:sz w:val="28"/>
          <w:szCs w:val="28"/>
          <w:rtl/>
        </w:rPr>
        <w:t>–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) (إنباء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الرواة على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إنباء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النحاة</w:t>
      </w:r>
      <w:r w:rsidRPr="008165D3">
        <w:rPr>
          <w:rFonts w:ascii="Calibri" w:eastAsia="Calibri" w:hAnsi="Calibri" w:cs="Arial"/>
          <w:sz w:val="28"/>
          <w:szCs w:val="28"/>
        </w:rPr>
        <w:t xml:space="preserve"> (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  <w:lang w:bidi="ar-IQ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1-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ترتيب هجائي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للأعلام.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2-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يذكر في ترجمته للعلماء النسبة للبلد مثل من (اهل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البصرة) و</w:t>
      </w:r>
      <w:r w:rsidRPr="008165D3">
        <w:rPr>
          <w:rFonts w:ascii="Calibri" w:eastAsia="Calibri" w:hAnsi="Calibri" w:cs="Arial"/>
          <w:sz w:val="28"/>
          <w:szCs w:val="28"/>
          <w:rtl/>
        </w:rPr>
        <w:t>(بغدادي)و(نشأ ببغداد) و(من اهل الكوفة)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/>
          <w:sz w:val="28"/>
          <w:szCs w:val="28"/>
          <w:rtl/>
        </w:rPr>
        <w:t xml:space="preserve">يتضح لنا من عرض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الكتب القديمة انها:</w:t>
      </w:r>
      <w:r w:rsidRPr="008165D3">
        <w:rPr>
          <w:rFonts w:ascii="Calibri" w:eastAsia="Calibri" w:hAnsi="Calibri" w:cs="Arial"/>
          <w:sz w:val="28"/>
          <w:szCs w:val="28"/>
        </w:rPr>
        <w:t xml:space="preserve"> -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1-</w:t>
      </w:r>
      <w:r w:rsidRPr="008165D3">
        <w:rPr>
          <w:rFonts w:ascii="Calibri" w:eastAsia="Calibri" w:hAnsi="Calibri" w:cs="Arial"/>
          <w:sz w:val="28"/>
          <w:szCs w:val="28"/>
          <w:rtl/>
        </w:rPr>
        <w:t>لم يستخدموا كلمة (مدرسة وانما نسبوهم الى بلدانهم)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2-</w:t>
      </w:r>
      <w:r w:rsidRPr="008165D3">
        <w:rPr>
          <w:rFonts w:ascii="Calibri" w:eastAsia="Calibri" w:hAnsi="Calibri" w:cs="Arial"/>
          <w:sz w:val="28"/>
          <w:szCs w:val="28"/>
          <w:rtl/>
        </w:rPr>
        <w:t>ولم يستخدموا كلمة (مذهب)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الثلاثة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فقط وهم الزبيدي في (طبقات اللغويين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والنحويين) و</w:t>
      </w:r>
      <w:r w:rsidRPr="008165D3">
        <w:rPr>
          <w:rFonts w:ascii="Calibri" w:eastAsia="Calibri" w:hAnsi="Calibri" w:cs="Arial"/>
          <w:sz w:val="28"/>
          <w:szCs w:val="28"/>
          <w:rtl/>
        </w:rPr>
        <w:t>(ابن النديم) (الفهرست)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والانباري في (نزهة الالباء في طبقات </w:t>
      </w:r>
      <w:proofErr w:type="spellStart"/>
      <w:r w:rsidRPr="008165D3">
        <w:rPr>
          <w:rFonts w:ascii="Calibri" w:eastAsia="Calibri" w:hAnsi="Calibri" w:cs="Arial"/>
          <w:sz w:val="28"/>
          <w:szCs w:val="28"/>
          <w:rtl/>
        </w:rPr>
        <w:t>ا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ﻷ</w:t>
      </w:r>
      <w:r w:rsidRPr="008165D3">
        <w:rPr>
          <w:rFonts w:ascii="Calibri" w:eastAsia="Calibri" w:hAnsi="Calibri" w:cs="Arial" w:hint="eastAsia"/>
          <w:sz w:val="28"/>
          <w:szCs w:val="28"/>
          <w:rtl/>
        </w:rPr>
        <w:t>دباء</w:t>
      </w:r>
      <w:proofErr w:type="spellEnd"/>
      <w:r w:rsidRPr="008165D3">
        <w:rPr>
          <w:rFonts w:ascii="Calibri" w:eastAsia="Calibri" w:hAnsi="Calibri" w:cs="Arial"/>
          <w:sz w:val="28"/>
          <w:szCs w:val="28"/>
          <w:rtl/>
        </w:rPr>
        <w:t>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b/>
          <w:bCs/>
          <w:sz w:val="40"/>
          <w:szCs w:val="40"/>
          <w:lang w:bidi="ar-IQ"/>
        </w:rPr>
      </w:pPr>
      <w:r w:rsidRPr="008165D3">
        <w:rPr>
          <w:rFonts w:ascii="Calibri" w:eastAsia="Calibri" w:hAnsi="Calibri" w:cs="Arial" w:hint="cs"/>
          <w:b/>
          <w:bCs/>
          <w:sz w:val="40"/>
          <w:szCs w:val="40"/>
          <w:rtl/>
        </w:rPr>
        <w:t>ثانيا: كتب</w:t>
      </w:r>
      <w:r w:rsidRPr="008165D3">
        <w:rPr>
          <w:rFonts w:ascii="Calibri" w:eastAsia="Calibri" w:hAnsi="Calibri" w:cs="Arial"/>
          <w:b/>
          <w:bCs/>
          <w:sz w:val="40"/>
          <w:szCs w:val="40"/>
          <w:rtl/>
        </w:rPr>
        <w:t xml:space="preserve"> المعاصرين</w:t>
      </w:r>
      <w:r w:rsidRPr="008165D3">
        <w:rPr>
          <w:rFonts w:ascii="Calibri" w:eastAsia="Calibri" w:hAnsi="Calibri" w:cs="Arial" w:hint="cs"/>
          <w:b/>
          <w:bCs/>
          <w:sz w:val="40"/>
          <w:szCs w:val="40"/>
          <w:rtl/>
          <w:lang w:bidi="ar-IQ"/>
        </w:rPr>
        <w:t>: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الأول</w:t>
      </w:r>
      <w:r w:rsidRPr="008165D3">
        <w:rPr>
          <w:rFonts w:ascii="Segoe UI Emoji" w:eastAsia="Calibri" w:hAnsi="Segoe UI Emoji" w:cs="Arial" w:hint="cs"/>
          <w:sz w:val="28"/>
          <w:szCs w:val="28"/>
          <w:rtl/>
          <w:lang w:bidi="ar-IQ"/>
        </w:rPr>
        <w:t xml:space="preserve"> :(</w:t>
      </w:r>
      <w:r w:rsidRPr="008165D3">
        <w:rPr>
          <w:rFonts w:ascii="Arial" w:eastAsia="Calibri" w:hAnsi="Arial" w:cs="Arial" w:hint="cs"/>
          <w:sz w:val="28"/>
          <w:szCs w:val="28"/>
          <w:rtl/>
        </w:rPr>
        <w:t xml:space="preserve">تاريخ </w:t>
      </w:r>
      <w:proofErr w:type="spellStart"/>
      <w:r w:rsidRPr="008165D3">
        <w:rPr>
          <w:rFonts w:ascii="Arial" w:eastAsia="Calibri" w:hAnsi="Arial" w:cs="Arial" w:hint="cs"/>
          <w:sz w:val="28"/>
          <w:szCs w:val="28"/>
          <w:rtl/>
        </w:rPr>
        <w:t>اﻷدب</w:t>
      </w:r>
      <w:proofErr w:type="spellEnd"/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/>
          <w:sz w:val="28"/>
          <w:szCs w:val="28"/>
          <w:rtl/>
        </w:rPr>
        <w:t>العربي) كارل بروكلمان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: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(1) </w:t>
      </w:r>
      <w:r w:rsidRPr="008165D3">
        <w:rPr>
          <w:rFonts w:ascii="Calibri" w:eastAsia="Calibri" w:hAnsi="Calibri" w:cs="Arial"/>
          <w:sz w:val="28"/>
          <w:szCs w:val="28"/>
          <w:rtl/>
        </w:rPr>
        <w:t>-اول من استعمل كلمة (مدرسة)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(2) </w:t>
      </w:r>
      <w:r w:rsidRPr="008165D3">
        <w:rPr>
          <w:rFonts w:ascii="Calibri" w:eastAsia="Calibri" w:hAnsi="Calibri" w:cs="Arial"/>
          <w:sz w:val="28"/>
          <w:szCs w:val="28"/>
          <w:rtl/>
        </w:rPr>
        <w:t>-قسم علماء العربية الى ثلاث مدارس وهي بصرة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/>
          <w:sz w:val="28"/>
          <w:szCs w:val="28"/>
          <w:rtl/>
        </w:rPr>
        <w:t>وكوفة وبغداد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lang w:bidi="ar-IQ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الثاني: 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-مقدمة كتاب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الأصناف</w:t>
      </w:r>
      <w:r w:rsidRPr="008165D3">
        <w:rPr>
          <w:rFonts w:ascii="Calibri" w:eastAsia="Calibri" w:hAnsi="Calibri" w:cs="Arial"/>
          <w:sz w:val="28"/>
          <w:szCs w:val="28"/>
          <w:rtl/>
        </w:rPr>
        <w:t>: (جو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تولد فايل) حيث سماهم (المدرسة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البصرية) 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(المدرسة الكوفية) واستخدم المحدثون الكلمة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نفسها. وهم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كل من</w:t>
      </w:r>
      <w:r w:rsidRPr="008165D3">
        <w:rPr>
          <w:rFonts w:ascii="Calibri" w:eastAsia="Calibri" w:hAnsi="Calibri" w:cs="Arial" w:hint="cs"/>
          <w:sz w:val="28"/>
          <w:szCs w:val="28"/>
          <w:rtl/>
          <w:lang w:bidi="ar-IQ"/>
        </w:rPr>
        <w:t>: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1-</w:t>
      </w:r>
      <w:r w:rsidRPr="008165D3">
        <w:rPr>
          <w:rFonts w:ascii="Calibri" w:eastAsia="Calibri" w:hAnsi="Calibri" w:cs="Arial"/>
          <w:sz w:val="28"/>
          <w:szCs w:val="28"/>
          <w:rtl/>
        </w:rPr>
        <w:t>د.مهدي المخزومي في (مدرسة الكوفة)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2-</w:t>
      </w:r>
      <w:r w:rsidRPr="008165D3">
        <w:rPr>
          <w:rFonts w:ascii="Calibri" w:eastAsia="Calibri" w:hAnsi="Calibri" w:cs="Arial"/>
          <w:sz w:val="28"/>
          <w:szCs w:val="28"/>
          <w:rtl/>
        </w:rPr>
        <w:t>د.احمد مكي الانصاري في (مدرسة بغداد)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3-د.عبد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الرحمن السيد في (مدرسة البصرة النحوية)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>4-</w:t>
      </w:r>
      <w:r w:rsidRPr="008165D3">
        <w:rPr>
          <w:rFonts w:ascii="Calibri" w:eastAsia="Calibri" w:hAnsi="Calibri" w:cs="Arial"/>
          <w:sz w:val="28"/>
          <w:szCs w:val="28"/>
          <w:rtl/>
        </w:rPr>
        <w:t>د.شوقي ضيف (المدارس النحوية)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5-   </w:t>
      </w:r>
      <w:r w:rsidRPr="008165D3">
        <w:rPr>
          <w:rFonts w:ascii="Calibri" w:eastAsia="Calibri" w:hAnsi="Calibri" w:cs="Arial"/>
          <w:sz w:val="28"/>
          <w:szCs w:val="28"/>
          <w:rtl/>
        </w:rPr>
        <w:t>د.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/>
          <w:sz w:val="28"/>
          <w:szCs w:val="28"/>
          <w:rtl/>
        </w:rPr>
        <w:t>عبدة الراجحي (دروس في المذاهب النحوية)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6-  </w:t>
      </w:r>
      <w:r w:rsidRPr="008165D3">
        <w:rPr>
          <w:rFonts w:ascii="Calibri" w:eastAsia="Calibri" w:hAnsi="Calibri" w:cs="Arial"/>
          <w:sz w:val="28"/>
          <w:szCs w:val="28"/>
          <w:rtl/>
        </w:rPr>
        <w:t>د.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 xml:space="preserve"> </w:t>
      </w:r>
      <w:r w:rsidRPr="008165D3">
        <w:rPr>
          <w:rFonts w:ascii="Calibri" w:eastAsia="Calibri" w:hAnsi="Calibri" w:cs="Arial"/>
          <w:sz w:val="28"/>
          <w:szCs w:val="28"/>
          <w:rtl/>
        </w:rPr>
        <w:t>خديجة الحديثي (المدارس النحوية)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eastAsia"/>
          <w:sz w:val="28"/>
          <w:szCs w:val="28"/>
          <w:rtl/>
        </w:rPr>
        <w:t>وذكر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هؤلاء العديد من المدارس مثل (المدرسة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البصرية) 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(المدرسة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الكوفية) 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(المدرسة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البغدادية) و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(المدرسة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المصرية) و</w:t>
      </w:r>
      <w:r w:rsidRPr="008165D3">
        <w:rPr>
          <w:rFonts w:ascii="Calibri" w:eastAsia="Calibri" w:hAnsi="Calibri" w:cs="Arial"/>
          <w:sz w:val="28"/>
          <w:szCs w:val="28"/>
          <w:rtl/>
        </w:rPr>
        <w:t>(</w:t>
      </w:r>
      <w:proofErr w:type="spellStart"/>
      <w:r w:rsidRPr="008165D3">
        <w:rPr>
          <w:rFonts w:ascii="Calibri" w:eastAsia="Calibri" w:hAnsi="Calibri" w:cs="Arial"/>
          <w:sz w:val="28"/>
          <w:szCs w:val="28"/>
          <w:rtl/>
        </w:rPr>
        <w:t>المدرسةالاندلسية</w:t>
      </w:r>
      <w:proofErr w:type="spellEnd"/>
      <w:r w:rsidRPr="008165D3">
        <w:rPr>
          <w:rFonts w:ascii="Calibri" w:eastAsia="Calibri" w:hAnsi="Calibri" w:cs="Arial"/>
          <w:sz w:val="28"/>
          <w:szCs w:val="28"/>
          <w:rtl/>
        </w:rPr>
        <w:t>)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eastAsia"/>
          <w:sz w:val="28"/>
          <w:szCs w:val="28"/>
          <w:rtl/>
        </w:rPr>
        <w:lastRenderedPageBreak/>
        <w:t>ويمكن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تعريف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المدرسة: هي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مجموعة من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الآراء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النحوية التي تنسب الى بلد واحد او علماء بلد واحد يتفقون في </w:t>
      </w:r>
      <w:proofErr w:type="spellStart"/>
      <w:r w:rsidRPr="008165D3">
        <w:rPr>
          <w:rFonts w:ascii="Calibri" w:eastAsia="Calibri" w:hAnsi="Calibri" w:cs="Arial"/>
          <w:sz w:val="28"/>
          <w:szCs w:val="28"/>
          <w:rtl/>
        </w:rPr>
        <w:t>ا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ﻷ</w:t>
      </w:r>
      <w:r w:rsidRPr="008165D3">
        <w:rPr>
          <w:rFonts w:ascii="Calibri" w:eastAsia="Calibri" w:hAnsi="Calibri" w:cs="Arial" w:hint="eastAsia"/>
          <w:sz w:val="28"/>
          <w:szCs w:val="28"/>
          <w:rtl/>
        </w:rPr>
        <w:t>صول</w:t>
      </w:r>
      <w:proofErr w:type="spellEnd"/>
      <w:r w:rsidRPr="008165D3">
        <w:rPr>
          <w:rFonts w:ascii="Calibri" w:eastAsia="Calibri" w:hAnsi="Calibri" w:cs="Arial"/>
          <w:sz w:val="28"/>
          <w:szCs w:val="28"/>
          <w:rtl/>
        </w:rPr>
        <w:t xml:space="preserve"> النحوية والعامل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النحوي.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r w:rsidRPr="008165D3">
        <w:rPr>
          <w:rFonts w:ascii="Calibri" w:eastAsia="Calibri" w:hAnsi="Calibri" w:cs="Arial" w:hint="eastAsia"/>
          <w:sz w:val="28"/>
          <w:szCs w:val="28"/>
          <w:rtl/>
        </w:rPr>
        <w:t>والمذهب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بصورة عامة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يطلق: على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مجموعة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الآراء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الفقهية والشرعية كمذهب ابن حنبل او مالك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.... الخ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من المذاهب الاسلامية المعروفة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</w:rPr>
      </w:pPr>
      <w:proofErr w:type="spellStart"/>
      <w:r w:rsidRPr="008165D3">
        <w:rPr>
          <w:rFonts w:ascii="Calibri" w:eastAsia="Calibri" w:hAnsi="Calibri" w:cs="Arial" w:hint="eastAsia"/>
          <w:sz w:val="28"/>
          <w:szCs w:val="28"/>
          <w:rtl/>
        </w:rPr>
        <w:t>اما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إذا</w:t>
      </w:r>
      <w:proofErr w:type="spellEnd"/>
      <w:r w:rsidRPr="008165D3">
        <w:rPr>
          <w:rFonts w:ascii="Calibri" w:eastAsia="Calibri" w:hAnsi="Calibri" w:cs="Arial"/>
          <w:sz w:val="28"/>
          <w:szCs w:val="28"/>
          <w:rtl/>
        </w:rPr>
        <w:t xml:space="preserve"> قلنا (المذهب النحوي) فجائز ونقصد به الاتجاه او المدرسة النحوية كقولنا (مذهب الخليل 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النحوي) اي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اتجاهه في النحو الى المدرسة البصرية وهكذا (كالكسائي) فمذهبه الكوفي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  <w:r w:rsidRPr="008165D3">
        <w:rPr>
          <w:rFonts w:ascii="Calibri" w:eastAsia="Calibri" w:hAnsi="Calibri" w:cs="Arial" w:hint="eastAsia"/>
          <w:sz w:val="28"/>
          <w:szCs w:val="28"/>
          <w:rtl/>
        </w:rPr>
        <w:t>وهناك</w:t>
      </w:r>
      <w:r w:rsidRPr="008165D3">
        <w:rPr>
          <w:rFonts w:ascii="Calibri" w:eastAsia="Calibri" w:hAnsi="Calibri" w:cs="Arial"/>
          <w:sz w:val="28"/>
          <w:szCs w:val="28"/>
          <w:rtl/>
        </w:rPr>
        <w:t xml:space="preserve"> فرق واحد بين المدرسة والمذهب النحوي هو ان المدرسة اوسع من المذهب النحوي والمذهب النحوي اضيق من المدرسة</w:t>
      </w:r>
      <w:r w:rsidRPr="008165D3">
        <w:rPr>
          <w:rFonts w:ascii="Calibri" w:eastAsia="Calibri" w:hAnsi="Calibri" w:cs="Arial" w:hint="cs"/>
          <w:sz w:val="28"/>
          <w:szCs w:val="28"/>
          <w:rtl/>
        </w:rPr>
        <w:t>.</w:t>
      </w: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</w:p>
    <w:p w:rsidR="008165D3" w:rsidRPr="008165D3" w:rsidRDefault="008165D3" w:rsidP="008165D3">
      <w:pPr>
        <w:spacing w:after="160" w:line="259" w:lineRule="auto"/>
        <w:jc w:val="both"/>
        <w:rPr>
          <w:rFonts w:ascii="Calibri" w:eastAsia="Calibri" w:hAnsi="Calibri" w:cs="Arial"/>
          <w:sz w:val="28"/>
          <w:szCs w:val="28"/>
          <w:rtl/>
        </w:rPr>
      </w:pPr>
      <w:bookmarkStart w:id="0" w:name="_GoBack"/>
      <w:bookmarkEnd w:id="0"/>
    </w:p>
    <w:sectPr w:rsidR="008165D3" w:rsidRPr="008165D3" w:rsidSect="00983DB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14F79"/>
    <w:multiLevelType w:val="hybridMultilevel"/>
    <w:tmpl w:val="7C4E4AEE"/>
    <w:lvl w:ilvl="0" w:tplc="4C68AFF2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8D5103"/>
    <w:multiLevelType w:val="hybridMultilevel"/>
    <w:tmpl w:val="D0DC1C94"/>
    <w:lvl w:ilvl="0" w:tplc="8B908FDE">
      <w:start w:val="1"/>
      <w:numFmt w:val="decimal"/>
      <w:lvlText w:val="%1-"/>
      <w:lvlJc w:val="left"/>
      <w:pPr>
        <w:ind w:left="-1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7" w:hanging="360"/>
      </w:pPr>
    </w:lvl>
    <w:lvl w:ilvl="2" w:tplc="0409001B" w:tentative="1">
      <w:start w:val="1"/>
      <w:numFmt w:val="lowerRoman"/>
      <w:lvlText w:val="%3."/>
      <w:lvlJc w:val="right"/>
      <w:pPr>
        <w:ind w:left="1317" w:hanging="180"/>
      </w:pPr>
    </w:lvl>
    <w:lvl w:ilvl="3" w:tplc="0409000F" w:tentative="1">
      <w:start w:val="1"/>
      <w:numFmt w:val="decimal"/>
      <w:lvlText w:val="%4."/>
      <w:lvlJc w:val="left"/>
      <w:pPr>
        <w:ind w:left="2037" w:hanging="360"/>
      </w:pPr>
    </w:lvl>
    <w:lvl w:ilvl="4" w:tplc="04090019" w:tentative="1">
      <w:start w:val="1"/>
      <w:numFmt w:val="lowerLetter"/>
      <w:lvlText w:val="%5."/>
      <w:lvlJc w:val="left"/>
      <w:pPr>
        <w:ind w:left="2757" w:hanging="360"/>
      </w:pPr>
    </w:lvl>
    <w:lvl w:ilvl="5" w:tplc="0409001B" w:tentative="1">
      <w:start w:val="1"/>
      <w:numFmt w:val="lowerRoman"/>
      <w:lvlText w:val="%6."/>
      <w:lvlJc w:val="right"/>
      <w:pPr>
        <w:ind w:left="3477" w:hanging="180"/>
      </w:pPr>
    </w:lvl>
    <w:lvl w:ilvl="6" w:tplc="0409000F" w:tentative="1">
      <w:start w:val="1"/>
      <w:numFmt w:val="decimal"/>
      <w:lvlText w:val="%7."/>
      <w:lvlJc w:val="left"/>
      <w:pPr>
        <w:ind w:left="4197" w:hanging="360"/>
      </w:pPr>
    </w:lvl>
    <w:lvl w:ilvl="7" w:tplc="04090019" w:tentative="1">
      <w:start w:val="1"/>
      <w:numFmt w:val="lowerLetter"/>
      <w:lvlText w:val="%8."/>
      <w:lvlJc w:val="left"/>
      <w:pPr>
        <w:ind w:left="4917" w:hanging="360"/>
      </w:pPr>
    </w:lvl>
    <w:lvl w:ilvl="8" w:tplc="0409001B" w:tentative="1">
      <w:start w:val="1"/>
      <w:numFmt w:val="lowerRoman"/>
      <w:lvlText w:val="%9."/>
      <w:lvlJc w:val="right"/>
      <w:pPr>
        <w:ind w:left="5637" w:hanging="180"/>
      </w:pPr>
    </w:lvl>
  </w:abstractNum>
  <w:abstractNum w:abstractNumId="2">
    <w:nsid w:val="1C3F53A6"/>
    <w:multiLevelType w:val="hybridMultilevel"/>
    <w:tmpl w:val="CA4A32F8"/>
    <w:lvl w:ilvl="0" w:tplc="B95A618E">
      <w:start w:val="9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color w:val="0070C0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5C47709"/>
    <w:multiLevelType w:val="hybridMultilevel"/>
    <w:tmpl w:val="B30EC852"/>
    <w:lvl w:ilvl="0" w:tplc="26FAC706">
      <w:start w:val="9"/>
      <w:numFmt w:val="bullet"/>
      <w:lvlText w:val="-"/>
      <w:lvlJc w:val="left"/>
      <w:pPr>
        <w:ind w:left="102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62" w:hanging="360"/>
      </w:pPr>
      <w:rPr>
        <w:rFonts w:ascii="Wingdings" w:hAnsi="Wingdings" w:hint="default"/>
      </w:rPr>
    </w:lvl>
  </w:abstractNum>
  <w:abstractNum w:abstractNumId="4">
    <w:nsid w:val="2DFE1817"/>
    <w:multiLevelType w:val="hybridMultilevel"/>
    <w:tmpl w:val="CD469902"/>
    <w:lvl w:ilvl="0" w:tplc="A48CFEC0">
      <w:start w:val="1"/>
      <w:numFmt w:val="decimal"/>
      <w:lvlText w:val="%1-"/>
      <w:lvlJc w:val="left"/>
      <w:pPr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4623FB3"/>
    <w:multiLevelType w:val="hybridMultilevel"/>
    <w:tmpl w:val="553C3E68"/>
    <w:lvl w:ilvl="0" w:tplc="B6FEE52C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9164BEC"/>
    <w:multiLevelType w:val="hybridMultilevel"/>
    <w:tmpl w:val="AB5443F2"/>
    <w:lvl w:ilvl="0" w:tplc="58A41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B700F2"/>
    <w:multiLevelType w:val="hybridMultilevel"/>
    <w:tmpl w:val="E7DC7924"/>
    <w:lvl w:ilvl="0" w:tplc="6EB69E28">
      <w:start w:val="1"/>
      <w:numFmt w:val="arabicAlpha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1B437BE"/>
    <w:multiLevelType w:val="hybridMultilevel"/>
    <w:tmpl w:val="0D5824A2"/>
    <w:lvl w:ilvl="0" w:tplc="EBD4E168">
      <w:start w:val="1"/>
      <w:numFmt w:val="arabicAlpha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1FF5C2E"/>
    <w:multiLevelType w:val="hybridMultilevel"/>
    <w:tmpl w:val="315AD394"/>
    <w:lvl w:ilvl="0" w:tplc="64BE6458">
      <w:start w:val="5"/>
      <w:numFmt w:val="arabicAlpha"/>
      <w:lvlText w:val="%1-"/>
      <w:lvlJc w:val="left"/>
      <w:pPr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2C6E20"/>
    <w:multiLevelType w:val="hybridMultilevel"/>
    <w:tmpl w:val="DFDECC7A"/>
    <w:lvl w:ilvl="0" w:tplc="7E340A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5954F7"/>
    <w:multiLevelType w:val="hybridMultilevel"/>
    <w:tmpl w:val="70C4A28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8"/>
  </w:num>
  <w:num w:numId="5">
    <w:abstractNumId w:val="7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1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7A"/>
    <w:rsid w:val="00326485"/>
    <w:rsid w:val="008165D3"/>
    <w:rsid w:val="00983DBA"/>
    <w:rsid w:val="00BD365B"/>
    <w:rsid w:val="00C8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954</Words>
  <Characters>5439</Characters>
  <Application>Microsoft Office Word</Application>
  <DocSecurity>0</DocSecurity>
  <Lines>45</Lines>
  <Paragraphs>12</Paragraphs>
  <ScaleCrop>false</ScaleCrop>
  <Company>SACC - ANAS</Company>
  <LinksUpToDate>false</LinksUpToDate>
  <CharactersWithSpaces>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DR.Ahmed Saker 2O14</cp:lastModifiedBy>
  <cp:revision>4</cp:revision>
  <dcterms:created xsi:type="dcterms:W3CDTF">2017-10-13T19:32:00Z</dcterms:created>
  <dcterms:modified xsi:type="dcterms:W3CDTF">2017-10-13T19:56:00Z</dcterms:modified>
</cp:coreProperties>
</file>