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CCF" w:rsidRDefault="00D04CCF" w:rsidP="00D04CCF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(</w:t>
      </w:r>
      <w:r w:rsidRPr="00E26F66">
        <w:rPr>
          <w:rFonts w:ascii="Times New Roman" w:eastAsia="Times New Roman" w:hAnsi="Times New Roman" w:cs="Times New Roman"/>
          <w:sz w:val="28"/>
          <w:szCs w:val="28"/>
          <w:u w:val="single"/>
          <w:lang w:val="fr-FR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fr-FR"/>
        </w:rPr>
        <w:t xml:space="preserve"> </w:t>
      </w:r>
      <w:r w:rsidRPr="003C033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fr-FR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fr-FR"/>
        </w:rPr>
        <w:t>a traduction d</w:t>
      </w:r>
      <w:r w:rsidRPr="003C033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fr-FR"/>
        </w:rPr>
        <w:t>es  articles partitifs</w:t>
      </w:r>
    </w:p>
    <w:p w:rsidR="00D04CCF" w:rsidRPr="00185132" w:rsidRDefault="00D04CCF" w:rsidP="00D04CCF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val="fr-FR"/>
        </w:rPr>
      </w:pPr>
      <w:r w:rsidRPr="00185132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fr-FR"/>
        </w:rPr>
        <w:t xml:space="preserve">ترجمة </w:t>
      </w:r>
      <w:proofErr w:type="spellStart"/>
      <w:r w:rsidRPr="00185132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fr-FR"/>
        </w:rPr>
        <w:t>ادوات</w:t>
      </w:r>
      <w:proofErr w:type="spellEnd"/>
      <w:r w:rsidRPr="00185132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fr-FR"/>
        </w:rPr>
        <w:t xml:space="preserve"> التجزئة</w:t>
      </w:r>
    </w:p>
    <w:p w:rsidR="00D04CCF" w:rsidRPr="002569B7" w:rsidRDefault="00D04CCF" w:rsidP="00D04CCF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D04CCF" w:rsidRPr="002569B7" w:rsidRDefault="00D04CCF" w:rsidP="00D04CCF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2569B7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Du  </w:t>
      </w:r>
      <w:r w:rsidRPr="002569B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fr-FR" w:bidi="ar-IQ"/>
        </w:rPr>
        <w:t xml:space="preserve">شيء من </w:t>
      </w:r>
      <w:r w:rsidRPr="002569B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Pr="002569B7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:</w:t>
      </w:r>
      <w:r w:rsidRPr="002569B7">
        <w:rPr>
          <w:rFonts w:ascii="Times New Roman" w:eastAsia="Times New Roman" w:hAnsi="Times New Roman" w:cs="Times New Roman"/>
          <w:sz w:val="28"/>
          <w:szCs w:val="28"/>
          <w:lang w:val="fr-FR"/>
        </w:rPr>
        <w:t>pour le masculin singulier</w:t>
      </w:r>
      <w:r w:rsidRPr="002569B7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fr-FR"/>
        </w:rPr>
        <w:t xml:space="preserve">                                                         </w:t>
      </w:r>
      <w:r w:rsidRPr="002569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fr-FR"/>
        </w:rPr>
        <w:t xml:space="preserve"> Je  prends </w:t>
      </w:r>
      <w:r w:rsidRPr="00CA17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fr-FR"/>
        </w:rPr>
        <w:t>du</w:t>
      </w:r>
      <w:r w:rsidRPr="002569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fr-FR"/>
        </w:rPr>
        <w:t xml:space="preserve"> </w:t>
      </w:r>
      <w:r w:rsidRPr="002569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fr-FR"/>
        </w:rPr>
        <w:t>fromage</w:t>
      </w:r>
      <w:r w:rsidRPr="002569B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val="fr-FR"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val="fr-FR" w:bidi="ar-IQ"/>
        </w:rPr>
        <w:t xml:space="preserve">                                     أتناول شيء من </w:t>
      </w:r>
      <w:proofErr w:type="spellStart"/>
      <w:r>
        <w:rPr>
          <w:rFonts w:ascii="Times New Roman" w:eastAsia="Times New Roman" w:hAnsi="Times New Roman" w:cs="Times New Roman" w:hint="cs"/>
          <w:sz w:val="28"/>
          <w:szCs w:val="28"/>
          <w:rtl/>
          <w:lang w:val="fr-FR" w:bidi="ar-IQ"/>
        </w:rPr>
        <w:t>الجبنة</w:t>
      </w:r>
      <w:proofErr w:type="spellEnd"/>
      <w:r w:rsidRPr="002569B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</w:t>
      </w:r>
    </w:p>
    <w:p w:rsidR="00D04CCF" w:rsidRPr="002569B7" w:rsidRDefault="00D04CCF" w:rsidP="00D04CCF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</w:pPr>
      <w:r w:rsidRPr="002569B7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De la </w:t>
      </w:r>
      <w:r w:rsidRPr="002569B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fr-FR" w:bidi="ar-IQ"/>
        </w:rPr>
        <w:t xml:space="preserve">شيء من   </w:t>
      </w:r>
      <w:r w:rsidRPr="002569B7">
        <w:rPr>
          <w:rFonts w:ascii="Times New Roman" w:eastAsia="Times New Roman" w:hAnsi="Times New Roman" w:cs="Times New Roman"/>
          <w:b/>
          <w:bCs/>
          <w:sz w:val="28"/>
          <w:szCs w:val="28"/>
          <w:lang w:val="fr-FR" w:bidi="ar-IQ"/>
        </w:rPr>
        <w:t>:</w:t>
      </w:r>
      <w:r w:rsidRPr="002569B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fr-FR" w:bidi="ar-IQ"/>
        </w:rPr>
        <w:t xml:space="preserve">  </w:t>
      </w:r>
      <w:r w:rsidRPr="002569B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pour le féminin singulier :</w:t>
      </w:r>
      <w:r w:rsidRPr="002569B7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Elle </w:t>
      </w:r>
      <w:r w:rsidRPr="002569B7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achète </w:t>
      </w:r>
      <w:r w:rsidRPr="00CA17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fr-FR"/>
        </w:rPr>
        <w:t>de la</w:t>
      </w:r>
      <w:r w:rsidRPr="002569B7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farine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fr-FR" w:bidi="ar-IQ"/>
        </w:rPr>
        <w:t>تشتري شيء من الدقيق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</w:t>
      </w:r>
    </w:p>
    <w:p w:rsidR="00D04CCF" w:rsidRDefault="00D04CCF" w:rsidP="00D04CCF">
      <w:pPr>
        <w:bidi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fr-FR"/>
        </w:rPr>
      </w:pPr>
      <w:r w:rsidRPr="002569B7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Des </w:t>
      </w:r>
      <w:r w:rsidRPr="002569B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fr-FR" w:bidi="ar-IQ"/>
        </w:rPr>
        <w:t xml:space="preserve">شيء من   </w:t>
      </w:r>
      <w:r w:rsidRPr="002569B7">
        <w:rPr>
          <w:rFonts w:ascii="Times New Roman" w:eastAsia="Times New Roman" w:hAnsi="Times New Roman" w:cs="Times New Roman"/>
          <w:b/>
          <w:bCs/>
          <w:sz w:val="28"/>
          <w:szCs w:val="28"/>
          <w:lang w:val="fr-FR" w:bidi="ar-IQ"/>
        </w:rPr>
        <w:t xml:space="preserve"> :</w:t>
      </w:r>
      <w:r w:rsidRPr="002569B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fr-FR" w:bidi="ar-IQ"/>
        </w:rPr>
        <w:t xml:space="preserve">  </w:t>
      </w:r>
      <w:r w:rsidRPr="002569B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pour le  pluriel de  deux genres</w:t>
      </w:r>
      <w:r w:rsidRPr="002569B7">
        <w:rPr>
          <w:rFonts w:ascii="Times New Roman" w:eastAsia="Times New Roman" w:hAnsi="Times New Roman" w:cs="Times New Roman"/>
          <w:b/>
          <w:bCs/>
          <w:sz w:val="28"/>
          <w:szCs w:val="28"/>
          <w:lang w:val="fr-FR" w:bidi="ar-IQ"/>
        </w:rPr>
        <w:t xml:space="preserve"> </w:t>
      </w:r>
      <w:r w:rsidRPr="002569B7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                                        </w:t>
      </w:r>
      <w:r w:rsidRPr="002569B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Pr="002569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fr-FR"/>
        </w:rPr>
        <w:t xml:space="preserve">nous mangeons </w:t>
      </w:r>
      <w:r w:rsidRPr="00CA17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fr-FR"/>
        </w:rPr>
        <w:t>des</w:t>
      </w:r>
      <w:r w:rsidRPr="002569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fr-FR"/>
        </w:rPr>
        <w:t xml:space="preserve"> pommes</w:t>
      </w:r>
      <w:r w:rsidRPr="002569B7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val="fr-FR" w:bidi="ar-IQ"/>
        </w:rPr>
        <w:t>نأكل تفاحا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fr-FR"/>
        </w:rPr>
        <w:t xml:space="preserve"> </w:t>
      </w:r>
    </w:p>
    <w:p w:rsidR="00D04CCF" w:rsidRPr="002569B7" w:rsidRDefault="00D04CCF" w:rsidP="00D04CCF">
      <w:pPr>
        <w:bidi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fr-FR"/>
        </w:rPr>
      </w:pPr>
    </w:p>
    <w:p w:rsidR="00D04CCF" w:rsidRPr="002569B7" w:rsidRDefault="00D04CCF" w:rsidP="00D04CCF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fr-FR"/>
        </w:rPr>
      </w:pPr>
      <w:r w:rsidRPr="002569B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fr-FR"/>
        </w:rPr>
        <w:t xml:space="preserve">La négation </w:t>
      </w:r>
    </w:p>
    <w:p w:rsidR="00D04CCF" w:rsidRPr="002569B7" w:rsidRDefault="00D04CCF" w:rsidP="00D04CCF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D04CCF" w:rsidRPr="002569B7" w:rsidRDefault="00D04CCF" w:rsidP="00D04CCF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2569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fr-FR"/>
        </w:rPr>
        <w:t>Je  prends du fromage</w:t>
      </w:r>
      <w:r w:rsidRPr="002569B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= je ne prends pas de fromage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  <w:r w:rsidRPr="002569B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</w:p>
    <w:p w:rsidR="00D04CCF" w:rsidRPr="002569B7" w:rsidRDefault="00D04CCF" w:rsidP="00D04CCF">
      <w:pPr>
        <w:bidi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fr-FR"/>
        </w:rPr>
      </w:pPr>
      <w:r w:rsidRPr="002569B7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Tu achètes  de la farine</w:t>
      </w:r>
      <w:r w:rsidRPr="002569B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=</w:t>
      </w:r>
      <w:r w:rsidRPr="002569B7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 w:rsidRPr="002569B7">
        <w:rPr>
          <w:rFonts w:ascii="Times New Roman" w:eastAsia="Times New Roman" w:hAnsi="Times New Roman" w:cs="Times New Roman"/>
          <w:i/>
          <w:iCs/>
          <w:sz w:val="28"/>
          <w:szCs w:val="28"/>
          <w:lang w:val="fr-FR"/>
        </w:rPr>
        <w:t>Tu  n'  achètes  pas de   farine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fr-FR"/>
        </w:rPr>
        <w:t>.</w:t>
      </w:r>
    </w:p>
    <w:p w:rsidR="00D04CCF" w:rsidRPr="002569B7" w:rsidRDefault="00D04CCF" w:rsidP="00D04CCF">
      <w:pPr>
        <w:bidi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fr-FR"/>
        </w:rPr>
      </w:pPr>
      <w:r w:rsidRPr="002569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fr-FR"/>
        </w:rPr>
        <w:t>Nous mangeons  des  pommes</w:t>
      </w:r>
      <w:r w:rsidRPr="002569B7">
        <w:rPr>
          <w:rFonts w:ascii="Times New Roman" w:eastAsia="Times New Roman" w:hAnsi="Times New Roman" w:cs="Times New Roman"/>
          <w:sz w:val="28"/>
          <w:szCs w:val="28"/>
          <w:lang w:val="fr-FR"/>
        </w:rPr>
        <w:t>=</w:t>
      </w:r>
      <w:r w:rsidRPr="002569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fr-FR"/>
        </w:rPr>
        <w:t xml:space="preserve"> </w:t>
      </w:r>
      <w:r w:rsidRPr="002569B7">
        <w:rPr>
          <w:rFonts w:ascii="Times New Roman" w:eastAsia="Times New Roman" w:hAnsi="Times New Roman" w:cs="Times New Roman"/>
          <w:i/>
          <w:iCs/>
          <w:sz w:val="28"/>
          <w:szCs w:val="28"/>
          <w:lang w:val="fr-FR"/>
        </w:rPr>
        <w:t>nous ne  mangeons pas  de  pommes.</w:t>
      </w:r>
    </w:p>
    <w:p w:rsidR="00D04CCF" w:rsidRPr="002569B7" w:rsidRDefault="00D04CCF" w:rsidP="00D04CCF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D04CCF" w:rsidRPr="002569B7" w:rsidRDefault="00D04CCF" w:rsidP="00D04CCF">
      <w:pPr>
        <w:bidi w:val="0"/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fr-FR"/>
        </w:rPr>
      </w:pPr>
      <w:r w:rsidRPr="002569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fr-FR"/>
        </w:rPr>
        <w:t>Attention :</w:t>
      </w:r>
    </w:p>
    <w:p w:rsidR="00D04CCF" w:rsidRPr="002569B7" w:rsidRDefault="00D04CCF" w:rsidP="00D04CCF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2569B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On ne change pas  Les   articles  partitifs  dans la  négation  si  le verbe  de la phrase  est  </w:t>
      </w:r>
      <w:r w:rsidRPr="002569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fr-FR"/>
        </w:rPr>
        <w:t>être</w:t>
      </w:r>
    </w:p>
    <w:p w:rsidR="00D04CCF" w:rsidRPr="002569B7" w:rsidRDefault="00D04CCF" w:rsidP="00D04CCF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D04CCF" w:rsidRPr="002569B7" w:rsidRDefault="00D04CCF" w:rsidP="00D04CCF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2569B7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C' est du beurre  = </w:t>
      </w:r>
      <w:r w:rsidRPr="002569B7">
        <w:rPr>
          <w:rFonts w:ascii="Times New Roman" w:eastAsia="Times New Roman" w:hAnsi="Times New Roman" w:cs="Times New Roman"/>
          <w:sz w:val="28"/>
          <w:szCs w:val="28"/>
          <w:lang w:val="fr-FR"/>
        </w:rPr>
        <w:t>ce n 'est  pas du beurre</w:t>
      </w:r>
    </w:p>
    <w:p w:rsidR="00D04CCF" w:rsidRDefault="00D04CCF" w:rsidP="00D04CCF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</w:pPr>
      <w:r w:rsidRPr="002569B7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C' est de la viande = </w:t>
      </w:r>
      <w:r w:rsidRPr="002569B7">
        <w:rPr>
          <w:rFonts w:ascii="Times New Roman" w:eastAsia="Times New Roman" w:hAnsi="Times New Roman" w:cs="Times New Roman"/>
          <w:sz w:val="28"/>
          <w:szCs w:val="28"/>
          <w:lang w:val="fr-FR"/>
        </w:rPr>
        <w:t>Ce n 'est  pas de la viande</w:t>
      </w:r>
    </w:p>
    <w:p w:rsidR="00D04CCF" w:rsidRDefault="00D04CCF" w:rsidP="00D04CCF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</w:pPr>
    </w:p>
    <w:p w:rsidR="00D04CCF" w:rsidRPr="002569B7" w:rsidRDefault="00D04CCF" w:rsidP="00D04CCF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</w:pPr>
    </w:p>
    <w:p w:rsidR="00D04CCF" w:rsidRPr="002569B7" w:rsidRDefault="00D04CCF" w:rsidP="00D04CCF">
      <w:pPr>
        <w:bidi w:val="0"/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fr-FR"/>
        </w:rPr>
      </w:pPr>
      <w:r w:rsidRPr="002569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fr-FR"/>
        </w:rPr>
        <w:t>précaution :</w:t>
      </w:r>
    </w:p>
    <w:p w:rsidR="00D04CCF" w:rsidRPr="002569B7" w:rsidRDefault="00D04CCF" w:rsidP="00D04CCF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2569B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On ne change pas  Les   articles  partitifs  si la phrase   a  l'exception          </w:t>
      </w:r>
      <w:r w:rsidRPr="002569B7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Ne ……..que</w:t>
      </w:r>
      <w:r w:rsidRPr="002569B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</w:p>
    <w:p w:rsidR="00D04CCF" w:rsidRPr="002569B7" w:rsidRDefault="00D04CCF" w:rsidP="00D04CCF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bidi="ar-IQ"/>
        </w:rPr>
      </w:pPr>
      <w:r w:rsidRPr="002569B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Il ne veut  que du  fromage </w:t>
      </w:r>
      <w:r w:rsidRPr="002569B7">
        <w:rPr>
          <w:rFonts w:ascii="Times New Roman" w:eastAsia="Times New Roman" w:hAnsi="Times New Roman" w:cs="Times New Roman" w:hint="cs"/>
          <w:sz w:val="28"/>
          <w:szCs w:val="28"/>
          <w:rtl/>
          <w:lang w:val="fr-FR" w:bidi="ar-IQ"/>
        </w:rPr>
        <w:t>لا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val="fr-FR" w:bidi="ar-IQ"/>
        </w:rPr>
        <w:t xml:space="preserve"> </w:t>
      </w:r>
      <w:r w:rsidRPr="002569B7">
        <w:rPr>
          <w:rFonts w:ascii="Times New Roman" w:eastAsia="Times New Roman" w:hAnsi="Times New Roman" w:cs="Times New Roman" w:hint="cs"/>
          <w:sz w:val="28"/>
          <w:szCs w:val="28"/>
          <w:rtl/>
          <w:lang w:val="fr-FR" w:bidi="ar-IQ"/>
        </w:rPr>
        <w:t xml:space="preserve">يريد سوى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val="fr-FR" w:bidi="ar-IQ"/>
        </w:rPr>
        <w:t>جبن</w:t>
      </w:r>
      <w:r w:rsidRPr="002569B7">
        <w:rPr>
          <w:rFonts w:ascii="Times New Roman" w:eastAsia="Times New Roman" w:hAnsi="Times New Roman" w:cs="Times New Roman" w:hint="cs"/>
          <w:sz w:val="28"/>
          <w:szCs w:val="28"/>
          <w:rtl/>
          <w:lang w:val="fr-FR" w:bidi="ar-IQ"/>
        </w:rPr>
        <w:t xml:space="preserve">ا </w:t>
      </w:r>
    </w:p>
    <w:p w:rsidR="00D04CCF" w:rsidRPr="002569B7" w:rsidRDefault="00D04CCF" w:rsidP="00D04CCF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bidi="ar-IQ"/>
        </w:rPr>
      </w:pPr>
    </w:p>
    <w:p w:rsidR="00D04CCF" w:rsidRPr="0022775B" w:rsidRDefault="00D04CCF" w:rsidP="00D04CCF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bidi="ar-IQ"/>
        </w:rPr>
      </w:pPr>
      <w:r w:rsidRPr="002569B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Elle n' achète  que de la farine  </w:t>
      </w:r>
      <w:r w:rsidRPr="002569B7">
        <w:rPr>
          <w:rFonts w:ascii="Times New Roman" w:eastAsia="Times New Roman" w:hAnsi="Times New Roman" w:cs="Times New Roman" w:hint="cs"/>
          <w:sz w:val="28"/>
          <w:szCs w:val="28"/>
          <w:rtl/>
          <w:lang w:val="fr-FR" w:bidi="ar-IQ"/>
        </w:rPr>
        <w:t>لا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val="fr-FR" w:bidi="ar-IQ"/>
        </w:rPr>
        <w:t xml:space="preserve"> </w:t>
      </w:r>
      <w:r w:rsidRPr="002569B7">
        <w:rPr>
          <w:rFonts w:ascii="Times New Roman" w:eastAsia="Times New Roman" w:hAnsi="Times New Roman" w:cs="Times New Roman" w:hint="cs"/>
          <w:sz w:val="28"/>
          <w:szCs w:val="28"/>
          <w:rtl/>
          <w:lang w:val="fr-FR" w:bidi="ar-IQ"/>
        </w:rPr>
        <w:t>تشتري  سوى الدقيق</w:t>
      </w:r>
    </w:p>
    <w:p w:rsidR="00D04CCF" w:rsidRPr="002569B7" w:rsidRDefault="00D04CCF" w:rsidP="00D04CCF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D04CCF" w:rsidRDefault="00D04CCF" w:rsidP="00D04CCF">
      <w:pPr>
        <w:bidi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fr-FR"/>
        </w:rPr>
      </w:pPr>
      <w:r w:rsidRPr="002569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fr-FR"/>
        </w:rPr>
        <w:t xml:space="preserve">Remarque : </w:t>
      </w:r>
      <w:r>
        <w:rPr>
          <w:rFonts w:ascii="Times New Roman" w:eastAsia="Times New Roman" w:hAnsi="Times New Roman" w:cs="Times New Roman" w:hint="cs"/>
          <w:i/>
          <w:iCs/>
          <w:sz w:val="28"/>
          <w:szCs w:val="28"/>
          <w:rtl/>
          <w:lang w:val="fr-FR"/>
        </w:rPr>
        <w:t xml:space="preserve">في الترجمة ينبغي التمييز بين  </w:t>
      </w:r>
      <w:r w:rsidRPr="002569B7">
        <w:rPr>
          <w:rFonts w:ascii="Times New Roman" w:eastAsia="Times New Roman" w:hAnsi="Times New Roman" w:cs="Times New Roman" w:hint="cs"/>
          <w:sz w:val="28"/>
          <w:szCs w:val="28"/>
          <w:rtl/>
          <w:lang w:val="fr-FR" w:bidi="ar-IQ"/>
        </w:rPr>
        <w:t>أدوات التجزئة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val="fr-FR" w:bidi="ar-IQ"/>
        </w:rPr>
        <w:t xml:space="preserve"> وأدوات الإدغام   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val="fr-FR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fr-FR"/>
        </w:rPr>
        <w:t xml:space="preserve">  </w:t>
      </w:r>
    </w:p>
    <w:p w:rsidR="00D04CCF" w:rsidRDefault="00D04CCF" w:rsidP="00D04CCF">
      <w:pPr>
        <w:bidi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fr-FR"/>
        </w:rPr>
      </w:pPr>
    </w:p>
    <w:p w:rsidR="00D04CCF" w:rsidRPr="0022775B" w:rsidRDefault="00D04CCF" w:rsidP="00D04CCF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fr-FR" w:bidi="ar-IQ"/>
        </w:rPr>
      </w:pPr>
      <w:r w:rsidRPr="002569B7">
        <w:rPr>
          <w:rFonts w:ascii="Times New Roman" w:eastAsia="Times New Roman" w:hAnsi="Times New Roman" w:cs="Times New Roman"/>
          <w:i/>
          <w:iCs/>
          <w:sz w:val="28"/>
          <w:szCs w:val="28"/>
          <w:lang w:val="fr-FR"/>
        </w:rPr>
        <w:t xml:space="preserve"> Il faut distinguer  entre</w:t>
      </w:r>
      <w:r w:rsidRPr="002569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fr-FR"/>
        </w:rPr>
        <w:t xml:space="preserve"> les articles partitifs </w:t>
      </w:r>
      <w:r w:rsidRPr="002569B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et </w:t>
      </w:r>
      <w:r w:rsidRPr="002569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fr-FR"/>
        </w:rPr>
        <w:t xml:space="preserve"> </w:t>
      </w:r>
      <w:r w:rsidRPr="002569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fr-FR"/>
        </w:rPr>
        <w:t xml:space="preserve"> les contractés </w:t>
      </w:r>
      <w:r w:rsidRPr="002569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fr-FR" w:bidi="ar-IQ"/>
        </w:rPr>
        <w:t xml:space="preserve"> </w:t>
      </w:r>
      <w:r w:rsidRPr="002569B7">
        <w:rPr>
          <w:rFonts w:ascii="Times New Roman" w:eastAsia="Times New Roman" w:hAnsi="Times New Roman" w:cs="Times New Roman" w:hint="cs"/>
          <w:b/>
          <w:bCs/>
          <w:i/>
          <w:iCs/>
          <w:sz w:val="28"/>
          <w:szCs w:val="28"/>
          <w:lang w:val="fr-FR" w:bidi="ar-IQ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i/>
          <w:iCs/>
          <w:sz w:val="28"/>
          <w:szCs w:val="28"/>
          <w:rtl/>
          <w:lang w:val="fr-FR" w:bidi="ar-IQ"/>
        </w:rPr>
        <w:t xml:space="preserve"> </w:t>
      </w:r>
    </w:p>
    <w:p w:rsidR="00D04CCF" w:rsidRPr="002569B7" w:rsidRDefault="00D04CCF" w:rsidP="00D04CCF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fr-FR"/>
        </w:rPr>
      </w:pPr>
    </w:p>
    <w:p w:rsidR="00D04CCF" w:rsidRPr="002569B7" w:rsidRDefault="00D04CCF" w:rsidP="00D04CCF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2D181E">
        <w:rPr>
          <w:rFonts w:ascii="Times New Roman" w:eastAsia="Times New Roman" w:hAnsi="Times New Roman" w:cs="Times New Roman"/>
          <w:sz w:val="28"/>
          <w:szCs w:val="28"/>
          <w:lang w:val="fr-FR"/>
        </w:rPr>
        <w:t>-</w:t>
      </w:r>
      <w:r w:rsidRPr="002569B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Nous mangeons </w:t>
      </w:r>
      <w:r w:rsidRPr="002569B7">
        <w:rPr>
          <w:rFonts w:ascii="Times New Roman" w:eastAsia="Times New Roman" w:hAnsi="Times New Roman" w:cs="Times New Roman"/>
          <w:sz w:val="28"/>
          <w:szCs w:val="28"/>
          <w:u w:val="single"/>
          <w:lang w:val="fr-FR"/>
        </w:rPr>
        <w:t>des</w:t>
      </w:r>
      <w:r w:rsidRPr="002569B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légumes </w:t>
      </w:r>
      <w:r w:rsidRPr="00CA178B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≠</w:t>
      </w:r>
      <w:r w:rsidRPr="002569B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les livres </w:t>
      </w:r>
      <w:r w:rsidRPr="002569B7">
        <w:rPr>
          <w:rFonts w:ascii="Times New Roman" w:eastAsia="Times New Roman" w:hAnsi="Times New Roman" w:cs="Times New Roman"/>
          <w:sz w:val="28"/>
          <w:szCs w:val="28"/>
          <w:u w:val="single"/>
          <w:lang w:val="fr-FR"/>
        </w:rPr>
        <w:t>des</w:t>
      </w:r>
      <w:r w:rsidRPr="002569B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étudiants sont bons.</w:t>
      </w:r>
    </w:p>
    <w:p w:rsidR="00D04CCF" w:rsidRPr="002F1D6B" w:rsidRDefault="00D04CCF" w:rsidP="00D04CCF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val="fr-FR"/>
        </w:rPr>
        <w:t>نتناول شيء من الخضروات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CA178B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≠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كتب الطلاب جيدة             </w:t>
      </w:r>
    </w:p>
    <w:p w:rsidR="00D04CCF" w:rsidRDefault="00D04CCF" w:rsidP="00D04CCF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2569B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-Vous prenez </w:t>
      </w:r>
      <w:r w:rsidRPr="002569B7">
        <w:rPr>
          <w:rFonts w:ascii="Times New Roman" w:eastAsia="Times New Roman" w:hAnsi="Times New Roman" w:cs="Times New Roman"/>
          <w:sz w:val="28"/>
          <w:szCs w:val="28"/>
          <w:u w:val="single"/>
          <w:lang w:val="fr-FR"/>
        </w:rPr>
        <w:t>de la</w:t>
      </w:r>
      <w:r w:rsidRPr="002569B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viande</w:t>
      </w:r>
      <w:r w:rsidRPr="002569B7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 w:rsidRPr="00CA178B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≠</w:t>
      </w:r>
      <w:r w:rsidRPr="002569B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nous sortons </w:t>
      </w:r>
      <w:r w:rsidRPr="002569B7">
        <w:rPr>
          <w:rFonts w:ascii="Times New Roman" w:eastAsia="Times New Roman" w:hAnsi="Times New Roman" w:cs="Times New Roman"/>
          <w:sz w:val="28"/>
          <w:szCs w:val="28"/>
          <w:u w:val="single"/>
          <w:lang w:val="fr-FR"/>
        </w:rPr>
        <w:t>de la</w:t>
      </w:r>
      <w:r w:rsidRPr="002569B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classe </w:t>
      </w:r>
    </w:p>
    <w:p w:rsidR="00D04CCF" w:rsidRPr="002569B7" w:rsidRDefault="00D04CCF" w:rsidP="00D04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fr-FR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val="fr-FR"/>
        </w:rPr>
        <w:t>تتناولون لحما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</w:t>
      </w:r>
      <w:r w:rsidRPr="00CA178B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≠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val="fr-FR"/>
        </w:rPr>
        <w:t xml:space="preserve">نخرج من الصف 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              </w:t>
      </w:r>
    </w:p>
    <w:p w:rsidR="00D04CCF" w:rsidRPr="002569B7" w:rsidRDefault="00D04CCF" w:rsidP="00D04CCF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D04CCF" w:rsidRDefault="00D04CCF" w:rsidP="00D04CCF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D04CCF" w:rsidRPr="00700C56" w:rsidRDefault="00D04CCF" w:rsidP="00D04CCF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</w:pPr>
      <w:r w:rsidRPr="00700C56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>3</w:t>
      </w:r>
    </w:p>
    <w:p w:rsidR="00D04CCF" w:rsidRPr="00DF12BA" w:rsidRDefault="00D04CCF" w:rsidP="00D04CCF">
      <w:pPr>
        <w:rPr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lastRenderedPageBreak/>
        <w:t xml:space="preserve">- </w:t>
      </w:r>
      <w:r w:rsidRPr="00DF12BA">
        <w:rPr>
          <w:rFonts w:hint="cs"/>
          <w:sz w:val="28"/>
          <w:szCs w:val="28"/>
          <w:rtl/>
          <w:lang w:val="fr-FR"/>
        </w:rPr>
        <w:t>القيام بتطبيق عملي  لحل بعض التمارين</w:t>
      </w:r>
      <w:r>
        <w:rPr>
          <w:rFonts w:hint="cs"/>
          <w:rtl/>
          <w:lang w:val="fr-FR"/>
        </w:rPr>
        <w:t xml:space="preserve"> :</w:t>
      </w:r>
      <w:r w:rsidRPr="00DF12BA">
        <w:rPr>
          <w:rFonts w:hint="cs"/>
          <w:rtl/>
          <w:lang w:val="fr-FR"/>
        </w:rPr>
        <w:t xml:space="preserve"> </w:t>
      </w:r>
      <w:r>
        <w:rPr>
          <w:rFonts w:hint="cs"/>
          <w:rtl/>
          <w:lang w:val="fr-FR"/>
        </w:rPr>
        <w:t>-</w:t>
      </w:r>
    </w:p>
    <w:p w:rsidR="00D04CCF" w:rsidRDefault="00D04CCF" w:rsidP="00D04CCF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fr-FR" w:bidi="ar-IQ"/>
        </w:rPr>
      </w:pPr>
      <w:r w:rsidRPr="002569B7">
        <w:rPr>
          <w:rFonts w:ascii="Times New Roman" w:eastAsia="Times New Roman" w:hAnsi="Times New Roman" w:cs="Times New Roman"/>
          <w:b/>
          <w:bCs/>
          <w:sz w:val="28"/>
          <w:szCs w:val="28"/>
          <w:lang w:val="fr-FR" w:bidi="ar-IQ"/>
        </w:rPr>
        <w:t>Version</w:t>
      </w:r>
      <w:r w:rsidRPr="00DF12B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fr-FR"/>
        </w:rPr>
        <w:t xml:space="preserve"> </w:t>
      </w:r>
      <w:r w:rsidRPr="002569B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fr-FR"/>
        </w:rPr>
        <w:t>تمارين ترجمة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fr-FR"/>
        </w:rPr>
        <w:t xml:space="preserve">  </w:t>
      </w:r>
    </w:p>
    <w:p w:rsidR="00D04CCF" w:rsidRPr="00157BEC" w:rsidRDefault="00D04CCF" w:rsidP="00D04CCF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69B7">
        <w:rPr>
          <w:rFonts w:ascii="Times New Roman" w:eastAsia="Times New Roman" w:hAnsi="Times New Roman" w:cs="Times New Roman"/>
          <w:b/>
          <w:bCs/>
          <w:sz w:val="28"/>
          <w:szCs w:val="28"/>
          <w:lang w:val="fr-FR" w:bidi="ar-IQ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fr-FR" w:bidi="ar-IQ"/>
        </w:rPr>
        <w:t xml:space="preserve"> </w:t>
      </w:r>
    </w:p>
    <w:p w:rsidR="00D04CCF" w:rsidRPr="002569B7" w:rsidRDefault="00D04CCF" w:rsidP="00D04CCF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fr-FR" w:bidi="ar-IQ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fr-FR" w:bidi="ar-IQ"/>
        </w:rPr>
        <w:t xml:space="preserve"> </w:t>
      </w:r>
    </w:p>
    <w:p w:rsidR="00D04CCF" w:rsidRPr="002569B7" w:rsidRDefault="00D04CCF" w:rsidP="00D04CCF">
      <w:pPr>
        <w:pStyle w:val="a3"/>
        <w:numPr>
          <w:ilvl w:val="0"/>
          <w:numId w:val="1"/>
        </w:numPr>
        <w:bidi w:val="0"/>
        <w:spacing w:after="0" w:line="480" w:lineRule="auto"/>
        <w:ind w:left="142" w:firstLine="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J</w:t>
      </w:r>
      <w:r w:rsidRPr="002569B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acques ne  boit que  du thé 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  <w:r w:rsidRPr="002569B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</w:t>
      </w:r>
    </w:p>
    <w:p w:rsidR="00D04CCF" w:rsidRDefault="00D04CCF" w:rsidP="00D04CCF">
      <w:pPr>
        <w:pStyle w:val="a3"/>
        <w:numPr>
          <w:ilvl w:val="0"/>
          <w:numId w:val="1"/>
        </w:numPr>
        <w:bidi w:val="0"/>
        <w:spacing w:after="0" w:line="480" w:lineRule="auto"/>
        <w:ind w:left="142" w:firstLine="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DD71D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Nous  mettons  du  sucre 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.  </w:t>
      </w:r>
      <w:r w:rsidRPr="00DD71D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</w:t>
      </w:r>
    </w:p>
    <w:p w:rsidR="00D04CCF" w:rsidRPr="00DD71D8" w:rsidRDefault="00D04CCF" w:rsidP="00D04CCF">
      <w:pPr>
        <w:bidi w:val="0"/>
        <w:spacing w:after="0" w:line="48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Pr="00DD71D8">
        <w:rPr>
          <w:rFonts w:ascii="Times New Roman" w:eastAsia="Times New Roman" w:hAnsi="Times New Roman" w:cs="Times New Roman"/>
          <w:sz w:val="28"/>
          <w:szCs w:val="28"/>
          <w:lang w:val="fr-FR"/>
        </w:rPr>
        <w:t>3-les garçons ne mangent pas de beurre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</w:p>
    <w:p w:rsidR="00D04CCF" w:rsidRPr="002569B7" w:rsidRDefault="00D04CCF" w:rsidP="00D04CCF">
      <w:pPr>
        <w:bidi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2569B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4-vous sortez  des bureaux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</w:p>
    <w:p w:rsidR="00D04CCF" w:rsidRDefault="00D04CCF" w:rsidP="00D04CCF">
      <w:pPr>
        <w:bidi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2569B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5-tu vas au cinéma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?</w:t>
      </w:r>
      <w:r w:rsidRPr="002569B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</w:p>
    <w:p w:rsidR="00D04CCF" w:rsidRDefault="00D04CCF" w:rsidP="00D04CCF">
      <w:pPr>
        <w:bidi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D04CCF" w:rsidRPr="002569B7" w:rsidRDefault="00D04CCF" w:rsidP="00D04CCF">
      <w:pPr>
        <w:bidi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</w:pPr>
      <w:r w:rsidRPr="002569B7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Thème    </w:t>
      </w:r>
      <w:r w:rsidRPr="002569B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fr-FR"/>
        </w:rPr>
        <w:t xml:space="preserve"> تمارين ترجمة</w:t>
      </w:r>
    </w:p>
    <w:p w:rsidR="00D04CCF" w:rsidRPr="006D6FBF" w:rsidRDefault="00D04CCF" w:rsidP="00D04CCF">
      <w:pPr>
        <w:bidi w:val="0"/>
        <w:spacing w:after="0" w:line="48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val="fr-FR" w:bidi="ar-IQ"/>
        </w:rPr>
        <w:t xml:space="preserve">-1-  لا يبيع سوى الكتب   . </w:t>
      </w:r>
    </w:p>
    <w:p w:rsidR="00D04CCF" w:rsidRDefault="00D04CCF" w:rsidP="00D04CCF">
      <w:pPr>
        <w:bidi w:val="0"/>
        <w:spacing w:after="0" w:line="48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fr-FR" w:bidi="ar-IQ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val="fr-FR" w:bidi="ar-IQ"/>
        </w:rPr>
        <w:t>-2- لا نكتب الرسائل ,.</w:t>
      </w:r>
    </w:p>
    <w:p w:rsidR="00D04CCF" w:rsidRDefault="00D04CCF" w:rsidP="00D04CCF">
      <w:pPr>
        <w:bidi w:val="0"/>
        <w:spacing w:after="0" w:line="48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fr-FR" w:bidi="ar-IQ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val="fr-FR" w:bidi="ar-IQ"/>
        </w:rPr>
        <w:t>-3-لا يشرب القهوة بالحليب .</w:t>
      </w:r>
    </w:p>
    <w:p w:rsidR="00D04CCF" w:rsidRPr="006D6FBF" w:rsidRDefault="00D04CCF" w:rsidP="00D04CCF">
      <w:pPr>
        <w:bidi w:val="0"/>
        <w:spacing w:after="0" w:line="48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val="fr-FR" w:bidi="ar-IQ"/>
        </w:rPr>
        <w:t>-4- هذه  ليست أبواب  .</w:t>
      </w:r>
    </w:p>
    <w:p w:rsidR="00D04CCF" w:rsidRPr="002569B7" w:rsidRDefault="00D04CCF" w:rsidP="00D04CCF">
      <w:pPr>
        <w:bidi w:val="0"/>
        <w:spacing w:after="0" w:line="48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val="fr-FR" w:bidi="ar-IQ"/>
        </w:rPr>
        <w:t>-5- يخرج الأطفال من الحديقة .</w:t>
      </w:r>
      <w:r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 xml:space="preserve"> </w:t>
      </w:r>
    </w:p>
    <w:p w:rsidR="00D04CCF" w:rsidRDefault="00D04CCF" w:rsidP="00D04CCF">
      <w:pPr>
        <w:tabs>
          <w:tab w:val="left" w:pos="6657"/>
        </w:tabs>
        <w:bidi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</w:p>
    <w:p w:rsidR="00D04CCF" w:rsidRDefault="00D04CCF" w:rsidP="00D04CCF">
      <w:pPr>
        <w:tabs>
          <w:tab w:val="left" w:pos="6657"/>
        </w:tabs>
        <w:bidi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D04CCF" w:rsidRDefault="00D04CCF" w:rsidP="00D04CCF">
      <w:pPr>
        <w:tabs>
          <w:tab w:val="left" w:pos="6657"/>
        </w:tabs>
        <w:bidi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D04CCF" w:rsidRDefault="00D04CCF" w:rsidP="00D04CCF">
      <w:pPr>
        <w:tabs>
          <w:tab w:val="left" w:pos="6657"/>
        </w:tabs>
        <w:bidi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D04CCF" w:rsidRDefault="00D04CCF" w:rsidP="00D04CCF">
      <w:pPr>
        <w:tabs>
          <w:tab w:val="left" w:pos="6657"/>
        </w:tabs>
        <w:bidi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D04CCF" w:rsidRDefault="00D04CCF" w:rsidP="00D04CCF">
      <w:pPr>
        <w:tabs>
          <w:tab w:val="left" w:pos="6657"/>
        </w:tabs>
        <w:bidi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D04CCF" w:rsidRPr="00DF12BA" w:rsidRDefault="00D04CCF" w:rsidP="00D04CCF">
      <w:pPr>
        <w:tabs>
          <w:tab w:val="left" w:pos="6657"/>
        </w:tabs>
        <w:bidi w:val="0"/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</w:pPr>
      <w:r w:rsidRPr="00DF12BA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>4</w:t>
      </w:r>
    </w:p>
    <w:p w:rsidR="00D04CCF" w:rsidRDefault="00D04CCF" w:rsidP="00D04CCF">
      <w:pPr>
        <w:bidi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79545C" w:rsidRDefault="0079545C">
      <w:pPr>
        <w:rPr>
          <w:rFonts w:hint="cs"/>
        </w:rPr>
      </w:pPr>
    </w:p>
    <w:sectPr w:rsidR="0079545C" w:rsidSect="001861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A6AFA"/>
    <w:multiLevelType w:val="hybridMultilevel"/>
    <w:tmpl w:val="E88ABD50"/>
    <w:lvl w:ilvl="0" w:tplc="313AFDA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D04CCF"/>
    <w:rsid w:val="00186181"/>
    <w:rsid w:val="0079545C"/>
    <w:rsid w:val="00D0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CF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C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1653</Characters>
  <Application>Microsoft Office Word</Application>
  <DocSecurity>0</DocSecurity>
  <Lines>13</Lines>
  <Paragraphs>3</Paragraphs>
  <ScaleCrop>false</ScaleCrop>
  <Company>Microsoft (C)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2</cp:revision>
  <dcterms:created xsi:type="dcterms:W3CDTF">2018-01-12T08:28:00Z</dcterms:created>
  <dcterms:modified xsi:type="dcterms:W3CDTF">2018-01-12T08:28:00Z</dcterms:modified>
</cp:coreProperties>
</file>