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4AE" w:rsidRDefault="002945F5" w:rsidP="002914AE">
      <w:pPr>
        <w:rPr>
          <w:rFonts w:ascii="Simplified Arabic" w:hAnsi="Simplified Arabic" w:cs="Simplified Arabic" w:hint="cs"/>
          <w:b/>
          <w:bCs/>
          <w:sz w:val="32"/>
          <w:szCs w:val="32"/>
          <w:rtl/>
        </w:rPr>
      </w:pPr>
      <w:r w:rsidRPr="002945F5">
        <w:rPr>
          <w:rFonts w:ascii="Simplified Arabic" w:hAnsi="Simplified Arabic" w:cs="Simplified Arabic" w:hint="cs"/>
          <w:b/>
          <w:bCs/>
          <w:sz w:val="32"/>
          <w:szCs w:val="32"/>
          <w:rtl/>
        </w:rPr>
        <w:t xml:space="preserve"> المحاضرة السادس عشرة : </w:t>
      </w:r>
      <w:r w:rsidRPr="002945F5">
        <w:rPr>
          <w:rFonts w:ascii="Simplified Arabic" w:hAnsi="Simplified Arabic" w:cs="Simplified Arabic"/>
          <w:b/>
          <w:bCs/>
          <w:sz w:val="32"/>
          <w:szCs w:val="32"/>
          <w:rtl/>
        </w:rPr>
        <w:t>التضاد اللغوي</w:t>
      </w:r>
      <w:r w:rsidRPr="002945F5">
        <w:rPr>
          <w:b/>
          <w:bCs/>
          <w:sz w:val="32"/>
          <w:szCs w:val="32"/>
        </w:rPr>
        <w:br/>
      </w:r>
      <w:r w:rsidRPr="002945F5">
        <w:rPr>
          <w:b/>
          <w:bCs/>
          <w:sz w:val="32"/>
          <w:szCs w:val="32"/>
        </w:rPr>
        <w:br/>
      </w:r>
      <w:r w:rsidRPr="002945F5">
        <w:rPr>
          <w:rFonts w:ascii="Simplified Arabic" w:hAnsi="Simplified Arabic" w:cs="Simplified Arabic"/>
          <w:b/>
          <w:bCs/>
          <w:sz w:val="32"/>
          <w:szCs w:val="32"/>
          <w:rtl/>
        </w:rPr>
        <w:t>أ - تعريفه</w:t>
      </w:r>
      <w:r w:rsidRPr="002945F5">
        <w:rPr>
          <w:rFonts w:ascii="Simplified Arabic" w:hAnsi="Simplified Arabic" w:cs="Simplified Arabic"/>
          <w:b/>
          <w:bCs/>
          <w:sz w:val="32"/>
          <w:szCs w:val="32"/>
        </w:rPr>
        <w:t xml:space="preserve"> :</w:t>
      </w:r>
      <w:r w:rsidRPr="002945F5">
        <w:rPr>
          <w:rFonts w:ascii="Simplified Arabic" w:hAnsi="Simplified Arabic" w:cs="Simplified Arabic"/>
          <w:b/>
          <w:bCs/>
          <w:sz w:val="32"/>
          <w:szCs w:val="32"/>
        </w:rPr>
        <w:br/>
      </w:r>
      <w:r w:rsidRPr="002945F5">
        <w:rPr>
          <w:rFonts w:ascii="Simplified Arabic" w:hAnsi="Simplified Arabic" w:cs="Simplified Arabic"/>
          <w:b/>
          <w:bCs/>
          <w:sz w:val="32"/>
          <w:szCs w:val="32"/>
          <w:rtl/>
        </w:rPr>
        <w:t>هو</w:t>
      </w:r>
      <w:r w:rsidRPr="002945F5">
        <w:rPr>
          <w:rFonts w:ascii="Simplified Arabic" w:hAnsi="Simplified Arabic" w:cs="Simplified Arabic"/>
          <w:b/>
          <w:bCs/>
          <w:sz w:val="32"/>
          <w:szCs w:val="32"/>
        </w:rPr>
        <w:t xml:space="preserve"> : </w:t>
      </w:r>
      <w:r w:rsidRPr="002945F5">
        <w:rPr>
          <w:rFonts w:ascii="Simplified Arabic" w:hAnsi="Simplified Arabic" w:cs="Simplified Arabic"/>
          <w:b/>
          <w:bCs/>
          <w:sz w:val="32"/>
          <w:szCs w:val="32"/>
          <w:rtl/>
        </w:rPr>
        <w:t>أن يُطلق اللفظ على المعنى وضده</w:t>
      </w:r>
      <w:r w:rsidRPr="002945F5">
        <w:rPr>
          <w:rFonts w:ascii="Simplified Arabic" w:hAnsi="Simplified Arabic" w:cs="Simplified Arabic"/>
          <w:b/>
          <w:bCs/>
          <w:sz w:val="32"/>
          <w:szCs w:val="32"/>
        </w:rPr>
        <w:t xml:space="preserve"> .</w:t>
      </w:r>
      <w:r w:rsidRPr="002945F5">
        <w:rPr>
          <w:rFonts w:ascii="Simplified Arabic" w:hAnsi="Simplified Arabic" w:cs="Simplified Arabic"/>
          <w:b/>
          <w:bCs/>
          <w:sz w:val="32"/>
          <w:szCs w:val="32"/>
        </w:rPr>
        <w:br/>
      </w:r>
      <w:r>
        <w:rPr>
          <w:rFonts w:ascii="Simplified Arabic" w:hAnsi="Simplified Arabic" w:cs="Simplified Arabic" w:hint="cs"/>
          <w:b/>
          <w:bCs/>
          <w:sz w:val="32"/>
          <w:szCs w:val="32"/>
          <w:rtl/>
        </w:rPr>
        <w:t xml:space="preserve">    </w:t>
      </w:r>
      <w:r w:rsidRPr="002945F5">
        <w:rPr>
          <w:rFonts w:ascii="Simplified Arabic" w:hAnsi="Simplified Arabic" w:cs="Simplified Arabic"/>
          <w:b/>
          <w:bCs/>
          <w:sz w:val="32"/>
          <w:szCs w:val="32"/>
          <w:rtl/>
        </w:rPr>
        <w:t xml:space="preserve">فهو نوع من المشترك اللفظي ، فكل تضاد مشترك لفظي وليس العكس </w:t>
      </w:r>
      <w:r w:rsidRPr="002945F5">
        <w:rPr>
          <w:rFonts w:ascii="Simplified Arabic" w:hAnsi="Simplified Arabic" w:cs="Simplified Arabic"/>
          <w:b/>
          <w:bCs/>
          <w:sz w:val="32"/>
          <w:szCs w:val="32"/>
        </w:rPr>
        <w:t>.</w:t>
      </w:r>
      <w:r w:rsidRPr="002945F5">
        <w:rPr>
          <w:rFonts w:ascii="Simplified Arabic" w:hAnsi="Simplified Arabic" w:cs="Simplified Arabic"/>
          <w:b/>
          <w:bCs/>
          <w:sz w:val="32"/>
          <w:szCs w:val="32"/>
        </w:rPr>
        <w:br/>
      </w:r>
      <w:r w:rsidRPr="002945F5">
        <w:rPr>
          <w:rFonts w:ascii="Simplified Arabic" w:hAnsi="Simplified Arabic" w:cs="Simplified Arabic"/>
          <w:b/>
          <w:bCs/>
          <w:sz w:val="32"/>
          <w:szCs w:val="32"/>
          <w:rtl/>
        </w:rPr>
        <w:t>من أمثلته : الحميم : الماء البارد أو الحار ، المولى : العبد أو السيد ، الجون : الأبيض أو الأسود</w:t>
      </w:r>
      <w:r w:rsidRPr="002945F5">
        <w:rPr>
          <w:rFonts w:ascii="Simplified Arabic" w:hAnsi="Simplified Arabic" w:cs="Simplified Arabic"/>
          <w:b/>
          <w:bCs/>
          <w:sz w:val="32"/>
          <w:szCs w:val="32"/>
        </w:rPr>
        <w:t xml:space="preserve"> ...</w:t>
      </w:r>
      <w:r w:rsidRPr="002945F5">
        <w:rPr>
          <w:rFonts w:ascii="Simplified Arabic" w:hAnsi="Simplified Arabic" w:cs="Simplified Arabic"/>
          <w:b/>
          <w:bCs/>
          <w:sz w:val="32"/>
          <w:szCs w:val="32"/>
        </w:rPr>
        <w:br/>
      </w:r>
      <w:r w:rsidRPr="002945F5">
        <w:rPr>
          <w:rFonts w:ascii="Simplified Arabic" w:hAnsi="Simplified Arabic" w:cs="Simplified Arabic"/>
          <w:b/>
          <w:bCs/>
          <w:sz w:val="32"/>
          <w:szCs w:val="32"/>
          <w:rtl/>
        </w:rPr>
        <w:t>ب - موقف الباحثين منه</w:t>
      </w:r>
      <w:r w:rsidRPr="002945F5">
        <w:rPr>
          <w:rFonts w:ascii="Simplified Arabic" w:hAnsi="Simplified Arabic" w:cs="Simplified Arabic"/>
          <w:b/>
          <w:bCs/>
          <w:sz w:val="32"/>
          <w:szCs w:val="32"/>
        </w:rPr>
        <w:t xml:space="preserve"> :</w:t>
      </w:r>
      <w:r w:rsidRPr="002945F5">
        <w:rPr>
          <w:rFonts w:ascii="Simplified Arabic" w:hAnsi="Simplified Arabic" w:cs="Simplified Arabic"/>
          <w:b/>
          <w:bCs/>
          <w:sz w:val="32"/>
          <w:szCs w:val="32"/>
        </w:rPr>
        <w:br/>
      </w:r>
      <w:r>
        <w:rPr>
          <w:rFonts w:ascii="Simplified Arabic" w:hAnsi="Simplified Arabic" w:cs="Simplified Arabic" w:hint="cs"/>
          <w:b/>
          <w:bCs/>
          <w:sz w:val="32"/>
          <w:szCs w:val="32"/>
          <w:rtl/>
          <w:lang w:bidi="ar-IQ"/>
        </w:rPr>
        <w:t xml:space="preserve">1- </w:t>
      </w:r>
      <w:r w:rsidRPr="002945F5">
        <w:rPr>
          <w:rFonts w:ascii="Simplified Arabic" w:hAnsi="Simplified Arabic" w:cs="Simplified Arabic"/>
          <w:b/>
          <w:bCs/>
          <w:sz w:val="32"/>
          <w:szCs w:val="32"/>
          <w:rtl/>
        </w:rPr>
        <w:t>كان من الطبيعي أن ينكره ابن دُرُستُويه لإنكاره الاشتراك اللفظي ، فأفرد كتابًا لتأييد رأيه سمّاه : ( إبطال الأضداد ) ولكنه لم يصلنا</w:t>
      </w:r>
      <w:r w:rsidRPr="002945F5">
        <w:rPr>
          <w:rFonts w:ascii="Simplified Arabic" w:hAnsi="Simplified Arabic" w:cs="Simplified Arabic"/>
          <w:b/>
          <w:bCs/>
          <w:sz w:val="32"/>
          <w:szCs w:val="32"/>
        </w:rPr>
        <w:t xml:space="preserve"> .</w:t>
      </w:r>
      <w:r w:rsidRPr="002945F5">
        <w:rPr>
          <w:rFonts w:ascii="Simplified Arabic" w:hAnsi="Simplified Arabic" w:cs="Simplified Arabic"/>
          <w:b/>
          <w:bCs/>
          <w:sz w:val="32"/>
          <w:szCs w:val="32"/>
        </w:rPr>
        <w:br/>
      </w:r>
      <w:r>
        <w:rPr>
          <w:rFonts w:ascii="Simplified Arabic" w:hAnsi="Simplified Arabic" w:cs="Simplified Arabic" w:hint="cs"/>
          <w:b/>
          <w:bCs/>
          <w:sz w:val="32"/>
          <w:szCs w:val="32"/>
          <w:rtl/>
          <w:lang w:bidi="ar-IQ"/>
        </w:rPr>
        <w:t xml:space="preserve">2- </w:t>
      </w:r>
      <w:r w:rsidRPr="002945F5">
        <w:rPr>
          <w:rFonts w:ascii="Simplified Arabic" w:hAnsi="Simplified Arabic" w:cs="Simplified Arabic"/>
          <w:b/>
          <w:bCs/>
          <w:sz w:val="32"/>
          <w:szCs w:val="32"/>
        </w:rPr>
        <w:t xml:space="preserve"> </w:t>
      </w:r>
      <w:r w:rsidRPr="002945F5">
        <w:rPr>
          <w:rFonts w:ascii="Simplified Arabic" w:hAnsi="Simplified Arabic" w:cs="Simplified Arabic"/>
          <w:b/>
          <w:bCs/>
          <w:sz w:val="32"/>
          <w:szCs w:val="32"/>
          <w:rtl/>
        </w:rPr>
        <w:t>وذهب فريق إلى كثرة وروده ، وأورد له شواهد كثيرة ومنهم الخليل وسيبويه وأبو عبيدة والثعالبي والسيوطي ، ومن أنفس الكتب في ذلك كتاب : ( الأضداد ) لابن الأنباري ، الذي أحصى فيه أكثر من أربعمائة شاهد عليه</w:t>
      </w:r>
      <w:r w:rsidRPr="002945F5">
        <w:rPr>
          <w:rFonts w:ascii="Simplified Arabic" w:hAnsi="Simplified Arabic" w:cs="Simplified Arabic"/>
          <w:b/>
          <w:bCs/>
          <w:sz w:val="32"/>
          <w:szCs w:val="32"/>
        </w:rPr>
        <w:t xml:space="preserve"> .</w:t>
      </w:r>
      <w:r w:rsidRPr="002945F5">
        <w:rPr>
          <w:rFonts w:ascii="Simplified Arabic" w:hAnsi="Simplified Arabic" w:cs="Simplified Arabic"/>
          <w:b/>
          <w:bCs/>
          <w:sz w:val="32"/>
          <w:szCs w:val="32"/>
        </w:rPr>
        <w:br/>
      </w:r>
      <w:r>
        <w:rPr>
          <w:rFonts w:ascii="Simplified Arabic" w:hAnsi="Simplified Arabic" w:cs="Simplified Arabic" w:hint="cs"/>
          <w:b/>
          <w:bCs/>
          <w:sz w:val="32"/>
          <w:szCs w:val="32"/>
          <w:rtl/>
          <w:lang w:bidi="ar-IQ"/>
        </w:rPr>
        <w:t xml:space="preserve">3- </w:t>
      </w:r>
      <w:r w:rsidRPr="002945F5">
        <w:rPr>
          <w:rFonts w:ascii="Simplified Arabic" w:hAnsi="Simplified Arabic" w:cs="Simplified Arabic"/>
          <w:b/>
          <w:bCs/>
          <w:sz w:val="32"/>
          <w:szCs w:val="32"/>
          <w:rtl/>
        </w:rPr>
        <w:t xml:space="preserve">رأي المؤلف </w:t>
      </w:r>
      <w:r w:rsidRPr="002945F5">
        <w:rPr>
          <w:rFonts w:ascii="Simplified Arabic" w:hAnsi="Simplified Arabic" w:cs="Simplified Arabic"/>
          <w:b/>
          <w:bCs/>
          <w:sz w:val="32"/>
          <w:szCs w:val="32"/>
        </w:rPr>
        <w:t xml:space="preserve">: </w:t>
      </w:r>
      <w:r w:rsidRPr="002945F5">
        <w:rPr>
          <w:rFonts w:ascii="Simplified Arabic" w:hAnsi="Simplified Arabic" w:cs="Simplified Arabic"/>
          <w:b/>
          <w:bCs/>
          <w:sz w:val="32"/>
          <w:szCs w:val="32"/>
          <w:rtl/>
        </w:rPr>
        <w:t>والحقيقة أنّ كثيرًا من ألفاظ التضاد يمكن تأويله على وجه آخر يُخرجه من هذا الباب . ففي بعض الأمثلة استعمل اللفظ في ضد ما وضع له لمجرد التفاؤل</w:t>
      </w:r>
      <w:r w:rsidRPr="002945F5">
        <w:rPr>
          <w:rFonts w:ascii="Simplified Arabic" w:hAnsi="Simplified Arabic" w:cs="Simplified Arabic"/>
          <w:b/>
          <w:bCs/>
          <w:sz w:val="32"/>
          <w:szCs w:val="32"/>
        </w:rPr>
        <w:t xml:space="preserve"> : </w:t>
      </w:r>
      <w:r w:rsidRPr="002945F5">
        <w:rPr>
          <w:rFonts w:ascii="Simplified Arabic" w:hAnsi="Simplified Arabic" w:cs="Simplified Arabic"/>
          <w:b/>
          <w:bCs/>
          <w:sz w:val="32"/>
          <w:szCs w:val="32"/>
          <w:rtl/>
        </w:rPr>
        <w:t>كالسليم للملدوغ ، والريّان والناهل للعطشان ، أو للتهكم كإطلاق لفظ العاقل على المعتوه أو الأحمق . لكن إن كنّأ نستطيع أن نؤول كثيرًا من الكلمات التي ذكرها ابن الأنباري وغيره ممن بالغوا في إثبات التضاد ؛ فإنه من التعسف تأويلها جميعًا</w:t>
      </w:r>
      <w:r w:rsidRPr="002945F5">
        <w:rPr>
          <w:rFonts w:ascii="Simplified Arabic" w:hAnsi="Simplified Arabic" w:cs="Simplified Arabic"/>
          <w:b/>
          <w:bCs/>
          <w:sz w:val="32"/>
          <w:szCs w:val="32"/>
        </w:rPr>
        <w:t xml:space="preserve"> .</w:t>
      </w:r>
      <w:r w:rsidRPr="002945F5">
        <w:rPr>
          <w:rFonts w:ascii="Simplified Arabic" w:hAnsi="Simplified Arabic" w:cs="Simplified Arabic"/>
          <w:b/>
          <w:bCs/>
          <w:sz w:val="32"/>
          <w:szCs w:val="32"/>
        </w:rPr>
        <w:br/>
      </w:r>
      <w:r w:rsidRPr="002945F5">
        <w:rPr>
          <w:rFonts w:ascii="Simplified Arabic" w:hAnsi="Simplified Arabic" w:cs="Simplified Arabic"/>
          <w:b/>
          <w:bCs/>
          <w:sz w:val="32"/>
          <w:szCs w:val="32"/>
          <w:rtl/>
        </w:rPr>
        <w:t>ج - أسبابه</w:t>
      </w:r>
      <w:r w:rsidRPr="002945F5">
        <w:rPr>
          <w:rFonts w:ascii="Simplified Arabic" w:hAnsi="Simplified Arabic" w:cs="Simplified Arabic"/>
          <w:b/>
          <w:bCs/>
          <w:sz w:val="32"/>
          <w:szCs w:val="32"/>
        </w:rPr>
        <w:t xml:space="preserve"> :</w:t>
      </w:r>
      <w:r w:rsidRPr="002945F5">
        <w:rPr>
          <w:rFonts w:ascii="Simplified Arabic" w:hAnsi="Simplified Arabic" w:cs="Simplified Arabic"/>
          <w:b/>
          <w:bCs/>
          <w:sz w:val="32"/>
          <w:szCs w:val="32"/>
        </w:rPr>
        <w:br/>
      </w:r>
      <w:r>
        <w:rPr>
          <w:rFonts w:ascii="Simplified Arabic" w:hAnsi="Simplified Arabic" w:cs="Simplified Arabic" w:hint="cs"/>
          <w:b/>
          <w:bCs/>
          <w:sz w:val="32"/>
          <w:szCs w:val="32"/>
          <w:rtl/>
          <w:lang w:bidi="ar-IQ"/>
        </w:rPr>
        <w:t xml:space="preserve">1- </w:t>
      </w:r>
      <w:r w:rsidRPr="002945F5">
        <w:rPr>
          <w:rFonts w:ascii="Simplified Arabic" w:hAnsi="Simplified Arabic" w:cs="Simplified Arabic"/>
          <w:b/>
          <w:bCs/>
          <w:sz w:val="32"/>
          <w:szCs w:val="32"/>
        </w:rPr>
        <w:t xml:space="preserve"> </w:t>
      </w:r>
      <w:r w:rsidRPr="002945F5">
        <w:rPr>
          <w:rFonts w:ascii="Simplified Arabic" w:hAnsi="Simplified Arabic" w:cs="Simplified Arabic"/>
          <w:b/>
          <w:bCs/>
          <w:sz w:val="32"/>
          <w:szCs w:val="32"/>
          <w:rtl/>
        </w:rPr>
        <w:t xml:space="preserve">دلالة اللفظ في أصل وضعه على معنى عام يشترك فيه الضدّان </w:t>
      </w:r>
      <w:r w:rsidRPr="002945F5">
        <w:rPr>
          <w:rFonts w:ascii="Simplified Arabic" w:hAnsi="Simplified Arabic" w:cs="Simplified Arabic"/>
          <w:b/>
          <w:bCs/>
          <w:sz w:val="32"/>
          <w:szCs w:val="32"/>
        </w:rPr>
        <w:t xml:space="preserve">. </w:t>
      </w:r>
      <w:r w:rsidRPr="002945F5">
        <w:rPr>
          <w:rFonts w:ascii="Simplified Arabic" w:hAnsi="Simplified Arabic" w:cs="Simplified Arabic"/>
          <w:b/>
          <w:bCs/>
          <w:sz w:val="32"/>
          <w:szCs w:val="32"/>
          <w:rtl/>
        </w:rPr>
        <w:t xml:space="preserve">وقد يسهو بعضهم عن ذلك المعنى الجامع فيظن الكلمة من قبيل التضاد . فمن ذلك : الصريم : يقال لليل صريم ، والنهار صريم ؛ لأن الليل ينصرم من النهار ، والنهار </w:t>
      </w:r>
      <w:r w:rsidRPr="002945F5">
        <w:rPr>
          <w:rFonts w:ascii="Simplified Arabic" w:hAnsi="Simplified Arabic" w:cs="Simplified Arabic"/>
          <w:b/>
          <w:bCs/>
          <w:sz w:val="32"/>
          <w:szCs w:val="32"/>
          <w:rtl/>
        </w:rPr>
        <w:lastRenderedPageBreak/>
        <w:t>ينصرم من الليل . وكذلك الصارخ : المغيث ، والصارخ : المستغيث ، سمّيا بذلك لأن المُغيث يصرخ بالإغاثة ، والمستغيث يصرخ بالاستغاثة</w:t>
      </w:r>
      <w:r w:rsidRPr="002945F5">
        <w:rPr>
          <w:rFonts w:ascii="Simplified Arabic" w:hAnsi="Simplified Arabic" w:cs="Simplified Arabic"/>
          <w:b/>
          <w:bCs/>
          <w:sz w:val="32"/>
          <w:szCs w:val="32"/>
        </w:rPr>
        <w:t xml:space="preserve"> ...</w:t>
      </w:r>
      <w:r w:rsidRPr="002945F5">
        <w:rPr>
          <w:rFonts w:ascii="Simplified Arabic" w:hAnsi="Simplified Arabic" w:cs="Simplified Arabic"/>
          <w:b/>
          <w:bCs/>
          <w:sz w:val="32"/>
          <w:szCs w:val="32"/>
        </w:rPr>
        <w:br/>
      </w:r>
      <w:r>
        <w:rPr>
          <w:rFonts w:ascii="Simplified Arabic" w:hAnsi="Simplified Arabic" w:cs="Simplified Arabic" w:hint="cs"/>
          <w:b/>
          <w:bCs/>
          <w:sz w:val="32"/>
          <w:szCs w:val="32"/>
          <w:rtl/>
        </w:rPr>
        <w:t xml:space="preserve">2- </w:t>
      </w:r>
      <w:r w:rsidRPr="002945F5">
        <w:rPr>
          <w:rFonts w:ascii="Simplified Arabic" w:hAnsi="Simplified Arabic" w:cs="Simplified Arabic"/>
          <w:b/>
          <w:bCs/>
          <w:sz w:val="32"/>
          <w:szCs w:val="32"/>
        </w:rPr>
        <w:t xml:space="preserve"> </w:t>
      </w:r>
      <w:r w:rsidRPr="002945F5">
        <w:rPr>
          <w:rFonts w:ascii="Simplified Arabic" w:hAnsi="Simplified Arabic" w:cs="Simplified Arabic"/>
          <w:b/>
          <w:bCs/>
          <w:sz w:val="32"/>
          <w:szCs w:val="32"/>
          <w:rtl/>
        </w:rPr>
        <w:t xml:space="preserve">انتقال اللفظ من معناه الأصلي إلى معنى آخر مجازي </w:t>
      </w:r>
      <w:r w:rsidRPr="002945F5">
        <w:rPr>
          <w:rFonts w:ascii="Simplified Arabic" w:hAnsi="Simplified Arabic" w:cs="Simplified Arabic"/>
          <w:b/>
          <w:bCs/>
          <w:sz w:val="32"/>
          <w:szCs w:val="32"/>
        </w:rPr>
        <w:t>...</w:t>
      </w:r>
      <w:r w:rsidRPr="002945F5">
        <w:rPr>
          <w:rFonts w:ascii="Simplified Arabic" w:hAnsi="Simplified Arabic" w:cs="Simplified Arabic"/>
          <w:b/>
          <w:bCs/>
          <w:sz w:val="32"/>
          <w:szCs w:val="32"/>
        </w:rPr>
        <w:br/>
      </w:r>
      <w:r>
        <w:rPr>
          <w:rFonts w:ascii="Simplified Arabic" w:hAnsi="Simplified Arabic" w:cs="Simplified Arabic" w:hint="cs"/>
          <w:b/>
          <w:bCs/>
          <w:sz w:val="32"/>
          <w:szCs w:val="32"/>
          <w:rtl/>
        </w:rPr>
        <w:t xml:space="preserve">3- </w:t>
      </w:r>
      <w:r w:rsidRPr="002945F5">
        <w:rPr>
          <w:rFonts w:ascii="Simplified Arabic" w:hAnsi="Simplified Arabic" w:cs="Simplified Arabic"/>
          <w:b/>
          <w:bCs/>
          <w:sz w:val="32"/>
          <w:szCs w:val="32"/>
          <w:rtl/>
        </w:rPr>
        <w:t xml:space="preserve">اتفاق كلمتين في صيغة صرفية واحدة </w:t>
      </w:r>
      <w:r w:rsidRPr="002945F5">
        <w:rPr>
          <w:rFonts w:ascii="Simplified Arabic" w:hAnsi="Simplified Arabic" w:cs="Simplified Arabic"/>
          <w:b/>
          <w:bCs/>
          <w:sz w:val="32"/>
          <w:szCs w:val="32"/>
        </w:rPr>
        <w:t xml:space="preserve">. </w:t>
      </w:r>
      <w:r w:rsidRPr="002945F5">
        <w:rPr>
          <w:rFonts w:ascii="Simplified Arabic" w:hAnsi="Simplified Arabic" w:cs="Simplified Arabic"/>
          <w:b/>
          <w:bCs/>
          <w:sz w:val="32"/>
          <w:szCs w:val="32"/>
          <w:rtl/>
        </w:rPr>
        <w:t>ومن ذلك كلمة : ( مجتثٌ ) ومعناها الذي يجتث الشيء ، والذي يُجتث . وأصل اسم الفاعل من : ( اجتث ) ( مُجْتَثِث</w:t>
      </w:r>
      <w:r>
        <w:rPr>
          <w:rFonts w:ascii="Simplified Arabic" w:hAnsi="Simplified Arabic" w:cs="Simplified Arabic" w:hint="cs"/>
          <w:b/>
          <w:bCs/>
          <w:sz w:val="32"/>
          <w:szCs w:val="32"/>
          <w:rtl/>
        </w:rPr>
        <w:t>)</w:t>
      </w:r>
      <w:r w:rsidRPr="002945F5">
        <w:rPr>
          <w:rFonts w:ascii="Simplified Arabic" w:hAnsi="Simplified Arabic" w:cs="Simplified Arabic"/>
          <w:b/>
          <w:bCs/>
          <w:sz w:val="32"/>
          <w:szCs w:val="32"/>
          <w:rtl/>
        </w:rPr>
        <w:t xml:space="preserve"> واسم المفعول ( مُجْتَثَث ) ، وقد نشأ اتحاد اللفظين : اسم الفاعل واسم المفعول من الإدغام . ومن هذا القبيل </w:t>
      </w:r>
      <w:r>
        <w:rPr>
          <w:rFonts w:ascii="Simplified Arabic" w:hAnsi="Simplified Arabic" w:cs="Simplified Arabic"/>
          <w:b/>
          <w:bCs/>
          <w:sz w:val="32"/>
          <w:szCs w:val="32"/>
        </w:rPr>
        <w:t>)</w:t>
      </w:r>
      <w:r w:rsidRPr="002945F5">
        <w:rPr>
          <w:rFonts w:ascii="Simplified Arabic" w:hAnsi="Simplified Arabic" w:cs="Simplified Arabic"/>
          <w:b/>
          <w:bCs/>
          <w:sz w:val="32"/>
          <w:szCs w:val="32"/>
        </w:rPr>
        <w:t xml:space="preserve"> </w:t>
      </w:r>
      <w:r w:rsidRPr="002945F5">
        <w:rPr>
          <w:rFonts w:ascii="Simplified Arabic" w:hAnsi="Simplified Arabic" w:cs="Simplified Arabic"/>
          <w:b/>
          <w:bCs/>
          <w:sz w:val="32"/>
          <w:szCs w:val="32"/>
          <w:rtl/>
        </w:rPr>
        <w:t>المختار</w:t>
      </w:r>
      <w:r>
        <w:rPr>
          <w:rFonts w:ascii="Simplified Arabic" w:hAnsi="Simplified Arabic" w:cs="Simplified Arabic" w:hint="cs"/>
          <w:b/>
          <w:bCs/>
          <w:sz w:val="32"/>
          <w:szCs w:val="32"/>
          <w:rtl/>
        </w:rPr>
        <w:t>).</w:t>
      </w:r>
      <w:r w:rsidRPr="002945F5">
        <w:rPr>
          <w:rFonts w:ascii="Simplified Arabic" w:hAnsi="Simplified Arabic" w:cs="Simplified Arabic"/>
          <w:b/>
          <w:bCs/>
          <w:sz w:val="32"/>
          <w:szCs w:val="32"/>
        </w:rPr>
        <w:br/>
      </w:r>
      <w:r>
        <w:rPr>
          <w:rFonts w:ascii="Simplified Arabic" w:hAnsi="Simplified Arabic" w:cs="Simplified Arabic" w:hint="cs"/>
          <w:b/>
          <w:bCs/>
          <w:sz w:val="32"/>
          <w:szCs w:val="32"/>
          <w:rtl/>
        </w:rPr>
        <w:t xml:space="preserve">4- </w:t>
      </w:r>
      <w:r w:rsidRPr="002945F5">
        <w:rPr>
          <w:rFonts w:ascii="Simplified Arabic" w:hAnsi="Simplified Arabic" w:cs="Simplified Arabic"/>
          <w:b/>
          <w:bCs/>
          <w:sz w:val="32"/>
          <w:szCs w:val="32"/>
        </w:rPr>
        <w:t xml:space="preserve"> </w:t>
      </w:r>
      <w:r w:rsidRPr="002945F5">
        <w:rPr>
          <w:rFonts w:ascii="Simplified Arabic" w:hAnsi="Simplified Arabic" w:cs="Simplified Arabic"/>
          <w:b/>
          <w:bCs/>
          <w:sz w:val="32"/>
          <w:szCs w:val="32"/>
          <w:rtl/>
        </w:rPr>
        <w:t xml:space="preserve">اختلاف القبائل العربية في استعمال الألفاظ ، كلفظ : ( سجد ) الذي يعني  </w:t>
      </w:r>
      <w:r>
        <w:rPr>
          <w:rFonts w:ascii="Simplified Arabic" w:hAnsi="Simplified Arabic" w:cs="Simplified Arabic" w:hint="cs"/>
          <w:b/>
          <w:bCs/>
          <w:sz w:val="32"/>
          <w:szCs w:val="32"/>
          <w:rtl/>
          <w:lang w:bidi="ar-IQ"/>
        </w:rPr>
        <w:t>(</w:t>
      </w:r>
      <w:r w:rsidRPr="002945F5">
        <w:rPr>
          <w:rFonts w:ascii="Simplified Arabic" w:hAnsi="Simplified Arabic" w:cs="Simplified Arabic"/>
          <w:b/>
          <w:bCs/>
          <w:sz w:val="32"/>
          <w:szCs w:val="32"/>
          <w:rtl/>
        </w:rPr>
        <w:t>انتصب ) عند طيء و(انحنى ) عند سائر القبائل</w:t>
      </w:r>
      <w:r w:rsidRPr="002945F5">
        <w:rPr>
          <w:rFonts w:ascii="Simplified Arabic" w:hAnsi="Simplified Arabic" w:cs="Simplified Arabic"/>
          <w:b/>
          <w:bCs/>
          <w:sz w:val="32"/>
          <w:szCs w:val="32"/>
        </w:rPr>
        <w:t xml:space="preserve"> .</w:t>
      </w:r>
    </w:p>
    <w:p w:rsidR="002914AE" w:rsidRDefault="002945F5" w:rsidP="002914AE">
      <w:pPr>
        <w:jc w:val="both"/>
        <w:rPr>
          <w:rFonts w:ascii="Simplified Arabic" w:hAnsi="Simplified Arabic" w:cs="Simplified Arabic" w:hint="cs"/>
          <w:b/>
          <w:bCs/>
          <w:sz w:val="32"/>
          <w:szCs w:val="32"/>
          <w:rtl/>
        </w:rPr>
      </w:pPr>
      <w:r w:rsidRPr="002945F5">
        <w:rPr>
          <w:rFonts w:ascii="Simplified Arabic" w:hAnsi="Simplified Arabic" w:cs="Simplified Arabic"/>
          <w:b/>
          <w:bCs/>
          <w:sz w:val="32"/>
          <w:szCs w:val="32"/>
        </w:rPr>
        <w:br/>
      </w:r>
      <w:r w:rsidR="002914AE">
        <w:rPr>
          <w:rFonts w:ascii="Simplified Arabic" w:hAnsi="Simplified Arabic" w:cs="Simplified Arabic" w:hint="cs"/>
          <w:b/>
          <w:bCs/>
          <w:sz w:val="32"/>
          <w:szCs w:val="32"/>
          <w:rtl/>
        </w:rPr>
        <w:t xml:space="preserve">  وتعد</w:t>
      </w:r>
      <w:r w:rsidR="002914AE" w:rsidRPr="002914AE">
        <w:rPr>
          <w:rFonts w:ascii="Simplified Arabic" w:hAnsi="Simplified Arabic" w:cs="Simplified Arabic"/>
          <w:b/>
          <w:bCs/>
          <w:sz w:val="32"/>
          <w:szCs w:val="32"/>
          <w:rtl/>
        </w:rPr>
        <w:t xml:space="preserve"> قضية التضاد، من أبرز القضايا المعجمية، التي نالت اهتمام الباحثين سواء العرب أو غيرهم. وسنحاول في هذا المقال الإجابة عن بعض الإشكالات التي تتعلق بهذا الموضوع. فما معنى التضاد في اللغة العربية؟ وماهي أسباب ظهوره ؟ وما موقف الباحثين من هذه القضية؟ وكيف عالجها الأنباري في كتابه الأضداد؟</w:t>
      </w:r>
      <w:r w:rsidR="002914AE" w:rsidRPr="002914AE">
        <w:rPr>
          <w:rFonts w:ascii="Simplified Arabic" w:hAnsi="Simplified Arabic" w:cs="Simplified Arabic"/>
          <w:b/>
          <w:bCs/>
          <w:sz w:val="32"/>
          <w:szCs w:val="32"/>
        </w:rPr>
        <w:br/>
      </w:r>
      <w:r w:rsidR="002914AE">
        <w:rPr>
          <w:rFonts w:ascii="Simplified Arabic" w:hAnsi="Simplified Arabic" w:cs="Simplified Arabic" w:hint="cs"/>
          <w:b/>
          <w:bCs/>
          <w:sz w:val="32"/>
          <w:szCs w:val="32"/>
          <w:rtl/>
        </w:rPr>
        <w:t xml:space="preserve">    و</w:t>
      </w:r>
      <w:r w:rsidR="002914AE" w:rsidRPr="002914AE">
        <w:rPr>
          <w:rFonts w:ascii="Simplified Arabic" w:hAnsi="Simplified Arabic" w:cs="Simplified Arabic"/>
          <w:b/>
          <w:bCs/>
          <w:sz w:val="32"/>
          <w:szCs w:val="32"/>
          <w:rtl/>
        </w:rPr>
        <w:t>التضاد “نوع من المشترك، وقال أهل الأصول: “مفهوما اللفظ المشترك إما أن يتباينا، بأن لا يمكن اجتماعهما في الصدق على شيء واحد، كالحيض والطهر، فإنهما مدلولا القراء، ولا يجوز اجتماعهما لواحد في زمن واحد. أو يتواصلا، فإما أن يكون أحدهما جزءا من الآخر كالممكن العام للخاص، أو صفة كالأسود لدى السواد فيمن سمى به.” وهو بعبارة أخرى: “الكلمات التي تؤدي إلى معنيين متضادين بلفظ واحد، ككلمة (الجون) تطلق على الأسود والأبيض، والجلل تطلق على الحقير والعظيم، وهكذا</w:t>
      </w:r>
      <w:r w:rsidR="002914AE" w:rsidRPr="002914AE">
        <w:rPr>
          <w:rFonts w:ascii="Simplified Arabic" w:hAnsi="Simplified Arabic" w:cs="Simplified Arabic"/>
          <w:b/>
          <w:bCs/>
          <w:sz w:val="32"/>
          <w:szCs w:val="32"/>
        </w:rPr>
        <w:t>.”</w:t>
      </w:r>
    </w:p>
    <w:p w:rsidR="002914AE" w:rsidRDefault="002914AE" w:rsidP="002914AE">
      <w:pPr>
        <w:jc w:val="both"/>
        <w:rPr>
          <w:rFonts w:ascii="Simplified Arabic" w:hAnsi="Simplified Arabic" w:cs="Simplified Arabic" w:hint="cs"/>
          <w:b/>
          <w:bCs/>
          <w:sz w:val="32"/>
          <w:szCs w:val="32"/>
          <w:rtl/>
        </w:rPr>
      </w:pPr>
      <w:r w:rsidRPr="002914AE">
        <w:rPr>
          <w:rFonts w:ascii="Simplified Arabic" w:hAnsi="Simplified Arabic" w:cs="Simplified Arabic"/>
          <w:b/>
          <w:bCs/>
          <w:sz w:val="32"/>
          <w:szCs w:val="32"/>
        </w:rPr>
        <w:lastRenderedPageBreak/>
        <w:br/>
      </w:r>
      <w:r>
        <w:rPr>
          <w:rFonts w:ascii="Simplified Arabic" w:hAnsi="Simplified Arabic" w:cs="Simplified Arabic" w:hint="cs"/>
          <w:b/>
          <w:bCs/>
          <w:sz w:val="32"/>
          <w:szCs w:val="32"/>
          <w:rtl/>
        </w:rPr>
        <w:t xml:space="preserve">     </w:t>
      </w:r>
      <w:r w:rsidRPr="002914AE">
        <w:rPr>
          <w:rFonts w:ascii="Simplified Arabic" w:hAnsi="Simplified Arabic" w:cs="Simplified Arabic"/>
          <w:b/>
          <w:bCs/>
          <w:sz w:val="32"/>
          <w:szCs w:val="32"/>
          <w:rtl/>
        </w:rPr>
        <w:t>وقد ساهمت مجموعة من الأسباب والعوامل في بروز الكلمات المتضادة، فمن البديهي أن هذه الكلمات لم تصنع لتكون ضد كلمات أخرى، فالأسود لم يكن أصله ضد الأبيض، وهكذا دواليك. وقد ذكر رمضان عبد التواب في كتابه ” فصول في فقه العربية”، جملة من العوامل أدت إلى ظهور قضية “التضاد”، منها</w:t>
      </w:r>
      <w:r w:rsidRPr="002914AE">
        <w:rPr>
          <w:rFonts w:ascii="Simplified Arabic" w:hAnsi="Simplified Arabic" w:cs="Simplified Arabic"/>
          <w:b/>
          <w:bCs/>
          <w:sz w:val="32"/>
          <w:szCs w:val="32"/>
        </w:rPr>
        <w:t xml:space="preserve"> : </w:t>
      </w:r>
      <w:r w:rsidRPr="002914AE">
        <w:rPr>
          <w:rFonts w:ascii="Simplified Arabic" w:hAnsi="Simplified Arabic" w:cs="Simplified Arabic"/>
          <w:b/>
          <w:bCs/>
          <w:sz w:val="32"/>
          <w:szCs w:val="32"/>
          <w:rtl/>
        </w:rPr>
        <w:t>عموم المعنى الأصلي: بمعنى تخصيص المعنى العام، في لهجة من اللهجات، وكذا في اللهجة المضادة</w:t>
      </w:r>
      <w:r>
        <w:rPr>
          <w:rFonts w:ascii="Simplified Arabic" w:hAnsi="Simplified Arabic" w:cs="Simplified Arabic" w:hint="cs"/>
          <w:b/>
          <w:bCs/>
          <w:sz w:val="32"/>
          <w:szCs w:val="32"/>
          <w:rtl/>
        </w:rPr>
        <w:t>.</w:t>
      </w:r>
      <w:r w:rsidRPr="002914AE">
        <w:rPr>
          <w:rFonts w:ascii="Simplified Arabic" w:hAnsi="Simplified Arabic" w:cs="Simplified Arabic"/>
          <w:b/>
          <w:bCs/>
          <w:sz w:val="32"/>
          <w:szCs w:val="32"/>
          <w:rtl/>
        </w:rPr>
        <w:t xml:space="preserve"> </w:t>
      </w:r>
    </w:p>
    <w:p w:rsidR="002914AE" w:rsidRDefault="002914AE" w:rsidP="002914AE">
      <w:pPr>
        <w:jc w:val="both"/>
        <w:rPr>
          <w:rFonts w:ascii="Simplified Arabic" w:hAnsi="Simplified Arabic" w:cs="Simplified Arabic" w:hint="cs"/>
          <w:b/>
          <w:bCs/>
          <w:sz w:val="32"/>
          <w:szCs w:val="32"/>
          <w:rtl/>
        </w:rPr>
      </w:pPr>
      <w:r w:rsidRPr="002914AE">
        <w:rPr>
          <w:rFonts w:ascii="Simplified Arabic" w:hAnsi="Simplified Arabic" w:cs="Simplified Arabic"/>
          <w:b/>
          <w:bCs/>
          <w:sz w:val="32"/>
          <w:szCs w:val="32"/>
        </w:rPr>
        <w:t xml:space="preserve"> </w:t>
      </w:r>
      <w:r w:rsidRPr="002914AE">
        <w:rPr>
          <w:rFonts w:ascii="Simplified Arabic" w:hAnsi="Simplified Arabic" w:cs="Simplified Arabic"/>
          <w:b/>
          <w:bCs/>
          <w:sz w:val="32"/>
          <w:szCs w:val="32"/>
          <w:rtl/>
        </w:rPr>
        <w:t>التفاؤل: عبر التعبير عن الكلمات السيئة التي تعبر عن الموت والمصائب، بضدها، أي بكلمات حسنة المعنى</w:t>
      </w:r>
      <w:r w:rsidRPr="002914AE">
        <w:rPr>
          <w:rFonts w:ascii="Simplified Arabic" w:hAnsi="Simplified Arabic" w:cs="Simplified Arabic"/>
          <w:b/>
          <w:bCs/>
          <w:sz w:val="32"/>
          <w:szCs w:val="32"/>
        </w:rPr>
        <w:t xml:space="preserve">. </w:t>
      </w:r>
    </w:p>
    <w:p w:rsidR="002914AE" w:rsidRDefault="002914AE" w:rsidP="002914AE">
      <w:pPr>
        <w:jc w:val="both"/>
        <w:rPr>
          <w:rFonts w:ascii="Simplified Arabic" w:hAnsi="Simplified Arabic" w:cs="Simplified Arabic" w:hint="cs"/>
          <w:b/>
          <w:bCs/>
          <w:sz w:val="32"/>
          <w:szCs w:val="32"/>
          <w:rtl/>
        </w:rPr>
      </w:pPr>
      <w:r w:rsidRPr="002914AE">
        <w:rPr>
          <w:rFonts w:ascii="Simplified Arabic" w:hAnsi="Simplified Arabic" w:cs="Simplified Arabic"/>
          <w:b/>
          <w:bCs/>
          <w:sz w:val="32"/>
          <w:szCs w:val="32"/>
        </w:rPr>
        <w:t xml:space="preserve"> </w:t>
      </w:r>
      <w:r w:rsidRPr="002914AE">
        <w:rPr>
          <w:rFonts w:ascii="Simplified Arabic" w:hAnsi="Simplified Arabic" w:cs="Simplified Arabic"/>
          <w:b/>
          <w:bCs/>
          <w:sz w:val="32"/>
          <w:szCs w:val="32"/>
          <w:rtl/>
        </w:rPr>
        <w:t>التهكم: وهذا العامل يؤدي إلى قلب المعنى، وتغيير دلالاتها إلى ضدها، كقولنا للعاقل “الجاهل</w:t>
      </w:r>
      <w:r w:rsidRPr="002914AE">
        <w:rPr>
          <w:rFonts w:ascii="Simplified Arabic" w:hAnsi="Simplified Arabic" w:cs="Simplified Arabic"/>
          <w:b/>
          <w:bCs/>
          <w:sz w:val="32"/>
          <w:szCs w:val="32"/>
        </w:rPr>
        <w:t xml:space="preserve">” </w:t>
      </w:r>
      <w:r>
        <w:rPr>
          <w:rFonts w:ascii="Simplified Arabic" w:hAnsi="Simplified Arabic" w:cs="Simplified Arabic" w:hint="cs"/>
          <w:b/>
          <w:bCs/>
          <w:sz w:val="32"/>
          <w:szCs w:val="32"/>
          <w:rtl/>
          <w:lang w:bidi="ar-IQ"/>
        </w:rPr>
        <w:t xml:space="preserve"> .</w:t>
      </w:r>
    </w:p>
    <w:p w:rsidR="002914AE" w:rsidRDefault="002914AE" w:rsidP="002914AE">
      <w:pPr>
        <w:jc w:val="both"/>
        <w:rPr>
          <w:rFonts w:ascii="Simplified Arabic" w:hAnsi="Simplified Arabic" w:cs="Simplified Arabic" w:hint="cs"/>
          <w:b/>
          <w:bCs/>
          <w:sz w:val="32"/>
          <w:szCs w:val="32"/>
          <w:rtl/>
          <w:lang w:bidi="ar-IQ"/>
        </w:rPr>
      </w:pPr>
      <w:r w:rsidRPr="002914AE">
        <w:rPr>
          <w:rFonts w:ascii="Simplified Arabic" w:hAnsi="Simplified Arabic" w:cs="Simplified Arabic"/>
          <w:b/>
          <w:bCs/>
          <w:sz w:val="32"/>
          <w:szCs w:val="32"/>
        </w:rPr>
        <w:t xml:space="preserve"> </w:t>
      </w:r>
      <w:r w:rsidRPr="002914AE">
        <w:rPr>
          <w:rFonts w:ascii="Simplified Arabic" w:hAnsi="Simplified Arabic" w:cs="Simplified Arabic"/>
          <w:b/>
          <w:bCs/>
          <w:sz w:val="32"/>
          <w:szCs w:val="32"/>
          <w:rtl/>
        </w:rPr>
        <w:t xml:space="preserve">الخوف من الحسد: فيطلق ضد اللفظ على </w:t>
      </w:r>
      <w:r>
        <w:rPr>
          <w:rFonts w:ascii="Simplified Arabic" w:hAnsi="Simplified Arabic" w:cs="Simplified Arabic"/>
          <w:b/>
          <w:bCs/>
          <w:sz w:val="32"/>
          <w:szCs w:val="32"/>
          <w:rtl/>
        </w:rPr>
        <w:t>الشيء الحسن خشية من العين والحس</w:t>
      </w:r>
      <w:r>
        <w:rPr>
          <w:rFonts w:ascii="Simplified Arabic" w:hAnsi="Simplified Arabic" w:cs="Simplified Arabic" w:hint="cs"/>
          <w:b/>
          <w:bCs/>
          <w:sz w:val="32"/>
          <w:szCs w:val="32"/>
          <w:rtl/>
        </w:rPr>
        <w:t>د.</w:t>
      </w:r>
      <w:r w:rsidRPr="002914AE">
        <w:rPr>
          <w:rFonts w:ascii="Simplified Arabic" w:hAnsi="Simplified Arabic" w:cs="Simplified Arabic"/>
          <w:b/>
          <w:bCs/>
          <w:sz w:val="32"/>
          <w:szCs w:val="32"/>
        </w:rPr>
        <w:br/>
        <w:t xml:space="preserve"> </w:t>
      </w:r>
      <w:r w:rsidRPr="002914AE">
        <w:rPr>
          <w:rFonts w:ascii="Simplified Arabic" w:hAnsi="Simplified Arabic" w:cs="Simplified Arabic"/>
          <w:b/>
          <w:bCs/>
          <w:sz w:val="32"/>
          <w:szCs w:val="32"/>
          <w:rtl/>
        </w:rPr>
        <w:t>التطور اللغوي: فتكون الكلمات في البداية مختلفتين، لكن التطور الذي يحصل</w:t>
      </w:r>
      <w:r w:rsidRPr="002914AE">
        <w:rPr>
          <w:rFonts w:ascii="Simplified Arabic" w:hAnsi="Simplified Arabic" w:cs="Simplified Arabic"/>
          <w:b/>
          <w:bCs/>
          <w:sz w:val="32"/>
          <w:szCs w:val="32"/>
        </w:rPr>
        <w:t xml:space="preserve"> </w:t>
      </w:r>
      <w:r w:rsidRPr="002914AE">
        <w:rPr>
          <w:rFonts w:ascii="Simplified Arabic" w:hAnsi="Simplified Arabic" w:cs="Simplified Arabic"/>
          <w:b/>
          <w:bCs/>
          <w:sz w:val="32"/>
          <w:szCs w:val="32"/>
          <w:rtl/>
        </w:rPr>
        <w:t>على إحداهما يجعلها مشابهة للأخرى، مما قد يشكلها كلمة واحدة لها معنيان متضادان</w:t>
      </w:r>
      <w:r w:rsidRPr="002914AE">
        <w:rPr>
          <w:rFonts w:ascii="Simplified Arabic" w:hAnsi="Simplified Arabic" w:cs="Simplified Arabic"/>
          <w:b/>
          <w:bCs/>
          <w:sz w:val="32"/>
          <w:szCs w:val="32"/>
        </w:rPr>
        <w:t>.</w:t>
      </w:r>
    </w:p>
    <w:p w:rsidR="002914AE" w:rsidRDefault="002914AE" w:rsidP="002914AE">
      <w:pPr>
        <w:jc w:val="both"/>
        <w:rPr>
          <w:rFonts w:ascii="Simplified Arabic" w:hAnsi="Simplified Arabic" w:cs="Simplified Arabic" w:hint="cs"/>
          <w:b/>
          <w:bCs/>
          <w:sz w:val="32"/>
          <w:szCs w:val="32"/>
          <w:rtl/>
        </w:rPr>
      </w:pPr>
      <w:r w:rsidRPr="002914AE">
        <w:rPr>
          <w:rFonts w:ascii="Simplified Arabic" w:hAnsi="Simplified Arabic" w:cs="Simplified Arabic"/>
          <w:b/>
          <w:bCs/>
          <w:sz w:val="32"/>
          <w:szCs w:val="32"/>
        </w:rPr>
        <w:t xml:space="preserve"> </w:t>
      </w:r>
      <w:r w:rsidRPr="002914AE">
        <w:rPr>
          <w:rFonts w:ascii="Simplified Arabic" w:hAnsi="Simplified Arabic" w:cs="Simplified Arabic"/>
          <w:b/>
          <w:bCs/>
          <w:sz w:val="32"/>
          <w:szCs w:val="32"/>
          <w:rtl/>
        </w:rPr>
        <w:t>احتمال الصيغة الصرفية للمعنيين: عبر استخدام صيغ كثيرة للفاعل والمفعول، ومن هنا ينشأ التضاد</w:t>
      </w:r>
      <w:r w:rsidRPr="002914AE">
        <w:rPr>
          <w:rFonts w:ascii="Simplified Arabic" w:hAnsi="Simplified Arabic" w:cs="Simplified Arabic"/>
          <w:b/>
          <w:bCs/>
          <w:sz w:val="32"/>
          <w:szCs w:val="32"/>
        </w:rPr>
        <w:t xml:space="preserve">. </w:t>
      </w:r>
    </w:p>
    <w:p w:rsidR="002914AE" w:rsidRDefault="002914AE" w:rsidP="002914AE">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xml:space="preserve">   </w:t>
      </w:r>
      <w:r w:rsidRPr="002914AE">
        <w:rPr>
          <w:rFonts w:ascii="Simplified Arabic" w:hAnsi="Simplified Arabic" w:cs="Simplified Arabic"/>
          <w:b/>
          <w:bCs/>
          <w:sz w:val="32"/>
          <w:szCs w:val="32"/>
          <w:rtl/>
        </w:rPr>
        <w:t xml:space="preserve">ومما يمكن أن نلاحظه في هذه الأسباب التي عدها الدكتور رمضان عبد التواب، أنها تنقسم إلى أسباب اجتماعية، تتعلق خاصة بطريقة تفكير العربي، بابتعاده مثلا عن الكلمات سيئة الحظ واستعمال ضدها، والتهكم، أو الخوف من </w:t>
      </w:r>
      <w:r w:rsidRPr="002914AE">
        <w:rPr>
          <w:rFonts w:ascii="Simplified Arabic" w:hAnsi="Simplified Arabic" w:cs="Simplified Arabic"/>
          <w:b/>
          <w:bCs/>
          <w:sz w:val="32"/>
          <w:szCs w:val="32"/>
          <w:rtl/>
        </w:rPr>
        <w:lastRenderedPageBreak/>
        <w:t>الحسد، فاستخدام اللغة والتلاعب في ألفاظها عبر إيراد الضد وغير ذلك، ذو أهمية بالغة. ثم أسباب لغوية تتعلق بالتطور اللغوي أو الصيغ أو المجاز والاستعارة</w:t>
      </w:r>
      <w:r w:rsidRPr="002914AE">
        <w:rPr>
          <w:rFonts w:ascii="Simplified Arabic" w:hAnsi="Simplified Arabic" w:cs="Simplified Arabic"/>
          <w:b/>
          <w:bCs/>
          <w:sz w:val="32"/>
          <w:szCs w:val="32"/>
        </w:rPr>
        <w:t>.</w:t>
      </w:r>
      <w:r w:rsidRPr="002914AE">
        <w:rPr>
          <w:rFonts w:ascii="Simplified Arabic" w:hAnsi="Simplified Arabic" w:cs="Simplified Arabic"/>
          <w:b/>
          <w:bCs/>
          <w:sz w:val="32"/>
          <w:szCs w:val="32"/>
        </w:rPr>
        <w:br/>
      </w:r>
      <w:r w:rsidRPr="002914AE">
        <w:rPr>
          <w:rFonts w:ascii="Simplified Arabic" w:hAnsi="Simplified Arabic" w:cs="Simplified Arabic"/>
          <w:b/>
          <w:bCs/>
          <w:sz w:val="32"/>
          <w:szCs w:val="32"/>
          <w:rtl/>
        </w:rPr>
        <w:t>وعلى منوال القضايا المعجمية الأخرى، عرفت قضية التضاد أخذا وردا كبيرا بين منكر لها، ومدافع عنها، وقد تحدث عن هذه الآراء ابن فارس، لكن الكتاب لم يصل إلينا، ونجد فقط بعض الإشارات إليه في كتابه الآخر: “فقه اللغة</w:t>
      </w:r>
      <w:r w:rsidRPr="002914AE">
        <w:rPr>
          <w:rFonts w:ascii="Simplified Arabic" w:hAnsi="Simplified Arabic" w:cs="Simplified Arabic"/>
          <w:b/>
          <w:bCs/>
          <w:sz w:val="32"/>
          <w:szCs w:val="32"/>
        </w:rPr>
        <w:t>”.</w:t>
      </w:r>
      <w:r w:rsidRPr="002914AE">
        <w:rPr>
          <w:rFonts w:ascii="Simplified Arabic" w:hAnsi="Simplified Arabic" w:cs="Simplified Arabic"/>
          <w:b/>
          <w:bCs/>
          <w:sz w:val="32"/>
          <w:szCs w:val="32"/>
        </w:rPr>
        <w:br/>
      </w:r>
      <w:r>
        <w:rPr>
          <w:rFonts w:ascii="Simplified Arabic" w:hAnsi="Simplified Arabic" w:cs="Simplified Arabic" w:hint="cs"/>
          <w:b/>
          <w:bCs/>
          <w:sz w:val="32"/>
          <w:szCs w:val="32"/>
          <w:rtl/>
        </w:rPr>
        <w:t xml:space="preserve">     </w:t>
      </w:r>
      <w:r w:rsidRPr="002914AE">
        <w:rPr>
          <w:rFonts w:ascii="Simplified Arabic" w:hAnsi="Simplified Arabic" w:cs="Simplified Arabic"/>
          <w:b/>
          <w:bCs/>
          <w:sz w:val="32"/>
          <w:szCs w:val="32"/>
          <w:rtl/>
        </w:rPr>
        <w:t>وممن أنكر هذه الأضداد إنكارا قويا، وحاول إلغاءها جملة وتفصيلا، دُرستويه؛ فألف فيه كتابه “إبطال الأضداد”، فيقول مثلا: ” … وزعم قوم من اللغويين أن النوه السقوط أيضا، وأنه من الأضداد، وقد أوضحنا الحجة عليهم في ذلك في كتابنا في إبطال الأضداد.” ومن بين هؤلاء أيضا القالي في أماليه: “والصريم الليل، لأنه انصرم عن النهار، وليس هو عندنا الضد</w:t>
      </w:r>
      <w:r w:rsidRPr="002914AE">
        <w:rPr>
          <w:rFonts w:ascii="Simplified Arabic" w:hAnsi="Simplified Arabic" w:cs="Simplified Arabic"/>
          <w:b/>
          <w:bCs/>
          <w:sz w:val="32"/>
          <w:szCs w:val="32"/>
        </w:rPr>
        <w:t>.”</w:t>
      </w:r>
    </w:p>
    <w:p w:rsidR="002914AE" w:rsidRDefault="002914AE" w:rsidP="002914AE">
      <w:pPr>
        <w:jc w:val="both"/>
        <w:rPr>
          <w:rFonts w:ascii="Simplified Arabic" w:hAnsi="Simplified Arabic" w:cs="Simplified Arabic" w:hint="cs"/>
          <w:b/>
          <w:bCs/>
          <w:sz w:val="32"/>
          <w:szCs w:val="32"/>
          <w:rtl/>
        </w:rPr>
      </w:pPr>
      <w:r w:rsidRPr="002914AE">
        <w:rPr>
          <w:rFonts w:ascii="Simplified Arabic" w:hAnsi="Simplified Arabic" w:cs="Simplified Arabic"/>
          <w:b/>
          <w:bCs/>
          <w:sz w:val="32"/>
          <w:szCs w:val="32"/>
          <w:rtl/>
        </w:rPr>
        <w:t>وقد ألف في الأضداد جماعة من أئمة اللغة، منهم قطرب والتوزي، وأبو بكر بن الأنباري، وأبو البركات الأنباري، وابن الدهان، والصفاني</w:t>
      </w:r>
      <w:r w:rsidRPr="002914AE">
        <w:rPr>
          <w:rFonts w:ascii="Simplified Arabic" w:hAnsi="Simplified Arabic" w:cs="Simplified Arabic"/>
          <w:b/>
          <w:bCs/>
          <w:sz w:val="32"/>
          <w:szCs w:val="32"/>
        </w:rPr>
        <w:t>.</w:t>
      </w:r>
    </w:p>
    <w:p w:rsidR="002914AE" w:rsidRPr="002914AE" w:rsidRDefault="002914AE" w:rsidP="008A7C43">
      <w:pPr>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    </w:t>
      </w:r>
      <w:r w:rsidRPr="002914AE">
        <w:rPr>
          <w:rFonts w:ascii="Simplified Arabic" w:hAnsi="Simplified Arabic" w:cs="Simplified Arabic"/>
          <w:b/>
          <w:bCs/>
          <w:sz w:val="32"/>
          <w:szCs w:val="32"/>
          <w:rtl/>
        </w:rPr>
        <w:t>ولعل أكثر من أثارنا في بحثنا حول هذه القضية المعجمية المتميزة، كتاب الأنباري المعنون “بكتاب الأضداد”، يقول المحقق محمد أبو الفضل إبراهيم</w:t>
      </w:r>
      <w:r w:rsidRPr="002914AE">
        <w:rPr>
          <w:rFonts w:ascii="Simplified Arabic" w:hAnsi="Simplified Arabic" w:cs="Simplified Arabic"/>
          <w:b/>
          <w:bCs/>
          <w:sz w:val="32"/>
          <w:szCs w:val="32"/>
        </w:rPr>
        <w:t xml:space="preserve"> ” </w:t>
      </w:r>
      <w:r w:rsidRPr="002914AE">
        <w:rPr>
          <w:rFonts w:ascii="Simplified Arabic" w:hAnsi="Simplified Arabic" w:cs="Simplified Arabic"/>
          <w:b/>
          <w:bCs/>
          <w:sz w:val="32"/>
          <w:szCs w:val="32"/>
          <w:rtl/>
        </w:rPr>
        <w:t xml:space="preserve">وأعظم هذه الكتب خطرا ، وأوسعها كلما، وأحفلها بالشواهد، وأشملها للعلل…هو كتاب الأنباري فإنه أتى على جميع ما ألف قبله وأربى عليه، وجاء بالعجيب من أزاجير العرب وشواهد الشعر والحديث والقرآن… وانتصر فيه للعرب فيما ورد على ألسنتهم من ألفاظ الأضداد.” ويقول الأنباري في أول كتابه: “هذا كتاب الحروف التي يوقعها العرب على المعاني المتضادة؛ فيكون الحرف منها مؤديا عن معنيين مختلفين.” كما أنه يرد في كتابه القيم هذا عن من يشك وينكر قضية التضاد في اللغة العربية فيقول: “ويظن أهل البدع والزَّيغ والإزراء بالعرب، أن ذلك كان منهم لنقصان حكمتهم، ونقصان بلاغتهم، وكثرة الالتباس في محاوراتهم…فأجيبوا عن </w:t>
      </w:r>
      <w:r w:rsidRPr="002914AE">
        <w:rPr>
          <w:rFonts w:ascii="Simplified Arabic" w:hAnsi="Simplified Arabic" w:cs="Simplified Arabic"/>
          <w:b/>
          <w:bCs/>
          <w:sz w:val="32"/>
          <w:szCs w:val="32"/>
          <w:rtl/>
        </w:rPr>
        <w:lastRenderedPageBreak/>
        <w:t>هذا الذي ظنوه… بضروب من الأجوبة: أحدهن أن كلام العرب يصحح بعضه بعضا</w:t>
      </w:r>
      <w:r w:rsidR="008A7C43">
        <w:rPr>
          <w:rFonts w:ascii="Simplified Arabic" w:hAnsi="Simplified Arabic" w:cs="Simplified Arabic" w:hint="cs"/>
          <w:b/>
          <w:bCs/>
          <w:sz w:val="32"/>
          <w:szCs w:val="32"/>
          <w:rtl/>
        </w:rPr>
        <w:t>.</w:t>
      </w:r>
      <w:r w:rsidRPr="002914AE">
        <w:rPr>
          <w:rFonts w:ascii="Simplified Arabic" w:hAnsi="Simplified Arabic" w:cs="Simplified Arabic"/>
          <w:b/>
          <w:bCs/>
          <w:sz w:val="32"/>
          <w:szCs w:val="32"/>
        </w:rPr>
        <w:br/>
      </w:r>
      <w:r w:rsidR="008A7C43">
        <w:rPr>
          <w:rFonts w:ascii="Simplified Arabic" w:hAnsi="Simplified Arabic" w:cs="Simplified Arabic" w:hint="cs"/>
          <w:b/>
          <w:bCs/>
          <w:sz w:val="32"/>
          <w:szCs w:val="32"/>
          <w:rtl/>
        </w:rPr>
        <w:t xml:space="preserve">    و</w:t>
      </w:r>
      <w:r w:rsidRPr="002914AE">
        <w:rPr>
          <w:rFonts w:ascii="Simplified Arabic" w:hAnsi="Simplified Arabic" w:cs="Simplified Arabic"/>
          <w:b/>
          <w:bCs/>
          <w:sz w:val="32"/>
          <w:szCs w:val="32"/>
          <w:rtl/>
        </w:rPr>
        <w:t>نشير إلى أن التضاد لا يقصد به الاختلاف، حيث إن القوة ليست ضد الجهل، بل هي مخالفتها، فالثاني أعم وأشمل من الأول. ومن هنا ينبغي أن يراعي قولنا على الشيء ضدا، مجموعة من الشروط، كأن تتحد الكلمة اتحادا تاما، وتكون في اللغة الواحدة، إلى غير ذلك من الشروط</w:t>
      </w:r>
      <w:r w:rsidRPr="002914AE">
        <w:rPr>
          <w:rFonts w:ascii="Simplified Arabic" w:hAnsi="Simplified Arabic" w:cs="Simplified Arabic"/>
          <w:b/>
          <w:bCs/>
          <w:sz w:val="32"/>
          <w:szCs w:val="32"/>
        </w:rPr>
        <w:t>.</w:t>
      </w:r>
    </w:p>
    <w:sectPr w:rsidR="002914AE" w:rsidRPr="002914AE" w:rsidSect="00237CF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45F5"/>
    <w:rsid w:val="00237CFB"/>
    <w:rsid w:val="002914AE"/>
    <w:rsid w:val="002945F5"/>
    <w:rsid w:val="005B66F0"/>
    <w:rsid w:val="008A7C43"/>
    <w:rsid w:val="00F63B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6F0"/>
    <w:pPr>
      <w:bidi/>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al-nawras center</dc:creator>
  <cp:lastModifiedBy>al-nawras center</cp:lastModifiedBy>
  <cp:revision>2</cp:revision>
  <dcterms:created xsi:type="dcterms:W3CDTF">2018-01-14T15:08:00Z</dcterms:created>
  <dcterms:modified xsi:type="dcterms:W3CDTF">2018-01-14T15:19:00Z</dcterms:modified>
</cp:coreProperties>
</file>