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1D1BB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1D1BB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1D1BB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1D1BB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1D1BB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1D1BB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1D1BB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1D1BB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bookmarkEnd w:id="0"/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lang w:bidi="ar-IQ"/>
        </w:rPr>
      </w:pPr>
    </w:p>
    <w:p w:rsidR="001D1BBB" w:rsidRPr="001D1BBB" w:rsidRDefault="001D1BBB" w:rsidP="001D1BBB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1D1BBB">
        <w:rPr>
          <w:rFonts w:ascii="Calibri" w:eastAsia="Calibri" w:hAnsi="Calibri" w:cs="Arial" w:hint="cs"/>
          <w:b/>
          <w:bCs/>
          <w:sz w:val="32"/>
          <w:szCs w:val="32"/>
          <w:rtl/>
        </w:rPr>
        <w:t>المحاضرة الثانية</w:t>
      </w:r>
    </w:p>
    <w:p w:rsidR="001D1BBB" w:rsidRPr="001D1BBB" w:rsidRDefault="001D1BBB" w:rsidP="001D1BBB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1D1BBB">
        <w:rPr>
          <w:rFonts w:ascii="Calibri" w:eastAsia="Calibri" w:hAnsi="Calibri" w:cs="Arial" w:hint="cs"/>
          <w:sz w:val="32"/>
          <w:szCs w:val="32"/>
          <w:rtl/>
        </w:rPr>
        <w:t>و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الاسم من </w:t>
      </w:r>
      <w:r w:rsidRPr="001D1BBB">
        <w:rPr>
          <w:rFonts w:ascii="Calibri" w:eastAsia="Calibri" w:hAnsi="Calibri" w:cs="Arial" w:hint="cs"/>
          <w:b/>
          <w:bCs/>
          <w:sz w:val="32"/>
          <w:szCs w:val="32"/>
          <w:rtl/>
        </w:rPr>
        <w:t>ال</w:t>
      </w:r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 xml:space="preserve">ناحية </w:t>
      </w:r>
      <w:proofErr w:type="gramStart"/>
      <w:r w:rsidRPr="001D1BBB">
        <w:rPr>
          <w:rFonts w:ascii="Calibri" w:eastAsia="Calibri" w:hAnsi="Calibri" w:cs="Arial" w:hint="cs"/>
          <w:b/>
          <w:bCs/>
          <w:sz w:val="32"/>
          <w:szCs w:val="32"/>
          <w:rtl/>
        </w:rPr>
        <w:t>ال</w:t>
      </w:r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>صرفية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 xml:space="preserve"> :</w:t>
      </w:r>
      <w:proofErr w:type="gramEnd"/>
      <w:r w:rsidRPr="001D1BBB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/>
          <w:sz w:val="32"/>
          <w:szCs w:val="32"/>
          <w:rtl/>
        </w:rPr>
        <w:t>اسم مقصور: هو الاسم الذي ينتهي آخره بحرف ألف، كما يُقدر بحركات الإعراب مثل: عمى، وعصى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 xml:space="preserve">اسم </w:t>
      </w:r>
      <w:proofErr w:type="gramStart"/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>ممدود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/>
          <w:sz w:val="32"/>
          <w:szCs w:val="32"/>
          <w:rtl/>
        </w:rPr>
        <w:t>:</w:t>
      </w:r>
      <w:proofErr w:type="gramEnd"/>
      <w:r w:rsidRPr="001D1BBB">
        <w:rPr>
          <w:rFonts w:ascii="Calibri" w:eastAsia="Calibri" w:hAnsi="Calibri" w:cs="Arial"/>
          <w:sz w:val="32"/>
          <w:szCs w:val="32"/>
          <w:rtl/>
        </w:rPr>
        <w:t xml:space="preserve"> هو الاسم الذي يوجد في آخره همزة، وقبله ألف زائدة، مثل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: </w:t>
      </w:r>
      <w:r w:rsidRPr="001D1BBB">
        <w:rPr>
          <w:rFonts w:ascii="Calibri" w:eastAsia="Calibri" w:hAnsi="Calibri" w:cs="Arial"/>
          <w:sz w:val="32"/>
          <w:szCs w:val="32"/>
          <w:rtl/>
        </w:rPr>
        <w:t>زهراء، وسماء</w:t>
      </w:r>
      <w:r w:rsidRPr="001D1BB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، وصحراء .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>اسم منقوص</w:t>
      </w:r>
      <w:r w:rsidRPr="001D1BBB">
        <w:rPr>
          <w:rFonts w:ascii="Calibri" w:eastAsia="Calibri" w:hAnsi="Calibri" w:cs="Arial"/>
          <w:sz w:val="32"/>
          <w:szCs w:val="32"/>
          <w:rtl/>
        </w:rPr>
        <w:t>: هو الاسم الذي في آخره ياء لازمة مثل: الماضي، والوادي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  <w:r w:rsidRPr="001D1BBB">
        <w:rPr>
          <w:rFonts w:ascii="Calibri" w:eastAsia="Calibri" w:hAnsi="Calibri" w:cs="Arial"/>
          <w:sz w:val="32"/>
          <w:szCs w:val="32"/>
          <w:rtl/>
        </w:rPr>
        <w:t>اسم صحيح: هو الاسم الذي لا يشمله أيّ نوع من الأنواع السابقة مثل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: </w:t>
      </w:r>
      <w:r w:rsidRPr="001D1BBB">
        <w:rPr>
          <w:rFonts w:ascii="Calibri" w:eastAsia="Calibri" w:hAnsi="Calibri" w:cs="Arial"/>
          <w:sz w:val="32"/>
          <w:szCs w:val="32"/>
          <w:rtl/>
        </w:rPr>
        <w:t>رجل، وموسوعة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  <w:r w:rsidRPr="001D1BBB">
        <w:rPr>
          <w:rFonts w:ascii="Calibri" w:eastAsia="Calibri" w:hAnsi="Calibri" w:cs="Arial"/>
          <w:sz w:val="32"/>
          <w:szCs w:val="32"/>
        </w:rPr>
        <w:t xml:space="preserve"> 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proofErr w:type="gramStart"/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>الفعل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 xml:space="preserve"> :</w:t>
      </w:r>
      <w:proofErr w:type="gramEnd"/>
      <w:r w:rsidRPr="001D1BBB">
        <w:rPr>
          <w:rFonts w:ascii="Calibri" w:eastAsia="Calibri" w:hAnsi="Calibri" w:cs="Arial" w:hint="cs"/>
          <w:sz w:val="32"/>
          <w:szCs w:val="32"/>
          <w:rtl/>
        </w:rPr>
        <w:t xml:space="preserve"> هو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كلمة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تدلّ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معنى،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ولا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تقترن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بزمان،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وأقسامه من حيث الزمن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على النحو الآتي :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 </w:t>
      </w:r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 xml:space="preserve">الفعل </w:t>
      </w:r>
      <w:proofErr w:type="gramStart"/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>الماضي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/>
          <w:sz w:val="32"/>
          <w:szCs w:val="32"/>
          <w:rtl/>
        </w:rPr>
        <w:t>:</w:t>
      </w:r>
      <w:proofErr w:type="gramEnd"/>
      <w:r w:rsidRPr="001D1BBB">
        <w:rPr>
          <w:rFonts w:ascii="Calibri" w:eastAsia="Calibri" w:hAnsi="Calibri" w:cs="Arial"/>
          <w:sz w:val="32"/>
          <w:szCs w:val="32"/>
          <w:rtl/>
        </w:rPr>
        <w:t xml:space="preserve"> هو يدل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ّ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على فعل تم عمله في الماضي مثل: درس، رسم، كتب، قرأ وغيرها، ويتم بناؤه على الفتح إذا لم يتصل بشيء آخر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 xml:space="preserve">الفعل </w:t>
      </w:r>
      <w:proofErr w:type="gramStart"/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t>المضارع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/>
          <w:sz w:val="32"/>
          <w:szCs w:val="32"/>
          <w:rtl/>
        </w:rPr>
        <w:t>:</w:t>
      </w:r>
      <w:proofErr w:type="gramEnd"/>
      <w:r w:rsidRPr="001D1BBB">
        <w:rPr>
          <w:rFonts w:ascii="Calibri" w:eastAsia="Calibri" w:hAnsi="Calibri" w:cs="Arial"/>
          <w:sz w:val="32"/>
          <w:szCs w:val="32"/>
          <w:rtl/>
        </w:rPr>
        <w:t xml:space="preserve"> هو يدل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ّ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على فعل تم عمله في الحاضر مثل: يكتب، يدرس، يقرأ، يسبح وغيرها، ويعرب بالرفع أو بالجزم أو بالنصب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1D1BBB">
        <w:rPr>
          <w:rFonts w:ascii="Calibri" w:eastAsia="Calibri" w:hAnsi="Calibri" w:cs="Arial"/>
          <w:b/>
          <w:bCs/>
          <w:sz w:val="36"/>
          <w:szCs w:val="36"/>
          <w:rtl/>
        </w:rPr>
        <w:t>الفعل الأمر</w:t>
      </w:r>
      <w:r w:rsidRPr="001D1BBB">
        <w:rPr>
          <w:rFonts w:ascii="Calibri" w:eastAsia="Calibri" w:hAnsi="Calibri" w:cs="Arial"/>
          <w:sz w:val="32"/>
          <w:szCs w:val="32"/>
          <w:rtl/>
        </w:rPr>
        <w:t>: هو فعل يُطلب من الآخرين تنفيذ عمل ما في المستقبل مثل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: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1D1BBB">
        <w:rPr>
          <w:rFonts w:ascii="Calibri" w:eastAsia="Calibri" w:hAnsi="Calibri" w:cs="Arial"/>
          <w:sz w:val="32"/>
          <w:szCs w:val="32"/>
          <w:rtl/>
        </w:rPr>
        <w:t>أكتب، احضر، اجلس، ومبني على السكون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  <w:r w:rsidRPr="001D1BBB">
        <w:rPr>
          <w:rFonts w:ascii="Calibri" w:eastAsia="Calibri" w:hAnsi="Calibri" w:cs="Arial"/>
          <w:sz w:val="32"/>
          <w:szCs w:val="32"/>
          <w:rtl/>
        </w:rPr>
        <w:t>الحرف يقسم الحرف في اللغة العربية إلى قسمين رئيسين وهما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: 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حروف المباني: وهي الحروف التي تشمل الثماني وعشرين حرفاً،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فضلا عن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حروف الهجاء</w:t>
      </w:r>
      <w:r w:rsidRPr="001D1BBB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1D1BBB">
        <w:rPr>
          <w:rFonts w:ascii="Calibri" w:eastAsia="Calibri" w:hAnsi="Calibri" w:cs="Arial"/>
          <w:b/>
          <w:bCs/>
          <w:sz w:val="32"/>
          <w:szCs w:val="32"/>
          <w:rtl/>
        </w:rPr>
        <w:lastRenderedPageBreak/>
        <w:t>حروف المعاني</w:t>
      </w:r>
      <w:r w:rsidRPr="001D1BBB">
        <w:rPr>
          <w:rFonts w:ascii="Calibri" w:eastAsia="Calibri" w:hAnsi="Calibri" w:cs="Arial"/>
          <w:sz w:val="32"/>
          <w:szCs w:val="32"/>
          <w:rtl/>
        </w:rPr>
        <w:t>:</w:t>
      </w:r>
    </w:p>
    <w:p w:rsidR="001D1BBB" w:rsidRPr="001D1BBB" w:rsidRDefault="001D1BBB" w:rsidP="001D1BBB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1D1BBB">
        <w:rPr>
          <w:rFonts w:ascii="Calibri" w:eastAsia="Calibri" w:hAnsi="Calibri" w:cs="Arial"/>
          <w:sz w:val="32"/>
          <w:szCs w:val="32"/>
          <w:rtl/>
        </w:rPr>
        <w:t xml:space="preserve"> وهي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: كلمة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دلّت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معنى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غيرها،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: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من،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فإنّ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هذا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اللفظ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كلمة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دلت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معنى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وهو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proofErr w:type="gramStart"/>
      <w:r w:rsidRPr="001D1BBB">
        <w:rPr>
          <w:rFonts w:ascii="Calibri" w:eastAsia="Calibri" w:hAnsi="Calibri" w:cs="Arial" w:hint="cs"/>
          <w:sz w:val="32"/>
          <w:szCs w:val="32"/>
          <w:rtl/>
        </w:rPr>
        <w:t>الابتداء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،</w:t>
      </w:r>
      <w:proofErr w:type="gramEnd"/>
      <w:r w:rsidRPr="001D1BBB">
        <w:rPr>
          <w:rFonts w:ascii="Calibri" w:eastAsia="Calibri" w:hAnsi="Calibri" w:cs="Arial" w:hint="cs"/>
          <w:sz w:val="32"/>
          <w:szCs w:val="32"/>
          <w:rtl/>
        </w:rPr>
        <w:t xml:space="preserve"> وهذا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المعنى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لا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يتمّ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حتى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تضُمّ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إلى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هذه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الكلمة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غيرها،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فتقول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"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ذهبت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1D1BBB">
        <w:rPr>
          <w:rFonts w:ascii="Calibri" w:eastAsia="Calibri" w:hAnsi="Calibri" w:cs="Arial" w:hint="cs"/>
          <w:sz w:val="32"/>
          <w:szCs w:val="32"/>
          <w:rtl/>
        </w:rPr>
        <w:t>البيت</w:t>
      </w:r>
      <w:r w:rsidRPr="001D1BBB">
        <w:rPr>
          <w:rFonts w:ascii="Calibri" w:eastAsia="Calibri" w:hAnsi="Calibri" w:cs="Arial"/>
          <w:sz w:val="32"/>
          <w:szCs w:val="32"/>
          <w:rtl/>
        </w:rPr>
        <w:t xml:space="preserve">" </w:t>
      </w:r>
    </w:p>
    <w:p w:rsidR="00C84E46" w:rsidRDefault="001D1BBB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B"/>
    <w:rsid w:val="001D1BBB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00A95-984C-438A-AD0E-B209F443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2018-01-17T17:03:00Z</dcterms:created>
  <dcterms:modified xsi:type="dcterms:W3CDTF">2018-01-17T17:03:00Z</dcterms:modified>
</cp:coreProperties>
</file>