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713" w:rsidRPr="00260713" w:rsidRDefault="00E200D1" w:rsidP="00E200D1">
      <w:pPr>
        <w:jc w:val="center"/>
        <w:rPr>
          <w:b/>
          <w:bCs/>
          <w:sz w:val="32"/>
          <w:szCs w:val="32"/>
          <w:lang w:bidi="ar-IQ"/>
        </w:rPr>
      </w:pPr>
      <w:r>
        <w:rPr>
          <w:rFonts w:hint="cs"/>
          <w:b/>
          <w:bCs/>
          <w:sz w:val="32"/>
          <w:szCs w:val="32"/>
          <w:rtl/>
          <w:lang w:bidi="ar-IQ"/>
        </w:rPr>
        <w:t xml:space="preserve">الجامعة المستنصريَّة / </w:t>
      </w:r>
      <w:r w:rsidR="00260713" w:rsidRPr="00260713">
        <w:rPr>
          <w:b/>
          <w:bCs/>
          <w:sz w:val="32"/>
          <w:szCs w:val="32"/>
          <w:rtl/>
          <w:lang w:bidi="ar-IQ"/>
        </w:rPr>
        <w:t>كلِّية الآداب / قسم اللغة العربيِّة</w:t>
      </w:r>
      <w:r>
        <w:rPr>
          <w:rFonts w:hint="cs"/>
          <w:b/>
          <w:bCs/>
          <w:sz w:val="32"/>
          <w:szCs w:val="32"/>
          <w:rtl/>
          <w:lang w:bidi="ar-IQ"/>
        </w:rPr>
        <w:t xml:space="preserve">/ </w:t>
      </w:r>
      <w:r w:rsidR="00260713" w:rsidRPr="00260713">
        <w:rPr>
          <w:b/>
          <w:bCs/>
          <w:sz w:val="32"/>
          <w:szCs w:val="32"/>
          <w:rtl/>
          <w:lang w:bidi="ar-IQ"/>
        </w:rPr>
        <w:t xml:space="preserve"> د. قصي عدنان الحسيني</w:t>
      </w:r>
    </w:p>
    <w:p w:rsidR="00260713" w:rsidRDefault="00260713" w:rsidP="00E200D1">
      <w:pPr>
        <w:jc w:val="center"/>
        <w:rPr>
          <w:b/>
          <w:bCs/>
          <w:sz w:val="36"/>
          <w:szCs w:val="36"/>
          <w:rtl/>
          <w:lang w:bidi="ar-IQ"/>
        </w:rPr>
      </w:pPr>
      <w:r w:rsidRPr="00260713">
        <w:rPr>
          <w:b/>
          <w:bCs/>
          <w:sz w:val="32"/>
          <w:szCs w:val="32"/>
          <w:rtl/>
          <w:lang w:bidi="ar-IQ"/>
        </w:rPr>
        <w:t>الأدب الأندلسي / المرحلة الثَّالثة/ مسائي/</w:t>
      </w:r>
      <w:r w:rsidR="00406A55">
        <w:rPr>
          <w:rFonts w:hint="cs"/>
          <w:b/>
          <w:bCs/>
          <w:sz w:val="32"/>
          <w:szCs w:val="32"/>
          <w:rtl/>
          <w:lang w:bidi="ar-IQ"/>
        </w:rPr>
        <w:t xml:space="preserve"> </w:t>
      </w:r>
      <w:r w:rsidRPr="00260713">
        <w:rPr>
          <w:rFonts w:hint="cs"/>
          <w:b/>
          <w:bCs/>
          <w:sz w:val="32"/>
          <w:szCs w:val="32"/>
          <w:rtl/>
          <w:lang w:bidi="ar-IQ"/>
        </w:rPr>
        <w:t xml:space="preserve">ـــــ </w:t>
      </w:r>
      <w:r w:rsidRPr="00260713">
        <w:rPr>
          <w:b/>
          <w:bCs/>
          <w:sz w:val="32"/>
          <w:szCs w:val="32"/>
          <w:rtl/>
          <w:lang w:bidi="ar-IQ"/>
        </w:rPr>
        <w:t>143</w:t>
      </w:r>
      <w:r w:rsidR="00681FDE">
        <w:rPr>
          <w:rFonts w:hint="cs"/>
          <w:b/>
          <w:bCs/>
          <w:sz w:val="32"/>
          <w:szCs w:val="32"/>
          <w:rtl/>
          <w:lang w:bidi="ar-IQ"/>
        </w:rPr>
        <w:t>9</w:t>
      </w:r>
      <w:r w:rsidRPr="00260713">
        <w:rPr>
          <w:b/>
          <w:bCs/>
          <w:sz w:val="32"/>
          <w:szCs w:val="32"/>
          <w:rtl/>
          <w:lang w:bidi="ar-IQ"/>
        </w:rPr>
        <w:t>ـ14</w:t>
      </w:r>
      <w:r w:rsidR="00681FDE">
        <w:rPr>
          <w:rFonts w:hint="cs"/>
          <w:b/>
          <w:bCs/>
          <w:sz w:val="32"/>
          <w:szCs w:val="32"/>
          <w:rtl/>
          <w:lang w:bidi="ar-IQ"/>
        </w:rPr>
        <w:t>40</w:t>
      </w:r>
      <w:r w:rsidRPr="00260713">
        <w:rPr>
          <w:b/>
          <w:bCs/>
          <w:sz w:val="32"/>
          <w:szCs w:val="32"/>
          <w:rtl/>
          <w:lang w:bidi="ar-IQ"/>
        </w:rPr>
        <w:t>هـ /201</w:t>
      </w:r>
      <w:r w:rsidR="00681FDE">
        <w:rPr>
          <w:rFonts w:hint="cs"/>
          <w:b/>
          <w:bCs/>
          <w:sz w:val="32"/>
          <w:szCs w:val="32"/>
          <w:rtl/>
          <w:lang w:bidi="ar-IQ"/>
        </w:rPr>
        <w:t>7</w:t>
      </w:r>
      <w:r w:rsidRPr="00260713">
        <w:rPr>
          <w:b/>
          <w:bCs/>
          <w:sz w:val="32"/>
          <w:szCs w:val="32"/>
          <w:rtl/>
          <w:lang w:bidi="ar-IQ"/>
        </w:rPr>
        <w:t>ــ 201</w:t>
      </w:r>
      <w:r w:rsidR="00681FDE">
        <w:rPr>
          <w:rFonts w:hint="cs"/>
          <w:b/>
          <w:bCs/>
          <w:sz w:val="32"/>
          <w:szCs w:val="32"/>
          <w:rtl/>
          <w:lang w:bidi="ar-IQ"/>
        </w:rPr>
        <w:t>8</w:t>
      </w:r>
      <w:r w:rsidRPr="00260713">
        <w:rPr>
          <w:b/>
          <w:bCs/>
          <w:sz w:val="32"/>
          <w:szCs w:val="32"/>
          <w:rtl/>
          <w:lang w:bidi="ar-IQ"/>
        </w:rPr>
        <w:t>م</w:t>
      </w:r>
    </w:p>
    <w:p w:rsidR="00F42961" w:rsidRDefault="00F42961" w:rsidP="00E200D1">
      <w:pPr>
        <w:jc w:val="center"/>
        <w:rPr>
          <w:b/>
          <w:bCs/>
          <w:sz w:val="36"/>
          <w:szCs w:val="36"/>
          <w:rtl/>
          <w:lang w:bidi="ar-IQ"/>
        </w:rPr>
      </w:pPr>
      <w:r w:rsidRPr="00F42961">
        <w:rPr>
          <w:rFonts w:hint="cs"/>
          <w:b/>
          <w:bCs/>
          <w:sz w:val="36"/>
          <w:szCs w:val="36"/>
          <w:rtl/>
          <w:lang w:bidi="ar-IQ"/>
        </w:rPr>
        <w:t>الأدب الموريسكي</w:t>
      </w:r>
      <w:r>
        <w:rPr>
          <w:rFonts w:hint="cs"/>
          <w:b/>
          <w:bCs/>
          <w:sz w:val="36"/>
          <w:szCs w:val="36"/>
          <w:rtl/>
          <w:lang w:bidi="ar-IQ"/>
        </w:rPr>
        <w:t xml:space="preserve"> </w:t>
      </w:r>
      <w:r w:rsidR="00260713">
        <w:rPr>
          <w:rFonts w:hint="cs"/>
          <w:b/>
          <w:bCs/>
          <w:sz w:val="36"/>
          <w:szCs w:val="36"/>
          <w:rtl/>
          <w:lang w:bidi="ar-IQ"/>
        </w:rPr>
        <w:t>من تسليم غرناطة وحتَّى قرار الطَّرد النِّهائي</w:t>
      </w:r>
    </w:p>
    <w:p w:rsidR="007438C9" w:rsidRDefault="00260713" w:rsidP="00E200D1">
      <w:pPr>
        <w:jc w:val="center"/>
        <w:rPr>
          <w:b/>
          <w:bCs/>
          <w:sz w:val="36"/>
          <w:szCs w:val="36"/>
          <w:rtl/>
          <w:lang w:bidi="ar-IQ"/>
        </w:rPr>
      </w:pPr>
      <w:r>
        <w:rPr>
          <w:rFonts w:hint="cs"/>
          <w:b/>
          <w:bCs/>
          <w:sz w:val="36"/>
          <w:szCs w:val="36"/>
          <w:rtl/>
          <w:lang w:bidi="ar-IQ"/>
        </w:rPr>
        <w:t>8</w:t>
      </w:r>
      <w:r w:rsidR="001375CA">
        <w:rPr>
          <w:rFonts w:hint="cs"/>
          <w:b/>
          <w:bCs/>
          <w:sz w:val="36"/>
          <w:szCs w:val="36"/>
          <w:rtl/>
          <w:lang w:bidi="ar-IQ"/>
        </w:rPr>
        <w:t>97</w:t>
      </w:r>
      <w:r>
        <w:rPr>
          <w:rFonts w:hint="cs"/>
          <w:b/>
          <w:bCs/>
          <w:sz w:val="36"/>
          <w:szCs w:val="36"/>
          <w:rtl/>
          <w:lang w:bidi="ar-IQ"/>
        </w:rPr>
        <w:t xml:space="preserve"> ـ </w:t>
      </w:r>
      <w:r w:rsidR="001375CA">
        <w:rPr>
          <w:rFonts w:hint="cs"/>
          <w:b/>
          <w:bCs/>
          <w:sz w:val="36"/>
          <w:szCs w:val="36"/>
          <w:rtl/>
          <w:lang w:bidi="ar-IQ"/>
        </w:rPr>
        <w:t>1018هـ</w:t>
      </w:r>
      <w:r>
        <w:rPr>
          <w:rFonts w:hint="cs"/>
          <w:b/>
          <w:bCs/>
          <w:sz w:val="36"/>
          <w:szCs w:val="36"/>
          <w:rtl/>
          <w:lang w:bidi="ar-IQ"/>
        </w:rPr>
        <w:t xml:space="preserve"> / </w:t>
      </w:r>
      <w:r w:rsidR="001375CA">
        <w:rPr>
          <w:rFonts w:hint="cs"/>
          <w:b/>
          <w:bCs/>
          <w:sz w:val="36"/>
          <w:szCs w:val="36"/>
          <w:rtl/>
          <w:lang w:bidi="ar-IQ"/>
        </w:rPr>
        <w:t xml:space="preserve">1492ـ </w:t>
      </w:r>
      <w:r>
        <w:rPr>
          <w:rFonts w:hint="cs"/>
          <w:b/>
          <w:bCs/>
          <w:sz w:val="36"/>
          <w:szCs w:val="36"/>
          <w:rtl/>
          <w:lang w:bidi="ar-IQ"/>
        </w:rPr>
        <w:t>16</w:t>
      </w:r>
      <w:r w:rsidR="001375CA">
        <w:rPr>
          <w:rFonts w:hint="cs"/>
          <w:b/>
          <w:bCs/>
          <w:sz w:val="36"/>
          <w:szCs w:val="36"/>
          <w:rtl/>
          <w:lang w:bidi="ar-IQ"/>
        </w:rPr>
        <w:t>09</w:t>
      </w:r>
      <w:r>
        <w:rPr>
          <w:rFonts w:hint="cs"/>
          <w:b/>
          <w:bCs/>
          <w:sz w:val="36"/>
          <w:szCs w:val="36"/>
          <w:rtl/>
          <w:lang w:bidi="ar-IQ"/>
        </w:rPr>
        <w:t xml:space="preserve">م </w:t>
      </w:r>
    </w:p>
    <w:p w:rsidR="001375CA" w:rsidRDefault="006E60A7" w:rsidP="001375CA">
      <w:pPr>
        <w:jc w:val="both"/>
        <w:rPr>
          <w:sz w:val="36"/>
          <w:szCs w:val="36"/>
          <w:rtl/>
          <w:lang w:bidi="ar-IQ"/>
        </w:rPr>
      </w:pPr>
      <w:r>
        <w:rPr>
          <w:rFonts w:ascii="Times New Roman" w:eastAsia="Calibri" w:hAnsi="Times New Roman" w:cs="Times New Roman" w:hint="cs"/>
          <w:sz w:val="32"/>
          <w:szCs w:val="32"/>
          <w:rtl/>
          <w:lang w:bidi="ar-IQ"/>
        </w:rPr>
        <w:t xml:space="preserve">   </w:t>
      </w:r>
      <w:r w:rsidR="0061336B" w:rsidRPr="007A7108">
        <w:rPr>
          <w:rFonts w:ascii="Times New Roman" w:eastAsia="Calibri" w:hAnsi="Times New Roman" w:cs="Times New Roman" w:hint="cs"/>
          <w:sz w:val="32"/>
          <w:szCs w:val="32"/>
          <w:rtl/>
          <w:lang w:bidi="ar-IQ"/>
        </w:rPr>
        <w:t>لقد اغفلت الدِّراسات</w:t>
      </w:r>
      <w:r w:rsidR="0061336B">
        <w:rPr>
          <w:rFonts w:ascii="Times New Roman" w:eastAsia="Calibri" w:hAnsi="Times New Roman" w:cs="Times New Roman" w:hint="cs"/>
          <w:sz w:val="32"/>
          <w:szCs w:val="32"/>
          <w:rtl/>
          <w:lang w:bidi="ar-IQ"/>
        </w:rPr>
        <w:t xml:space="preserve"> الأدبية</w:t>
      </w:r>
      <w:r w:rsidR="0061336B" w:rsidRPr="007A7108">
        <w:rPr>
          <w:rFonts w:ascii="Times New Roman" w:eastAsia="Calibri" w:hAnsi="Times New Roman" w:cs="Times New Roman" w:hint="cs"/>
          <w:sz w:val="32"/>
          <w:szCs w:val="32"/>
          <w:rtl/>
          <w:lang w:bidi="ar-IQ"/>
        </w:rPr>
        <w:t xml:space="preserve"> الأندلسية تسليط الضَّوء على (الأدب الموريسكي)؛ بوصفه مُكملاً للأدب الأندلسي؛ ربَّما لعدم اطِّلاعهم على ما قام به المستشرقون الإسبان من تحقيق لتراث الموريسكيين (أدباً وتأريخاً)، وتقديمه مادَّة جاهزة للبحث، وقد ضمَّ هذا الأدب جملة وافرة من الشِّعر والنَّثر الَّتي عكست حياة ا</w:t>
      </w:r>
      <w:r w:rsidR="0061336B">
        <w:rPr>
          <w:rFonts w:ascii="Times New Roman" w:eastAsia="Calibri" w:hAnsi="Times New Roman" w:cs="Times New Roman" w:hint="cs"/>
          <w:sz w:val="32"/>
          <w:szCs w:val="32"/>
          <w:rtl/>
          <w:lang w:bidi="ar-IQ"/>
        </w:rPr>
        <w:t>لموريسكيين بكل معاناتها بعد تسليم</w:t>
      </w:r>
      <w:r w:rsidR="0061336B" w:rsidRPr="007A7108">
        <w:rPr>
          <w:rFonts w:ascii="Times New Roman" w:eastAsia="Calibri" w:hAnsi="Times New Roman" w:cs="Times New Roman" w:hint="cs"/>
          <w:sz w:val="32"/>
          <w:szCs w:val="32"/>
          <w:rtl/>
          <w:lang w:bidi="ar-IQ"/>
        </w:rPr>
        <w:t xml:space="preserve"> غرناطة 897هـ ـ 1492م، من تنصير قسري ثُمَّ طرد و تعذيب وقتل، وبي</w:t>
      </w:r>
      <w:r w:rsidR="001375CA">
        <w:rPr>
          <w:rFonts w:ascii="Times New Roman" w:eastAsia="Calibri" w:hAnsi="Times New Roman" w:cs="Times New Roman" w:hint="cs"/>
          <w:sz w:val="32"/>
          <w:szCs w:val="32"/>
          <w:rtl/>
          <w:lang w:bidi="ar-IQ"/>
        </w:rPr>
        <w:t>َّ</w:t>
      </w:r>
      <w:r w:rsidR="0061336B" w:rsidRPr="007A7108">
        <w:rPr>
          <w:rFonts w:ascii="Times New Roman" w:eastAsia="Calibri" w:hAnsi="Times New Roman" w:cs="Times New Roman" w:hint="cs"/>
          <w:sz w:val="32"/>
          <w:szCs w:val="32"/>
          <w:rtl/>
          <w:lang w:bidi="ar-IQ"/>
        </w:rPr>
        <w:t>نت تلك النُّصوص الأدبية مدى تمسُّ</w:t>
      </w:r>
      <w:r w:rsidR="0061336B">
        <w:rPr>
          <w:rFonts w:ascii="Times New Roman" w:eastAsia="Calibri" w:hAnsi="Times New Roman" w:cs="Times New Roman" w:hint="cs"/>
          <w:sz w:val="32"/>
          <w:szCs w:val="32"/>
          <w:rtl/>
          <w:lang w:bidi="ar-IQ"/>
        </w:rPr>
        <w:t>ك الموريسكيين بهويتهم الإسلامية و</w:t>
      </w:r>
      <w:r w:rsidR="0061336B" w:rsidRPr="007A7108">
        <w:rPr>
          <w:rFonts w:ascii="Times New Roman" w:eastAsia="Calibri" w:hAnsi="Times New Roman" w:cs="Times New Roman" w:hint="cs"/>
          <w:sz w:val="32"/>
          <w:szCs w:val="32"/>
          <w:rtl/>
          <w:lang w:bidi="ar-IQ"/>
        </w:rPr>
        <w:t xml:space="preserve">لغتهم العربيِّة، وقد دامت هذه </w:t>
      </w:r>
      <w:r w:rsidR="0061336B">
        <w:rPr>
          <w:rFonts w:ascii="Times New Roman" w:eastAsia="Calibri" w:hAnsi="Times New Roman" w:cs="Times New Roman" w:hint="cs"/>
          <w:sz w:val="32"/>
          <w:szCs w:val="32"/>
          <w:rtl/>
          <w:lang w:bidi="ar-IQ"/>
        </w:rPr>
        <w:t>الحملة الوحشية ضد المسلمين أكثر من قرن</w:t>
      </w:r>
      <w:r w:rsidR="0061336B" w:rsidRPr="007A7108">
        <w:rPr>
          <w:rFonts w:ascii="Times New Roman" w:eastAsia="Calibri" w:hAnsi="Times New Roman" w:cs="Times New Roman" w:hint="cs"/>
          <w:sz w:val="32"/>
          <w:szCs w:val="32"/>
          <w:rtl/>
          <w:lang w:bidi="ar-IQ"/>
        </w:rPr>
        <w:t xml:space="preserve"> من الزَّمن،</w:t>
      </w:r>
      <w:r>
        <w:rPr>
          <w:rFonts w:hint="cs"/>
          <w:b/>
          <w:bCs/>
          <w:sz w:val="36"/>
          <w:szCs w:val="36"/>
          <w:rtl/>
          <w:lang w:bidi="ar-IQ"/>
        </w:rPr>
        <w:t xml:space="preserve"> </w:t>
      </w:r>
      <w:r w:rsidRPr="006E60A7">
        <w:rPr>
          <w:rFonts w:hint="cs"/>
          <w:sz w:val="36"/>
          <w:szCs w:val="36"/>
          <w:rtl/>
          <w:lang w:bidi="ar-IQ"/>
        </w:rPr>
        <w:t>في مهاد الث</w:t>
      </w:r>
      <w:r w:rsidR="001375CA">
        <w:rPr>
          <w:rFonts w:hint="cs"/>
          <w:sz w:val="36"/>
          <w:szCs w:val="36"/>
          <w:rtl/>
          <w:lang w:bidi="ar-IQ"/>
        </w:rPr>
        <w:t>ِّ</w:t>
      </w:r>
      <w:r w:rsidRPr="006E60A7">
        <w:rPr>
          <w:rFonts w:hint="cs"/>
          <w:sz w:val="36"/>
          <w:szCs w:val="36"/>
          <w:rtl/>
          <w:lang w:bidi="ar-IQ"/>
        </w:rPr>
        <w:t>قافة العامّة ، وفي حفريات الذّاكرة الأندلسية ، يظنُّ الكثير</w:t>
      </w:r>
      <w:r w:rsidR="001375CA">
        <w:rPr>
          <w:rFonts w:hint="cs"/>
          <w:sz w:val="36"/>
          <w:szCs w:val="36"/>
          <w:rtl/>
          <w:lang w:bidi="ar-IQ"/>
        </w:rPr>
        <w:t xml:space="preserve"> من الباحثين</w:t>
      </w:r>
      <w:r w:rsidRPr="006E60A7">
        <w:rPr>
          <w:rFonts w:hint="cs"/>
          <w:sz w:val="36"/>
          <w:szCs w:val="36"/>
          <w:rtl/>
          <w:lang w:bidi="ar-IQ"/>
        </w:rPr>
        <w:t xml:space="preserve"> أن</w:t>
      </w:r>
      <w:r w:rsidR="001375CA">
        <w:rPr>
          <w:rFonts w:hint="cs"/>
          <w:sz w:val="36"/>
          <w:szCs w:val="36"/>
          <w:rtl/>
          <w:lang w:bidi="ar-IQ"/>
        </w:rPr>
        <w:t>َّ</w:t>
      </w:r>
      <w:r w:rsidRPr="006E60A7">
        <w:rPr>
          <w:rFonts w:hint="cs"/>
          <w:sz w:val="36"/>
          <w:szCs w:val="36"/>
          <w:rtl/>
          <w:lang w:bidi="ar-IQ"/>
        </w:rPr>
        <w:t xml:space="preserve"> النّبض الإسلامي ، وروحانية اللغة العربيّة ، قد لفظت أنفاسها الأخيرة في سنة 897هـ ، ب</w:t>
      </w:r>
      <w:r w:rsidR="001375CA">
        <w:rPr>
          <w:rFonts w:hint="cs"/>
          <w:sz w:val="36"/>
          <w:szCs w:val="36"/>
          <w:rtl/>
          <w:lang w:bidi="ar-IQ"/>
        </w:rPr>
        <w:t>تسليم</w:t>
      </w:r>
      <w:r w:rsidRPr="006E60A7">
        <w:rPr>
          <w:rFonts w:hint="cs"/>
          <w:sz w:val="36"/>
          <w:szCs w:val="36"/>
          <w:rtl/>
          <w:lang w:bidi="ar-IQ"/>
        </w:rPr>
        <w:t xml:space="preserve"> آخر ممالك المسلمين في بلا</w:t>
      </w:r>
      <w:r w:rsidR="001375CA">
        <w:rPr>
          <w:rFonts w:hint="cs"/>
          <w:sz w:val="36"/>
          <w:szCs w:val="36"/>
          <w:rtl/>
          <w:lang w:bidi="ar-IQ"/>
        </w:rPr>
        <w:t>د الأندلس ، وهي "مملكة غرناطة" .</w:t>
      </w:r>
    </w:p>
    <w:p w:rsidR="0061336B" w:rsidRDefault="001375CA" w:rsidP="001375CA">
      <w:pPr>
        <w:jc w:val="both"/>
        <w:rPr>
          <w:b/>
          <w:bCs/>
          <w:sz w:val="36"/>
          <w:szCs w:val="36"/>
          <w:rtl/>
          <w:lang w:bidi="ar-IQ"/>
        </w:rPr>
      </w:pPr>
      <w:r>
        <w:rPr>
          <w:rFonts w:hint="cs"/>
          <w:sz w:val="36"/>
          <w:szCs w:val="36"/>
          <w:rtl/>
          <w:lang w:bidi="ar-IQ"/>
        </w:rPr>
        <w:t xml:space="preserve">   </w:t>
      </w:r>
      <w:r w:rsidR="006E60A7" w:rsidRPr="006E60A7">
        <w:rPr>
          <w:rFonts w:hint="cs"/>
          <w:sz w:val="36"/>
          <w:szCs w:val="36"/>
          <w:rtl/>
          <w:lang w:bidi="ar-IQ"/>
        </w:rPr>
        <w:t>لقد قدّم "الموريسكي" كلَّ ما يملك من غالٍ ونفيس ، بإصرار أمام "محاكم الت</w:t>
      </w:r>
      <w:r>
        <w:rPr>
          <w:rFonts w:hint="cs"/>
          <w:sz w:val="36"/>
          <w:szCs w:val="36"/>
          <w:rtl/>
          <w:lang w:bidi="ar-IQ"/>
        </w:rPr>
        <w:t>َّ</w:t>
      </w:r>
      <w:r w:rsidR="006E60A7" w:rsidRPr="006E60A7">
        <w:rPr>
          <w:rFonts w:hint="cs"/>
          <w:sz w:val="36"/>
          <w:szCs w:val="36"/>
          <w:rtl/>
          <w:lang w:bidi="ar-IQ"/>
        </w:rPr>
        <w:t xml:space="preserve">فتيش الإسبانية" ، وجها لوجه مستقبلاً عقوبة الحرق حيّاً ناهيك عن أنواع التعذيب الّتي لا تخطر على قلب بشر يؤمن بأدنى درجات الحقوق الإنسانية لأبناء جلدته ، بعدما نقض النّصارى بنود اتفاقية "تسليم غرناطة" </w:t>
      </w:r>
      <w:r w:rsidR="0076362E">
        <w:rPr>
          <w:rFonts w:hint="cs"/>
          <w:sz w:val="36"/>
          <w:szCs w:val="36"/>
          <w:rtl/>
          <w:lang w:bidi="ar-IQ"/>
        </w:rPr>
        <w:t>(</w:t>
      </w:r>
      <w:r w:rsidR="006E60A7" w:rsidRPr="006E60A7">
        <w:rPr>
          <w:rFonts w:hint="cs"/>
          <w:sz w:val="36"/>
          <w:szCs w:val="36"/>
          <w:rtl/>
          <w:lang w:bidi="ar-IQ"/>
        </w:rPr>
        <w:t>ينظر، التَّنصير القسري لمسلمي الأندلس في عهد الملكين الكاثوليكيين، د.محمَّد عبده حتاملة، عمَّان، 1980م، :ص 21 وما</w:t>
      </w:r>
      <w:r w:rsidR="00FF3015">
        <w:rPr>
          <w:rFonts w:hint="cs"/>
          <w:sz w:val="36"/>
          <w:szCs w:val="36"/>
          <w:rtl/>
          <w:lang w:bidi="ar-IQ"/>
        </w:rPr>
        <w:t xml:space="preserve"> </w:t>
      </w:r>
      <w:r w:rsidR="006E60A7" w:rsidRPr="006E60A7">
        <w:rPr>
          <w:rFonts w:hint="cs"/>
          <w:sz w:val="36"/>
          <w:szCs w:val="36"/>
          <w:rtl/>
          <w:lang w:bidi="ar-IQ"/>
        </w:rPr>
        <w:t>بعدها، هناك ترجمة وافية لنصوص المعاهدة الكاملة، وحياة الموريسكيين الدّينية ،بدرو لونغاس</w:t>
      </w:r>
      <w:r w:rsidR="00E77E7C" w:rsidRPr="00E77E7C">
        <w:rPr>
          <w:rFonts w:hint="cs"/>
          <w:sz w:val="36"/>
          <w:szCs w:val="36"/>
          <w:rtl/>
          <w:lang w:bidi="ar-IQ"/>
        </w:rPr>
        <w:t xml:space="preserve"> </w:t>
      </w:r>
      <w:r w:rsidR="00E77E7C">
        <w:rPr>
          <w:rFonts w:hint="cs"/>
          <w:sz w:val="36"/>
          <w:szCs w:val="36"/>
          <w:rtl/>
          <w:lang w:bidi="ar-IQ"/>
        </w:rPr>
        <w:t xml:space="preserve">، ترجمة وتقديم </w:t>
      </w:r>
      <w:proofErr w:type="spellStart"/>
      <w:r w:rsidR="00E77E7C">
        <w:rPr>
          <w:rFonts w:hint="cs"/>
          <w:sz w:val="36"/>
          <w:szCs w:val="36"/>
          <w:rtl/>
          <w:lang w:bidi="ar-IQ"/>
        </w:rPr>
        <w:t>د.جمال</w:t>
      </w:r>
      <w:proofErr w:type="spellEnd"/>
      <w:r w:rsidR="00E77E7C">
        <w:rPr>
          <w:rFonts w:hint="cs"/>
          <w:sz w:val="36"/>
          <w:szCs w:val="36"/>
          <w:rtl/>
          <w:lang w:bidi="ar-IQ"/>
        </w:rPr>
        <w:t xml:space="preserve"> عبد الرّحمن</w:t>
      </w:r>
      <w:r w:rsidR="006E60A7" w:rsidRPr="006E60A7">
        <w:rPr>
          <w:rFonts w:hint="cs"/>
          <w:sz w:val="36"/>
          <w:szCs w:val="36"/>
          <w:rtl/>
          <w:lang w:bidi="ar-IQ"/>
        </w:rPr>
        <w:t xml:space="preserve"> : ص 47 ، هـ 1 بعضاً من بنود اتفاقية تسليم غرناطة ) ، وجاءت في أدبيات أحد الكُتّاب</w:t>
      </w:r>
      <w:r w:rsidR="001D668F">
        <w:rPr>
          <w:rFonts w:hint="cs"/>
          <w:sz w:val="36"/>
          <w:szCs w:val="36"/>
          <w:rtl/>
          <w:lang w:bidi="ar-IQ"/>
        </w:rPr>
        <w:t xml:space="preserve"> الموريسكيين </w:t>
      </w:r>
      <w:r w:rsidR="006E60A7" w:rsidRPr="006E60A7">
        <w:rPr>
          <w:rFonts w:hint="cs"/>
          <w:sz w:val="36"/>
          <w:szCs w:val="36"/>
          <w:rtl/>
          <w:lang w:bidi="ar-IQ"/>
        </w:rPr>
        <w:t xml:space="preserve"> قوله</w:t>
      </w:r>
      <w:r w:rsidR="001D668F">
        <w:rPr>
          <w:rFonts w:hint="cs"/>
          <w:sz w:val="36"/>
          <w:szCs w:val="36"/>
          <w:rtl/>
          <w:lang w:bidi="ar-IQ"/>
        </w:rPr>
        <w:t xml:space="preserve"> :</w:t>
      </w:r>
      <w:r w:rsidR="006E60A7" w:rsidRPr="006E60A7">
        <w:rPr>
          <w:rFonts w:hint="cs"/>
          <w:sz w:val="36"/>
          <w:szCs w:val="36"/>
          <w:rtl/>
          <w:lang w:bidi="ar-IQ"/>
        </w:rPr>
        <w:t xml:space="preserve"> (دافع</w:t>
      </w:r>
      <w:r w:rsidR="0076362E">
        <w:rPr>
          <w:rFonts w:hint="cs"/>
          <w:sz w:val="36"/>
          <w:szCs w:val="36"/>
          <w:rtl/>
          <w:lang w:bidi="ar-IQ"/>
        </w:rPr>
        <w:t xml:space="preserve"> عن دينك ولو بالمال والنّفس)(</w:t>
      </w:r>
      <w:r w:rsidR="006E60A7" w:rsidRPr="006E60A7">
        <w:rPr>
          <w:rFonts w:hint="cs"/>
          <w:sz w:val="36"/>
          <w:szCs w:val="36"/>
          <w:rtl/>
          <w:lang w:bidi="ar-IQ"/>
        </w:rPr>
        <w:t xml:space="preserve">حياة </w:t>
      </w:r>
      <w:r w:rsidR="006E60A7" w:rsidRPr="006E60A7">
        <w:rPr>
          <w:rFonts w:hint="cs"/>
          <w:sz w:val="36"/>
          <w:szCs w:val="36"/>
          <w:rtl/>
          <w:lang w:bidi="ar-IQ"/>
        </w:rPr>
        <w:lastRenderedPageBreak/>
        <w:t>الموريسكيين الدّينية</w:t>
      </w:r>
      <w:r>
        <w:rPr>
          <w:rFonts w:hint="cs"/>
          <w:sz w:val="36"/>
          <w:szCs w:val="36"/>
          <w:rtl/>
          <w:lang w:bidi="ar-IQ"/>
        </w:rPr>
        <w:t xml:space="preserve"> : </w:t>
      </w:r>
      <w:r w:rsidR="006E60A7" w:rsidRPr="006E60A7">
        <w:rPr>
          <w:rFonts w:hint="cs"/>
          <w:sz w:val="36"/>
          <w:szCs w:val="36"/>
          <w:rtl/>
          <w:lang w:bidi="ar-IQ"/>
        </w:rPr>
        <w:t>ص64) ، وهو أغلى ما يملك الإنسان</w:t>
      </w:r>
      <w:r w:rsidR="001D668F">
        <w:rPr>
          <w:rFonts w:hint="cs"/>
          <w:sz w:val="36"/>
          <w:szCs w:val="36"/>
          <w:rtl/>
          <w:lang w:bidi="ar-IQ"/>
        </w:rPr>
        <w:t xml:space="preserve"> في حياته،</w:t>
      </w:r>
      <w:r w:rsidR="006E60A7" w:rsidRPr="006E60A7">
        <w:rPr>
          <w:rFonts w:hint="cs"/>
          <w:sz w:val="36"/>
          <w:szCs w:val="36"/>
          <w:rtl/>
          <w:lang w:bidi="ar-IQ"/>
        </w:rPr>
        <w:t xml:space="preserve"> فلاب</w:t>
      </w:r>
      <w:r w:rsidR="001D668F">
        <w:rPr>
          <w:rFonts w:hint="cs"/>
          <w:sz w:val="36"/>
          <w:szCs w:val="36"/>
          <w:rtl/>
          <w:lang w:bidi="ar-IQ"/>
        </w:rPr>
        <w:t>ُ</w:t>
      </w:r>
      <w:r w:rsidR="006E60A7" w:rsidRPr="006E60A7">
        <w:rPr>
          <w:rFonts w:hint="cs"/>
          <w:sz w:val="36"/>
          <w:szCs w:val="36"/>
          <w:rtl/>
          <w:lang w:bidi="ar-IQ"/>
        </w:rPr>
        <w:t>د</w:t>
      </w:r>
      <w:r w:rsidR="001D668F">
        <w:rPr>
          <w:rFonts w:hint="cs"/>
          <w:sz w:val="36"/>
          <w:szCs w:val="36"/>
          <w:rtl/>
          <w:lang w:bidi="ar-IQ"/>
        </w:rPr>
        <w:t>َّ</w:t>
      </w:r>
      <w:r w:rsidR="006E60A7" w:rsidRPr="006E60A7">
        <w:rPr>
          <w:rFonts w:hint="cs"/>
          <w:sz w:val="36"/>
          <w:szCs w:val="36"/>
          <w:rtl/>
          <w:lang w:bidi="ar-IQ"/>
        </w:rPr>
        <w:t xml:space="preserve"> أن يبذلهما في سبيل الدِّين !</w:t>
      </w:r>
      <w:r w:rsidR="00A460AB">
        <w:rPr>
          <w:rFonts w:hint="cs"/>
          <w:b/>
          <w:bCs/>
          <w:sz w:val="36"/>
          <w:szCs w:val="36"/>
          <w:rtl/>
          <w:lang w:bidi="ar-IQ"/>
        </w:rPr>
        <w:t xml:space="preserve"> </w:t>
      </w:r>
    </w:p>
    <w:p w:rsidR="00A460AB" w:rsidRPr="00A460AB" w:rsidRDefault="00A460AB" w:rsidP="00A460AB">
      <w:pPr>
        <w:tabs>
          <w:tab w:val="left" w:pos="5639"/>
        </w:tabs>
        <w:jc w:val="both"/>
        <w:rPr>
          <w:sz w:val="36"/>
          <w:szCs w:val="36"/>
          <w:rtl/>
          <w:lang w:bidi="ar-IQ"/>
        </w:rPr>
      </w:pPr>
      <w:r w:rsidRPr="00A460AB">
        <w:rPr>
          <w:rFonts w:hint="cs"/>
          <w:sz w:val="36"/>
          <w:szCs w:val="36"/>
          <w:rtl/>
          <w:lang w:bidi="ar-IQ"/>
        </w:rPr>
        <w:t>تعرَّض الموريسكيون الى كثير من الت</w:t>
      </w:r>
      <w:r w:rsidR="00E77E7C">
        <w:rPr>
          <w:rFonts w:hint="cs"/>
          <w:sz w:val="36"/>
          <w:szCs w:val="36"/>
          <w:rtl/>
          <w:lang w:bidi="ar-IQ"/>
        </w:rPr>
        <w:t>َّ</w:t>
      </w:r>
      <w:r w:rsidRPr="00A460AB">
        <w:rPr>
          <w:rFonts w:hint="cs"/>
          <w:sz w:val="36"/>
          <w:szCs w:val="36"/>
          <w:rtl/>
          <w:lang w:bidi="ar-IQ"/>
        </w:rPr>
        <w:t>قتيل والت</w:t>
      </w:r>
      <w:r w:rsidR="00E77E7C">
        <w:rPr>
          <w:rFonts w:hint="cs"/>
          <w:sz w:val="36"/>
          <w:szCs w:val="36"/>
          <w:rtl/>
          <w:lang w:bidi="ar-IQ"/>
        </w:rPr>
        <w:t>َّ</w:t>
      </w:r>
      <w:r w:rsidRPr="00A460AB">
        <w:rPr>
          <w:rFonts w:hint="cs"/>
          <w:sz w:val="36"/>
          <w:szCs w:val="36"/>
          <w:rtl/>
          <w:lang w:bidi="ar-IQ"/>
        </w:rPr>
        <w:t>عذيب والإقصاء وتغيير الهوية الإسلامية، وما يتعلق بها من قِبل محاكم الت</w:t>
      </w:r>
      <w:r w:rsidR="00E77E7C">
        <w:rPr>
          <w:rFonts w:hint="cs"/>
          <w:sz w:val="36"/>
          <w:szCs w:val="36"/>
          <w:rtl/>
          <w:lang w:bidi="ar-IQ"/>
        </w:rPr>
        <w:t>َّ</w:t>
      </w:r>
      <w:r w:rsidRPr="00A460AB">
        <w:rPr>
          <w:rFonts w:hint="cs"/>
          <w:sz w:val="36"/>
          <w:szCs w:val="36"/>
          <w:rtl/>
          <w:lang w:bidi="ar-IQ"/>
        </w:rPr>
        <w:t>فتيش</w:t>
      </w:r>
      <w:r w:rsidR="0076362E">
        <w:rPr>
          <w:rFonts w:hint="cs"/>
          <w:sz w:val="36"/>
          <w:szCs w:val="36"/>
          <w:rtl/>
          <w:lang w:bidi="ar-IQ"/>
        </w:rPr>
        <w:t xml:space="preserve"> (</w:t>
      </w:r>
      <w:r w:rsidRPr="00A460AB">
        <w:rPr>
          <w:rFonts w:hint="cs"/>
          <w:sz w:val="36"/>
          <w:szCs w:val="36"/>
          <w:rtl/>
          <w:lang w:bidi="ar-IQ"/>
        </w:rPr>
        <w:t>محاكم التفتيش الإسبانية "1480 ـ 1516هـ" د. بشرى محمود الزوبعي ، الجامعة المستنصرية ، د م ، د ت : ينظر ص 94 ـ 100 ، وفيها وصف لوسائل التعذيب، و ص 104 ـ 117 ، فيها وصف م</w:t>
      </w:r>
      <w:r w:rsidR="00E77E7C">
        <w:rPr>
          <w:rFonts w:hint="cs"/>
          <w:sz w:val="36"/>
          <w:szCs w:val="36"/>
          <w:rtl/>
          <w:lang w:bidi="ar-IQ"/>
        </w:rPr>
        <w:t>ُ</w:t>
      </w:r>
      <w:r w:rsidRPr="00A460AB">
        <w:rPr>
          <w:rFonts w:hint="cs"/>
          <w:sz w:val="36"/>
          <w:szCs w:val="36"/>
          <w:rtl/>
          <w:lang w:bidi="ar-IQ"/>
        </w:rPr>
        <w:t>روع لا يتحمله المرء لطريقة حرق اليهود والمسلمين جرّاء وشاية كيدية في أغلب ال</w:t>
      </w:r>
      <w:r>
        <w:rPr>
          <w:rFonts w:hint="cs"/>
          <w:sz w:val="36"/>
          <w:szCs w:val="36"/>
          <w:rtl/>
          <w:lang w:bidi="ar-IQ"/>
        </w:rPr>
        <w:t>أ</w:t>
      </w:r>
      <w:r w:rsidRPr="00A460AB">
        <w:rPr>
          <w:rFonts w:hint="cs"/>
          <w:sz w:val="36"/>
          <w:szCs w:val="36"/>
          <w:rtl/>
          <w:lang w:bidi="ar-IQ"/>
        </w:rPr>
        <w:t>حيان !) المسيحية التي اضطهدتهم ؛ بسبب حُبّهم للّغة العربية ، وتمسكهم بدينهم الإسلامي وتعاليمه السّمحاء ، ولو قرأنا أسلوب أحد أعضاء "محكمة التفتيش" الكاردينال (</w:t>
      </w:r>
      <w:proofErr w:type="spellStart"/>
      <w:r w:rsidRPr="00A460AB">
        <w:rPr>
          <w:rFonts w:hint="cs"/>
          <w:sz w:val="36"/>
          <w:szCs w:val="36"/>
          <w:rtl/>
          <w:lang w:bidi="ar-IQ"/>
        </w:rPr>
        <w:t>خيمينيث</w:t>
      </w:r>
      <w:proofErr w:type="spellEnd"/>
      <w:r w:rsidRPr="00A460AB">
        <w:rPr>
          <w:rFonts w:hint="cs"/>
          <w:sz w:val="36"/>
          <w:szCs w:val="36"/>
          <w:rtl/>
          <w:lang w:bidi="ar-IQ"/>
        </w:rPr>
        <w:t xml:space="preserve"> دي </w:t>
      </w:r>
      <w:proofErr w:type="spellStart"/>
      <w:r w:rsidRPr="00A460AB">
        <w:rPr>
          <w:rFonts w:hint="cs"/>
          <w:sz w:val="36"/>
          <w:szCs w:val="36"/>
          <w:rtl/>
          <w:lang w:bidi="ar-IQ"/>
        </w:rPr>
        <w:t>رينوسو</w:t>
      </w:r>
      <w:proofErr w:type="spellEnd"/>
      <w:r w:rsidRPr="00A460AB">
        <w:rPr>
          <w:rFonts w:hint="cs"/>
          <w:sz w:val="36"/>
          <w:szCs w:val="36"/>
          <w:rtl/>
          <w:lang w:bidi="ar-IQ"/>
        </w:rPr>
        <w:t>) رئيس محكمة التفتيش في عام 1582م عن مشروع "طرد موريسكيي فالنسيا وممالك أخرى ، لعلمنا ما كان يُعانيه المسلمون على يد هؤلاء ، وكيف تُتّخذ قرارات الط</w:t>
      </w:r>
      <w:r w:rsidR="00E77E7C">
        <w:rPr>
          <w:rFonts w:hint="cs"/>
          <w:sz w:val="36"/>
          <w:szCs w:val="36"/>
          <w:rtl/>
          <w:lang w:bidi="ar-IQ"/>
        </w:rPr>
        <w:t>َّ</w:t>
      </w:r>
      <w:r w:rsidRPr="00A460AB">
        <w:rPr>
          <w:rFonts w:hint="cs"/>
          <w:sz w:val="36"/>
          <w:szCs w:val="36"/>
          <w:rtl/>
          <w:lang w:bidi="ar-IQ"/>
        </w:rPr>
        <w:t xml:space="preserve">رد بحقِّهم ، كما جاء في قول رينوسو : </w:t>
      </w:r>
    </w:p>
    <w:p w:rsidR="00A460AB" w:rsidRPr="00A460AB" w:rsidRDefault="00A460AB" w:rsidP="00E77E7C">
      <w:pPr>
        <w:tabs>
          <w:tab w:val="left" w:pos="5639"/>
        </w:tabs>
        <w:jc w:val="both"/>
        <w:rPr>
          <w:rtl/>
          <w:lang w:bidi="ar-IQ"/>
        </w:rPr>
      </w:pPr>
      <w:r w:rsidRPr="00A460AB">
        <w:rPr>
          <w:rFonts w:hint="cs"/>
          <w:sz w:val="36"/>
          <w:szCs w:val="36"/>
          <w:rtl/>
          <w:lang w:bidi="ar-IQ"/>
        </w:rPr>
        <w:t>(لن نفقد شرفاً ، فمن المعلوم في روما أنّهم مسلمون هنا ، وسيكونون مسلمين في بلاد البربر</w:t>
      </w:r>
      <w:r w:rsidR="0076362E">
        <w:rPr>
          <w:rFonts w:hint="cs"/>
          <w:sz w:val="36"/>
          <w:szCs w:val="36"/>
          <w:rtl/>
          <w:lang w:bidi="ar-IQ"/>
        </w:rPr>
        <w:t xml:space="preserve"> ، وفي أي مكان يذهبون إليه) (</w:t>
      </w:r>
      <w:r w:rsidRPr="00A460AB">
        <w:rPr>
          <w:rFonts w:hint="cs"/>
          <w:sz w:val="36"/>
          <w:szCs w:val="36"/>
          <w:rtl/>
          <w:lang w:bidi="ar-IQ"/>
        </w:rPr>
        <w:t>حياة الموريسكيين الدّينية ، بدرو لون</w:t>
      </w:r>
      <w:r w:rsidR="00E77E7C">
        <w:rPr>
          <w:rFonts w:hint="cs"/>
          <w:sz w:val="36"/>
          <w:szCs w:val="36"/>
          <w:rtl/>
          <w:lang w:bidi="ar-IQ"/>
        </w:rPr>
        <w:t xml:space="preserve">غاس </w:t>
      </w:r>
      <w:r w:rsidRPr="00A460AB">
        <w:rPr>
          <w:rFonts w:hint="cs"/>
          <w:sz w:val="36"/>
          <w:szCs w:val="36"/>
          <w:rtl/>
          <w:lang w:bidi="ar-IQ"/>
        </w:rPr>
        <w:t>: ص 52 ، هـ 23 .) ؛ لذا صم</w:t>
      </w:r>
      <w:r w:rsidR="005277BE">
        <w:rPr>
          <w:rFonts w:hint="cs"/>
          <w:sz w:val="36"/>
          <w:szCs w:val="36"/>
          <w:rtl/>
          <w:lang w:bidi="ar-IQ"/>
        </w:rPr>
        <w:t>َّ</w:t>
      </w:r>
      <w:r w:rsidRPr="00A460AB">
        <w:rPr>
          <w:rFonts w:hint="cs"/>
          <w:sz w:val="36"/>
          <w:szCs w:val="36"/>
          <w:rtl/>
          <w:lang w:bidi="ar-IQ"/>
        </w:rPr>
        <w:t>م المو</w:t>
      </w:r>
      <w:r w:rsidR="005277BE">
        <w:rPr>
          <w:rFonts w:hint="cs"/>
          <w:sz w:val="36"/>
          <w:szCs w:val="36"/>
          <w:rtl/>
          <w:lang w:bidi="ar-IQ"/>
        </w:rPr>
        <w:t xml:space="preserve">ريسكيون التّمسك بتراثهم الأصيل </w:t>
      </w:r>
      <w:r w:rsidRPr="00A460AB">
        <w:rPr>
          <w:rFonts w:hint="cs"/>
          <w:sz w:val="36"/>
          <w:szCs w:val="36"/>
          <w:rtl/>
          <w:lang w:bidi="ar-IQ"/>
        </w:rPr>
        <w:t xml:space="preserve">ما جعلهم يجدون بدائل للمحافظة على ثوابتهم، وإثبات هويتهم الدّينية والثّقافية، بحيث لا تستطيع تلك المحاكم </w:t>
      </w:r>
      <w:r w:rsidR="005277BE">
        <w:rPr>
          <w:rFonts w:hint="cs"/>
          <w:sz w:val="36"/>
          <w:szCs w:val="36"/>
          <w:rtl/>
          <w:lang w:bidi="ar-IQ"/>
        </w:rPr>
        <w:t>كشفها أو إدانتها فكان اكتشافهم لـ(ل</w:t>
      </w:r>
      <w:r w:rsidRPr="00A460AB">
        <w:rPr>
          <w:rFonts w:hint="cs"/>
          <w:sz w:val="36"/>
          <w:szCs w:val="36"/>
          <w:rtl/>
          <w:lang w:bidi="ar-IQ"/>
        </w:rPr>
        <w:t>لِّغة الإلخميادية</w:t>
      </w:r>
      <w:r w:rsidR="005277BE">
        <w:rPr>
          <w:rFonts w:hint="cs"/>
          <w:sz w:val="36"/>
          <w:szCs w:val="36"/>
          <w:rtl/>
          <w:lang w:bidi="ar-IQ"/>
        </w:rPr>
        <w:t>)</w:t>
      </w:r>
      <w:r w:rsidRPr="00A460AB">
        <w:rPr>
          <w:rFonts w:hint="cs"/>
          <w:sz w:val="36"/>
          <w:szCs w:val="36"/>
          <w:rtl/>
          <w:lang w:bidi="ar-IQ"/>
        </w:rPr>
        <w:t xml:space="preserve"> </w:t>
      </w:r>
      <w:r w:rsidR="005277BE">
        <w:rPr>
          <w:rFonts w:hint="cs"/>
          <w:sz w:val="36"/>
          <w:szCs w:val="36"/>
          <w:rtl/>
          <w:lang w:bidi="ar-IQ"/>
        </w:rPr>
        <w:t xml:space="preserve">، </w:t>
      </w:r>
      <w:r w:rsidRPr="00A460AB">
        <w:rPr>
          <w:rFonts w:hint="cs"/>
          <w:sz w:val="36"/>
          <w:szCs w:val="36"/>
          <w:rtl/>
          <w:lang w:bidi="ar-IQ"/>
        </w:rPr>
        <w:t xml:space="preserve">وهي </w:t>
      </w:r>
      <w:r w:rsidR="005277BE">
        <w:rPr>
          <w:rFonts w:hint="cs"/>
          <w:sz w:val="36"/>
          <w:szCs w:val="36"/>
          <w:rtl/>
          <w:lang w:bidi="ar-IQ"/>
        </w:rPr>
        <w:t>: اللغة القشتالية</w:t>
      </w:r>
      <w:r w:rsidRPr="00A460AB">
        <w:rPr>
          <w:rFonts w:hint="cs"/>
          <w:sz w:val="36"/>
          <w:szCs w:val="36"/>
          <w:rtl/>
          <w:lang w:bidi="ar-IQ"/>
        </w:rPr>
        <w:t xml:space="preserve"> ال</w:t>
      </w:r>
      <w:r w:rsidR="005277BE">
        <w:rPr>
          <w:rFonts w:hint="cs"/>
          <w:sz w:val="36"/>
          <w:szCs w:val="36"/>
          <w:rtl/>
          <w:lang w:bidi="ar-IQ"/>
        </w:rPr>
        <w:t>َّ</w:t>
      </w:r>
      <w:r w:rsidRPr="00A460AB">
        <w:rPr>
          <w:rFonts w:hint="cs"/>
          <w:sz w:val="36"/>
          <w:szCs w:val="36"/>
          <w:rtl/>
          <w:lang w:bidi="ar-IQ"/>
        </w:rPr>
        <w:t>تي تستعمل الحروف العربي</w:t>
      </w:r>
      <w:r w:rsidR="005277BE">
        <w:rPr>
          <w:rFonts w:hint="cs"/>
          <w:sz w:val="36"/>
          <w:szCs w:val="36"/>
          <w:rtl/>
          <w:lang w:bidi="ar-IQ"/>
        </w:rPr>
        <w:t>َّ</w:t>
      </w:r>
      <w:r w:rsidRPr="00A460AB">
        <w:rPr>
          <w:rFonts w:hint="cs"/>
          <w:sz w:val="36"/>
          <w:szCs w:val="36"/>
          <w:rtl/>
          <w:lang w:bidi="ar-IQ"/>
        </w:rPr>
        <w:t xml:space="preserve">ة ذروة العشق الرُّوحي لدينهم الإسلامي </w:t>
      </w:r>
      <w:r w:rsidR="00AF14B8">
        <w:rPr>
          <w:rFonts w:hint="cs"/>
          <w:sz w:val="36"/>
          <w:szCs w:val="36"/>
          <w:rtl/>
          <w:lang w:bidi="ar-IQ"/>
        </w:rPr>
        <w:t xml:space="preserve">، </w:t>
      </w:r>
      <w:r w:rsidRPr="00A460AB">
        <w:rPr>
          <w:rFonts w:hint="cs"/>
          <w:sz w:val="36"/>
          <w:szCs w:val="36"/>
          <w:rtl/>
          <w:lang w:bidi="ar-IQ"/>
        </w:rPr>
        <w:t xml:space="preserve">وللغتهم العربيَّة، وهم من التعسف والظلم بمكان أن يبحثوا عن طريقة لحفظ هويتهم الإسلامية، لذا (فإن المرحلة الّتي تلي </w:t>
      </w:r>
      <w:r w:rsidR="008D5379">
        <w:rPr>
          <w:rFonts w:hint="cs"/>
          <w:sz w:val="36"/>
          <w:szCs w:val="36"/>
          <w:rtl/>
          <w:lang w:bidi="ar-IQ"/>
        </w:rPr>
        <w:t>مرحلة الطَّرد من شبة الجزيرة الآ</w:t>
      </w:r>
      <w:r w:rsidRPr="00A460AB">
        <w:rPr>
          <w:rFonts w:hint="cs"/>
          <w:sz w:val="36"/>
          <w:szCs w:val="36"/>
          <w:rtl/>
          <w:lang w:bidi="ar-IQ"/>
        </w:rPr>
        <w:t>يبرية تظلُ مناطق م</w:t>
      </w:r>
      <w:r w:rsidR="008D5379">
        <w:rPr>
          <w:rFonts w:hint="cs"/>
          <w:sz w:val="36"/>
          <w:szCs w:val="36"/>
          <w:rtl/>
          <w:lang w:bidi="ar-IQ"/>
        </w:rPr>
        <w:t xml:space="preserve">عرفية معتَّمة! ما </w:t>
      </w:r>
      <w:r w:rsidRPr="00A460AB">
        <w:rPr>
          <w:rFonts w:hint="cs"/>
          <w:sz w:val="36"/>
          <w:szCs w:val="36"/>
          <w:rtl/>
          <w:lang w:bidi="ar-IQ"/>
        </w:rPr>
        <w:t xml:space="preserve">تزال في حاجة إلى مقاربات علمية دقيقة </w:t>
      </w:r>
      <w:r w:rsidR="0076362E">
        <w:rPr>
          <w:rFonts w:hint="cs"/>
          <w:sz w:val="36"/>
          <w:szCs w:val="36"/>
          <w:rtl/>
          <w:lang w:bidi="ar-IQ"/>
        </w:rPr>
        <w:t>تكشف غوامضها وتفتح مغاليقها)(</w:t>
      </w:r>
      <w:r w:rsidRPr="00A460AB">
        <w:rPr>
          <w:rFonts w:hint="cs"/>
          <w:sz w:val="36"/>
          <w:szCs w:val="36"/>
          <w:rtl/>
          <w:lang w:bidi="ar-IQ"/>
        </w:rPr>
        <w:t>مجلة العربي "الكويتية"</w:t>
      </w:r>
      <w:r w:rsidRPr="00A460AB">
        <w:rPr>
          <w:rFonts w:hint="cs"/>
          <w:rtl/>
          <w:lang w:bidi="ar-IQ"/>
        </w:rPr>
        <w:t xml:space="preserve"> </w:t>
      </w:r>
      <w:r w:rsidRPr="00A460AB">
        <w:rPr>
          <w:rFonts w:hint="cs"/>
          <w:sz w:val="36"/>
          <w:szCs w:val="36"/>
          <w:rtl/>
          <w:lang w:bidi="ar-IQ"/>
        </w:rPr>
        <w:t xml:space="preserve">،ع642 ،جمادى الآخرة 1433هـ ـ /مايو/2012م، ص 184، </w:t>
      </w:r>
      <w:r w:rsidRPr="00A460AB">
        <w:rPr>
          <w:rFonts w:hint="cs"/>
          <w:sz w:val="36"/>
          <w:szCs w:val="36"/>
          <w:rtl/>
          <w:lang w:bidi="ar-IQ"/>
        </w:rPr>
        <w:lastRenderedPageBreak/>
        <w:t xml:space="preserve">والمقال عرض لكتاب "الموريسكيون في إسبانيا والمنفى، </w:t>
      </w:r>
      <w:proofErr w:type="spellStart"/>
      <w:r w:rsidRPr="00A460AB">
        <w:rPr>
          <w:rFonts w:hint="cs"/>
          <w:sz w:val="36"/>
          <w:szCs w:val="36"/>
          <w:rtl/>
          <w:lang w:bidi="ar-IQ"/>
        </w:rPr>
        <w:t>ميكيل</w:t>
      </w:r>
      <w:proofErr w:type="spellEnd"/>
      <w:r w:rsidRPr="00A460AB">
        <w:rPr>
          <w:rFonts w:hint="cs"/>
          <w:sz w:val="36"/>
          <w:szCs w:val="36"/>
          <w:rtl/>
          <w:lang w:bidi="ar-IQ"/>
        </w:rPr>
        <w:t xml:space="preserve"> دي </w:t>
      </w:r>
      <w:proofErr w:type="spellStart"/>
      <w:r w:rsidRPr="00A460AB">
        <w:rPr>
          <w:rFonts w:hint="cs"/>
          <w:sz w:val="36"/>
          <w:szCs w:val="36"/>
          <w:rtl/>
          <w:lang w:bidi="ar-IQ"/>
        </w:rPr>
        <w:t>إيبالثا</w:t>
      </w:r>
      <w:proofErr w:type="spellEnd"/>
      <w:r w:rsidRPr="00A460AB">
        <w:rPr>
          <w:rFonts w:hint="cs"/>
          <w:sz w:val="36"/>
          <w:szCs w:val="36"/>
          <w:rtl/>
          <w:lang w:bidi="ar-IQ"/>
        </w:rPr>
        <w:t xml:space="preserve">، ترجمة </w:t>
      </w:r>
      <w:proofErr w:type="spellStart"/>
      <w:r w:rsidRPr="00A460AB">
        <w:rPr>
          <w:rFonts w:hint="cs"/>
          <w:sz w:val="36"/>
          <w:szCs w:val="36"/>
          <w:rtl/>
          <w:lang w:bidi="ar-IQ"/>
        </w:rPr>
        <w:t>د.جمال</w:t>
      </w:r>
      <w:proofErr w:type="spellEnd"/>
      <w:r w:rsidRPr="00A460AB">
        <w:rPr>
          <w:rFonts w:hint="cs"/>
          <w:sz w:val="36"/>
          <w:szCs w:val="36"/>
          <w:rtl/>
          <w:lang w:bidi="ar-IQ"/>
        </w:rPr>
        <w:t xml:space="preserve"> عبد الرحمن، عرض </w:t>
      </w:r>
      <w:proofErr w:type="spellStart"/>
      <w:r w:rsidRPr="00A460AB">
        <w:rPr>
          <w:rFonts w:hint="cs"/>
          <w:sz w:val="36"/>
          <w:szCs w:val="36"/>
          <w:rtl/>
          <w:lang w:bidi="ar-IQ"/>
        </w:rPr>
        <w:t>د.علاء</w:t>
      </w:r>
      <w:proofErr w:type="spellEnd"/>
      <w:r w:rsidRPr="00A460AB">
        <w:rPr>
          <w:rFonts w:hint="cs"/>
          <w:sz w:val="36"/>
          <w:szCs w:val="36"/>
          <w:rtl/>
          <w:lang w:bidi="ar-IQ"/>
        </w:rPr>
        <w:t xml:space="preserve"> عبد المنعم إبراهيم، والكتاب من إصدار الدَّار القومية للترجمة برقم "922"، مصر، د ت).</w:t>
      </w:r>
    </w:p>
    <w:p w:rsidR="00720F16" w:rsidRPr="00720F16" w:rsidRDefault="00720F16" w:rsidP="00720F16">
      <w:pPr>
        <w:rPr>
          <w:b/>
          <w:bCs/>
          <w:sz w:val="36"/>
          <w:szCs w:val="36"/>
          <w:rtl/>
          <w:lang w:bidi="ar-IQ"/>
        </w:rPr>
      </w:pPr>
      <w:r w:rsidRPr="00720F16">
        <w:rPr>
          <w:rFonts w:hint="cs"/>
          <w:b/>
          <w:bCs/>
          <w:sz w:val="36"/>
          <w:szCs w:val="36"/>
          <w:rtl/>
          <w:lang w:bidi="ar-IQ"/>
        </w:rPr>
        <w:t xml:space="preserve">1 ـ أصول التّراث الشّعري الموريسكي : </w:t>
      </w:r>
    </w:p>
    <w:p w:rsidR="00720F16" w:rsidRPr="00720F16" w:rsidRDefault="00283403" w:rsidP="00283403">
      <w:pPr>
        <w:keepNext/>
        <w:keepLines/>
        <w:spacing w:before="480" w:after="0"/>
        <w:jc w:val="both"/>
        <w:outlineLvl w:val="0"/>
        <w:rPr>
          <w:rFonts w:asciiTheme="majorHAnsi" w:eastAsiaTheme="majorEastAsia" w:hAnsiTheme="majorHAnsi" w:cstheme="majorBidi"/>
          <w:color w:val="000000" w:themeColor="text1"/>
          <w:sz w:val="28"/>
          <w:szCs w:val="28"/>
          <w:rtl/>
          <w:lang w:bidi="ar-IQ"/>
        </w:rPr>
      </w:pPr>
      <w:r>
        <w:rPr>
          <w:rFonts w:asciiTheme="majorHAnsi" w:eastAsiaTheme="majorEastAsia" w:hAnsiTheme="majorHAnsi" w:cstheme="majorBidi" w:hint="cs"/>
          <w:color w:val="000000" w:themeColor="text1"/>
          <w:sz w:val="32"/>
          <w:szCs w:val="32"/>
          <w:rtl/>
          <w:lang w:bidi="ar-IQ"/>
        </w:rPr>
        <w:t xml:space="preserve">   </w:t>
      </w:r>
      <w:r w:rsidR="00720F16" w:rsidRPr="00720F16">
        <w:rPr>
          <w:rFonts w:asciiTheme="majorHAnsi" w:eastAsiaTheme="majorEastAsia" w:hAnsiTheme="majorHAnsi" w:cstheme="majorBidi" w:hint="cs"/>
          <w:color w:val="000000" w:themeColor="text1"/>
          <w:sz w:val="32"/>
          <w:szCs w:val="32"/>
          <w:rtl/>
          <w:lang w:bidi="ar-IQ"/>
        </w:rPr>
        <w:t>إن</w:t>
      </w:r>
      <w:r>
        <w:rPr>
          <w:rFonts w:asciiTheme="majorHAnsi" w:eastAsiaTheme="majorEastAsia" w:hAnsiTheme="majorHAnsi" w:cstheme="majorBidi" w:hint="cs"/>
          <w:color w:val="000000" w:themeColor="text1"/>
          <w:sz w:val="32"/>
          <w:szCs w:val="32"/>
          <w:rtl/>
          <w:lang w:bidi="ar-IQ"/>
        </w:rPr>
        <w:t>َّ</w:t>
      </w:r>
      <w:r w:rsidR="00720F16" w:rsidRPr="00720F16">
        <w:rPr>
          <w:rFonts w:asciiTheme="majorHAnsi" w:eastAsiaTheme="majorEastAsia" w:hAnsiTheme="majorHAnsi" w:cstheme="majorBidi" w:hint="cs"/>
          <w:color w:val="000000" w:themeColor="text1"/>
          <w:sz w:val="32"/>
          <w:szCs w:val="32"/>
          <w:rtl/>
          <w:lang w:bidi="ar-IQ"/>
        </w:rPr>
        <w:t xml:space="preserve"> أو</w:t>
      </w:r>
      <w:r>
        <w:rPr>
          <w:rFonts w:asciiTheme="majorHAnsi" w:eastAsiaTheme="majorEastAsia" w:hAnsiTheme="majorHAnsi" w:cstheme="majorBidi" w:hint="cs"/>
          <w:color w:val="000000" w:themeColor="text1"/>
          <w:sz w:val="32"/>
          <w:szCs w:val="32"/>
          <w:rtl/>
          <w:lang w:bidi="ar-IQ"/>
        </w:rPr>
        <w:t>َّ</w:t>
      </w:r>
      <w:r w:rsidR="00720F16" w:rsidRPr="00720F16">
        <w:rPr>
          <w:rFonts w:asciiTheme="majorHAnsi" w:eastAsiaTheme="majorEastAsia" w:hAnsiTheme="majorHAnsi" w:cstheme="majorBidi" w:hint="cs"/>
          <w:color w:val="000000" w:themeColor="text1"/>
          <w:sz w:val="32"/>
          <w:szCs w:val="32"/>
          <w:rtl/>
          <w:lang w:bidi="ar-IQ"/>
        </w:rPr>
        <w:t xml:space="preserve">ل بحث أدبي عالج القضية الموريسكية في جامعاتنا، هو بحث لزميلنا الدَّكتور </w:t>
      </w:r>
      <w:r w:rsidR="0076362E">
        <w:rPr>
          <w:rFonts w:asciiTheme="majorHAnsi" w:eastAsiaTheme="majorEastAsia" w:hAnsiTheme="majorHAnsi" w:cstheme="majorBidi" w:hint="cs"/>
          <w:color w:val="000000" w:themeColor="text1"/>
          <w:sz w:val="32"/>
          <w:szCs w:val="32"/>
          <w:rtl/>
          <w:lang w:bidi="ar-IQ"/>
        </w:rPr>
        <w:t xml:space="preserve">الباحث المُتثبّت </w:t>
      </w:r>
      <w:r w:rsidR="00720F16" w:rsidRPr="00720F16">
        <w:rPr>
          <w:rFonts w:asciiTheme="majorHAnsi" w:eastAsiaTheme="majorEastAsia" w:hAnsiTheme="majorHAnsi" w:cstheme="majorBidi" w:hint="cs"/>
          <w:color w:val="000000" w:themeColor="text1"/>
          <w:sz w:val="32"/>
          <w:szCs w:val="32"/>
          <w:rtl/>
          <w:lang w:bidi="ar-IQ"/>
        </w:rPr>
        <w:t>محمود شاكر محمود، وكانت مادته العلميِّة من مصدر عربي، وهو كتاب "أزهار الر</w:t>
      </w:r>
      <w:r>
        <w:rPr>
          <w:rFonts w:asciiTheme="majorHAnsi" w:eastAsiaTheme="majorEastAsia" w:hAnsiTheme="majorHAnsi" w:cstheme="majorBidi" w:hint="cs"/>
          <w:color w:val="000000" w:themeColor="text1"/>
          <w:sz w:val="32"/>
          <w:szCs w:val="32"/>
          <w:rtl/>
          <w:lang w:bidi="ar-IQ"/>
        </w:rPr>
        <w:t>ِّ</w:t>
      </w:r>
      <w:r w:rsidR="0076362E">
        <w:rPr>
          <w:rFonts w:asciiTheme="majorHAnsi" w:eastAsiaTheme="majorEastAsia" w:hAnsiTheme="majorHAnsi" w:cstheme="majorBidi" w:hint="cs"/>
          <w:color w:val="000000" w:themeColor="text1"/>
          <w:sz w:val="32"/>
          <w:szCs w:val="32"/>
          <w:rtl/>
          <w:lang w:bidi="ar-IQ"/>
        </w:rPr>
        <w:t>ياض في أخبار القاضي عِياض" للمقَّ</w:t>
      </w:r>
      <w:r w:rsidR="00720F16" w:rsidRPr="00720F16">
        <w:rPr>
          <w:rFonts w:asciiTheme="majorHAnsi" w:eastAsiaTheme="majorEastAsia" w:hAnsiTheme="majorHAnsi" w:cstheme="majorBidi" w:hint="cs"/>
          <w:color w:val="000000" w:themeColor="text1"/>
          <w:sz w:val="32"/>
          <w:szCs w:val="32"/>
          <w:rtl/>
          <w:lang w:bidi="ar-IQ"/>
        </w:rPr>
        <w:t xml:space="preserve">ري ت1041هـ، وكان اسم البحث: </w:t>
      </w:r>
      <w:r w:rsidR="00720F16" w:rsidRPr="00720F16">
        <w:rPr>
          <w:rFonts w:asciiTheme="majorHAnsi" w:eastAsiaTheme="majorEastAsia" w:hAnsiTheme="majorHAnsi" w:cstheme="majorBidi" w:hint="cs"/>
          <w:color w:val="000000" w:themeColor="text1"/>
          <w:sz w:val="28"/>
          <w:szCs w:val="28"/>
          <w:rtl/>
          <w:lang w:bidi="ar-IQ"/>
        </w:rPr>
        <w:t xml:space="preserve">"الشَّاعر الموريسكي مؤرخاً" (هـ: </w:t>
      </w:r>
      <w:r w:rsidR="00720F16" w:rsidRPr="00720F16">
        <w:rPr>
          <w:rFonts w:asciiTheme="majorHAnsi" w:eastAsiaTheme="majorEastAsia" w:hAnsiTheme="majorHAnsi" w:cstheme="majorBidi"/>
          <w:color w:val="000000" w:themeColor="text1"/>
          <w:sz w:val="28"/>
          <w:szCs w:val="28"/>
          <w:rtl/>
          <w:lang w:bidi="ar-IQ"/>
        </w:rPr>
        <w:t>مجلة كلية الآداب</w:t>
      </w:r>
      <w:r w:rsidR="00720F16" w:rsidRPr="00720F16">
        <w:rPr>
          <w:rFonts w:asciiTheme="majorHAnsi" w:eastAsiaTheme="majorEastAsia" w:hAnsiTheme="majorHAnsi" w:cstheme="majorBidi" w:hint="cs"/>
          <w:color w:val="000000" w:themeColor="text1"/>
          <w:sz w:val="28"/>
          <w:szCs w:val="28"/>
          <w:rtl/>
          <w:lang w:bidi="ar-IQ"/>
        </w:rPr>
        <w:t xml:space="preserve"> / الجامعة المستنصرية</w:t>
      </w:r>
      <w:r w:rsidR="00720F16" w:rsidRPr="00720F16">
        <w:rPr>
          <w:rFonts w:asciiTheme="majorHAnsi" w:eastAsiaTheme="majorEastAsia" w:hAnsiTheme="majorHAnsi" w:cstheme="majorBidi"/>
          <w:color w:val="000000" w:themeColor="text1"/>
          <w:sz w:val="28"/>
          <w:szCs w:val="28"/>
          <w:rtl/>
          <w:lang w:bidi="ar-IQ"/>
        </w:rPr>
        <w:t xml:space="preserve"> / </w:t>
      </w:r>
      <w:r w:rsidR="00720F16" w:rsidRPr="00720F16">
        <w:rPr>
          <w:rFonts w:asciiTheme="majorHAnsi" w:eastAsiaTheme="majorEastAsia" w:hAnsiTheme="majorHAnsi" w:cstheme="majorBidi" w:hint="cs"/>
          <w:color w:val="000000" w:themeColor="text1"/>
          <w:sz w:val="28"/>
          <w:szCs w:val="28"/>
          <w:rtl/>
          <w:lang w:bidi="ar-IQ"/>
        </w:rPr>
        <w:t>ع</w:t>
      </w:r>
      <w:r w:rsidR="00720F16" w:rsidRPr="00720F16">
        <w:rPr>
          <w:rFonts w:asciiTheme="majorHAnsi" w:eastAsiaTheme="majorEastAsia" w:hAnsiTheme="majorHAnsi" w:cstheme="majorBidi"/>
          <w:color w:val="000000" w:themeColor="text1"/>
          <w:sz w:val="28"/>
          <w:szCs w:val="28"/>
          <w:rtl/>
          <w:lang w:bidi="ar-IQ"/>
        </w:rPr>
        <w:t xml:space="preserve"> </w:t>
      </w:r>
      <w:r w:rsidR="00720F16" w:rsidRPr="00720F16">
        <w:rPr>
          <w:rFonts w:asciiTheme="majorHAnsi" w:eastAsiaTheme="majorEastAsia" w:hAnsiTheme="majorHAnsi" w:cstheme="majorBidi" w:hint="cs"/>
          <w:color w:val="000000" w:themeColor="text1"/>
          <w:sz w:val="28"/>
          <w:szCs w:val="28"/>
          <w:rtl/>
          <w:lang w:bidi="ar-IQ"/>
        </w:rPr>
        <w:t xml:space="preserve">103/س </w:t>
      </w:r>
      <w:r>
        <w:rPr>
          <w:rFonts w:asciiTheme="majorHAnsi" w:eastAsiaTheme="majorEastAsia" w:hAnsiTheme="majorHAnsi" w:cstheme="majorBidi" w:hint="cs"/>
          <w:color w:val="000000" w:themeColor="text1"/>
          <w:sz w:val="28"/>
          <w:szCs w:val="28"/>
          <w:rtl/>
          <w:lang w:bidi="ar-IQ"/>
        </w:rPr>
        <w:t>2</w:t>
      </w:r>
      <w:r w:rsidR="00720F16" w:rsidRPr="00720F16">
        <w:rPr>
          <w:rFonts w:asciiTheme="majorHAnsi" w:eastAsiaTheme="majorEastAsia" w:hAnsiTheme="majorHAnsi" w:cstheme="majorBidi" w:hint="cs"/>
          <w:color w:val="000000" w:themeColor="text1"/>
          <w:sz w:val="28"/>
          <w:szCs w:val="28"/>
          <w:rtl/>
          <w:lang w:bidi="ar-IQ"/>
        </w:rPr>
        <w:t xml:space="preserve">013م) </w:t>
      </w:r>
    </w:p>
    <w:p w:rsidR="00720F16" w:rsidRPr="00720F16" w:rsidRDefault="00425CBD" w:rsidP="0053330F">
      <w:pPr>
        <w:jc w:val="both"/>
        <w:rPr>
          <w:sz w:val="36"/>
          <w:szCs w:val="36"/>
          <w:rtl/>
          <w:lang w:bidi="ar-IQ"/>
        </w:rPr>
      </w:pPr>
      <w:r>
        <w:rPr>
          <w:rFonts w:hint="cs"/>
          <w:sz w:val="36"/>
          <w:szCs w:val="36"/>
          <w:rtl/>
          <w:lang w:bidi="ar-IQ"/>
        </w:rPr>
        <w:t xml:space="preserve"> و</w:t>
      </w:r>
      <w:r w:rsidR="00720F16" w:rsidRPr="00720F16">
        <w:rPr>
          <w:rFonts w:hint="cs"/>
          <w:sz w:val="36"/>
          <w:szCs w:val="36"/>
          <w:rtl/>
          <w:lang w:bidi="ar-IQ"/>
        </w:rPr>
        <w:t>أول ما يطالعنا من نصوص في الأدب الموريسكي (قصيدة يوسف) "عليه السّلام" ، وقد كُتبت في القرن الث</w:t>
      </w:r>
      <w:r w:rsidR="00283403">
        <w:rPr>
          <w:rFonts w:hint="cs"/>
          <w:sz w:val="36"/>
          <w:szCs w:val="36"/>
          <w:rtl/>
          <w:lang w:bidi="ar-IQ"/>
        </w:rPr>
        <w:t>َّ</w:t>
      </w:r>
      <w:r w:rsidR="00720F16" w:rsidRPr="00720F16">
        <w:rPr>
          <w:rFonts w:hint="cs"/>
          <w:sz w:val="36"/>
          <w:szCs w:val="36"/>
          <w:rtl/>
          <w:lang w:bidi="ar-IQ"/>
        </w:rPr>
        <w:t>الث عشر أو الر</w:t>
      </w:r>
      <w:r w:rsidR="00283403">
        <w:rPr>
          <w:rFonts w:hint="cs"/>
          <w:sz w:val="36"/>
          <w:szCs w:val="36"/>
          <w:rtl/>
          <w:lang w:bidi="ar-IQ"/>
        </w:rPr>
        <w:t>َّا</w:t>
      </w:r>
      <w:r w:rsidR="00720F16" w:rsidRPr="00720F16">
        <w:rPr>
          <w:rFonts w:hint="cs"/>
          <w:sz w:val="36"/>
          <w:szCs w:val="36"/>
          <w:rtl/>
          <w:lang w:bidi="ar-IQ"/>
        </w:rPr>
        <w:t xml:space="preserve">بع عشر الميلاديين ، لكنَّ عنوانها الحقيقي كما كتبه صاحبها هو : (حديث يوسف) "عليه السّلام" ، وهي منظومة من "البحر </w:t>
      </w:r>
      <w:proofErr w:type="spellStart"/>
      <w:r w:rsidR="00720F16" w:rsidRPr="00720F16">
        <w:rPr>
          <w:rFonts w:hint="cs"/>
          <w:sz w:val="36"/>
          <w:szCs w:val="36"/>
          <w:rtl/>
          <w:lang w:bidi="ar-IQ"/>
        </w:rPr>
        <w:t>القشتالي</w:t>
      </w:r>
      <w:proofErr w:type="spellEnd"/>
      <w:r w:rsidR="00720F16" w:rsidRPr="00720F16">
        <w:rPr>
          <w:rFonts w:hint="cs"/>
          <w:sz w:val="36"/>
          <w:szCs w:val="36"/>
          <w:rtl/>
          <w:lang w:bidi="ar-IQ"/>
        </w:rPr>
        <w:t>"</w:t>
      </w:r>
      <w:r w:rsidR="0053330F">
        <w:rPr>
          <w:rFonts w:hint="cs"/>
          <w:sz w:val="36"/>
          <w:szCs w:val="36"/>
          <w:rtl/>
          <w:lang w:bidi="ar-IQ"/>
        </w:rPr>
        <w:t xml:space="preserve"> </w:t>
      </w:r>
      <w:r w:rsidR="0053330F" w:rsidRPr="00720F16">
        <w:rPr>
          <w:rFonts w:hint="cs"/>
          <w:sz w:val="36"/>
          <w:szCs w:val="36"/>
          <w:rtl/>
          <w:lang w:bidi="ar-IQ"/>
        </w:rPr>
        <w:t>القديم بـ(</w:t>
      </w:r>
      <w:proofErr w:type="spellStart"/>
      <w:r w:rsidR="0053330F" w:rsidRPr="00720F16">
        <w:rPr>
          <w:rFonts w:hint="cs"/>
          <w:sz w:val="36"/>
          <w:szCs w:val="36"/>
          <w:rtl/>
          <w:lang w:bidi="ar-IQ"/>
        </w:rPr>
        <w:t>الكوادِرْنو</w:t>
      </w:r>
      <w:proofErr w:type="spellEnd"/>
      <w:r w:rsidR="0053330F" w:rsidRPr="00720F16">
        <w:rPr>
          <w:rFonts w:hint="cs"/>
          <w:sz w:val="36"/>
          <w:szCs w:val="36"/>
          <w:rtl/>
          <w:lang w:bidi="ar-IQ"/>
        </w:rPr>
        <w:t xml:space="preserve"> </w:t>
      </w:r>
      <w:proofErr w:type="spellStart"/>
      <w:r w:rsidR="0053330F" w:rsidRPr="00720F16">
        <w:rPr>
          <w:rFonts w:hint="cs"/>
          <w:sz w:val="36"/>
          <w:szCs w:val="36"/>
          <w:rtl/>
          <w:lang w:bidi="ar-IQ"/>
        </w:rPr>
        <w:t>بيا</w:t>
      </w:r>
      <w:proofErr w:type="spellEnd"/>
      <w:r w:rsidR="0053330F" w:rsidRPr="00720F16">
        <w:rPr>
          <w:rFonts w:hint="cs"/>
          <w:sz w:val="36"/>
          <w:szCs w:val="36"/>
          <w:rtl/>
          <w:lang w:bidi="ar-IQ"/>
        </w:rPr>
        <w:t xml:space="preserve">) </w:t>
      </w:r>
      <w:r w:rsidR="0053330F">
        <w:rPr>
          <w:rFonts w:hint="cs"/>
          <w:sz w:val="36"/>
          <w:szCs w:val="36"/>
          <w:rtl/>
          <w:lang w:bidi="ar-IQ"/>
        </w:rPr>
        <w:t>،</w:t>
      </w:r>
      <w:r w:rsidR="00BA338E">
        <w:rPr>
          <w:rFonts w:hint="cs"/>
          <w:sz w:val="36"/>
          <w:szCs w:val="36"/>
          <w:rtl/>
          <w:lang w:bidi="ar-IQ"/>
        </w:rPr>
        <w:t>(</w:t>
      </w:r>
      <w:r w:rsidR="00720F16" w:rsidRPr="00720F16">
        <w:rPr>
          <w:rFonts w:hint="cs"/>
          <w:sz w:val="36"/>
          <w:szCs w:val="36"/>
          <w:rtl/>
          <w:lang w:bidi="ar-IQ"/>
        </w:rPr>
        <w:t xml:space="preserve">وفي صدد البحر </w:t>
      </w:r>
      <w:proofErr w:type="spellStart"/>
      <w:r w:rsidR="00720F16" w:rsidRPr="00720F16">
        <w:rPr>
          <w:rFonts w:hint="cs"/>
          <w:sz w:val="36"/>
          <w:szCs w:val="36"/>
          <w:rtl/>
          <w:lang w:bidi="ar-IQ"/>
        </w:rPr>
        <w:t>القشتالي</w:t>
      </w:r>
      <w:proofErr w:type="spellEnd"/>
      <w:r w:rsidR="00720F16" w:rsidRPr="00720F16">
        <w:rPr>
          <w:rFonts w:hint="cs"/>
          <w:sz w:val="36"/>
          <w:szCs w:val="36"/>
          <w:rtl/>
          <w:lang w:bidi="ar-IQ"/>
        </w:rPr>
        <w:t xml:space="preserve"> يقول الدُّكتور صلاح فضل ما نصُّه:</w:t>
      </w:r>
      <w:r w:rsidR="00283403">
        <w:rPr>
          <w:rFonts w:hint="cs"/>
          <w:sz w:val="36"/>
          <w:szCs w:val="36"/>
          <w:rtl/>
          <w:lang w:bidi="ar-IQ"/>
        </w:rPr>
        <w:t xml:space="preserve"> </w:t>
      </w:r>
      <w:r w:rsidR="00720F16" w:rsidRPr="00720F16">
        <w:rPr>
          <w:rFonts w:hint="cs"/>
          <w:sz w:val="36"/>
          <w:szCs w:val="36"/>
          <w:rtl/>
          <w:lang w:bidi="ar-IQ"/>
        </w:rPr>
        <w:t>(العروض الإسبانية لا تعتمد نظام البحور، فالت</w:t>
      </w:r>
      <w:r w:rsidR="00283403">
        <w:rPr>
          <w:rFonts w:hint="cs"/>
          <w:sz w:val="36"/>
          <w:szCs w:val="36"/>
          <w:rtl/>
          <w:lang w:bidi="ar-IQ"/>
        </w:rPr>
        <w:t>َّ</w:t>
      </w:r>
      <w:r w:rsidR="00720F16" w:rsidRPr="00720F16">
        <w:rPr>
          <w:rFonts w:hint="cs"/>
          <w:sz w:val="36"/>
          <w:szCs w:val="36"/>
          <w:rtl/>
          <w:lang w:bidi="ar-IQ"/>
        </w:rPr>
        <w:t>سمية مجازية ـ أي الَّتي أطلقها  د.</w:t>
      </w:r>
      <w:r w:rsidR="009D1E79">
        <w:rPr>
          <w:rFonts w:hint="cs"/>
          <w:sz w:val="36"/>
          <w:szCs w:val="36"/>
          <w:rtl/>
          <w:lang w:bidi="ar-IQ"/>
        </w:rPr>
        <w:t xml:space="preserve"> </w:t>
      </w:r>
      <w:r w:rsidR="00720F16" w:rsidRPr="00720F16">
        <w:rPr>
          <w:rFonts w:hint="cs"/>
          <w:sz w:val="36"/>
          <w:szCs w:val="36"/>
          <w:rtl/>
          <w:lang w:bidi="ar-IQ"/>
        </w:rPr>
        <w:t>حسين مؤنس عند التَّرجمة، بل ينتظم طبقاً لإيقاع مختلف خاص باللغة ذاتها، وأن أساس الوزن الإسباني هو القِدم الَّذي يُقاسُ: بكمية الصَّوت ونبرته وإيقاعه ونوع قافيته، وهو يعتمد على الإنشاد أو الغناء، ويتحكم فيه المؤدي، والوزن يسمَّى المترو، ويأخذ في اعتباره القوة إلى جانب الطُّول، فالوزن كمِّي وكيفي في الآن ذاته، وابلغني الدكتور فضل أنَّه نقل</w:t>
      </w:r>
      <w:r w:rsidR="00283403">
        <w:rPr>
          <w:rFonts w:hint="cs"/>
          <w:sz w:val="36"/>
          <w:szCs w:val="36"/>
          <w:rtl/>
          <w:lang w:bidi="ar-IQ"/>
        </w:rPr>
        <w:t xml:space="preserve"> هذه</w:t>
      </w:r>
      <w:r w:rsidR="00720F16" w:rsidRPr="00720F16">
        <w:rPr>
          <w:rFonts w:hint="cs"/>
          <w:sz w:val="36"/>
          <w:szCs w:val="36"/>
          <w:rtl/>
          <w:lang w:bidi="ar-IQ"/>
        </w:rPr>
        <w:t xml:space="preserve"> </w:t>
      </w:r>
      <w:r w:rsidR="00283403">
        <w:rPr>
          <w:rFonts w:hint="cs"/>
          <w:sz w:val="36"/>
          <w:szCs w:val="36"/>
          <w:rtl/>
          <w:lang w:bidi="ar-IQ"/>
        </w:rPr>
        <w:t>ال</w:t>
      </w:r>
      <w:r w:rsidR="00720F16" w:rsidRPr="00720F16">
        <w:rPr>
          <w:rFonts w:hint="cs"/>
          <w:sz w:val="36"/>
          <w:szCs w:val="36"/>
          <w:rtl/>
          <w:lang w:bidi="ar-IQ"/>
        </w:rPr>
        <w:t>مقتطفات</w:t>
      </w:r>
      <w:r w:rsidR="00283403">
        <w:rPr>
          <w:rFonts w:hint="cs"/>
          <w:sz w:val="36"/>
          <w:szCs w:val="36"/>
          <w:rtl/>
          <w:lang w:bidi="ar-IQ"/>
        </w:rPr>
        <w:t xml:space="preserve"> </w:t>
      </w:r>
      <w:r w:rsidR="00720F16" w:rsidRPr="00720F16">
        <w:rPr>
          <w:rFonts w:hint="cs"/>
          <w:sz w:val="36"/>
          <w:szCs w:val="36"/>
          <w:rtl/>
          <w:lang w:bidi="ar-IQ"/>
        </w:rPr>
        <w:t>من</w:t>
      </w:r>
      <w:r w:rsidR="00283403">
        <w:rPr>
          <w:rFonts w:hint="cs"/>
          <w:sz w:val="36"/>
          <w:szCs w:val="36"/>
          <w:rtl/>
          <w:lang w:bidi="ar-IQ"/>
        </w:rPr>
        <w:t xml:space="preserve"> كتاب</w:t>
      </w:r>
      <w:r w:rsidR="00720F16" w:rsidRPr="00720F16">
        <w:rPr>
          <w:rFonts w:hint="cs"/>
          <w:sz w:val="36"/>
          <w:szCs w:val="36"/>
          <w:rtl/>
          <w:lang w:bidi="ar-IQ"/>
        </w:rPr>
        <w:t xml:space="preserve"> المعجم الأدبي الإسباني)، </w:t>
      </w:r>
      <w:r w:rsidR="009D1E79">
        <w:rPr>
          <w:rFonts w:hint="cs"/>
          <w:sz w:val="36"/>
          <w:szCs w:val="36"/>
          <w:rtl/>
          <w:lang w:bidi="ar-IQ"/>
        </w:rPr>
        <w:t>(</w:t>
      </w:r>
      <w:r w:rsidR="00720F16" w:rsidRPr="00720F16">
        <w:rPr>
          <w:rFonts w:hint="cs"/>
          <w:sz w:val="36"/>
          <w:szCs w:val="36"/>
          <w:rtl/>
          <w:lang w:bidi="ar-IQ"/>
        </w:rPr>
        <w:t>مراسلات بيني وبين الدُّكتور صلاح فضل يوم 30/تموز/2015)  )</w:t>
      </w:r>
      <w:r w:rsidR="00283403">
        <w:rPr>
          <w:rFonts w:hint="cs"/>
          <w:sz w:val="36"/>
          <w:szCs w:val="36"/>
          <w:rtl/>
          <w:lang w:bidi="ar-IQ"/>
        </w:rPr>
        <w:t xml:space="preserve"> </w:t>
      </w:r>
      <w:r w:rsidR="00720F16" w:rsidRPr="00720F16">
        <w:rPr>
          <w:rFonts w:hint="cs"/>
          <w:sz w:val="36"/>
          <w:szCs w:val="36"/>
          <w:rtl/>
          <w:lang w:bidi="ar-IQ"/>
        </w:rPr>
        <w:t>، وهي قصائد تُنَظّم كل أربعة أبيات منها على قافية واحدة ، كما نقل ذلك الدكتور حسين مؤنس ، وناظم هذه القصيدة المسمّاة بـ(حديث يوسف) موريسكي من أهل "أرغون"، وقد استدل "</w:t>
      </w:r>
      <w:proofErr w:type="spellStart"/>
      <w:r w:rsidR="00720F16" w:rsidRPr="00720F16">
        <w:rPr>
          <w:rFonts w:hint="cs"/>
          <w:sz w:val="36"/>
          <w:szCs w:val="36"/>
          <w:rtl/>
          <w:lang w:bidi="ar-IQ"/>
        </w:rPr>
        <w:t>آنخل</w:t>
      </w:r>
      <w:proofErr w:type="spellEnd"/>
      <w:r w:rsidR="00720F16" w:rsidRPr="00720F16">
        <w:rPr>
          <w:rFonts w:hint="cs"/>
          <w:sz w:val="36"/>
          <w:szCs w:val="36"/>
          <w:rtl/>
          <w:lang w:bidi="ar-IQ"/>
        </w:rPr>
        <w:t xml:space="preserve"> </w:t>
      </w:r>
      <w:proofErr w:type="spellStart"/>
      <w:r w:rsidR="00720F16" w:rsidRPr="00720F16">
        <w:rPr>
          <w:rFonts w:hint="cs"/>
          <w:sz w:val="36"/>
          <w:szCs w:val="36"/>
          <w:rtl/>
          <w:lang w:bidi="ar-IQ"/>
        </w:rPr>
        <w:t>جنثالث</w:t>
      </w:r>
      <w:proofErr w:type="spellEnd"/>
      <w:r w:rsidR="00720F16" w:rsidRPr="00720F16">
        <w:rPr>
          <w:rFonts w:hint="cs"/>
          <w:sz w:val="36"/>
          <w:szCs w:val="36"/>
          <w:rtl/>
          <w:lang w:bidi="ar-IQ"/>
        </w:rPr>
        <w:t xml:space="preserve"> </w:t>
      </w:r>
      <w:proofErr w:type="spellStart"/>
      <w:r w:rsidR="00720F16" w:rsidRPr="00720F16">
        <w:rPr>
          <w:rFonts w:hint="cs"/>
          <w:sz w:val="36"/>
          <w:szCs w:val="36"/>
          <w:rtl/>
          <w:lang w:bidi="ar-IQ"/>
        </w:rPr>
        <w:t>بالنثيا</w:t>
      </w:r>
      <w:proofErr w:type="spellEnd"/>
      <w:r w:rsidR="00720F16" w:rsidRPr="00720F16">
        <w:rPr>
          <w:rFonts w:hint="cs"/>
          <w:sz w:val="36"/>
          <w:szCs w:val="36"/>
          <w:rtl/>
          <w:lang w:bidi="ar-IQ"/>
        </w:rPr>
        <w:t>" من أن الن</w:t>
      </w:r>
      <w:r w:rsidR="00153C8C">
        <w:rPr>
          <w:rFonts w:hint="cs"/>
          <w:sz w:val="36"/>
          <w:szCs w:val="36"/>
          <w:rtl/>
          <w:lang w:bidi="ar-IQ"/>
        </w:rPr>
        <w:t>َّ</w:t>
      </w:r>
      <w:r w:rsidR="00720F16" w:rsidRPr="00720F16">
        <w:rPr>
          <w:rFonts w:hint="cs"/>
          <w:sz w:val="36"/>
          <w:szCs w:val="36"/>
          <w:rtl/>
          <w:lang w:bidi="ar-IQ"/>
        </w:rPr>
        <w:t>اظم من أهل أرغون ؛ لأنّه يُتْقِن اللهجة القشتالية ال</w:t>
      </w:r>
      <w:r w:rsidR="00153C8C">
        <w:rPr>
          <w:rFonts w:hint="cs"/>
          <w:sz w:val="36"/>
          <w:szCs w:val="36"/>
          <w:rtl/>
          <w:lang w:bidi="ar-IQ"/>
        </w:rPr>
        <w:t>َّ</w:t>
      </w:r>
      <w:r w:rsidR="00720F16" w:rsidRPr="00720F16">
        <w:rPr>
          <w:rFonts w:hint="cs"/>
          <w:sz w:val="36"/>
          <w:szCs w:val="36"/>
          <w:rtl/>
          <w:lang w:bidi="ar-IQ"/>
        </w:rPr>
        <w:t>تي يستعملها ؛ وعلى هذا فأن</w:t>
      </w:r>
      <w:r w:rsidR="00153C8C">
        <w:rPr>
          <w:rFonts w:hint="cs"/>
          <w:sz w:val="36"/>
          <w:szCs w:val="36"/>
          <w:rtl/>
          <w:lang w:bidi="ar-IQ"/>
        </w:rPr>
        <w:t>َّ</w:t>
      </w:r>
      <w:r w:rsidR="00720F16" w:rsidRPr="00720F16">
        <w:rPr>
          <w:rFonts w:hint="cs"/>
          <w:sz w:val="36"/>
          <w:szCs w:val="36"/>
          <w:rtl/>
          <w:lang w:bidi="ar-IQ"/>
        </w:rPr>
        <w:t xml:space="preserve"> أهل أرغون يُتْقِنون اللهجة القشتالية  (هـ:</w:t>
      </w:r>
      <w:r w:rsidR="006132FB">
        <w:rPr>
          <w:rFonts w:hint="cs"/>
          <w:sz w:val="36"/>
          <w:szCs w:val="36"/>
          <w:rtl/>
          <w:lang w:bidi="ar-IQ"/>
        </w:rPr>
        <w:t xml:space="preserve"> </w:t>
      </w:r>
      <w:r w:rsidR="00720F16" w:rsidRPr="00720F16">
        <w:rPr>
          <w:rFonts w:hint="cs"/>
          <w:sz w:val="36"/>
          <w:szCs w:val="36"/>
          <w:rtl/>
          <w:lang w:bidi="ar-IQ"/>
        </w:rPr>
        <w:t xml:space="preserve">تأريخ الفكر الأندلسي : ص 575 .)   </w:t>
      </w:r>
    </w:p>
    <w:p w:rsidR="00720F16" w:rsidRPr="00720F16" w:rsidRDefault="00720F16" w:rsidP="00720F16">
      <w:pPr>
        <w:jc w:val="both"/>
        <w:rPr>
          <w:sz w:val="36"/>
          <w:szCs w:val="36"/>
          <w:rtl/>
          <w:lang w:bidi="ar-IQ"/>
        </w:rPr>
      </w:pPr>
      <w:r w:rsidRPr="00720F16">
        <w:rPr>
          <w:rFonts w:hint="cs"/>
          <w:sz w:val="36"/>
          <w:szCs w:val="36"/>
          <w:rtl/>
          <w:lang w:bidi="ar-IQ"/>
        </w:rPr>
        <w:lastRenderedPageBreak/>
        <w:t>(والقصيدة تقصُّ علينا قصّة سيدنا يوسف كم ت</w:t>
      </w:r>
      <w:r w:rsidR="006A5E11">
        <w:rPr>
          <w:rFonts w:hint="cs"/>
          <w:sz w:val="36"/>
          <w:szCs w:val="36"/>
          <w:rtl/>
          <w:lang w:bidi="ar-IQ"/>
        </w:rPr>
        <w:t>ُ</w:t>
      </w:r>
      <w:r w:rsidRPr="00720F16">
        <w:rPr>
          <w:rFonts w:hint="cs"/>
          <w:sz w:val="36"/>
          <w:szCs w:val="36"/>
          <w:rtl/>
          <w:lang w:bidi="ar-IQ"/>
        </w:rPr>
        <w:t xml:space="preserve">روى في "سورة يوسف" من القرآن الكريم ، </w:t>
      </w:r>
      <w:r w:rsidRPr="006A5E11">
        <w:rPr>
          <w:rFonts w:hint="cs"/>
          <w:b/>
          <w:bCs/>
          <w:sz w:val="36"/>
          <w:szCs w:val="36"/>
          <w:u w:val="single"/>
          <w:rtl/>
          <w:lang w:bidi="ar-IQ"/>
        </w:rPr>
        <w:t>مختلطة بالكثير من الأساطير الإسلامية</w:t>
      </w:r>
      <w:r w:rsidRPr="00720F16">
        <w:rPr>
          <w:rFonts w:hint="cs"/>
          <w:sz w:val="36"/>
          <w:szCs w:val="36"/>
          <w:rtl/>
          <w:lang w:bidi="ar-IQ"/>
        </w:rPr>
        <w:t xml:space="preserve"> التي تُنْسب إلى كعب الأحبار خاصّة ، وهي أساطير مستقاة من الإسرائ</w:t>
      </w:r>
      <w:r w:rsidR="006A5E11">
        <w:rPr>
          <w:rFonts w:hint="cs"/>
          <w:sz w:val="36"/>
          <w:szCs w:val="36"/>
          <w:rtl/>
          <w:lang w:bidi="ar-IQ"/>
        </w:rPr>
        <w:t>ي</w:t>
      </w:r>
      <w:r w:rsidRPr="00720F16">
        <w:rPr>
          <w:rFonts w:hint="cs"/>
          <w:sz w:val="36"/>
          <w:szCs w:val="36"/>
          <w:rtl/>
          <w:lang w:bidi="ar-IQ"/>
        </w:rPr>
        <w:t xml:space="preserve">ليات)(تأريخ الفكر الأندلسي : ص 575 .) </w:t>
      </w:r>
      <w:r w:rsidR="00BA338E" w:rsidRPr="00BA338E">
        <w:rPr>
          <w:rFonts w:hint="cs"/>
          <w:i/>
          <w:iCs/>
          <w:sz w:val="36"/>
          <w:szCs w:val="36"/>
          <w:rtl/>
          <w:lang w:bidi="ar-IQ"/>
        </w:rPr>
        <w:t>.</w:t>
      </w:r>
      <w:r w:rsidRPr="00720F16">
        <w:rPr>
          <w:rFonts w:hint="cs"/>
          <w:i/>
          <w:iCs/>
          <w:sz w:val="36"/>
          <w:szCs w:val="36"/>
          <w:rtl/>
          <w:lang w:bidi="ar-IQ"/>
        </w:rPr>
        <w:t xml:space="preserve"> </w:t>
      </w:r>
      <w:r w:rsidRPr="00720F16">
        <w:rPr>
          <w:rFonts w:hint="cs"/>
          <w:sz w:val="36"/>
          <w:szCs w:val="36"/>
          <w:rtl/>
          <w:lang w:bidi="ar-IQ"/>
        </w:rPr>
        <w:t xml:space="preserve">  </w:t>
      </w:r>
    </w:p>
    <w:p w:rsidR="00720F16" w:rsidRPr="00720F16" w:rsidRDefault="00720F16" w:rsidP="00720F16">
      <w:pPr>
        <w:jc w:val="both"/>
        <w:rPr>
          <w:sz w:val="36"/>
          <w:szCs w:val="36"/>
          <w:rtl/>
          <w:lang w:bidi="ar-IQ"/>
        </w:rPr>
      </w:pPr>
      <w:r w:rsidRPr="00720F16">
        <w:rPr>
          <w:rFonts w:hint="cs"/>
          <w:sz w:val="36"/>
          <w:szCs w:val="36"/>
          <w:rtl/>
          <w:lang w:bidi="ar-IQ"/>
        </w:rPr>
        <w:t xml:space="preserve"> وهذه قطعة من "حديث يوسف" "عليه السّلام" كما أوردها بالنثيا : </w:t>
      </w:r>
    </w:p>
    <w:p w:rsidR="00720F16" w:rsidRPr="00720F16" w:rsidRDefault="00720F16" w:rsidP="00720F16">
      <w:pPr>
        <w:jc w:val="both"/>
        <w:rPr>
          <w:sz w:val="36"/>
          <w:szCs w:val="36"/>
          <w:rtl/>
          <w:lang w:bidi="ar-IQ"/>
        </w:rPr>
      </w:pPr>
      <w:r w:rsidRPr="00720F16">
        <w:rPr>
          <w:rFonts w:hint="cs"/>
          <w:sz w:val="36"/>
          <w:szCs w:val="36"/>
          <w:rtl/>
          <w:lang w:bidi="ar-IQ"/>
        </w:rPr>
        <w:t xml:space="preserve">ولامتْ نساءُ النّاحيةِ زليخةَ </w:t>
      </w:r>
    </w:p>
    <w:p w:rsidR="00720F16" w:rsidRPr="00720F16" w:rsidRDefault="00720F16" w:rsidP="00720F16">
      <w:pPr>
        <w:jc w:val="both"/>
        <w:rPr>
          <w:sz w:val="36"/>
          <w:szCs w:val="36"/>
          <w:rtl/>
          <w:lang w:bidi="ar-IQ"/>
        </w:rPr>
      </w:pPr>
      <w:r w:rsidRPr="00720F16">
        <w:rPr>
          <w:rFonts w:hint="cs"/>
          <w:sz w:val="36"/>
          <w:szCs w:val="36"/>
          <w:rtl/>
          <w:lang w:bidi="ar-IQ"/>
        </w:rPr>
        <w:t xml:space="preserve">لأنّها أرادت أن تلهوَ مع أسيرها   </w:t>
      </w:r>
    </w:p>
    <w:p w:rsidR="00720F16" w:rsidRPr="00720F16" w:rsidRDefault="00720F16" w:rsidP="00720F16">
      <w:pPr>
        <w:jc w:val="both"/>
        <w:rPr>
          <w:sz w:val="36"/>
          <w:szCs w:val="36"/>
          <w:rtl/>
          <w:lang w:bidi="ar-IQ"/>
        </w:rPr>
      </w:pPr>
      <w:r w:rsidRPr="00720F16">
        <w:rPr>
          <w:rFonts w:hint="cs"/>
          <w:sz w:val="36"/>
          <w:szCs w:val="36"/>
          <w:rtl/>
          <w:lang w:bidi="ar-IQ"/>
        </w:rPr>
        <w:t xml:space="preserve">ولمّا علمت هي بذلك سمعت </w:t>
      </w:r>
    </w:p>
    <w:p w:rsidR="00720F16" w:rsidRPr="00720F16" w:rsidRDefault="00720F16" w:rsidP="00720F16">
      <w:pPr>
        <w:jc w:val="both"/>
        <w:rPr>
          <w:sz w:val="36"/>
          <w:szCs w:val="36"/>
          <w:rtl/>
          <w:lang w:bidi="ar-IQ"/>
        </w:rPr>
      </w:pPr>
      <w:r w:rsidRPr="00720F16">
        <w:rPr>
          <w:rFonts w:hint="cs"/>
          <w:sz w:val="36"/>
          <w:szCs w:val="36"/>
          <w:rtl/>
          <w:lang w:bidi="ar-IQ"/>
        </w:rPr>
        <w:t xml:space="preserve">إلى أن تدعوهنّ  كُلَّهنَّ إلى طعام </w:t>
      </w:r>
    </w:p>
    <w:p w:rsidR="00720F16" w:rsidRPr="00720F16" w:rsidRDefault="00720F16" w:rsidP="00720F16">
      <w:pPr>
        <w:jc w:val="both"/>
        <w:rPr>
          <w:sz w:val="36"/>
          <w:szCs w:val="36"/>
          <w:rtl/>
          <w:lang w:bidi="ar-IQ"/>
        </w:rPr>
      </w:pPr>
      <w:r w:rsidRPr="00720F16">
        <w:rPr>
          <w:rFonts w:hint="cs"/>
          <w:sz w:val="36"/>
          <w:szCs w:val="36"/>
          <w:rtl/>
          <w:lang w:bidi="ar-IQ"/>
        </w:rPr>
        <w:t xml:space="preserve">وقدّمت إليهن أطعمة طيبة وخمراً مُنْتَقى </w:t>
      </w:r>
    </w:p>
    <w:p w:rsidR="00720F16" w:rsidRPr="00720F16" w:rsidRDefault="00720F16" w:rsidP="00720F16">
      <w:pPr>
        <w:jc w:val="both"/>
        <w:rPr>
          <w:sz w:val="36"/>
          <w:szCs w:val="36"/>
          <w:rtl/>
          <w:lang w:bidi="ar-IQ"/>
        </w:rPr>
      </w:pPr>
      <w:r w:rsidRPr="00720F16">
        <w:rPr>
          <w:rFonts w:hint="cs"/>
          <w:sz w:val="36"/>
          <w:szCs w:val="36"/>
          <w:rtl/>
          <w:lang w:bidi="ar-IQ"/>
        </w:rPr>
        <w:t xml:space="preserve">وذهبن جميعاً إلى هنالك لِيَسْتَمْتِعْنَ بهذه الأشياء  </w:t>
      </w:r>
    </w:p>
    <w:p w:rsidR="00720F16" w:rsidRPr="00720F16" w:rsidRDefault="00720F16" w:rsidP="00720F16">
      <w:pPr>
        <w:jc w:val="both"/>
        <w:rPr>
          <w:sz w:val="36"/>
          <w:szCs w:val="36"/>
          <w:rtl/>
          <w:lang w:bidi="ar-IQ"/>
        </w:rPr>
      </w:pPr>
      <w:r w:rsidRPr="00720F16">
        <w:rPr>
          <w:rFonts w:hint="cs"/>
          <w:sz w:val="36"/>
          <w:szCs w:val="36"/>
          <w:rtl/>
          <w:lang w:bidi="ar-IQ"/>
        </w:rPr>
        <w:t xml:space="preserve">وأعطت لكلِّ منهنّ برتقالة وسكيناً </w:t>
      </w:r>
    </w:p>
    <w:p w:rsidR="00720F16" w:rsidRPr="00720F16" w:rsidRDefault="00720F16" w:rsidP="00720F16">
      <w:pPr>
        <w:jc w:val="both"/>
        <w:rPr>
          <w:sz w:val="36"/>
          <w:szCs w:val="36"/>
          <w:rtl/>
          <w:lang w:bidi="ar-IQ"/>
        </w:rPr>
      </w:pPr>
      <w:r w:rsidRPr="00720F16">
        <w:rPr>
          <w:rFonts w:hint="cs"/>
          <w:sz w:val="36"/>
          <w:szCs w:val="36"/>
          <w:rtl/>
          <w:lang w:bidi="ar-IQ"/>
        </w:rPr>
        <w:t>قاطعاً ومُعَدّاً ومَسْنُونَاً سَنَّ</w:t>
      </w:r>
      <w:r w:rsidR="009D1E79">
        <w:rPr>
          <w:rFonts w:hint="cs"/>
          <w:sz w:val="36"/>
          <w:szCs w:val="36"/>
          <w:rtl/>
          <w:lang w:bidi="ar-IQ"/>
        </w:rPr>
        <w:t xml:space="preserve">اً طيباً </w:t>
      </w:r>
      <w:r w:rsidRPr="00720F16">
        <w:rPr>
          <w:rFonts w:hint="cs"/>
          <w:sz w:val="36"/>
          <w:szCs w:val="36"/>
          <w:rtl/>
          <w:lang w:bidi="ar-IQ"/>
        </w:rPr>
        <w:t xml:space="preserve"> </w:t>
      </w:r>
    </w:p>
    <w:p w:rsidR="00720F16" w:rsidRPr="00720F16" w:rsidRDefault="00720F16" w:rsidP="00720F16">
      <w:pPr>
        <w:jc w:val="both"/>
        <w:rPr>
          <w:sz w:val="36"/>
          <w:szCs w:val="36"/>
          <w:rtl/>
          <w:lang w:bidi="ar-IQ"/>
        </w:rPr>
      </w:pPr>
      <w:r w:rsidRPr="00720F16">
        <w:rPr>
          <w:rFonts w:hint="cs"/>
          <w:sz w:val="36"/>
          <w:szCs w:val="36"/>
          <w:rtl/>
          <w:lang w:bidi="ar-IQ"/>
        </w:rPr>
        <w:t xml:space="preserve">وذهبت زُليخة إلى الموضع الّذي كان فيه يوسف </w:t>
      </w:r>
    </w:p>
    <w:p w:rsidR="00720F16" w:rsidRPr="00720F16" w:rsidRDefault="00720F16" w:rsidP="00720F16">
      <w:pPr>
        <w:jc w:val="both"/>
        <w:rPr>
          <w:sz w:val="36"/>
          <w:szCs w:val="36"/>
          <w:rtl/>
          <w:lang w:bidi="ar-IQ"/>
        </w:rPr>
      </w:pPr>
      <w:r w:rsidRPr="00720F16">
        <w:rPr>
          <w:rFonts w:hint="cs"/>
          <w:sz w:val="36"/>
          <w:szCs w:val="36"/>
          <w:rtl/>
          <w:lang w:bidi="ar-IQ"/>
        </w:rPr>
        <w:t xml:space="preserve">وهيأتهُ على أجمل على أجمل صورة بملابس أرجوانية من الحرير </w:t>
      </w:r>
    </w:p>
    <w:p w:rsidR="00720F16" w:rsidRPr="00720F16" w:rsidRDefault="00720F16" w:rsidP="00720F16">
      <w:pPr>
        <w:jc w:val="both"/>
        <w:rPr>
          <w:sz w:val="36"/>
          <w:szCs w:val="36"/>
          <w:rtl/>
          <w:lang w:bidi="ar-IQ"/>
        </w:rPr>
      </w:pPr>
      <w:r w:rsidRPr="00720F16">
        <w:rPr>
          <w:rFonts w:hint="cs"/>
          <w:sz w:val="36"/>
          <w:szCs w:val="36"/>
          <w:rtl/>
          <w:lang w:bidi="ar-IQ"/>
        </w:rPr>
        <w:t>وزينتهُ زينةً بالغةً بالجواهر</w:t>
      </w:r>
      <w:r w:rsidR="009D1E79">
        <w:rPr>
          <w:rFonts w:hint="cs"/>
          <w:sz w:val="36"/>
          <w:szCs w:val="36"/>
          <w:rtl/>
          <w:lang w:bidi="ar-IQ"/>
        </w:rPr>
        <w:t>(</w:t>
      </w:r>
      <w:r w:rsidRPr="00720F16">
        <w:rPr>
          <w:rFonts w:hint="cs"/>
          <w:sz w:val="36"/>
          <w:szCs w:val="36"/>
          <w:rtl/>
          <w:lang w:bidi="ar-IQ"/>
        </w:rPr>
        <w:t>تاريخ الفكر الأندلسي:</w:t>
      </w:r>
      <w:r w:rsidR="009D1E79">
        <w:rPr>
          <w:rFonts w:hint="cs"/>
          <w:sz w:val="36"/>
          <w:szCs w:val="36"/>
          <w:rtl/>
          <w:lang w:bidi="ar-IQ"/>
        </w:rPr>
        <w:t xml:space="preserve"> </w:t>
      </w:r>
      <w:r w:rsidRPr="00720F16">
        <w:rPr>
          <w:rFonts w:hint="cs"/>
          <w:sz w:val="36"/>
          <w:szCs w:val="36"/>
          <w:rtl/>
          <w:lang w:bidi="ar-IQ"/>
        </w:rPr>
        <w:t xml:space="preserve">ص576.) </w:t>
      </w:r>
    </w:p>
    <w:p w:rsidR="00720F16" w:rsidRPr="00720F16" w:rsidRDefault="00720F16" w:rsidP="00720F16">
      <w:pPr>
        <w:jc w:val="both"/>
        <w:rPr>
          <w:sz w:val="36"/>
          <w:szCs w:val="36"/>
          <w:rtl/>
          <w:lang w:bidi="ar-IQ"/>
        </w:rPr>
      </w:pPr>
      <w:r w:rsidRPr="00720F16">
        <w:rPr>
          <w:rFonts w:hint="cs"/>
          <w:sz w:val="36"/>
          <w:szCs w:val="36"/>
          <w:rtl/>
          <w:lang w:bidi="ar-IQ"/>
        </w:rPr>
        <w:t xml:space="preserve">وأرى أن طريقة الشّاعر في  إيراده لقصة نبي الله يوسف "عليه السّلام" في قصيدة؛ لأن الوضع العام للموريسكيين، وبفعل محاكم التفتيش الّتي منعت جميع التراث المعرفي للمسلمين من أن يكون بمتناول أيديهم، وأول تلك الكتب هو القرآن الكريم، فرأى هذا الشاعر أن يُورد هذه القصّة القرآنية بطريقة شعرية ليسهل حفظها أولاً لديهم، ويُعرّفهم بمضامين السّور القرآنية، وهذا ما يُعرف في وقتنا الحاضر بـ(أدب المقاومة) ، أو </w:t>
      </w:r>
      <w:r w:rsidRPr="00720F16">
        <w:rPr>
          <w:rFonts w:hint="cs"/>
          <w:sz w:val="36"/>
          <w:szCs w:val="36"/>
          <w:rtl/>
          <w:lang w:bidi="ar-IQ"/>
        </w:rPr>
        <w:lastRenderedPageBreak/>
        <w:t xml:space="preserve">(أدب الدّاخل) مع أنَّه أدب تعليمي، وإلّا كيف وصل إلينا وتخطَّت كلَّ الطّرائق الوحشية والتّعسفية الّتي اتّبعتّها محاكم التّفتيش وقتذاك. </w:t>
      </w:r>
    </w:p>
    <w:p w:rsidR="00720F16" w:rsidRPr="00720F16" w:rsidRDefault="00720F16" w:rsidP="00720F16">
      <w:pPr>
        <w:jc w:val="both"/>
        <w:rPr>
          <w:sz w:val="36"/>
          <w:szCs w:val="36"/>
          <w:rtl/>
          <w:lang w:bidi="ar-IQ"/>
        </w:rPr>
      </w:pPr>
      <w:r w:rsidRPr="00720F16">
        <w:rPr>
          <w:rFonts w:hint="cs"/>
          <w:sz w:val="36"/>
          <w:szCs w:val="36"/>
          <w:rtl/>
          <w:lang w:bidi="ar-IQ"/>
        </w:rPr>
        <w:t>ومن التّراث الشّعري الموريسكي رباعيات المدحة النّبوية المسماة ( مدحة مديح النّبي محمد ص وآله )، وهي ترجع إلى القرن الرّابع عشر الميلادي، وقد نشرها المستشرق "</w:t>
      </w:r>
      <w:proofErr w:type="spellStart"/>
      <w:r w:rsidRPr="00720F16">
        <w:rPr>
          <w:rFonts w:hint="cs"/>
          <w:sz w:val="36"/>
          <w:szCs w:val="36"/>
          <w:rtl/>
          <w:lang w:bidi="ar-IQ"/>
        </w:rPr>
        <w:t>مُلَرْ</w:t>
      </w:r>
      <w:proofErr w:type="spellEnd"/>
      <w:r w:rsidRPr="00720F16">
        <w:rPr>
          <w:rFonts w:hint="cs"/>
          <w:sz w:val="36"/>
          <w:szCs w:val="36"/>
          <w:rtl/>
          <w:lang w:bidi="ar-IQ"/>
        </w:rPr>
        <w:t xml:space="preserve">"، وقد صاغها شاعرها في قالب الزجل، ووردت الخرجة فيها مكتوبة بحروف عربية، وأورد "بالنثيا" غصنين منها فقط: </w:t>
      </w:r>
    </w:p>
    <w:p w:rsidR="00720F16" w:rsidRPr="00720F16" w:rsidRDefault="00720F16" w:rsidP="00720F16">
      <w:pPr>
        <w:jc w:val="both"/>
        <w:rPr>
          <w:sz w:val="36"/>
          <w:szCs w:val="36"/>
          <w:rtl/>
          <w:lang w:bidi="ar-IQ"/>
        </w:rPr>
      </w:pPr>
      <w:r w:rsidRPr="00720F16">
        <w:rPr>
          <w:rFonts w:hint="cs"/>
          <w:sz w:val="36"/>
          <w:szCs w:val="36"/>
          <w:rtl/>
          <w:lang w:bidi="ar-IQ"/>
        </w:rPr>
        <w:t xml:space="preserve">يا ربّنا    ،   صلِّ عليه </w:t>
      </w:r>
    </w:p>
    <w:p w:rsidR="00720F16" w:rsidRPr="00720F16" w:rsidRDefault="00720F16" w:rsidP="00720F16">
      <w:pPr>
        <w:jc w:val="both"/>
        <w:rPr>
          <w:sz w:val="36"/>
          <w:szCs w:val="36"/>
          <w:rtl/>
          <w:lang w:bidi="ar-IQ"/>
        </w:rPr>
      </w:pPr>
      <w:r w:rsidRPr="00720F16">
        <w:rPr>
          <w:rFonts w:hint="cs"/>
          <w:sz w:val="36"/>
          <w:szCs w:val="36"/>
          <w:rtl/>
          <w:lang w:bidi="ar-IQ"/>
        </w:rPr>
        <w:t xml:space="preserve">واشملنا بحبِّك معه </w:t>
      </w:r>
    </w:p>
    <w:p w:rsidR="00720F16" w:rsidRPr="00720F16" w:rsidRDefault="00720F16" w:rsidP="00720F16">
      <w:pPr>
        <w:jc w:val="both"/>
        <w:rPr>
          <w:sz w:val="36"/>
          <w:szCs w:val="36"/>
          <w:rtl/>
          <w:lang w:bidi="ar-IQ"/>
        </w:rPr>
      </w:pPr>
      <w:r w:rsidRPr="00720F16">
        <w:rPr>
          <w:rFonts w:hint="cs"/>
          <w:sz w:val="36"/>
          <w:szCs w:val="36"/>
          <w:rtl/>
          <w:lang w:bidi="ar-IQ"/>
        </w:rPr>
        <w:t xml:space="preserve">وأخرجنا في جماعته </w:t>
      </w:r>
    </w:p>
    <w:p w:rsidR="00720F16" w:rsidRPr="00720F16" w:rsidRDefault="00720F16" w:rsidP="00720F16">
      <w:pPr>
        <w:jc w:val="both"/>
        <w:rPr>
          <w:sz w:val="36"/>
          <w:szCs w:val="36"/>
          <w:rtl/>
          <w:lang w:bidi="ar-IQ"/>
        </w:rPr>
      </w:pPr>
      <w:r w:rsidRPr="00720F16">
        <w:rPr>
          <w:rFonts w:hint="cs"/>
          <w:sz w:val="36"/>
          <w:szCs w:val="36"/>
          <w:rtl/>
          <w:lang w:bidi="ar-IQ"/>
        </w:rPr>
        <w:t xml:space="preserve">في رحاب محمّد </w:t>
      </w:r>
    </w:p>
    <w:p w:rsidR="00720F16" w:rsidRPr="00720F16" w:rsidRDefault="00720F16" w:rsidP="00720F16">
      <w:pPr>
        <w:jc w:val="both"/>
        <w:rPr>
          <w:sz w:val="36"/>
          <w:szCs w:val="36"/>
          <w:rtl/>
          <w:lang w:bidi="ar-IQ"/>
        </w:rPr>
      </w:pPr>
      <w:r w:rsidRPr="00720F16">
        <w:rPr>
          <w:rFonts w:hint="cs"/>
          <w:sz w:val="36"/>
          <w:szCs w:val="36"/>
          <w:rtl/>
          <w:lang w:bidi="ar-IQ"/>
        </w:rPr>
        <w:t xml:space="preserve">يا حبيبي يا محمّد   ،   والصّلاة على محمّد </w:t>
      </w:r>
    </w:p>
    <w:p w:rsidR="00720F16" w:rsidRPr="00720F16" w:rsidRDefault="00720F16" w:rsidP="00720F16">
      <w:pPr>
        <w:jc w:val="both"/>
        <w:rPr>
          <w:sz w:val="36"/>
          <w:szCs w:val="36"/>
          <w:rtl/>
          <w:lang w:bidi="ar-IQ"/>
        </w:rPr>
      </w:pPr>
      <w:r w:rsidRPr="00720F16">
        <w:rPr>
          <w:rFonts w:hint="cs"/>
          <w:sz w:val="36"/>
          <w:szCs w:val="36"/>
          <w:rtl/>
          <w:lang w:bidi="ar-IQ"/>
        </w:rPr>
        <w:t xml:space="preserve">ومَنْ يُرِدْ حُسن المآل </w:t>
      </w:r>
    </w:p>
    <w:p w:rsidR="00720F16" w:rsidRPr="00720F16" w:rsidRDefault="00720F16" w:rsidP="00720F16">
      <w:pPr>
        <w:jc w:val="both"/>
        <w:rPr>
          <w:sz w:val="36"/>
          <w:szCs w:val="36"/>
          <w:rtl/>
          <w:lang w:bidi="ar-IQ"/>
        </w:rPr>
      </w:pPr>
      <w:r w:rsidRPr="00720F16">
        <w:rPr>
          <w:rFonts w:hint="cs"/>
          <w:sz w:val="36"/>
          <w:szCs w:val="36"/>
          <w:rtl/>
          <w:lang w:bidi="ar-IQ"/>
        </w:rPr>
        <w:t xml:space="preserve">وبلوغ المقام العالي </w:t>
      </w:r>
    </w:p>
    <w:p w:rsidR="00720F16" w:rsidRPr="00720F16" w:rsidRDefault="00720F16" w:rsidP="00720F16">
      <w:pPr>
        <w:jc w:val="both"/>
        <w:rPr>
          <w:sz w:val="36"/>
          <w:szCs w:val="36"/>
          <w:rtl/>
          <w:lang w:bidi="ar-IQ"/>
        </w:rPr>
      </w:pPr>
      <w:r w:rsidRPr="00720F16">
        <w:rPr>
          <w:rFonts w:hint="cs"/>
          <w:sz w:val="36"/>
          <w:szCs w:val="36"/>
          <w:rtl/>
          <w:lang w:bidi="ar-IQ"/>
        </w:rPr>
        <w:t xml:space="preserve">فليكثر في ظلام الليالي </w:t>
      </w:r>
    </w:p>
    <w:p w:rsidR="00720F16" w:rsidRPr="00720F16" w:rsidRDefault="00720F16" w:rsidP="00720F16">
      <w:pPr>
        <w:jc w:val="both"/>
        <w:rPr>
          <w:sz w:val="36"/>
          <w:szCs w:val="36"/>
          <w:rtl/>
          <w:lang w:bidi="ar-IQ"/>
        </w:rPr>
      </w:pPr>
      <w:r w:rsidRPr="00720F16">
        <w:rPr>
          <w:rFonts w:hint="cs"/>
          <w:sz w:val="36"/>
          <w:szCs w:val="36"/>
          <w:rtl/>
          <w:lang w:bidi="ar-IQ"/>
        </w:rPr>
        <w:t xml:space="preserve">من الصّلاة على محمّد </w:t>
      </w:r>
    </w:p>
    <w:p w:rsidR="00B02889" w:rsidRDefault="00720F16" w:rsidP="00B02889">
      <w:pPr>
        <w:jc w:val="both"/>
        <w:rPr>
          <w:sz w:val="36"/>
          <w:szCs w:val="36"/>
          <w:rtl/>
          <w:lang w:bidi="ar-IQ"/>
        </w:rPr>
      </w:pPr>
      <w:r w:rsidRPr="00720F16">
        <w:rPr>
          <w:rFonts w:hint="cs"/>
          <w:sz w:val="36"/>
          <w:szCs w:val="36"/>
          <w:rtl/>
          <w:lang w:bidi="ar-IQ"/>
        </w:rPr>
        <w:t>يا حبيبي يا محمّد،   والصّلاة على محمّد</w:t>
      </w:r>
    </w:p>
    <w:p w:rsidR="00720F16" w:rsidRPr="00720F16" w:rsidRDefault="009D1E79" w:rsidP="00B02889">
      <w:pPr>
        <w:jc w:val="both"/>
        <w:rPr>
          <w:sz w:val="36"/>
          <w:szCs w:val="36"/>
          <w:rtl/>
          <w:lang w:bidi="ar-IQ"/>
        </w:rPr>
      </w:pPr>
      <w:r>
        <w:rPr>
          <w:rFonts w:hint="cs"/>
          <w:sz w:val="36"/>
          <w:szCs w:val="36"/>
          <w:rtl/>
          <w:lang w:bidi="ar-IQ"/>
        </w:rPr>
        <w:t>(</w:t>
      </w:r>
      <w:r w:rsidR="00720F16" w:rsidRPr="00720F16">
        <w:rPr>
          <w:rFonts w:hint="cs"/>
          <w:sz w:val="36"/>
          <w:szCs w:val="36"/>
          <w:rtl/>
          <w:lang w:bidi="ar-IQ"/>
        </w:rPr>
        <w:t>تاريخ الفكر الأندلسي:</w:t>
      </w:r>
      <w:r>
        <w:rPr>
          <w:rFonts w:hint="cs"/>
          <w:sz w:val="36"/>
          <w:szCs w:val="36"/>
          <w:rtl/>
          <w:lang w:bidi="ar-IQ"/>
        </w:rPr>
        <w:t xml:space="preserve"> </w:t>
      </w:r>
      <w:r w:rsidR="00720F16" w:rsidRPr="00720F16">
        <w:rPr>
          <w:rFonts w:hint="cs"/>
          <w:sz w:val="36"/>
          <w:szCs w:val="36"/>
          <w:rtl/>
          <w:lang w:bidi="ar-IQ"/>
        </w:rPr>
        <w:t>ص578)</w:t>
      </w:r>
    </w:p>
    <w:p w:rsidR="00720F16" w:rsidRPr="00720F16" w:rsidRDefault="00720F16" w:rsidP="00395E9F">
      <w:pPr>
        <w:jc w:val="both"/>
        <w:rPr>
          <w:sz w:val="36"/>
          <w:szCs w:val="36"/>
          <w:rtl/>
          <w:lang w:bidi="ar-IQ"/>
        </w:rPr>
      </w:pPr>
      <w:r w:rsidRPr="00720F16">
        <w:rPr>
          <w:rFonts w:hint="cs"/>
          <w:sz w:val="36"/>
          <w:szCs w:val="36"/>
          <w:rtl/>
          <w:lang w:bidi="ar-IQ"/>
        </w:rPr>
        <w:t>ومن هذا التراث قصيدة "مديح محمد" التي نشرها "</w:t>
      </w:r>
      <w:proofErr w:type="spellStart"/>
      <w:r w:rsidRPr="00720F16">
        <w:rPr>
          <w:rFonts w:hint="cs"/>
          <w:sz w:val="36"/>
          <w:szCs w:val="36"/>
          <w:rtl/>
          <w:lang w:bidi="ar-IQ"/>
        </w:rPr>
        <w:t>جايانجوس</w:t>
      </w:r>
      <w:proofErr w:type="spellEnd"/>
      <w:r w:rsidRPr="00720F16">
        <w:rPr>
          <w:rFonts w:hint="cs"/>
          <w:sz w:val="36"/>
          <w:szCs w:val="36"/>
          <w:rtl/>
          <w:lang w:bidi="ar-IQ"/>
        </w:rPr>
        <w:t>" وترجمها   "</w:t>
      </w:r>
      <w:proofErr w:type="spellStart"/>
      <w:r w:rsidRPr="00720F16">
        <w:rPr>
          <w:rFonts w:hint="cs"/>
          <w:sz w:val="36"/>
          <w:szCs w:val="36"/>
          <w:rtl/>
          <w:lang w:bidi="ar-IQ"/>
        </w:rPr>
        <w:t>تيكنور</w:t>
      </w:r>
      <w:proofErr w:type="spellEnd"/>
      <w:r w:rsidRPr="00720F16">
        <w:rPr>
          <w:rFonts w:hint="cs"/>
          <w:sz w:val="36"/>
          <w:szCs w:val="36"/>
          <w:rtl/>
          <w:lang w:bidi="ar-IQ"/>
        </w:rPr>
        <w:t xml:space="preserve">"، وهي على طريقة الشعر الأوروبي </w:t>
      </w:r>
      <w:proofErr w:type="spellStart"/>
      <w:r w:rsidRPr="00720F16">
        <w:rPr>
          <w:rFonts w:hint="cs"/>
          <w:sz w:val="36"/>
          <w:szCs w:val="36"/>
          <w:rtl/>
          <w:lang w:bidi="ar-IQ"/>
        </w:rPr>
        <w:t>إلِكْسَنْدِرِيني</w:t>
      </w:r>
      <w:proofErr w:type="spellEnd"/>
      <w:r w:rsidRPr="00720F16">
        <w:rPr>
          <w:rFonts w:hint="cs"/>
          <w:sz w:val="36"/>
          <w:szCs w:val="36"/>
          <w:rtl/>
          <w:lang w:bidi="ar-IQ"/>
        </w:rPr>
        <w:t>، ويذكر "</w:t>
      </w:r>
      <w:proofErr w:type="spellStart"/>
      <w:r w:rsidRPr="00720F16">
        <w:rPr>
          <w:rFonts w:hint="cs"/>
          <w:sz w:val="36"/>
          <w:szCs w:val="36"/>
          <w:rtl/>
          <w:lang w:bidi="ar-IQ"/>
        </w:rPr>
        <w:t>بالنثيا</w:t>
      </w:r>
      <w:proofErr w:type="spellEnd"/>
      <w:r w:rsidRPr="00720F16">
        <w:rPr>
          <w:rFonts w:hint="cs"/>
          <w:sz w:val="36"/>
          <w:szCs w:val="36"/>
          <w:rtl/>
          <w:lang w:bidi="ar-IQ"/>
        </w:rPr>
        <w:t xml:space="preserve">" أن مطلع هذه القصيدة يذكرنا بمطلع قصيدة "يوسف" التي مرّ ذكرها، ولكن كلا المطلعين لم يذكرهما "بالنثيا"، وهذا واضح من السِّياق أنّه قد </w:t>
      </w:r>
      <w:r w:rsidRPr="00720F16">
        <w:rPr>
          <w:rFonts w:hint="cs"/>
          <w:sz w:val="36"/>
          <w:szCs w:val="36"/>
          <w:rtl/>
          <w:lang w:bidi="ar-IQ"/>
        </w:rPr>
        <w:lastRenderedPageBreak/>
        <w:t>اطّلع على  مطلع القصيدتين من دون أن يوردهما؛ ففوت علينا فرصة ثمينة من الاطلاع على هذين المطلعين اللذين يشكلان علامة من</w:t>
      </w:r>
      <w:r w:rsidR="00B02889">
        <w:rPr>
          <w:rFonts w:hint="cs"/>
          <w:sz w:val="36"/>
          <w:szCs w:val="36"/>
          <w:rtl/>
          <w:lang w:bidi="ar-IQ"/>
        </w:rPr>
        <w:t xml:space="preserve"> علامات شكل القصيدة الموريسكية </w:t>
      </w:r>
      <w:r w:rsidR="00395E9F">
        <w:rPr>
          <w:rFonts w:hint="cs"/>
          <w:sz w:val="36"/>
          <w:szCs w:val="36"/>
          <w:rtl/>
          <w:lang w:bidi="ar-IQ"/>
        </w:rPr>
        <w:t>، والمطلع يبدأ بتعداد صفات الله سبحانه وتعالى:</w:t>
      </w:r>
      <w:r w:rsidR="00B02889">
        <w:rPr>
          <w:rFonts w:hint="cs"/>
          <w:sz w:val="36"/>
          <w:szCs w:val="36"/>
          <w:rtl/>
          <w:lang w:bidi="ar-IQ"/>
        </w:rPr>
        <w:t xml:space="preserve"> </w:t>
      </w:r>
    </w:p>
    <w:p w:rsidR="00720F16" w:rsidRPr="00720F16" w:rsidRDefault="00720F16" w:rsidP="00720F16">
      <w:pPr>
        <w:jc w:val="both"/>
        <w:rPr>
          <w:sz w:val="36"/>
          <w:szCs w:val="36"/>
          <w:rtl/>
          <w:lang w:bidi="ar-IQ"/>
        </w:rPr>
      </w:pPr>
      <w:r w:rsidRPr="00720F16">
        <w:rPr>
          <w:rFonts w:hint="cs"/>
          <w:sz w:val="36"/>
          <w:szCs w:val="36"/>
          <w:rtl/>
          <w:lang w:bidi="ar-IQ"/>
        </w:rPr>
        <w:t xml:space="preserve">الحمد لله المتعال الحق </w:t>
      </w:r>
    </w:p>
    <w:p w:rsidR="00720F16" w:rsidRPr="00720F16" w:rsidRDefault="00720F16" w:rsidP="00720F16">
      <w:pPr>
        <w:jc w:val="both"/>
        <w:rPr>
          <w:sz w:val="36"/>
          <w:szCs w:val="36"/>
          <w:rtl/>
          <w:lang w:bidi="ar-IQ"/>
        </w:rPr>
      </w:pPr>
      <w:r w:rsidRPr="00720F16">
        <w:rPr>
          <w:rFonts w:hint="cs"/>
          <w:sz w:val="36"/>
          <w:szCs w:val="36"/>
          <w:rtl/>
          <w:lang w:bidi="ar-IQ"/>
        </w:rPr>
        <w:t xml:space="preserve">ذي الجلال والكمال وهو ربٌّ عادل </w:t>
      </w:r>
    </w:p>
    <w:p w:rsidR="00720F16" w:rsidRPr="00720F16" w:rsidRDefault="00720F16" w:rsidP="00720F16">
      <w:pPr>
        <w:jc w:val="both"/>
        <w:rPr>
          <w:sz w:val="36"/>
          <w:szCs w:val="36"/>
          <w:rtl/>
          <w:lang w:bidi="ar-IQ"/>
        </w:rPr>
      </w:pPr>
      <w:r w:rsidRPr="00720F16">
        <w:rPr>
          <w:rFonts w:hint="cs"/>
          <w:sz w:val="36"/>
          <w:szCs w:val="36"/>
          <w:rtl/>
          <w:lang w:bidi="ar-IQ"/>
        </w:rPr>
        <w:t xml:space="preserve">ربّ كلِّ شيء ،   واحدٌ أحد ذو سيادة </w:t>
      </w:r>
    </w:p>
    <w:p w:rsidR="007F0726" w:rsidRDefault="00720F16" w:rsidP="007F0726">
      <w:pPr>
        <w:jc w:val="both"/>
        <w:rPr>
          <w:sz w:val="36"/>
          <w:szCs w:val="36"/>
          <w:rtl/>
          <w:lang w:bidi="ar-IQ"/>
        </w:rPr>
      </w:pPr>
      <w:r w:rsidRPr="00720F16">
        <w:rPr>
          <w:rFonts w:hint="cs"/>
          <w:sz w:val="36"/>
          <w:szCs w:val="36"/>
          <w:rtl/>
          <w:lang w:bidi="ar-IQ"/>
        </w:rPr>
        <w:t xml:space="preserve">صريح قوي صاحب الأمر،  لا شكَّ فيه </w:t>
      </w:r>
    </w:p>
    <w:p w:rsidR="007F0726" w:rsidRDefault="009D1E79" w:rsidP="007F0726">
      <w:pPr>
        <w:jc w:val="both"/>
        <w:rPr>
          <w:sz w:val="36"/>
          <w:szCs w:val="36"/>
          <w:rtl/>
          <w:lang w:bidi="ar-IQ"/>
        </w:rPr>
      </w:pPr>
      <w:r>
        <w:rPr>
          <w:rFonts w:hint="cs"/>
          <w:sz w:val="36"/>
          <w:szCs w:val="36"/>
          <w:rtl/>
          <w:lang w:bidi="ar-IQ"/>
        </w:rPr>
        <w:t>(</w:t>
      </w:r>
      <w:r w:rsidR="007F0726">
        <w:rPr>
          <w:rFonts w:hint="cs"/>
          <w:sz w:val="36"/>
          <w:szCs w:val="36"/>
          <w:rtl/>
          <w:lang w:bidi="ar-IQ"/>
        </w:rPr>
        <w:t>تاريخ الفكر الأ</w:t>
      </w:r>
      <w:r w:rsidR="00720F16" w:rsidRPr="00720F16">
        <w:rPr>
          <w:rFonts w:hint="cs"/>
          <w:sz w:val="36"/>
          <w:szCs w:val="36"/>
          <w:rtl/>
          <w:lang w:bidi="ar-IQ"/>
        </w:rPr>
        <w:t>ندلسي :</w:t>
      </w:r>
      <w:r>
        <w:rPr>
          <w:rFonts w:hint="cs"/>
          <w:sz w:val="36"/>
          <w:szCs w:val="36"/>
          <w:rtl/>
          <w:lang w:bidi="ar-IQ"/>
        </w:rPr>
        <w:t xml:space="preserve"> </w:t>
      </w:r>
      <w:r w:rsidR="00720F16" w:rsidRPr="00720F16">
        <w:rPr>
          <w:rFonts w:hint="cs"/>
          <w:sz w:val="36"/>
          <w:szCs w:val="36"/>
          <w:rtl/>
          <w:lang w:bidi="ar-IQ"/>
        </w:rPr>
        <w:t xml:space="preserve">ص 576)  </w:t>
      </w:r>
    </w:p>
    <w:p w:rsidR="009D1E79" w:rsidRPr="009D1E79" w:rsidRDefault="009D1E79" w:rsidP="007F0726">
      <w:pPr>
        <w:jc w:val="both"/>
        <w:rPr>
          <w:sz w:val="36"/>
          <w:szCs w:val="36"/>
          <w:rtl/>
          <w:lang w:bidi="ar-IQ"/>
        </w:rPr>
      </w:pPr>
      <w:r>
        <w:rPr>
          <w:rFonts w:hint="cs"/>
          <w:sz w:val="36"/>
          <w:szCs w:val="36"/>
          <w:rtl/>
          <w:lang w:bidi="ar-IQ"/>
        </w:rPr>
        <w:t>وفي نصٍّ ثالث كان ضمن</w:t>
      </w:r>
      <w:r w:rsidRPr="009D1E79">
        <w:rPr>
          <w:rFonts w:hint="cs"/>
          <w:sz w:val="36"/>
          <w:szCs w:val="36"/>
          <w:rtl/>
          <w:lang w:bidi="ar-IQ"/>
        </w:rPr>
        <w:t xml:space="preserve"> الموضوعات ال</w:t>
      </w:r>
      <w:r>
        <w:rPr>
          <w:rFonts w:hint="cs"/>
          <w:sz w:val="36"/>
          <w:szCs w:val="36"/>
          <w:rtl/>
          <w:lang w:bidi="ar-IQ"/>
        </w:rPr>
        <w:t>تي ترجمها د</w:t>
      </w:r>
      <w:r w:rsidRPr="009D1E79">
        <w:rPr>
          <w:rFonts w:hint="cs"/>
          <w:sz w:val="36"/>
          <w:szCs w:val="36"/>
          <w:rtl/>
          <w:lang w:bidi="ar-IQ"/>
        </w:rPr>
        <w:t>. جمال عبد الرحمن، والموسوم بـ(ثقافة موريسكي "قراءة في المخطوطة 9654 بمكتبة إسبانيا الوطنية)، ومن هذه الأبيات الّتي تعود للشّاعر محمّد ربضان الموريسكي الّذي هاجر إلى تونس</w:t>
      </w:r>
      <w:r>
        <w:rPr>
          <w:rFonts w:hint="cs"/>
          <w:sz w:val="36"/>
          <w:szCs w:val="36"/>
          <w:rtl/>
          <w:lang w:bidi="ar-IQ"/>
        </w:rPr>
        <w:t>،</w:t>
      </w:r>
      <w:r w:rsidRPr="009D1E79">
        <w:rPr>
          <w:rFonts w:hint="cs"/>
          <w:sz w:val="36"/>
          <w:szCs w:val="36"/>
          <w:rtl/>
          <w:lang w:bidi="ar-IQ"/>
        </w:rPr>
        <w:t xml:space="preserve"> أو لربّما تعود لشاعر مجهول : </w:t>
      </w:r>
    </w:p>
    <w:p w:rsidR="009D1E79" w:rsidRPr="009D1E79" w:rsidRDefault="009D1E79" w:rsidP="009D1E79">
      <w:pPr>
        <w:jc w:val="both"/>
        <w:rPr>
          <w:sz w:val="36"/>
          <w:szCs w:val="36"/>
          <w:rtl/>
          <w:lang w:bidi="ar-IQ"/>
        </w:rPr>
      </w:pPr>
      <w:r w:rsidRPr="009D1E79">
        <w:rPr>
          <w:rFonts w:hint="cs"/>
          <w:sz w:val="36"/>
          <w:szCs w:val="36"/>
          <w:rtl/>
          <w:lang w:bidi="ar-IQ"/>
        </w:rPr>
        <w:t xml:space="preserve">يا مَنْ تجعلون لله ابناً </w:t>
      </w:r>
    </w:p>
    <w:p w:rsidR="009D1E79" w:rsidRPr="009D1E79" w:rsidRDefault="009D1E79" w:rsidP="009D1E79">
      <w:pPr>
        <w:jc w:val="both"/>
        <w:rPr>
          <w:sz w:val="36"/>
          <w:szCs w:val="36"/>
          <w:rtl/>
          <w:lang w:bidi="ar-IQ"/>
        </w:rPr>
      </w:pPr>
      <w:r w:rsidRPr="009D1E79">
        <w:rPr>
          <w:rFonts w:hint="cs"/>
          <w:sz w:val="36"/>
          <w:szCs w:val="36"/>
          <w:rtl/>
          <w:lang w:bidi="ar-IQ"/>
        </w:rPr>
        <w:t>وتخص</w:t>
      </w:r>
      <w:r w:rsidR="007F0726">
        <w:rPr>
          <w:rFonts w:hint="cs"/>
          <w:sz w:val="36"/>
          <w:szCs w:val="36"/>
          <w:rtl/>
          <w:lang w:bidi="ar-IQ"/>
        </w:rPr>
        <w:t>ِّ</w:t>
      </w:r>
      <w:r w:rsidRPr="009D1E79">
        <w:rPr>
          <w:rFonts w:hint="cs"/>
          <w:sz w:val="36"/>
          <w:szCs w:val="36"/>
          <w:rtl/>
          <w:lang w:bidi="ar-IQ"/>
        </w:rPr>
        <w:t>ص</w:t>
      </w:r>
      <w:r w:rsidR="007F0726">
        <w:rPr>
          <w:rFonts w:hint="cs"/>
          <w:sz w:val="36"/>
          <w:szCs w:val="36"/>
          <w:rtl/>
          <w:lang w:bidi="ar-IQ"/>
        </w:rPr>
        <w:t>ُ</w:t>
      </w:r>
      <w:r w:rsidRPr="009D1E79">
        <w:rPr>
          <w:rFonts w:hint="cs"/>
          <w:sz w:val="36"/>
          <w:szCs w:val="36"/>
          <w:rtl/>
          <w:lang w:bidi="ar-IQ"/>
        </w:rPr>
        <w:t xml:space="preserve">ون له </w:t>
      </w:r>
    </w:p>
    <w:p w:rsidR="009D1E79" w:rsidRPr="009D1E79" w:rsidRDefault="009D1E79" w:rsidP="009D1E79">
      <w:pPr>
        <w:jc w:val="both"/>
        <w:rPr>
          <w:sz w:val="36"/>
          <w:szCs w:val="36"/>
          <w:rtl/>
          <w:lang w:bidi="ar-IQ"/>
        </w:rPr>
      </w:pPr>
      <w:r w:rsidRPr="009D1E79">
        <w:rPr>
          <w:rFonts w:hint="cs"/>
          <w:sz w:val="36"/>
          <w:szCs w:val="36"/>
          <w:rtl/>
          <w:lang w:bidi="ar-IQ"/>
        </w:rPr>
        <w:t>مئات الت</w:t>
      </w:r>
      <w:r w:rsidR="007F0726">
        <w:rPr>
          <w:rFonts w:hint="cs"/>
          <w:sz w:val="36"/>
          <w:szCs w:val="36"/>
          <w:rtl/>
          <w:lang w:bidi="ar-IQ"/>
        </w:rPr>
        <w:t>َّ</w:t>
      </w:r>
      <w:r w:rsidRPr="009D1E79">
        <w:rPr>
          <w:rFonts w:hint="cs"/>
          <w:sz w:val="36"/>
          <w:szCs w:val="36"/>
          <w:rtl/>
          <w:lang w:bidi="ar-IQ"/>
        </w:rPr>
        <w:t xml:space="preserve">ماثيل </w:t>
      </w:r>
    </w:p>
    <w:p w:rsidR="009D1E79" w:rsidRPr="009D1E79" w:rsidRDefault="009D1E79" w:rsidP="009D1E79">
      <w:pPr>
        <w:jc w:val="both"/>
        <w:rPr>
          <w:sz w:val="36"/>
          <w:szCs w:val="36"/>
          <w:rtl/>
          <w:lang w:bidi="ar-IQ"/>
        </w:rPr>
      </w:pPr>
      <w:r w:rsidRPr="009D1E79">
        <w:rPr>
          <w:rFonts w:hint="cs"/>
          <w:sz w:val="36"/>
          <w:szCs w:val="36"/>
          <w:rtl/>
          <w:lang w:bidi="ar-IQ"/>
        </w:rPr>
        <w:t xml:space="preserve">من الذّهب والرّخام والبرونز والخشب </w:t>
      </w:r>
    </w:p>
    <w:p w:rsidR="007F0726" w:rsidRDefault="009D1E79" w:rsidP="007F0726">
      <w:pPr>
        <w:jc w:val="both"/>
        <w:rPr>
          <w:sz w:val="36"/>
          <w:szCs w:val="36"/>
          <w:rtl/>
          <w:lang w:bidi="ar-IQ"/>
        </w:rPr>
      </w:pPr>
      <w:r w:rsidRPr="009D1E79">
        <w:rPr>
          <w:rFonts w:hint="cs"/>
          <w:sz w:val="36"/>
          <w:szCs w:val="36"/>
          <w:rtl/>
          <w:lang w:bidi="ar-IQ"/>
        </w:rPr>
        <w:t>وتق</w:t>
      </w:r>
      <w:r>
        <w:rPr>
          <w:rFonts w:hint="cs"/>
          <w:sz w:val="36"/>
          <w:szCs w:val="36"/>
          <w:rtl/>
          <w:lang w:bidi="ar-IQ"/>
        </w:rPr>
        <w:t xml:space="preserve">دِّمون له القرابين الزّائفة </w:t>
      </w:r>
    </w:p>
    <w:p w:rsidR="009D1E79" w:rsidRDefault="009D1E79" w:rsidP="007F0726">
      <w:pPr>
        <w:jc w:val="both"/>
        <w:rPr>
          <w:sz w:val="36"/>
          <w:szCs w:val="36"/>
          <w:rtl/>
          <w:lang w:bidi="ar-IQ"/>
        </w:rPr>
      </w:pPr>
      <w:r>
        <w:rPr>
          <w:rFonts w:hint="cs"/>
          <w:sz w:val="36"/>
          <w:szCs w:val="36"/>
          <w:rtl/>
          <w:lang w:bidi="ar-IQ"/>
        </w:rPr>
        <w:t>(</w:t>
      </w:r>
      <w:r w:rsidR="007F0726">
        <w:rPr>
          <w:rFonts w:hint="cs"/>
          <w:sz w:val="36"/>
          <w:szCs w:val="36"/>
          <w:rtl/>
          <w:lang w:bidi="ar-IQ"/>
        </w:rPr>
        <w:t>دراسات أ</w:t>
      </w:r>
      <w:r w:rsidR="00D16A42">
        <w:rPr>
          <w:rFonts w:hint="cs"/>
          <w:sz w:val="36"/>
          <w:szCs w:val="36"/>
          <w:rtl/>
          <w:lang w:bidi="ar-IQ"/>
        </w:rPr>
        <w:t>ندلسية وموريسكية :</w:t>
      </w:r>
      <w:r w:rsidRPr="009D1E79">
        <w:rPr>
          <w:rFonts w:hint="cs"/>
          <w:sz w:val="36"/>
          <w:szCs w:val="36"/>
          <w:rtl/>
          <w:lang w:bidi="ar-IQ"/>
        </w:rPr>
        <w:t xml:space="preserve"> ص 111) </w:t>
      </w:r>
    </w:p>
    <w:p w:rsidR="00E72C31" w:rsidRPr="00E72C31" w:rsidRDefault="00E72C31" w:rsidP="00E72C31">
      <w:pPr>
        <w:jc w:val="both"/>
        <w:rPr>
          <w:sz w:val="36"/>
          <w:szCs w:val="36"/>
          <w:rtl/>
          <w:lang w:bidi="ar-IQ"/>
        </w:rPr>
      </w:pPr>
      <w:r w:rsidRPr="00E72C31">
        <w:rPr>
          <w:rFonts w:hint="cs"/>
          <w:sz w:val="36"/>
          <w:szCs w:val="36"/>
          <w:rtl/>
          <w:lang w:bidi="ar-IQ"/>
        </w:rPr>
        <w:t>ويرى "بالنثيا" أن</w:t>
      </w:r>
      <w:r w:rsidR="007F0726">
        <w:rPr>
          <w:rFonts w:hint="cs"/>
          <w:sz w:val="36"/>
          <w:szCs w:val="36"/>
          <w:rtl/>
          <w:lang w:bidi="ar-IQ"/>
        </w:rPr>
        <w:t>َّ</w:t>
      </w:r>
      <w:r w:rsidRPr="00E72C31">
        <w:rPr>
          <w:rFonts w:hint="cs"/>
          <w:sz w:val="36"/>
          <w:szCs w:val="36"/>
          <w:rtl/>
          <w:lang w:bidi="ar-IQ"/>
        </w:rPr>
        <w:t xml:space="preserve"> الشّعراء الموريسكيين صاغوا أشعارهم في "قوالب من شعر الأغاني الإسبانية المعروفة </w:t>
      </w:r>
      <w:proofErr w:type="spellStart"/>
      <w:r w:rsidRPr="00E72C31">
        <w:rPr>
          <w:rFonts w:hint="cs"/>
          <w:sz w:val="36"/>
          <w:szCs w:val="36"/>
          <w:rtl/>
          <w:lang w:bidi="ar-IQ"/>
        </w:rPr>
        <w:t>بالرّومانثِس</w:t>
      </w:r>
      <w:proofErr w:type="spellEnd"/>
      <w:r w:rsidRPr="00E72C31">
        <w:rPr>
          <w:rFonts w:hint="cs"/>
          <w:sz w:val="36"/>
          <w:szCs w:val="36"/>
          <w:rtl/>
          <w:lang w:bidi="ar-IQ"/>
        </w:rPr>
        <w:t xml:space="preserve"> </w:t>
      </w:r>
      <w:proofErr w:type="spellStart"/>
      <w:r w:rsidRPr="00E72C31">
        <w:rPr>
          <w:sz w:val="36"/>
          <w:szCs w:val="36"/>
          <w:lang w:bidi="ar-IQ"/>
        </w:rPr>
        <w:t>Ios</w:t>
      </w:r>
      <w:proofErr w:type="spellEnd"/>
      <w:r w:rsidRPr="00E72C31">
        <w:rPr>
          <w:sz w:val="36"/>
          <w:szCs w:val="36"/>
          <w:lang w:bidi="ar-IQ"/>
        </w:rPr>
        <w:t xml:space="preserve"> Romances</w:t>
      </w:r>
      <w:r w:rsidRPr="00E72C31">
        <w:rPr>
          <w:rFonts w:hint="cs"/>
          <w:sz w:val="36"/>
          <w:szCs w:val="36"/>
          <w:rtl/>
          <w:lang w:bidi="ar-IQ"/>
        </w:rPr>
        <w:t xml:space="preserve">) . </w:t>
      </w:r>
    </w:p>
    <w:p w:rsidR="00E72C31" w:rsidRPr="00E72C31" w:rsidRDefault="00E72C31" w:rsidP="00E72C31">
      <w:pPr>
        <w:jc w:val="both"/>
        <w:rPr>
          <w:sz w:val="36"/>
          <w:szCs w:val="36"/>
          <w:rtl/>
          <w:lang w:bidi="ar-IQ"/>
        </w:rPr>
      </w:pPr>
      <w:r w:rsidRPr="00E72C31">
        <w:rPr>
          <w:rFonts w:hint="cs"/>
          <w:sz w:val="36"/>
          <w:szCs w:val="36"/>
          <w:rtl/>
          <w:lang w:bidi="ar-IQ"/>
        </w:rPr>
        <w:t>وهذه أربعة أشط</w:t>
      </w:r>
      <w:r w:rsidR="007F0726">
        <w:rPr>
          <w:rFonts w:hint="cs"/>
          <w:sz w:val="36"/>
          <w:szCs w:val="36"/>
          <w:rtl/>
          <w:lang w:bidi="ar-IQ"/>
        </w:rPr>
        <w:t>ا</w:t>
      </w:r>
      <w:r w:rsidRPr="00E72C31">
        <w:rPr>
          <w:rFonts w:hint="cs"/>
          <w:sz w:val="36"/>
          <w:szCs w:val="36"/>
          <w:rtl/>
          <w:lang w:bidi="ar-IQ"/>
        </w:rPr>
        <w:t xml:space="preserve">ر من تلك القصيدة : </w:t>
      </w:r>
    </w:p>
    <w:p w:rsidR="00E72C31" w:rsidRPr="00E72C31" w:rsidRDefault="00E72C31" w:rsidP="00E72C31">
      <w:pPr>
        <w:jc w:val="both"/>
        <w:rPr>
          <w:sz w:val="36"/>
          <w:szCs w:val="36"/>
          <w:rtl/>
          <w:lang w:bidi="ar-IQ"/>
        </w:rPr>
      </w:pPr>
      <w:r w:rsidRPr="00E72C31">
        <w:rPr>
          <w:rFonts w:hint="cs"/>
          <w:sz w:val="36"/>
          <w:szCs w:val="36"/>
          <w:rtl/>
          <w:lang w:bidi="ar-IQ"/>
        </w:rPr>
        <w:lastRenderedPageBreak/>
        <w:t xml:space="preserve">أيّها الغراب الإسباني الملعون </w:t>
      </w:r>
    </w:p>
    <w:p w:rsidR="00E72C31" w:rsidRPr="00E72C31" w:rsidRDefault="00E72C31" w:rsidP="00E72C31">
      <w:pPr>
        <w:jc w:val="both"/>
        <w:rPr>
          <w:sz w:val="36"/>
          <w:szCs w:val="36"/>
          <w:rtl/>
          <w:lang w:bidi="ar-IQ"/>
        </w:rPr>
      </w:pPr>
      <w:r w:rsidRPr="00E72C31">
        <w:rPr>
          <w:rFonts w:hint="cs"/>
          <w:sz w:val="36"/>
          <w:szCs w:val="36"/>
          <w:rtl/>
          <w:lang w:bidi="ar-IQ"/>
        </w:rPr>
        <w:t xml:space="preserve">يا ناشر الوباء ، أيّها السّجّان البغيض </w:t>
      </w:r>
    </w:p>
    <w:p w:rsidR="00E72C31" w:rsidRPr="00E72C31" w:rsidRDefault="00E72C31" w:rsidP="00E72C31">
      <w:pPr>
        <w:jc w:val="both"/>
        <w:rPr>
          <w:sz w:val="36"/>
          <w:szCs w:val="36"/>
          <w:rtl/>
          <w:lang w:bidi="ar-IQ"/>
        </w:rPr>
      </w:pPr>
      <w:r w:rsidRPr="00E72C31">
        <w:rPr>
          <w:rFonts w:hint="cs"/>
          <w:sz w:val="36"/>
          <w:szCs w:val="36"/>
          <w:rtl/>
          <w:lang w:bidi="ar-IQ"/>
        </w:rPr>
        <w:t xml:space="preserve">ها أنت واقفٌ برؤوسك الثلاث </w:t>
      </w:r>
    </w:p>
    <w:p w:rsidR="00E72C31" w:rsidRPr="00E72C31" w:rsidRDefault="00E72C31" w:rsidP="00E72C31">
      <w:pPr>
        <w:jc w:val="both"/>
        <w:rPr>
          <w:sz w:val="36"/>
          <w:szCs w:val="36"/>
          <w:rtl/>
          <w:lang w:bidi="ar-IQ"/>
        </w:rPr>
      </w:pPr>
      <w:r>
        <w:rPr>
          <w:rFonts w:hint="cs"/>
          <w:sz w:val="36"/>
          <w:szCs w:val="36"/>
          <w:rtl/>
          <w:lang w:bidi="ar-IQ"/>
        </w:rPr>
        <w:t>على أبواب الجحيم ... (</w:t>
      </w:r>
      <w:r w:rsidRPr="00E72C31">
        <w:rPr>
          <w:rFonts w:hint="cs"/>
          <w:sz w:val="36"/>
          <w:szCs w:val="36"/>
          <w:rtl/>
          <w:lang w:bidi="ar-IQ"/>
        </w:rPr>
        <w:t>تاريخ الفكر الأندلسي :</w:t>
      </w:r>
      <w:r>
        <w:rPr>
          <w:rFonts w:hint="cs"/>
          <w:sz w:val="36"/>
          <w:szCs w:val="36"/>
          <w:rtl/>
          <w:lang w:bidi="ar-IQ"/>
        </w:rPr>
        <w:t xml:space="preserve"> </w:t>
      </w:r>
      <w:r w:rsidRPr="00E72C31">
        <w:rPr>
          <w:rFonts w:hint="cs"/>
          <w:sz w:val="36"/>
          <w:szCs w:val="36"/>
          <w:rtl/>
          <w:lang w:bidi="ar-IQ"/>
        </w:rPr>
        <w:t>ص 582)</w:t>
      </w:r>
    </w:p>
    <w:p w:rsidR="00E72C31" w:rsidRPr="00E72C31" w:rsidRDefault="00E72C31" w:rsidP="00E72C31">
      <w:pPr>
        <w:jc w:val="both"/>
        <w:rPr>
          <w:sz w:val="36"/>
          <w:szCs w:val="36"/>
          <w:rtl/>
          <w:lang w:bidi="ar-IQ"/>
        </w:rPr>
      </w:pPr>
      <w:r w:rsidRPr="00E72C31">
        <w:rPr>
          <w:rFonts w:hint="cs"/>
          <w:sz w:val="36"/>
          <w:szCs w:val="36"/>
          <w:rtl/>
          <w:lang w:bidi="ar-IQ"/>
        </w:rPr>
        <w:t xml:space="preserve"> </w:t>
      </w:r>
    </w:p>
    <w:p w:rsidR="00E72C31" w:rsidRPr="00E72C31" w:rsidRDefault="00E72C31" w:rsidP="00E72C31">
      <w:pPr>
        <w:jc w:val="both"/>
        <w:rPr>
          <w:sz w:val="36"/>
          <w:szCs w:val="36"/>
          <w:rtl/>
          <w:lang w:bidi="ar-IQ"/>
        </w:rPr>
      </w:pPr>
      <w:r w:rsidRPr="00E72C31">
        <w:rPr>
          <w:rFonts w:hint="cs"/>
          <w:sz w:val="36"/>
          <w:szCs w:val="36"/>
          <w:rtl/>
          <w:lang w:bidi="ar-IQ"/>
        </w:rPr>
        <w:t>يعقّب "بالنثيا" على مخمّسة المعلّم "خوان ألفونسو" الموريسكي ، فيقول :  وهناك كتب ـ أي المعلم ـ قصيدة يحمل فيها على النّصرانية حملة شعواء ، يتجل</w:t>
      </w:r>
      <w:r w:rsidR="007F0726">
        <w:rPr>
          <w:rFonts w:hint="cs"/>
          <w:sz w:val="36"/>
          <w:szCs w:val="36"/>
          <w:rtl/>
          <w:lang w:bidi="ar-IQ"/>
        </w:rPr>
        <w:t>َّ</w:t>
      </w:r>
      <w:r w:rsidRPr="00E72C31">
        <w:rPr>
          <w:rFonts w:hint="cs"/>
          <w:sz w:val="36"/>
          <w:szCs w:val="36"/>
          <w:rtl/>
          <w:lang w:bidi="ar-IQ"/>
        </w:rPr>
        <w:t xml:space="preserve">ى فيها ما كان لديه من ثقافة كلاسيكية .) </w:t>
      </w:r>
    </w:p>
    <w:p w:rsidR="00E72C31" w:rsidRPr="00E72C31" w:rsidRDefault="00E72C31" w:rsidP="00E72C31">
      <w:pPr>
        <w:jc w:val="both"/>
        <w:rPr>
          <w:sz w:val="36"/>
          <w:szCs w:val="36"/>
          <w:rtl/>
          <w:lang w:bidi="ar-IQ"/>
        </w:rPr>
      </w:pPr>
      <w:r w:rsidRPr="00E72C31">
        <w:rPr>
          <w:rFonts w:hint="cs"/>
          <w:b/>
          <w:bCs/>
          <w:sz w:val="36"/>
          <w:szCs w:val="36"/>
          <w:rtl/>
          <w:lang w:bidi="ar-IQ"/>
        </w:rPr>
        <w:t>أقول :</w:t>
      </w:r>
      <w:r w:rsidRPr="00E72C31">
        <w:rPr>
          <w:rFonts w:hint="cs"/>
          <w:sz w:val="36"/>
          <w:szCs w:val="36"/>
          <w:rtl/>
          <w:lang w:bidi="ar-IQ"/>
        </w:rPr>
        <w:t xml:space="preserve"> هل أنّ بالنثيا" يريد أن يقول أنّ الموريسكي معبأ ضد الدِّيانة النّصرانية بمعنى أنّ الدّيانة الإسلامية "مثلاً" لم تعلّم مسلميها احترام الدِّيانة النّصرانية ؟! ، أم هل أنّ المسلم الموريسكي غير متحضّر "مثلاً" ، أم أنّ "بالنثيا" نسي ـ وعلى الخبير سقطنا ـ كيف تسامح الفاتحون المسلمون مع سكّان شبه الجزيرة الآيبرية من النصارى واليهود ؟!   </w:t>
      </w:r>
    </w:p>
    <w:p w:rsidR="00E72C31" w:rsidRPr="00E72C31" w:rsidRDefault="00E72C31" w:rsidP="00E72C31">
      <w:pPr>
        <w:jc w:val="both"/>
        <w:rPr>
          <w:sz w:val="36"/>
          <w:szCs w:val="36"/>
          <w:rtl/>
          <w:lang w:bidi="ar-IQ"/>
        </w:rPr>
      </w:pPr>
      <w:r w:rsidRPr="00E72C31">
        <w:rPr>
          <w:rFonts w:hint="cs"/>
          <w:sz w:val="36"/>
          <w:szCs w:val="36"/>
          <w:rtl/>
          <w:lang w:bidi="ar-IQ"/>
        </w:rPr>
        <w:t>لا يجوز لمستشرق مثل "بالنثيا" عُرِفَ عنه أميناً في النقل نزيهاً لا يُراوغ في طرحه للأفكار ، أن يصف الرَّدَّ على قتل المسلمين وتعذيبهم وإقصائهم بأنّه "ثقافة كلاسيكية"، وعليه تجعلنا هكذا أفكار أن نقف متأملين فيما قدّم "بالنثيا" من طروحات تخصُّ المسلمين!</w:t>
      </w:r>
    </w:p>
    <w:p w:rsidR="00E72C31" w:rsidRPr="00E72C31" w:rsidRDefault="00E72C31" w:rsidP="00E72C31">
      <w:pPr>
        <w:jc w:val="both"/>
        <w:rPr>
          <w:sz w:val="36"/>
          <w:szCs w:val="36"/>
          <w:rtl/>
          <w:lang w:bidi="ar-IQ"/>
        </w:rPr>
      </w:pPr>
      <w:r w:rsidRPr="00E72C31">
        <w:rPr>
          <w:rFonts w:hint="cs"/>
          <w:sz w:val="36"/>
          <w:szCs w:val="36"/>
          <w:rtl/>
          <w:lang w:bidi="ar-IQ"/>
        </w:rPr>
        <w:t>ويضيف إلينا الدُّكتور "صلاح فضل" نصّاً آخر في الغرض نفسه، ويفك لغز أسم الشَّاعر</w:t>
      </w:r>
      <w:r w:rsidR="00CF4766">
        <w:rPr>
          <w:rFonts w:hint="cs"/>
          <w:sz w:val="36"/>
          <w:szCs w:val="36"/>
          <w:rtl/>
          <w:lang w:bidi="ar-IQ"/>
        </w:rPr>
        <w:t xml:space="preserve"> مجهول ، وهو</w:t>
      </w:r>
      <w:r w:rsidRPr="00E72C31">
        <w:rPr>
          <w:rFonts w:hint="cs"/>
          <w:sz w:val="36"/>
          <w:szCs w:val="36"/>
          <w:rtl/>
          <w:lang w:bidi="ar-IQ"/>
        </w:rPr>
        <w:t xml:space="preserve"> "خوان ألفونسو" حينما كان في إسبانيا، ولمَّا هجرها قسراً إلى الشَّمال الأفريقي صار اسمه "الأستاذ"،  والنَّصَّ الأول: </w:t>
      </w:r>
    </w:p>
    <w:p w:rsidR="00E72C31" w:rsidRPr="00E72C31" w:rsidRDefault="00E72C31" w:rsidP="00E72C31">
      <w:pPr>
        <w:jc w:val="both"/>
        <w:rPr>
          <w:sz w:val="36"/>
          <w:szCs w:val="36"/>
          <w:rtl/>
          <w:lang w:bidi="ar-IQ"/>
        </w:rPr>
      </w:pPr>
      <w:r w:rsidRPr="00E72C31">
        <w:rPr>
          <w:rFonts w:hint="cs"/>
          <w:sz w:val="36"/>
          <w:szCs w:val="36"/>
          <w:rtl/>
          <w:lang w:bidi="ar-IQ"/>
        </w:rPr>
        <w:t xml:space="preserve">جسدٌ لعين إسباني </w:t>
      </w:r>
    </w:p>
    <w:p w:rsidR="00E72C31" w:rsidRPr="00E72C31" w:rsidRDefault="00E72C31" w:rsidP="00E72C31">
      <w:pPr>
        <w:jc w:val="both"/>
        <w:rPr>
          <w:sz w:val="36"/>
          <w:szCs w:val="36"/>
          <w:rtl/>
          <w:lang w:bidi="ar-IQ"/>
        </w:rPr>
      </w:pPr>
      <w:r w:rsidRPr="00E72C31">
        <w:rPr>
          <w:rFonts w:hint="cs"/>
          <w:sz w:val="36"/>
          <w:szCs w:val="36"/>
          <w:rtl/>
          <w:lang w:bidi="ar-IQ"/>
        </w:rPr>
        <w:t>مُنْتن كلبي</w:t>
      </w:r>
    </w:p>
    <w:p w:rsidR="00E72C31" w:rsidRPr="00E72C31" w:rsidRDefault="00E72C31" w:rsidP="00E72C31">
      <w:pPr>
        <w:jc w:val="both"/>
        <w:rPr>
          <w:sz w:val="36"/>
          <w:szCs w:val="36"/>
          <w:rtl/>
          <w:lang w:bidi="ar-IQ"/>
        </w:rPr>
      </w:pPr>
      <w:r w:rsidRPr="00E72C31">
        <w:rPr>
          <w:rFonts w:hint="cs"/>
          <w:sz w:val="36"/>
          <w:szCs w:val="36"/>
          <w:rtl/>
          <w:lang w:bidi="ar-IQ"/>
        </w:rPr>
        <w:lastRenderedPageBreak/>
        <w:t>برؤوسك الثلاثة</w:t>
      </w:r>
    </w:p>
    <w:p w:rsidR="00E72C31" w:rsidRPr="00E72C31" w:rsidRDefault="00CF4766" w:rsidP="00E72C31">
      <w:pPr>
        <w:jc w:val="both"/>
        <w:rPr>
          <w:sz w:val="36"/>
          <w:szCs w:val="36"/>
          <w:rtl/>
          <w:lang w:bidi="ar-IQ"/>
        </w:rPr>
      </w:pPr>
      <w:r>
        <w:rPr>
          <w:rFonts w:hint="cs"/>
          <w:sz w:val="36"/>
          <w:szCs w:val="36"/>
          <w:rtl/>
          <w:lang w:bidi="ar-IQ"/>
        </w:rPr>
        <w:t>على أبواب الجحيم</w:t>
      </w:r>
      <w:r w:rsidR="00E72C31">
        <w:rPr>
          <w:rFonts w:hint="cs"/>
          <w:sz w:val="36"/>
          <w:szCs w:val="36"/>
          <w:rtl/>
          <w:lang w:bidi="ar-IQ"/>
        </w:rPr>
        <w:t>(</w:t>
      </w:r>
      <w:r w:rsidR="00E72C31" w:rsidRPr="00E72C31">
        <w:rPr>
          <w:rFonts w:hint="cs"/>
          <w:sz w:val="36"/>
          <w:szCs w:val="36"/>
          <w:rtl/>
          <w:lang w:bidi="ar-IQ"/>
        </w:rPr>
        <w:t xml:space="preserve">ملحمة المغازي الموريسكية، دار المعارف، القاهرة، ط1، 1989م: ص70) </w:t>
      </w:r>
    </w:p>
    <w:p w:rsidR="0041191D" w:rsidRPr="0041191D" w:rsidRDefault="0041191D" w:rsidP="0041191D">
      <w:pPr>
        <w:jc w:val="both"/>
        <w:rPr>
          <w:b/>
          <w:bCs/>
          <w:sz w:val="36"/>
          <w:szCs w:val="36"/>
          <w:rtl/>
          <w:lang w:bidi="ar-IQ"/>
        </w:rPr>
      </w:pPr>
      <w:r w:rsidRPr="0041191D">
        <w:rPr>
          <w:rFonts w:hint="cs"/>
          <w:b/>
          <w:bCs/>
          <w:sz w:val="36"/>
          <w:szCs w:val="36"/>
          <w:rtl/>
          <w:lang w:bidi="ar-IQ"/>
        </w:rPr>
        <w:t xml:space="preserve">ـ أصول التّراث النّثري الموريسكي : </w:t>
      </w:r>
    </w:p>
    <w:p w:rsidR="0041191D" w:rsidRPr="0041191D" w:rsidRDefault="0041191D" w:rsidP="0041191D">
      <w:pPr>
        <w:jc w:val="both"/>
        <w:rPr>
          <w:b/>
          <w:bCs/>
          <w:sz w:val="36"/>
          <w:szCs w:val="36"/>
          <w:rtl/>
          <w:lang w:bidi="ar-IQ"/>
        </w:rPr>
      </w:pPr>
      <w:r w:rsidRPr="0041191D">
        <w:rPr>
          <w:rFonts w:hint="cs"/>
          <w:b/>
          <w:bCs/>
          <w:sz w:val="36"/>
          <w:szCs w:val="36"/>
          <w:rtl/>
          <w:lang w:bidi="ar-IQ"/>
        </w:rPr>
        <w:t xml:space="preserve">القصّة : </w:t>
      </w:r>
    </w:p>
    <w:p w:rsidR="0041191D" w:rsidRPr="0041191D" w:rsidRDefault="0041191D" w:rsidP="0041191D">
      <w:pPr>
        <w:jc w:val="both"/>
        <w:rPr>
          <w:sz w:val="36"/>
          <w:szCs w:val="36"/>
          <w:rtl/>
          <w:lang w:bidi="ar-IQ"/>
        </w:rPr>
      </w:pPr>
      <w:r w:rsidRPr="0041191D">
        <w:rPr>
          <w:rFonts w:hint="cs"/>
          <w:b/>
          <w:bCs/>
          <w:sz w:val="36"/>
          <w:szCs w:val="36"/>
          <w:rtl/>
          <w:lang w:bidi="ar-IQ"/>
        </w:rPr>
        <w:t xml:space="preserve">   </w:t>
      </w:r>
      <w:r w:rsidRPr="0041191D">
        <w:rPr>
          <w:rFonts w:hint="cs"/>
          <w:sz w:val="36"/>
          <w:szCs w:val="36"/>
          <w:rtl/>
          <w:lang w:bidi="ar-IQ"/>
        </w:rPr>
        <w:t xml:space="preserve">يصف "أنخل بالنثيا" الأدب القصصي الموريسكي بأنّه : (أعظم قيمة من شعرهم ـ من النّاحية الأدبية ـ ، وأساطيرهم ، وقصصهم تعرض علينا في لغة </w:t>
      </w:r>
      <w:proofErr w:type="spellStart"/>
      <w:r w:rsidRPr="0041191D">
        <w:rPr>
          <w:rFonts w:hint="cs"/>
          <w:sz w:val="36"/>
          <w:szCs w:val="36"/>
          <w:rtl/>
          <w:lang w:bidi="ar-IQ"/>
        </w:rPr>
        <w:t>قشتالية</w:t>
      </w:r>
      <w:proofErr w:type="spellEnd"/>
      <w:r w:rsidRPr="0041191D">
        <w:rPr>
          <w:rFonts w:hint="cs"/>
          <w:sz w:val="36"/>
          <w:szCs w:val="36"/>
          <w:rtl/>
          <w:lang w:bidi="ar-IQ"/>
        </w:rPr>
        <w:t xml:space="preserve"> روايات ذات أصل عربي في الغالب ، وهي حكايات تتخللها وتزيدها طلاوة من حين لحين مشاهد من حياة عيسى وموسى ويعقوب عليهم السّلام ، ومحمّد "صلّى الله عليه </w:t>
      </w:r>
      <w:r w:rsidRPr="0041191D">
        <w:rPr>
          <w:sz w:val="36"/>
          <w:szCs w:val="36"/>
          <w:lang w:bidi="ar-IQ"/>
        </w:rPr>
        <w:t>}</w:t>
      </w:r>
      <w:r w:rsidRPr="0041191D">
        <w:rPr>
          <w:rFonts w:hint="cs"/>
          <w:sz w:val="36"/>
          <w:szCs w:val="36"/>
          <w:rtl/>
          <w:lang w:bidi="ar-IQ"/>
        </w:rPr>
        <w:t>وآله</w:t>
      </w:r>
      <w:r w:rsidRPr="0041191D">
        <w:rPr>
          <w:sz w:val="36"/>
          <w:szCs w:val="36"/>
          <w:lang w:bidi="ar-IQ"/>
        </w:rPr>
        <w:t>{</w:t>
      </w:r>
      <w:r w:rsidRPr="0041191D">
        <w:rPr>
          <w:rFonts w:hint="cs"/>
          <w:sz w:val="36"/>
          <w:szCs w:val="36"/>
          <w:rtl/>
          <w:lang w:bidi="ar-IQ"/>
        </w:rPr>
        <w:t xml:space="preserve"> وسلّم" وصحابته بوجه خاصّ، وهي تتسم جميعها بسمة ظاهرة هي : توارد أحاديث العجائب في ثناياها ...</w:t>
      </w:r>
      <w:r>
        <w:rPr>
          <w:rFonts w:hint="cs"/>
          <w:sz w:val="36"/>
          <w:szCs w:val="36"/>
          <w:rtl/>
          <w:lang w:bidi="ar-IQ"/>
        </w:rPr>
        <w:t>) (</w:t>
      </w:r>
      <w:r w:rsidRPr="0041191D">
        <w:rPr>
          <w:rFonts w:hint="cs"/>
          <w:sz w:val="36"/>
          <w:szCs w:val="36"/>
          <w:rtl/>
          <w:lang w:bidi="ar-IQ"/>
        </w:rPr>
        <w:t>تاريخ الفكر الأندلسي:</w:t>
      </w:r>
      <w:r>
        <w:rPr>
          <w:rFonts w:hint="cs"/>
          <w:sz w:val="36"/>
          <w:szCs w:val="36"/>
          <w:rtl/>
          <w:lang w:bidi="ar-IQ"/>
        </w:rPr>
        <w:t xml:space="preserve"> ص</w:t>
      </w:r>
      <w:r w:rsidRPr="0041191D">
        <w:rPr>
          <w:rFonts w:hint="cs"/>
          <w:sz w:val="36"/>
          <w:szCs w:val="36"/>
          <w:rtl/>
          <w:lang w:bidi="ar-IQ"/>
        </w:rPr>
        <w:t xml:space="preserve"> 587) </w:t>
      </w:r>
    </w:p>
    <w:p w:rsidR="0041191D" w:rsidRPr="0041191D" w:rsidRDefault="0041191D" w:rsidP="00CF4766">
      <w:pPr>
        <w:jc w:val="both"/>
        <w:rPr>
          <w:sz w:val="36"/>
          <w:szCs w:val="36"/>
          <w:rtl/>
          <w:lang w:bidi="ar-IQ"/>
        </w:rPr>
      </w:pPr>
      <w:r w:rsidRPr="0041191D">
        <w:rPr>
          <w:rFonts w:hint="cs"/>
          <w:sz w:val="36"/>
          <w:szCs w:val="36"/>
          <w:rtl/>
          <w:lang w:bidi="ar-IQ"/>
        </w:rPr>
        <w:t xml:space="preserve">ومن القصص الّتي </w:t>
      </w:r>
      <w:r w:rsidR="00CF4766">
        <w:rPr>
          <w:rFonts w:hint="cs"/>
          <w:sz w:val="36"/>
          <w:szCs w:val="36"/>
          <w:rtl/>
          <w:lang w:bidi="ar-IQ"/>
        </w:rPr>
        <w:t>وصلت إلينا</w:t>
      </w:r>
      <w:r w:rsidRPr="0041191D">
        <w:rPr>
          <w:rFonts w:hint="cs"/>
          <w:sz w:val="36"/>
          <w:szCs w:val="36"/>
          <w:rtl/>
          <w:lang w:bidi="ar-IQ"/>
        </w:rPr>
        <w:t xml:space="preserve"> : </w:t>
      </w:r>
    </w:p>
    <w:p w:rsidR="0041191D" w:rsidRPr="0041191D" w:rsidRDefault="0041191D" w:rsidP="0041191D">
      <w:pPr>
        <w:jc w:val="both"/>
        <w:rPr>
          <w:sz w:val="36"/>
          <w:szCs w:val="36"/>
          <w:rtl/>
          <w:lang w:bidi="ar-IQ"/>
        </w:rPr>
      </w:pPr>
      <w:r w:rsidRPr="0041191D">
        <w:rPr>
          <w:rFonts w:hint="cs"/>
          <w:sz w:val="36"/>
          <w:szCs w:val="36"/>
          <w:rtl/>
          <w:lang w:bidi="ar-IQ"/>
        </w:rPr>
        <w:t xml:space="preserve">1 ـ حديث موسى </w:t>
      </w:r>
      <w:r w:rsidRPr="0041191D">
        <w:rPr>
          <w:sz w:val="36"/>
          <w:szCs w:val="36"/>
          <w:lang w:bidi="ar-IQ"/>
        </w:rPr>
        <w:t>}</w:t>
      </w:r>
      <w:r w:rsidRPr="0041191D">
        <w:rPr>
          <w:rFonts w:hint="cs"/>
          <w:sz w:val="36"/>
          <w:szCs w:val="36"/>
          <w:rtl/>
          <w:lang w:bidi="ar-IQ"/>
        </w:rPr>
        <w:t>عليه السّلام</w:t>
      </w:r>
      <w:r w:rsidRPr="0041191D">
        <w:rPr>
          <w:sz w:val="36"/>
          <w:szCs w:val="36"/>
          <w:lang w:bidi="ar-IQ"/>
        </w:rPr>
        <w:t>{</w:t>
      </w:r>
      <w:r>
        <w:rPr>
          <w:rFonts w:hint="cs"/>
          <w:sz w:val="36"/>
          <w:szCs w:val="36"/>
          <w:rtl/>
          <w:lang w:bidi="ar-IQ"/>
        </w:rPr>
        <w:t xml:space="preserve"> (</w:t>
      </w:r>
      <w:r w:rsidRPr="0041191D">
        <w:rPr>
          <w:rFonts w:hint="cs"/>
          <w:sz w:val="36"/>
          <w:szCs w:val="36"/>
          <w:rtl/>
          <w:lang w:bidi="ar-IQ"/>
        </w:rPr>
        <w:t xml:space="preserve">العبارة المحصورة بين قوسين بهذه الصورة هي من وضع الباحث ؛ نظراً لما تشكّله هذه الأسماء من قداسة لدى جميع المسلمين )  مع يعقوب الجزّار . </w:t>
      </w:r>
    </w:p>
    <w:p w:rsidR="0041191D" w:rsidRPr="0041191D" w:rsidRDefault="0041191D" w:rsidP="0041191D">
      <w:pPr>
        <w:jc w:val="both"/>
        <w:rPr>
          <w:sz w:val="36"/>
          <w:szCs w:val="36"/>
          <w:rtl/>
          <w:lang w:bidi="ar-IQ"/>
        </w:rPr>
      </w:pPr>
      <w:r w:rsidRPr="0041191D">
        <w:rPr>
          <w:rFonts w:hint="cs"/>
          <w:sz w:val="36"/>
          <w:szCs w:val="36"/>
          <w:rtl/>
          <w:lang w:bidi="ar-IQ"/>
        </w:rPr>
        <w:t xml:space="preserve">2 ـ قصّة الهالك لعدم ثقته في الله "تعالى" ، للكاتب الإسباني </w:t>
      </w:r>
      <w:proofErr w:type="spellStart"/>
      <w:r w:rsidRPr="0041191D">
        <w:rPr>
          <w:rFonts w:hint="cs"/>
          <w:sz w:val="36"/>
          <w:szCs w:val="36"/>
          <w:rtl/>
          <w:lang w:bidi="ar-IQ"/>
        </w:rPr>
        <w:t>تيرسو</w:t>
      </w:r>
      <w:proofErr w:type="spellEnd"/>
      <w:r w:rsidRPr="0041191D">
        <w:rPr>
          <w:rFonts w:hint="cs"/>
          <w:sz w:val="36"/>
          <w:szCs w:val="36"/>
          <w:rtl/>
          <w:lang w:bidi="ar-IQ"/>
        </w:rPr>
        <w:t xml:space="preserve"> دي مولينا ، أثناء قراءة "بالنثيا" لهذه القصص وجد تشابهاً بين قصّة الهالك ، وحديث موسى "عليه السّلام" السالف الذّكر .     </w:t>
      </w:r>
    </w:p>
    <w:p w:rsidR="0041191D" w:rsidRPr="0041191D" w:rsidRDefault="0041191D" w:rsidP="0041191D">
      <w:pPr>
        <w:jc w:val="both"/>
        <w:rPr>
          <w:sz w:val="36"/>
          <w:szCs w:val="36"/>
          <w:rtl/>
          <w:lang w:bidi="ar-IQ"/>
        </w:rPr>
      </w:pPr>
      <w:r w:rsidRPr="0041191D">
        <w:rPr>
          <w:rFonts w:hint="cs"/>
          <w:sz w:val="36"/>
          <w:szCs w:val="36"/>
          <w:rtl/>
          <w:lang w:bidi="ar-IQ"/>
        </w:rPr>
        <w:t xml:space="preserve">3 ـ حديث الجمجمة الّتي مرَّ بها عيسى </w:t>
      </w:r>
      <w:r w:rsidRPr="0041191D">
        <w:rPr>
          <w:sz w:val="36"/>
          <w:szCs w:val="36"/>
          <w:lang w:bidi="ar-IQ"/>
        </w:rPr>
        <w:t xml:space="preserve">} </w:t>
      </w:r>
      <w:r w:rsidRPr="0041191D">
        <w:rPr>
          <w:rFonts w:hint="cs"/>
          <w:sz w:val="36"/>
          <w:szCs w:val="36"/>
          <w:rtl/>
          <w:lang w:bidi="ar-IQ"/>
        </w:rPr>
        <w:t>عليه السّلام</w:t>
      </w:r>
      <w:r w:rsidRPr="0041191D">
        <w:rPr>
          <w:sz w:val="36"/>
          <w:szCs w:val="36"/>
          <w:lang w:bidi="ar-IQ"/>
        </w:rPr>
        <w:t>{</w:t>
      </w:r>
      <w:r w:rsidRPr="0041191D">
        <w:rPr>
          <w:rFonts w:hint="cs"/>
          <w:sz w:val="36"/>
          <w:szCs w:val="36"/>
          <w:rtl/>
          <w:lang w:bidi="ar-IQ"/>
        </w:rPr>
        <w:t xml:space="preserve"> ، يعقب "بالنثيا" على هذا اللون من الأحاديث فيقول : (وجدير بالذكر من هذه الأساطير ما يتصل بطفولة عيسى ـ عليه السّلام ـ </w:t>
      </w:r>
      <w:r w:rsidRPr="00CF4766">
        <w:rPr>
          <w:rFonts w:hint="cs"/>
          <w:sz w:val="36"/>
          <w:szCs w:val="36"/>
          <w:u w:val="single"/>
          <w:rtl/>
          <w:lang w:bidi="ar-IQ"/>
        </w:rPr>
        <w:t>إذ هو مستقى ممّا في الأناجيل الزّائفة</w:t>
      </w:r>
      <w:r w:rsidRPr="0041191D">
        <w:rPr>
          <w:rFonts w:hint="cs"/>
          <w:sz w:val="36"/>
          <w:szCs w:val="36"/>
          <w:rtl/>
          <w:lang w:bidi="ar-IQ"/>
        </w:rPr>
        <w:t xml:space="preserve"> ... .</w:t>
      </w:r>
      <w:r>
        <w:rPr>
          <w:rFonts w:hint="cs"/>
          <w:sz w:val="36"/>
          <w:szCs w:val="36"/>
          <w:rtl/>
          <w:lang w:bidi="ar-IQ"/>
        </w:rPr>
        <w:t>.. ، إذ هي تضم وصفاً للجحيم)</w:t>
      </w:r>
      <w:r w:rsidRPr="0041191D">
        <w:rPr>
          <w:rFonts w:hint="cs"/>
          <w:sz w:val="36"/>
          <w:szCs w:val="36"/>
          <w:rtl/>
          <w:lang w:bidi="ar-IQ"/>
        </w:rPr>
        <w:t xml:space="preserve"> تاريخ الفكر الاندلسي: ص 587) </w:t>
      </w:r>
    </w:p>
    <w:p w:rsidR="0041191D" w:rsidRPr="0041191D" w:rsidRDefault="0041191D" w:rsidP="0041191D">
      <w:pPr>
        <w:jc w:val="both"/>
        <w:rPr>
          <w:sz w:val="36"/>
          <w:szCs w:val="36"/>
          <w:rtl/>
          <w:lang w:bidi="ar-IQ"/>
        </w:rPr>
      </w:pPr>
      <w:r w:rsidRPr="0041191D">
        <w:rPr>
          <w:rFonts w:hint="cs"/>
          <w:sz w:val="36"/>
          <w:szCs w:val="36"/>
          <w:rtl/>
          <w:lang w:bidi="ar-IQ"/>
        </w:rPr>
        <w:lastRenderedPageBreak/>
        <w:t xml:space="preserve">4 ـ حديث قصر الذّهب وقصّة الثعبان : اكتفى "بالنثيا" بذكر العنوان فقط ولن يسجّل لنا أي نصٍّ من ذلك الحديث ! </w:t>
      </w:r>
    </w:p>
    <w:p w:rsidR="0041191D" w:rsidRPr="0041191D" w:rsidRDefault="0041191D" w:rsidP="0041191D">
      <w:pPr>
        <w:jc w:val="both"/>
        <w:rPr>
          <w:sz w:val="36"/>
          <w:szCs w:val="36"/>
          <w:rtl/>
          <w:lang w:bidi="ar-IQ"/>
        </w:rPr>
      </w:pPr>
      <w:r w:rsidRPr="0041191D">
        <w:rPr>
          <w:rFonts w:hint="cs"/>
          <w:sz w:val="36"/>
          <w:szCs w:val="36"/>
          <w:rtl/>
          <w:lang w:bidi="ar-IQ"/>
        </w:rPr>
        <w:t xml:space="preserve">5 ـ في سيرة </w:t>
      </w:r>
      <w:r w:rsidRPr="0041191D">
        <w:rPr>
          <w:sz w:val="36"/>
          <w:szCs w:val="36"/>
          <w:lang w:bidi="ar-IQ"/>
        </w:rPr>
        <w:t>}</w:t>
      </w:r>
      <w:r w:rsidRPr="0041191D">
        <w:rPr>
          <w:rFonts w:hint="cs"/>
          <w:sz w:val="36"/>
          <w:szCs w:val="36"/>
          <w:rtl/>
          <w:lang w:bidi="ar-IQ"/>
        </w:rPr>
        <w:t>الإمام</w:t>
      </w:r>
      <w:r w:rsidRPr="0041191D">
        <w:rPr>
          <w:sz w:val="36"/>
          <w:szCs w:val="36"/>
          <w:lang w:bidi="ar-IQ"/>
        </w:rPr>
        <w:t>{</w:t>
      </w:r>
      <w:r w:rsidRPr="0041191D">
        <w:rPr>
          <w:rFonts w:hint="cs"/>
          <w:sz w:val="36"/>
          <w:szCs w:val="36"/>
          <w:rtl/>
          <w:lang w:bidi="ar-IQ"/>
        </w:rPr>
        <w:t xml:space="preserve">(هـ: لفظة الامام من وضع </w:t>
      </w:r>
      <w:r w:rsidR="00D14BA4">
        <w:rPr>
          <w:rFonts w:hint="cs"/>
          <w:sz w:val="36"/>
          <w:szCs w:val="36"/>
          <w:rtl/>
          <w:lang w:bidi="ar-IQ"/>
        </w:rPr>
        <w:t>الباحث) علي بن أبي طالب ، يذكر د</w:t>
      </w:r>
      <w:r w:rsidRPr="0041191D">
        <w:rPr>
          <w:rFonts w:hint="cs"/>
          <w:sz w:val="36"/>
          <w:szCs w:val="36"/>
          <w:rtl/>
          <w:lang w:bidi="ar-IQ"/>
        </w:rPr>
        <w:t>. جمال عبد الرّحمن" حين عرض لمخطوطتين ، الأولى رقم (5120) الموجودة في المكتبة الوطنية بمدريد (ص 50 ـ 59) قدَّم لها الدّكتور "</w:t>
      </w:r>
      <w:proofErr w:type="spellStart"/>
      <w:r w:rsidRPr="0041191D">
        <w:rPr>
          <w:rFonts w:hint="cs"/>
          <w:sz w:val="36"/>
          <w:szCs w:val="36"/>
          <w:rtl/>
          <w:lang w:bidi="ar-IQ"/>
        </w:rPr>
        <w:t>غالميس</w:t>
      </w:r>
      <w:proofErr w:type="spellEnd"/>
      <w:r w:rsidRPr="0041191D">
        <w:rPr>
          <w:rFonts w:hint="cs"/>
          <w:sz w:val="36"/>
          <w:szCs w:val="36"/>
          <w:rtl/>
          <w:lang w:bidi="ar-IQ"/>
        </w:rPr>
        <w:t xml:space="preserve"> </w:t>
      </w:r>
      <w:proofErr w:type="spellStart"/>
      <w:r w:rsidRPr="0041191D">
        <w:rPr>
          <w:rFonts w:hint="cs"/>
          <w:sz w:val="36"/>
          <w:szCs w:val="36"/>
          <w:rtl/>
          <w:lang w:bidi="ar-IQ"/>
        </w:rPr>
        <w:t>دى</w:t>
      </w:r>
      <w:proofErr w:type="spellEnd"/>
      <w:r w:rsidRPr="0041191D">
        <w:rPr>
          <w:rFonts w:hint="cs"/>
          <w:sz w:val="36"/>
          <w:szCs w:val="36"/>
          <w:rtl/>
          <w:lang w:bidi="ar-IQ"/>
        </w:rPr>
        <w:t xml:space="preserve"> </w:t>
      </w:r>
      <w:proofErr w:type="spellStart"/>
      <w:r w:rsidRPr="0041191D">
        <w:rPr>
          <w:rFonts w:hint="cs"/>
          <w:sz w:val="36"/>
          <w:szCs w:val="36"/>
          <w:rtl/>
          <w:lang w:bidi="ar-IQ"/>
        </w:rPr>
        <w:t>فوينتيس</w:t>
      </w:r>
      <w:proofErr w:type="spellEnd"/>
      <w:r w:rsidRPr="0041191D">
        <w:rPr>
          <w:rFonts w:hint="cs"/>
          <w:sz w:val="36"/>
          <w:szCs w:val="36"/>
          <w:rtl/>
          <w:lang w:bidi="ar-IQ"/>
        </w:rPr>
        <w:t>" عن الإمام "علي بن أبي طالب " استناداً إلى المخطوط السّالف ، فيقول :</w:t>
      </w:r>
    </w:p>
    <w:p w:rsidR="0041191D" w:rsidRPr="0041191D" w:rsidRDefault="0041191D" w:rsidP="0041191D">
      <w:pPr>
        <w:jc w:val="both"/>
        <w:rPr>
          <w:sz w:val="36"/>
          <w:szCs w:val="36"/>
          <w:rtl/>
          <w:lang w:bidi="ar-IQ"/>
        </w:rPr>
      </w:pPr>
      <w:r w:rsidRPr="0041191D">
        <w:rPr>
          <w:rFonts w:hint="cs"/>
          <w:sz w:val="36"/>
          <w:szCs w:val="36"/>
          <w:rtl/>
          <w:lang w:bidi="ar-IQ"/>
        </w:rPr>
        <w:t>( كانت شجاعته منقطعة الن</w:t>
      </w:r>
      <w:r w:rsidR="00D14BA4">
        <w:rPr>
          <w:rFonts w:hint="cs"/>
          <w:sz w:val="36"/>
          <w:szCs w:val="36"/>
          <w:rtl/>
          <w:lang w:bidi="ar-IQ"/>
        </w:rPr>
        <w:t>َّ</w:t>
      </w:r>
      <w:r w:rsidRPr="0041191D">
        <w:rPr>
          <w:rFonts w:hint="cs"/>
          <w:sz w:val="36"/>
          <w:szCs w:val="36"/>
          <w:rtl/>
          <w:lang w:bidi="ar-IQ"/>
        </w:rPr>
        <w:t>ظير حتّى أنّه "وهو يمتطي جواده كان يساوي ألفين من الفرسان" ، وكانت قوته خارقة ، فكان يُقسم الفارس وحصانه إلى نصفين بضربة واحدة ... ... ... وفي بعض الأحيان كان علي</w:t>
      </w:r>
      <w:r w:rsidR="00D14BA4">
        <w:rPr>
          <w:rFonts w:hint="cs"/>
          <w:sz w:val="36"/>
          <w:szCs w:val="36"/>
          <w:rtl/>
          <w:lang w:bidi="ar-IQ"/>
        </w:rPr>
        <w:t>ٌّ</w:t>
      </w:r>
      <w:r w:rsidRPr="0041191D">
        <w:rPr>
          <w:rFonts w:hint="cs"/>
          <w:sz w:val="36"/>
          <w:szCs w:val="36"/>
          <w:rtl/>
          <w:lang w:bidi="ar-IQ"/>
        </w:rPr>
        <w:t xml:space="preserve"> يكرُّ بمفرده على جيش كامل ويفعل به</w:t>
      </w:r>
      <w:r>
        <w:rPr>
          <w:rFonts w:hint="cs"/>
          <w:sz w:val="36"/>
          <w:szCs w:val="36"/>
          <w:rtl/>
          <w:lang w:bidi="ar-IQ"/>
        </w:rPr>
        <w:t xml:space="preserve"> ما تفعل النّار في الهشيم ) (</w:t>
      </w:r>
      <w:r w:rsidRPr="0041191D">
        <w:rPr>
          <w:rFonts w:hint="cs"/>
          <w:sz w:val="36"/>
          <w:szCs w:val="36"/>
          <w:rtl/>
          <w:lang w:bidi="ar-IQ"/>
        </w:rPr>
        <w:t xml:space="preserve">دراسات أندلسية وموريسكية :ص112) </w:t>
      </w:r>
    </w:p>
    <w:p w:rsidR="0041191D" w:rsidRPr="0041191D" w:rsidRDefault="0041191D" w:rsidP="0041191D">
      <w:pPr>
        <w:jc w:val="both"/>
        <w:rPr>
          <w:sz w:val="36"/>
          <w:szCs w:val="36"/>
          <w:rtl/>
          <w:lang w:bidi="ar-IQ"/>
        </w:rPr>
      </w:pPr>
      <w:r w:rsidRPr="0041191D">
        <w:rPr>
          <w:rFonts w:hint="cs"/>
          <w:sz w:val="36"/>
          <w:szCs w:val="36"/>
          <w:rtl/>
          <w:lang w:bidi="ar-IQ"/>
        </w:rPr>
        <w:t>أمّا في المخطوط المرقم (9654) بمكتبة إسبانيا الوطنية، وقد أطّلع عليه</w:t>
      </w:r>
      <w:r w:rsidR="00D14BA4">
        <w:rPr>
          <w:rFonts w:hint="cs"/>
          <w:sz w:val="36"/>
          <w:szCs w:val="36"/>
          <w:rtl/>
          <w:lang w:bidi="ar-IQ"/>
        </w:rPr>
        <w:t xml:space="preserve"> د</w:t>
      </w:r>
      <w:r w:rsidRPr="0041191D">
        <w:rPr>
          <w:rFonts w:hint="cs"/>
          <w:sz w:val="36"/>
          <w:szCs w:val="36"/>
          <w:rtl/>
          <w:lang w:bidi="ar-IQ"/>
        </w:rPr>
        <w:t xml:space="preserve">. "جمال عبد الرّحمن" فيُورد ما نصّه: </w:t>
      </w:r>
    </w:p>
    <w:p w:rsidR="0041191D" w:rsidRPr="0041191D" w:rsidRDefault="0041191D" w:rsidP="0041191D">
      <w:pPr>
        <w:jc w:val="both"/>
        <w:rPr>
          <w:sz w:val="36"/>
          <w:szCs w:val="36"/>
          <w:lang w:bidi="ar-IQ"/>
        </w:rPr>
      </w:pPr>
      <w:r w:rsidRPr="0041191D">
        <w:rPr>
          <w:rFonts w:hint="cs"/>
          <w:sz w:val="36"/>
          <w:szCs w:val="36"/>
          <w:rtl/>
          <w:lang w:bidi="ar-IQ"/>
        </w:rPr>
        <w:t xml:space="preserve">(وأعقبه (في الخلافة) سيدنا علي بن أبي طالب رضي الله عنه، زوج السَّيدة فاطمة رضي الله عنها، بنت رسول الله صلى الله عليه </w:t>
      </w:r>
      <w:r w:rsidRPr="0041191D">
        <w:rPr>
          <w:sz w:val="36"/>
          <w:szCs w:val="36"/>
          <w:lang w:bidi="ar-IQ"/>
        </w:rPr>
        <w:t>}</w:t>
      </w:r>
      <w:r w:rsidRPr="0041191D">
        <w:rPr>
          <w:rFonts w:hint="cs"/>
          <w:sz w:val="36"/>
          <w:szCs w:val="36"/>
          <w:rtl/>
          <w:lang w:bidi="ar-IQ"/>
        </w:rPr>
        <w:t>وآله</w:t>
      </w:r>
      <w:r w:rsidRPr="0041191D">
        <w:rPr>
          <w:sz w:val="36"/>
          <w:szCs w:val="36"/>
          <w:lang w:bidi="ar-IQ"/>
        </w:rPr>
        <w:t>{</w:t>
      </w:r>
      <w:r w:rsidRPr="0041191D">
        <w:rPr>
          <w:rFonts w:hint="cs"/>
          <w:sz w:val="36"/>
          <w:szCs w:val="36"/>
          <w:rtl/>
          <w:lang w:bidi="ar-IQ"/>
        </w:rPr>
        <w:t xml:space="preserve"> وسلّم (هـ:</w:t>
      </w:r>
      <w:r w:rsidR="00D14BA4">
        <w:rPr>
          <w:rFonts w:hint="cs"/>
          <w:sz w:val="36"/>
          <w:szCs w:val="36"/>
          <w:rtl/>
          <w:lang w:bidi="ar-IQ"/>
        </w:rPr>
        <w:t xml:space="preserve"> </w:t>
      </w:r>
      <w:r w:rsidRPr="0041191D">
        <w:rPr>
          <w:rFonts w:hint="cs"/>
          <w:sz w:val="36"/>
          <w:szCs w:val="36"/>
          <w:rtl/>
          <w:lang w:bidi="ar-IQ"/>
        </w:rPr>
        <w:t>لفظة وآله من وضع الباحث)، كان أشجع مَنْ عُرِفَ مِن المحاربين، فقد كان يظهر في أية موقعة فحتى لو كان غائباً في مكان بعيد كان الله يُرْسله، وكان يظهر بين النّاس، وحقق النّصر في كلِّ المعارك، وهو الّذي يظنُّ المسيحيو</w:t>
      </w:r>
      <w:r>
        <w:rPr>
          <w:rFonts w:hint="cs"/>
          <w:sz w:val="36"/>
          <w:szCs w:val="36"/>
          <w:rtl/>
          <w:lang w:bidi="ar-IQ"/>
        </w:rPr>
        <w:t>ن أنّه سانتياغو وهم مخطئون )(</w:t>
      </w:r>
      <w:r w:rsidRPr="0041191D">
        <w:rPr>
          <w:rFonts w:hint="cs"/>
          <w:sz w:val="36"/>
          <w:szCs w:val="36"/>
          <w:rtl/>
          <w:lang w:bidi="ar-IQ"/>
        </w:rPr>
        <w:t xml:space="preserve">المصدر السّابق: الصفحة نفسها) </w:t>
      </w:r>
    </w:p>
    <w:p w:rsidR="0041191D" w:rsidRPr="0041191D" w:rsidRDefault="0041191D" w:rsidP="0041191D">
      <w:pPr>
        <w:jc w:val="both"/>
        <w:rPr>
          <w:sz w:val="36"/>
          <w:szCs w:val="36"/>
          <w:rtl/>
          <w:lang w:bidi="ar-IQ"/>
        </w:rPr>
      </w:pPr>
      <w:r w:rsidRPr="0041191D">
        <w:rPr>
          <w:rFonts w:hint="cs"/>
          <w:sz w:val="36"/>
          <w:szCs w:val="36"/>
          <w:rtl/>
          <w:lang w:bidi="ar-IQ"/>
        </w:rPr>
        <w:t xml:space="preserve">6 ـ حديث عليِّ مع الأربعين فتاة . </w:t>
      </w:r>
    </w:p>
    <w:p w:rsidR="0041191D" w:rsidRPr="0041191D" w:rsidRDefault="0041191D" w:rsidP="0041191D">
      <w:pPr>
        <w:jc w:val="both"/>
        <w:rPr>
          <w:sz w:val="36"/>
          <w:szCs w:val="36"/>
          <w:rtl/>
          <w:lang w:bidi="ar-IQ"/>
        </w:rPr>
      </w:pPr>
      <w:r w:rsidRPr="0041191D">
        <w:rPr>
          <w:rFonts w:hint="cs"/>
          <w:sz w:val="36"/>
          <w:szCs w:val="36"/>
          <w:rtl/>
          <w:lang w:bidi="ar-IQ"/>
        </w:rPr>
        <w:t xml:space="preserve">يعرض الحديثان (4 و 5 ) ، جملة من ( الأساطير لحياة محمّد "صلّى الله عليه </w:t>
      </w:r>
      <w:r w:rsidRPr="0041191D">
        <w:rPr>
          <w:sz w:val="36"/>
          <w:szCs w:val="36"/>
          <w:lang w:bidi="ar-IQ"/>
        </w:rPr>
        <w:t>}</w:t>
      </w:r>
      <w:r w:rsidRPr="0041191D">
        <w:rPr>
          <w:rFonts w:hint="cs"/>
          <w:sz w:val="36"/>
          <w:szCs w:val="36"/>
          <w:rtl/>
          <w:lang w:bidi="ar-IQ"/>
        </w:rPr>
        <w:t xml:space="preserve"> وآله </w:t>
      </w:r>
      <w:r w:rsidRPr="0041191D">
        <w:rPr>
          <w:sz w:val="36"/>
          <w:szCs w:val="36"/>
          <w:lang w:bidi="ar-IQ"/>
        </w:rPr>
        <w:t>{</w:t>
      </w:r>
      <w:r w:rsidRPr="0041191D">
        <w:rPr>
          <w:rFonts w:hint="cs"/>
          <w:sz w:val="36"/>
          <w:szCs w:val="36"/>
          <w:rtl/>
          <w:lang w:bidi="ar-IQ"/>
        </w:rPr>
        <w:t xml:space="preserve"> وسلّم ، تقصُّ علينا سلسلة الحكايات الخاصّة بمولده وشبابه </w:t>
      </w:r>
      <w:r w:rsidRPr="0041191D">
        <w:rPr>
          <w:rFonts w:hint="cs"/>
          <w:sz w:val="36"/>
          <w:szCs w:val="36"/>
          <w:rtl/>
          <w:lang w:bidi="ar-IQ"/>
        </w:rPr>
        <w:lastRenderedPageBreak/>
        <w:t xml:space="preserve">ومغازيه ، وأخبار نفر من صحابته الأولين </w:t>
      </w:r>
      <w:r>
        <w:rPr>
          <w:rFonts w:hint="cs"/>
          <w:sz w:val="36"/>
          <w:szCs w:val="36"/>
          <w:rtl/>
          <w:lang w:bidi="ar-IQ"/>
        </w:rPr>
        <w:t>، وعليِّ بن أبي طالب بخاص</w:t>
      </w:r>
      <w:r w:rsidR="00D14BA4">
        <w:rPr>
          <w:rFonts w:hint="cs"/>
          <w:sz w:val="36"/>
          <w:szCs w:val="36"/>
          <w:rtl/>
          <w:lang w:bidi="ar-IQ"/>
        </w:rPr>
        <w:t>َّ</w:t>
      </w:r>
      <w:r>
        <w:rPr>
          <w:rFonts w:hint="cs"/>
          <w:sz w:val="36"/>
          <w:szCs w:val="36"/>
          <w:rtl/>
          <w:lang w:bidi="ar-IQ"/>
        </w:rPr>
        <w:t>ة )(</w:t>
      </w:r>
      <w:r w:rsidRPr="0041191D">
        <w:rPr>
          <w:rFonts w:hint="cs"/>
          <w:sz w:val="36"/>
          <w:szCs w:val="36"/>
          <w:rtl/>
          <w:lang w:bidi="ar-IQ"/>
        </w:rPr>
        <w:t xml:space="preserve">تاريخ الفكر الأندلسي: ص 587) . </w:t>
      </w:r>
    </w:p>
    <w:p w:rsidR="0041191D" w:rsidRPr="0041191D" w:rsidRDefault="0041191D" w:rsidP="0041191D">
      <w:pPr>
        <w:jc w:val="both"/>
        <w:rPr>
          <w:sz w:val="36"/>
          <w:szCs w:val="36"/>
          <w:rtl/>
          <w:lang w:bidi="ar-IQ"/>
        </w:rPr>
      </w:pPr>
      <w:r w:rsidRPr="0041191D">
        <w:rPr>
          <w:rFonts w:hint="cs"/>
          <w:sz w:val="36"/>
          <w:szCs w:val="36"/>
          <w:rtl/>
          <w:lang w:bidi="ar-IQ"/>
        </w:rPr>
        <w:t xml:space="preserve">7 ـ حكاية مدينة النحاس والقماقم . </w:t>
      </w:r>
    </w:p>
    <w:p w:rsidR="0041191D" w:rsidRPr="0041191D" w:rsidRDefault="0041191D" w:rsidP="0041191D">
      <w:pPr>
        <w:jc w:val="both"/>
        <w:rPr>
          <w:sz w:val="36"/>
          <w:szCs w:val="36"/>
          <w:rtl/>
          <w:lang w:bidi="ar-IQ"/>
        </w:rPr>
      </w:pPr>
      <w:r w:rsidRPr="0041191D">
        <w:rPr>
          <w:rFonts w:hint="cs"/>
          <w:sz w:val="36"/>
          <w:szCs w:val="36"/>
          <w:rtl/>
          <w:lang w:bidi="ar-IQ"/>
        </w:rPr>
        <w:t xml:space="preserve">يقدّم "أنخل بالنثيا" ، تعليقاً موجزاً لهذه القصّة ، وليس النّصَّ الأصلي لها ، ويرى في هذه القصّة أنّ الأساطير قد داخلت أحداثها ، وابتدأ "بالشرقيين" الّذي يرى في تراثهم أنهم ينسبون إلى نبي الله سليمان "عليه السّلام" "العلم بأشياء لا تحصى" ، والكتب المقدّسة تنسب إليه قوى خارقة (هـ: لا أعلم هل أن بالنثيا يقصد بالكتب المقدّسة بأن كتابنا المقدّس "القرآن الكريم" من ضمنها ، وأكاد أجزم إنّه لكذلك ؛ لأنّه لو أراد "التوراة والانجيل" لقال الكتاب المقدس يعني أنّه يضم "التوراة </w:t>
      </w:r>
      <w:r w:rsidR="00D14BA4" w:rsidRPr="0041191D">
        <w:rPr>
          <w:rFonts w:hint="cs"/>
          <w:sz w:val="36"/>
          <w:szCs w:val="36"/>
          <w:rtl/>
          <w:lang w:bidi="ar-IQ"/>
        </w:rPr>
        <w:t>والإنجيل</w:t>
      </w:r>
      <w:r w:rsidRPr="0041191D">
        <w:rPr>
          <w:rFonts w:hint="cs"/>
          <w:sz w:val="36"/>
          <w:szCs w:val="36"/>
          <w:rtl/>
          <w:lang w:bidi="ar-IQ"/>
        </w:rPr>
        <w:t xml:space="preserve"> ، وفي قواعد اللغة العربية ما زاد على الاثنين فهو جمع ، والكتب السماوية ثلاثة كما هو معلوم ! )       </w:t>
      </w:r>
    </w:p>
    <w:p w:rsidR="0041191D" w:rsidRPr="0041191D" w:rsidRDefault="00D14BA4" w:rsidP="0041191D">
      <w:pPr>
        <w:jc w:val="both"/>
        <w:rPr>
          <w:sz w:val="36"/>
          <w:szCs w:val="36"/>
          <w:rtl/>
          <w:lang w:bidi="ar-IQ"/>
        </w:rPr>
      </w:pPr>
      <w:r>
        <w:rPr>
          <w:rFonts w:hint="cs"/>
          <w:sz w:val="36"/>
          <w:szCs w:val="36"/>
          <w:rtl/>
          <w:lang w:bidi="ar-IQ"/>
        </w:rPr>
        <w:t>8 ـ حديث تميم المختطف</w:t>
      </w:r>
      <w:r w:rsidR="0041191D" w:rsidRPr="0041191D">
        <w:rPr>
          <w:rFonts w:hint="cs"/>
          <w:sz w:val="36"/>
          <w:szCs w:val="36"/>
          <w:rtl/>
          <w:lang w:bidi="ar-IQ"/>
        </w:rPr>
        <w:t xml:space="preserve"> ، وهي قصّة  تدور حول تميم الدّاري </w:t>
      </w:r>
    </w:p>
    <w:p w:rsidR="0041191D" w:rsidRPr="0041191D" w:rsidRDefault="0041191D" w:rsidP="0041191D">
      <w:pPr>
        <w:jc w:val="both"/>
        <w:rPr>
          <w:sz w:val="36"/>
          <w:szCs w:val="36"/>
          <w:rtl/>
          <w:lang w:bidi="ar-IQ"/>
        </w:rPr>
      </w:pPr>
      <w:r w:rsidRPr="0041191D">
        <w:rPr>
          <w:rFonts w:hint="cs"/>
          <w:sz w:val="36"/>
          <w:szCs w:val="36"/>
          <w:rtl/>
          <w:lang w:bidi="ar-IQ"/>
        </w:rPr>
        <w:t>ــ حين حقق</w:t>
      </w:r>
      <w:r w:rsidRPr="0041191D">
        <w:rPr>
          <w:rFonts w:hint="cs"/>
          <w:b/>
          <w:bCs/>
          <w:sz w:val="36"/>
          <w:szCs w:val="36"/>
          <w:rtl/>
          <w:lang w:bidi="ar-IQ"/>
        </w:rPr>
        <w:t xml:space="preserve"> الباحث بدرو لونغاس</w:t>
      </w:r>
      <w:r w:rsidRPr="0041191D">
        <w:rPr>
          <w:rFonts w:hint="cs"/>
          <w:sz w:val="36"/>
          <w:szCs w:val="36"/>
          <w:rtl/>
          <w:lang w:bidi="ar-IQ"/>
        </w:rPr>
        <w:t xml:space="preserve"> جملة طيبة من مخطوطات التّراث الدّيني الموريسكي فكان بين طيات حياتهم الدّينية نتاجاً أدبياً ، وهو جانب (آخر من جوانب القضية الموريسكية ، وهو المتعلّق بالأدب الّذي حررّه مسلمو إسبانيا، بلغة إسبانية وبحروف عربية نرى أنّه يلقى مزيداً من الضّوء ، ويدعونا إلى قراءة جديدة لتأريخ الإسلام ف</w:t>
      </w:r>
      <w:r>
        <w:rPr>
          <w:rFonts w:hint="cs"/>
          <w:sz w:val="36"/>
          <w:szCs w:val="36"/>
          <w:rtl/>
          <w:lang w:bidi="ar-IQ"/>
        </w:rPr>
        <w:t>ي الأندلس بعد سقوط غرناطة .)(</w:t>
      </w:r>
      <w:r w:rsidRPr="0041191D">
        <w:rPr>
          <w:rFonts w:hint="cs"/>
          <w:sz w:val="36"/>
          <w:szCs w:val="36"/>
          <w:rtl/>
          <w:lang w:bidi="ar-IQ"/>
        </w:rPr>
        <w:t xml:space="preserve">حياة الموريسكيين الدّينية : ص 16 ، مقدمة المؤلّف ) . </w:t>
      </w:r>
    </w:p>
    <w:p w:rsidR="0041191D" w:rsidRPr="0041191D" w:rsidRDefault="0041191D" w:rsidP="0041191D">
      <w:pPr>
        <w:jc w:val="both"/>
        <w:rPr>
          <w:sz w:val="36"/>
          <w:szCs w:val="36"/>
          <w:rtl/>
          <w:lang w:bidi="ar-IQ"/>
        </w:rPr>
      </w:pPr>
      <w:r w:rsidRPr="0041191D">
        <w:rPr>
          <w:rFonts w:hint="cs"/>
          <w:b/>
          <w:bCs/>
          <w:sz w:val="36"/>
          <w:szCs w:val="36"/>
          <w:rtl/>
          <w:lang w:bidi="ar-IQ"/>
        </w:rPr>
        <w:t xml:space="preserve">أقول : </w:t>
      </w:r>
      <w:r w:rsidRPr="0041191D">
        <w:rPr>
          <w:rFonts w:hint="cs"/>
          <w:sz w:val="36"/>
          <w:szCs w:val="36"/>
          <w:rtl/>
          <w:lang w:bidi="ar-IQ"/>
        </w:rPr>
        <w:t xml:space="preserve">إنّ إيراد "لونغاس" لجانب من جوانب الحياة الأدبية للموريسكيين ، ليس من باب البحث الأدبي ، وإنّما المخطوطات الّتي عمل على تحقيقها كانت تضمّ  قصائد شعرية ترجمها إلى اللغة الإسبانية  ، </w:t>
      </w:r>
      <w:proofErr w:type="spellStart"/>
      <w:r w:rsidRPr="0041191D">
        <w:rPr>
          <w:rFonts w:hint="cs"/>
          <w:sz w:val="36"/>
          <w:szCs w:val="36"/>
          <w:rtl/>
          <w:lang w:bidi="ar-IQ"/>
        </w:rPr>
        <w:t>و"لونغاس</w:t>
      </w:r>
      <w:proofErr w:type="spellEnd"/>
      <w:r w:rsidRPr="0041191D">
        <w:rPr>
          <w:rFonts w:hint="cs"/>
          <w:sz w:val="36"/>
          <w:szCs w:val="36"/>
          <w:rtl/>
          <w:lang w:bidi="ar-IQ"/>
        </w:rPr>
        <w:t>" ليس متخصِصاً بالأدب العربي ، بل هو مؤرخ ! فأضاع علينا فرصة نقل الشّعر كما أراده الشّاعر الموريسكي ثُمّ تعرضت هذه النّصوص لترجمة أخرى من قِبل الأستاذ "جمال عبد الرّحمن" الّذي نقل النّصوص من اللغة الإسبانية إلى اللغة العربيّة ، وهذه الفرصة الث</w:t>
      </w:r>
      <w:r w:rsidR="00D14BA4">
        <w:rPr>
          <w:rFonts w:hint="cs"/>
          <w:sz w:val="36"/>
          <w:szCs w:val="36"/>
          <w:rtl/>
          <w:lang w:bidi="ar-IQ"/>
        </w:rPr>
        <w:t>َّ</w:t>
      </w:r>
      <w:r w:rsidRPr="0041191D">
        <w:rPr>
          <w:rFonts w:hint="cs"/>
          <w:sz w:val="36"/>
          <w:szCs w:val="36"/>
          <w:rtl/>
          <w:lang w:bidi="ar-IQ"/>
        </w:rPr>
        <w:t xml:space="preserve">انية الّتي ضيعت علينا </w:t>
      </w:r>
      <w:r w:rsidRPr="0041191D">
        <w:rPr>
          <w:rFonts w:hint="cs"/>
          <w:sz w:val="36"/>
          <w:szCs w:val="36"/>
          <w:rtl/>
          <w:lang w:bidi="ar-IQ"/>
        </w:rPr>
        <w:lastRenderedPageBreak/>
        <w:t>الص</w:t>
      </w:r>
      <w:r w:rsidR="00D14BA4">
        <w:rPr>
          <w:rFonts w:hint="cs"/>
          <w:sz w:val="36"/>
          <w:szCs w:val="36"/>
          <w:rtl/>
          <w:lang w:bidi="ar-IQ"/>
        </w:rPr>
        <w:t>ُّورة الأ</w:t>
      </w:r>
      <w:r w:rsidRPr="0041191D">
        <w:rPr>
          <w:rFonts w:hint="cs"/>
          <w:sz w:val="36"/>
          <w:szCs w:val="36"/>
          <w:rtl/>
          <w:lang w:bidi="ar-IQ"/>
        </w:rPr>
        <w:t>دبي</w:t>
      </w:r>
      <w:r w:rsidR="00D14BA4">
        <w:rPr>
          <w:rFonts w:hint="cs"/>
          <w:sz w:val="36"/>
          <w:szCs w:val="36"/>
          <w:rtl/>
          <w:lang w:bidi="ar-IQ"/>
        </w:rPr>
        <w:t>َّ</w:t>
      </w:r>
      <w:r w:rsidRPr="0041191D">
        <w:rPr>
          <w:rFonts w:hint="cs"/>
          <w:sz w:val="36"/>
          <w:szCs w:val="36"/>
          <w:rtl/>
          <w:lang w:bidi="ar-IQ"/>
        </w:rPr>
        <w:t>ة لجميع الأشعار التي عمل على ترجمتها !  فالت</w:t>
      </w:r>
      <w:r w:rsidR="00D14BA4">
        <w:rPr>
          <w:rFonts w:hint="cs"/>
          <w:sz w:val="36"/>
          <w:szCs w:val="36"/>
          <w:rtl/>
          <w:lang w:bidi="ar-IQ"/>
        </w:rPr>
        <w:t>َّ</w:t>
      </w:r>
      <w:r w:rsidRPr="0041191D">
        <w:rPr>
          <w:rFonts w:hint="cs"/>
          <w:sz w:val="36"/>
          <w:szCs w:val="36"/>
          <w:rtl/>
          <w:lang w:bidi="ar-IQ"/>
        </w:rPr>
        <w:t xml:space="preserve">رجمة تحتاج إلى مترجم خبير باللغتين اللتين يترجم عنهما ، وإلّا كان العمل من الرداءة بمكان .   </w:t>
      </w:r>
    </w:p>
    <w:p w:rsidR="0041191D" w:rsidRPr="0041191D" w:rsidRDefault="0041191D" w:rsidP="0041191D">
      <w:pPr>
        <w:jc w:val="both"/>
        <w:rPr>
          <w:sz w:val="36"/>
          <w:szCs w:val="36"/>
          <w:rtl/>
          <w:lang w:bidi="ar-IQ"/>
        </w:rPr>
      </w:pPr>
      <w:r w:rsidRPr="0041191D">
        <w:rPr>
          <w:rFonts w:hint="cs"/>
          <w:sz w:val="36"/>
          <w:szCs w:val="36"/>
          <w:rtl/>
          <w:lang w:bidi="ar-IQ"/>
        </w:rPr>
        <w:t xml:space="preserve">وسأورد الأشعار الّتي نقلها "لونغاس" </w:t>
      </w:r>
      <w:r>
        <w:rPr>
          <w:rFonts w:hint="cs"/>
          <w:sz w:val="36"/>
          <w:szCs w:val="36"/>
          <w:rtl/>
          <w:lang w:bidi="ar-IQ"/>
        </w:rPr>
        <w:t>وفق ما جاءت في كتابه (</w:t>
      </w:r>
      <w:r w:rsidRPr="0041191D">
        <w:rPr>
          <w:rFonts w:hint="cs"/>
          <w:sz w:val="36"/>
          <w:szCs w:val="36"/>
          <w:rtl/>
          <w:lang w:bidi="ar-IQ"/>
        </w:rPr>
        <w:t>حياة الموريسكيين الدّينية:</w:t>
      </w:r>
      <w:r>
        <w:rPr>
          <w:rFonts w:hint="cs"/>
          <w:sz w:val="36"/>
          <w:szCs w:val="36"/>
          <w:rtl/>
          <w:lang w:bidi="ar-IQ"/>
        </w:rPr>
        <w:t xml:space="preserve"> </w:t>
      </w:r>
      <w:r w:rsidRPr="0041191D">
        <w:rPr>
          <w:rFonts w:hint="cs"/>
          <w:sz w:val="36"/>
          <w:szCs w:val="36"/>
          <w:rtl/>
          <w:lang w:bidi="ar-IQ"/>
        </w:rPr>
        <w:t xml:space="preserve">ص 56 ـ 67 ) الفصل الأول "الإيمان" الّذي يعتمد على ثلاثة عَشَر ركناً أساسية </w:t>
      </w:r>
      <w:r w:rsidRPr="0041191D">
        <w:rPr>
          <w:rFonts w:hint="cs"/>
          <w:b/>
          <w:bCs/>
          <w:sz w:val="36"/>
          <w:szCs w:val="36"/>
          <w:rtl/>
          <w:lang w:bidi="ar-IQ"/>
        </w:rPr>
        <w:t>، ومن هذه الأركان الر</w:t>
      </w:r>
      <w:r>
        <w:rPr>
          <w:rFonts w:hint="cs"/>
          <w:b/>
          <w:bCs/>
          <w:sz w:val="36"/>
          <w:szCs w:val="36"/>
          <w:rtl/>
          <w:lang w:bidi="ar-IQ"/>
        </w:rPr>
        <w:t>ُّ</w:t>
      </w:r>
      <w:r w:rsidRPr="0041191D">
        <w:rPr>
          <w:rFonts w:hint="cs"/>
          <w:b/>
          <w:bCs/>
          <w:sz w:val="36"/>
          <w:szCs w:val="36"/>
          <w:rtl/>
          <w:lang w:bidi="ar-IQ"/>
        </w:rPr>
        <w:t>كن الثالث</w:t>
      </w:r>
      <w:r w:rsidRPr="0041191D">
        <w:rPr>
          <w:rFonts w:hint="cs"/>
          <w:sz w:val="36"/>
          <w:szCs w:val="36"/>
          <w:rtl/>
          <w:lang w:bidi="ar-IQ"/>
        </w:rPr>
        <w:t xml:space="preserve"> ، ويبحث في فلسفة الموت التي تشمل العباد دون استثناء ، والبقاء لله تعالى كونه الخالق ، ويعرض لطريقة الملَكَين "مَلَك اليمين ومَلَك الشّمال" لأعمال العباد يوم القيامة ، فيقول:</w:t>
      </w:r>
      <w:r>
        <w:rPr>
          <w:rFonts w:hint="cs"/>
          <w:sz w:val="36"/>
          <w:szCs w:val="36"/>
          <w:rtl/>
          <w:lang w:bidi="ar-IQ"/>
        </w:rPr>
        <w:t xml:space="preserve"> </w:t>
      </w:r>
    </w:p>
    <w:p w:rsidR="0041191D" w:rsidRPr="0041191D" w:rsidRDefault="0041191D" w:rsidP="0041191D">
      <w:pPr>
        <w:jc w:val="both"/>
        <w:rPr>
          <w:sz w:val="36"/>
          <w:szCs w:val="36"/>
          <w:rtl/>
          <w:lang w:bidi="ar-IQ"/>
        </w:rPr>
      </w:pPr>
      <w:r w:rsidRPr="0041191D">
        <w:rPr>
          <w:rFonts w:hint="cs"/>
          <w:sz w:val="36"/>
          <w:szCs w:val="36"/>
          <w:rtl/>
          <w:lang w:bidi="ar-IQ"/>
        </w:rPr>
        <w:t xml:space="preserve">(تأمّل في الله </w:t>
      </w:r>
    </w:p>
    <w:p w:rsidR="0041191D" w:rsidRPr="0041191D" w:rsidRDefault="0041191D" w:rsidP="0041191D">
      <w:pPr>
        <w:jc w:val="both"/>
        <w:rPr>
          <w:sz w:val="36"/>
          <w:szCs w:val="36"/>
          <w:rtl/>
          <w:lang w:bidi="ar-IQ"/>
        </w:rPr>
      </w:pPr>
      <w:r w:rsidRPr="0041191D">
        <w:rPr>
          <w:rFonts w:hint="cs"/>
          <w:sz w:val="36"/>
          <w:szCs w:val="36"/>
          <w:rtl/>
          <w:lang w:bidi="ar-IQ"/>
        </w:rPr>
        <w:t xml:space="preserve">وفكّر في أنّه سيأتي ، </w:t>
      </w:r>
    </w:p>
    <w:p w:rsidR="0041191D" w:rsidRPr="0041191D" w:rsidRDefault="0041191D" w:rsidP="0041191D">
      <w:pPr>
        <w:jc w:val="both"/>
        <w:rPr>
          <w:sz w:val="36"/>
          <w:szCs w:val="36"/>
          <w:rtl/>
          <w:lang w:bidi="ar-IQ"/>
        </w:rPr>
      </w:pPr>
      <w:r w:rsidRPr="0041191D">
        <w:rPr>
          <w:rFonts w:hint="cs"/>
          <w:sz w:val="36"/>
          <w:szCs w:val="36"/>
          <w:rtl/>
          <w:lang w:bidi="ar-IQ"/>
        </w:rPr>
        <w:t xml:space="preserve">في أنّ ساعته تقترب </w:t>
      </w:r>
    </w:p>
    <w:p w:rsidR="0041191D" w:rsidRPr="0041191D" w:rsidRDefault="0041191D" w:rsidP="0041191D">
      <w:pPr>
        <w:jc w:val="both"/>
        <w:rPr>
          <w:sz w:val="36"/>
          <w:szCs w:val="36"/>
          <w:rtl/>
          <w:lang w:bidi="ar-IQ"/>
        </w:rPr>
      </w:pPr>
      <w:r w:rsidRPr="0041191D">
        <w:rPr>
          <w:rFonts w:hint="cs"/>
          <w:sz w:val="36"/>
          <w:szCs w:val="36"/>
          <w:rtl/>
          <w:lang w:bidi="ar-IQ"/>
        </w:rPr>
        <w:t xml:space="preserve">ولن تتأخر </w:t>
      </w:r>
    </w:p>
    <w:p w:rsidR="0041191D" w:rsidRPr="0041191D" w:rsidRDefault="0041191D" w:rsidP="0041191D">
      <w:pPr>
        <w:jc w:val="both"/>
        <w:rPr>
          <w:sz w:val="36"/>
          <w:szCs w:val="36"/>
          <w:rtl/>
          <w:lang w:bidi="ar-IQ"/>
        </w:rPr>
      </w:pPr>
      <w:r w:rsidRPr="0041191D">
        <w:rPr>
          <w:rFonts w:hint="cs"/>
          <w:sz w:val="36"/>
          <w:szCs w:val="36"/>
          <w:rtl/>
          <w:lang w:bidi="ar-IQ"/>
        </w:rPr>
        <w:t xml:space="preserve">وأنّك ستُدفن وحيداً </w:t>
      </w:r>
    </w:p>
    <w:p w:rsidR="0041191D" w:rsidRPr="0041191D" w:rsidRDefault="0041191D" w:rsidP="0041191D">
      <w:pPr>
        <w:jc w:val="both"/>
        <w:rPr>
          <w:sz w:val="36"/>
          <w:szCs w:val="36"/>
          <w:rtl/>
          <w:lang w:bidi="ar-IQ"/>
        </w:rPr>
      </w:pPr>
      <w:r w:rsidRPr="0041191D">
        <w:rPr>
          <w:rFonts w:hint="cs"/>
          <w:sz w:val="36"/>
          <w:szCs w:val="36"/>
          <w:rtl/>
          <w:lang w:bidi="ar-IQ"/>
        </w:rPr>
        <w:t xml:space="preserve">معزولا تماماً </w:t>
      </w:r>
    </w:p>
    <w:p w:rsidR="0041191D" w:rsidRPr="0041191D" w:rsidRDefault="0041191D" w:rsidP="0041191D">
      <w:pPr>
        <w:jc w:val="both"/>
        <w:rPr>
          <w:sz w:val="36"/>
          <w:szCs w:val="36"/>
          <w:rtl/>
          <w:lang w:bidi="ar-IQ"/>
        </w:rPr>
      </w:pPr>
      <w:r w:rsidRPr="0041191D">
        <w:rPr>
          <w:rFonts w:hint="cs"/>
          <w:sz w:val="36"/>
          <w:szCs w:val="36"/>
          <w:rtl/>
          <w:lang w:bidi="ar-IQ"/>
        </w:rPr>
        <w:t>وست</w:t>
      </w:r>
      <w:r w:rsidR="00D14BA4">
        <w:rPr>
          <w:rFonts w:hint="cs"/>
          <w:sz w:val="36"/>
          <w:szCs w:val="36"/>
          <w:rtl/>
          <w:lang w:bidi="ar-IQ"/>
        </w:rPr>
        <w:t>ُ</w:t>
      </w:r>
      <w:r w:rsidRPr="0041191D">
        <w:rPr>
          <w:rFonts w:hint="cs"/>
          <w:sz w:val="36"/>
          <w:szCs w:val="36"/>
          <w:rtl/>
          <w:lang w:bidi="ar-IQ"/>
        </w:rPr>
        <w:t xml:space="preserve">حاسب حساباً طويلاً  </w:t>
      </w:r>
    </w:p>
    <w:p w:rsidR="00D14BA4" w:rsidRDefault="0041191D" w:rsidP="00D14BA4">
      <w:pPr>
        <w:jc w:val="both"/>
        <w:rPr>
          <w:sz w:val="36"/>
          <w:szCs w:val="36"/>
          <w:rtl/>
          <w:lang w:bidi="ar-IQ"/>
        </w:rPr>
      </w:pPr>
      <w:r w:rsidRPr="0041191D">
        <w:rPr>
          <w:rFonts w:hint="cs"/>
          <w:sz w:val="36"/>
          <w:szCs w:val="36"/>
          <w:rtl/>
          <w:lang w:bidi="ar-IQ"/>
        </w:rPr>
        <w:t>على كلِّ ما فعلته )</w:t>
      </w:r>
    </w:p>
    <w:p w:rsidR="009063DF" w:rsidRDefault="0041191D" w:rsidP="00D14BA4">
      <w:pPr>
        <w:jc w:val="both"/>
        <w:rPr>
          <w:sz w:val="36"/>
          <w:szCs w:val="36"/>
          <w:rtl/>
          <w:lang w:bidi="ar-IQ"/>
        </w:rPr>
      </w:pPr>
      <w:r>
        <w:rPr>
          <w:rFonts w:hint="cs"/>
          <w:sz w:val="36"/>
          <w:szCs w:val="36"/>
          <w:rtl/>
          <w:lang w:bidi="ar-IQ"/>
        </w:rPr>
        <w:t>(</w:t>
      </w:r>
      <w:r w:rsidRPr="0041191D">
        <w:rPr>
          <w:rFonts w:hint="cs"/>
          <w:sz w:val="36"/>
          <w:szCs w:val="36"/>
          <w:rtl/>
          <w:lang w:bidi="ar-IQ"/>
        </w:rPr>
        <w:t>حياة الموريسكيين الدّينية:</w:t>
      </w:r>
      <w:r>
        <w:rPr>
          <w:rFonts w:hint="cs"/>
          <w:sz w:val="36"/>
          <w:szCs w:val="36"/>
          <w:rtl/>
          <w:lang w:bidi="ar-IQ"/>
        </w:rPr>
        <w:t xml:space="preserve"> </w:t>
      </w:r>
      <w:r w:rsidRPr="0041191D">
        <w:rPr>
          <w:rFonts w:hint="cs"/>
          <w:sz w:val="36"/>
          <w:szCs w:val="36"/>
          <w:rtl/>
          <w:lang w:bidi="ar-IQ"/>
        </w:rPr>
        <w:t>ص 56 )</w:t>
      </w:r>
      <w:r w:rsidR="009063DF">
        <w:rPr>
          <w:rFonts w:hint="cs"/>
          <w:sz w:val="36"/>
          <w:szCs w:val="36"/>
          <w:rtl/>
          <w:lang w:bidi="ar-IQ"/>
        </w:rPr>
        <w:t xml:space="preserve"> </w:t>
      </w:r>
    </w:p>
    <w:p w:rsidR="000D2F7A" w:rsidRDefault="000D2F7A" w:rsidP="00D14BA4">
      <w:pPr>
        <w:jc w:val="both"/>
        <w:rPr>
          <w:sz w:val="36"/>
          <w:szCs w:val="36"/>
          <w:rtl/>
          <w:lang w:bidi="ar-IQ"/>
        </w:rPr>
      </w:pPr>
    </w:p>
    <w:p w:rsidR="000D2F7A" w:rsidRDefault="000D2F7A" w:rsidP="00D14BA4">
      <w:pPr>
        <w:jc w:val="both"/>
        <w:rPr>
          <w:sz w:val="36"/>
          <w:szCs w:val="36"/>
          <w:rtl/>
          <w:lang w:bidi="ar-IQ"/>
        </w:rPr>
      </w:pPr>
    </w:p>
    <w:p w:rsidR="000D2F7A" w:rsidRDefault="000D2F7A" w:rsidP="00D14BA4">
      <w:pPr>
        <w:jc w:val="both"/>
        <w:rPr>
          <w:sz w:val="36"/>
          <w:szCs w:val="36"/>
          <w:rtl/>
          <w:lang w:bidi="ar-IQ"/>
        </w:rPr>
      </w:pPr>
    </w:p>
    <w:p w:rsidR="0041191D" w:rsidRPr="0041191D" w:rsidRDefault="0041191D" w:rsidP="00D14BA4">
      <w:pPr>
        <w:jc w:val="both"/>
        <w:rPr>
          <w:sz w:val="36"/>
          <w:szCs w:val="36"/>
          <w:rtl/>
          <w:lang w:bidi="ar-IQ"/>
        </w:rPr>
      </w:pPr>
      <w:r w:rsidRPr="0041191D">
        <w:rPr>
          <w:rFonts w:hint="cs"/>
          <w:sz w:val="36"/>
          <w:szCs w:val="36"/>
          <w:rtl/>
          <w:lang w:bidi="ar-IQ"/>
        </w:rPr>
        <w:t xml:space="preserve">  </w:t>
      </w:r>
    </w:p>
    <w:p w:rsidR="00E72C31" w:rsidRPr="009063DF" w:rsidRDefault="009063DF" w:rsidP="009063DF">
      <w:pPr>
        <w:jc w:val="center"/>
        <w:rPr>
          <w:b/>
          <w:bCs/>
          <w:sz w:val="36"/>
          <w:szCs w:val="36"/>
          <w:rtl/>
          <w:lang w:bidi="ar-IQ"/>
        </w:rPr>
      </w:pPr>
      <w:r w:rsidRPr="009063DF">
        <w:rPr>
          <w:rFonts w:hint="cs"/>
          <w:b/>
          <w:bCs/>
          <w:sz w:val="36"/>
          <w:szCs w:val="36"/>
          <w:rtl/>
          <w:lang w:bidi="ar-IQ"/>
        </w:rPr>
        <w:lastRenderedPageBreak/>
        <w:t>العصر الموريسكي</w:t>
      </w:r>
      <w:r>
        <w:rPr>
          <w:rFonts w:hint="cs"/>
          <w:b/>
          <w:bCs/>
          <w:sz w:val="36"/>
          <w:szCs w:val="36"/>
          <w:rtl/>
          <w:lang w:bidi="ar-IQ"/>
        </w:rPr>
        <w:t xml:space="preserve"> 897 ـ 1018هـ / 1492 ـ 1609م</w:t>
      </w:r>
    </w:p>
    <w:p w:rsidR="003C3A66" w:rsidRDefault="00D14BA4" w:rsidP="00A70923">
      <w:pPr>
        <w:jc w:val="both"/>
        <w:rPr>
          <w:sz w:val="36"/>
          <w:szCs w:val="36"/>
          <w:rtl/>
          <w:lang w:bidi="ar-IQ"/>
        </w:rPr>
      </w:pPr>
      <w:r>
        <w:rPr>
          <w:rFonts w:hint="cs"/>
          <w:sz w:val="36"/>
          <w:szCs w:val="36"/>
          <w:rtl/>
          <w:lang w:bidi="ar-IQ"/>
        </w:rPr>
        <w:t xml:space="preserve">أقول : بقي أنْ نُحدِّد العصر الَّذي عاش به الموريسكيون </w:t>
      </w:r>
      <w:r w:rsidR="003C3A66">
        <w:rPr>
          <w:rFonts w:hint="cs"/>
          <w:sz w:val="36"/>
          <w:szCs w:val="36"/>
          <w:rtl/>
          <w:lang w:bidi="ar-IQ"/>
        </w:rPr>
        <w:t xml:space="preserve">، وقد قدمتُ بحثاً موسوماً بـ (العصور الأندلسيَّة ، إصلاح فكري وتطورٌ معرفي ، قراءة تحقيبية لفترة العصر الموريسكي 1492 ـ 1609م) بتاريخ 22ـ24/تشرين الثَّاني/2017م في الجمهوريَّة التُّونسيَّة ، </w:t>
      </w:r>
      <w:r w:rsidR="00A70923">
        <w:rPr>
          <w:rFonts w:hint="cs"/>
          <w:sz w:val="36"/>
          <w:szCs w:val="36"/>
          <w:rtl/>
          <w:lang w:bidi="ar-IQ"/>
        </w:rPr>
        <w:t>ل</w:t>
      </w:r>
      <w:bookmarkStart w:id="0" w:name="_GoBack"/>
      <w:bookmarkEnd w:id="0"/>
      <w:r w:rsidR="003C3A66">
        <w:rPr>
          <w:rFonts w:hint="cs"/>
          <w:sz w:val="36"/>
          <w:szCs w:val="36"/>
          <w:rtl/>
          <w:lang w:bidi="ar-IQ"/>
        </w:rPr>
        <w:t>لمؤتمر الدُّولي الثَّامن عشر للدِّراسات الموريسكية الأندلسيَّة ، الَّذي تعاونت على إقامة هذا المؤتمر كلّ من :</w:t>
      </w:r>
    </w:p>
    <w:p w:rsidR="003C3A66" w:rsidRDefault="003C3A66" w:rsidP="006E60A7">
      <w:pPr>
        <w:jc w:val="both"/>
        <w:rPr>
          <w:sz w:val="36"/>
          <w:szCs w:val="36"/>
          <w:rtl/>
          <w:lang w:bidi="ar-IQ"/>
        </w:rPr>
      </w:pPr>
      <w:r>
        <w:rPr>
          <w:rFonts w:hint="cs"/>
          <w:sz w:val="36"/>
          <w:szCs w:val="36"/>
          <w:rtl/>
          <w:lang w:bidi="ar-IQ"/>
        </w:rPr>
        <w:t>ـ مؤسَّسة التَّميمي للبحث العلمي والمعلومات .</w:t>
      </w:r>
    </w:p>
    <w:p w:rsidR="00A460AB" w:rsidRDefault="003C3A66" w:rsidP="006E60A7">
      <w:pPr>
        <w:jc w:val="both"/>
        <w:rPr>
          <w:sz w:val="36"/>
          <w:szCs w:val="36"/>
          <w:rtl/>
          <w:lang w:bidi="ar-IQ"/>
        </w:rPr>
      </w:pPr>
      <w:r>
        <w:rPr>
          <w:rFonts w:hint="cs"/>
          <w:sz w:val="36"/>
          <w:szCs w:val="36"/>
          <w:rtl/>
          <w:lang w:bidi="ar-IQ"/>
        </w:rPr>
        <w:t>ـ واللجنة الدُّوليَّة للدِّراسات الموريسكية الأندلسية</w:t>
      </w:r>
      <w:r w:rsidR="00D14BA4">
        <w:rPr>
          <w:rFonts w:hint="cs"/>
          <w:sz w:val="36"/>
          <w:szCs w:val="36"/>
          <w:rtl/>
          <w:lang w:bidi="ar-IQ"/>
        </w:rPr>
        <w:t xml:space="preserve"> </w:t>
      </w:r>
      <w:r>
        <w:rPr>
          <w:rFonts w:hint="cs"/>
          <w:sz w:val="36"/>
          <w:szCs w:val="36"/>
          <w:rtl/>
          <w:lang w:bidi="ar-IQ"/>
        </w:rPr>
        <w:t>.</w:t>
      </w:r>
    </w:p>
    <w:p w:rsidR="003C3A66" w:rsidRDefault="003C3A66" w:rsidP="006E60A7">
      <w:pPr>
        <w:jc w:val="both"/>
        <w:rPr>
          <w:sz w:val="36"/>
          <w:szCs w:val="36"/>
          <w:rtl/>
          <w:lang w:bidi="ar-IQ"/>
        </w:rPr>
      </w:pPr>
      <w:r w:rsidRPr="00AC30C9">
        <w:rPr>
          <w:rFonts w:hint="cs"/>
          <w:sz w:val="36"/>
          <w:szCs w:val="36"/>
          <w:rtl/>
          <w:lang w:bidi="ar-IQ"/>
        </w:rPr>
        <w:t xml:space="preserve">وحددت الحقبة الزَّمنية للعصر الموريسكي الَّذي عاشه جميع مسلمي الأندلس بعد تسليم غرناطة </w:t>
      </w:r>
      <w:r w:rsidR="00762054">
        <w:rPr>
          <w:rFonts w:hint="cs"/>
          <w:sz w:val="36"/>
          <w:szCs w:val="36"/>
          <w:rtl/>
          <w:lang w:bidi="ar-IQ"/>
        </w:rPr>
        <w:t xml:space="preserve">897هـ ـ </w:t>
      </w:r>
      <w:r w:rsidR="00034D46">
        <w:rPr>
          <w:rFonts w:hint="cs"/>
          <w:sz w:val="36"/>
          <w:szCs w:val="36"/>
          <w:rtl/>
          <w:lang w:bidi="ar-IQ"/>
        </w:rPr>
        <w:t>1492م</w:t>
      </w:r>
      <w:r w:rsidRPr="00AC30C9">
        <w:rPr>
          <w:rFonts w:hint="cs"/>
          <w:sz w:val="36"/>
          <w:szCs w:val="36"/>
          <w:rtl/>
          <w:lang w:bidi="ar-IQ"/>
        </w:rPr>
        <w:t xml:space="preserve">، </w:t>
      </w:r>
      <w:r w:rsidR="00AC30C9" w:rsidRPr="00AC30C9">
        <w:rPr>
          <w:rFonts w:hint="cs"/>
          <w:sz w:val="36"/>
          <w:szCs w:val="36"/>
          <w:rtl/>
          <w:lang w:bidi="ar-IQ"/>
        </w:rPr>
        <w:t>حتَّى قرار الطَّرد للموريسكيين 1018هـ ـ 1609م.</w:t>
      </w:r>
    </w:p>
    <w:p w:rsidR="00A912CB" w:rsidRPr="00A912CB" w:rsidRDefault="00A912CB" w:rsidP="00A912CB">
      <w:pPr>
        <w:jc w:val="both"/>
        <w:rPr>
          <w:b/>
          <w:bCs/>
          <w:sz w:val="36"/>
          <w:szCs w:val="36"/>
          <w:lang w:bidi="ar-IQ"/>
        </w:rPr>
      </w:pPr>
      <w:r w:rsidRPr="00A912CB">
        <w:rPr>
          <w:rFonts w:hint="cs"/>
          <w:b/>
          <w:bCs/>
          <w:sz w:val="36"/>
          <w:szCs w:val="36"/>
          <w:rtl/>
          <w:lang w:bidi="ar-IQ"/>
        </w:rPr>
        <w:t>وتبيَّن أنَّ الموريسكيين عاشوا قرابة المائة وعشرين عاماً من الزَّمن</w:t>
      </w:r>
      <w:r>
        <w:rPr>
          <w:rFonts w:hint="cs"/>
          <w:b/>
          <w:bCs/>
          <w:sz w:val="36"/>
          <w:szCs w:val="36"/>
          <w:rtl/>
          <w:lang w:bidi="ar-IQ"/>
        </w:rPr>
        <w:t xml:space="preserve"> ! في ظلّ</w:t>
      </w:r>
      <w:r w:rsidR="00034D46">
        <w:rPr>
          <w:rFonts w:hint="cs"/>
          <w:b/>
          <w:bCs/>
          <w:sz w:val="36"/>
          <w:szCs w:val="36"/>
          <w:rtl/>
          <w:lang w:bidi="ar-IQ"/>
        </w:rPr>
        <w:t>ِ أعتى محكمة عرفها التَّاريخ الإ</w:t>
      </w:r>
      <w:r>
        <w:rPr>
          <w:rFonts w:hint="cs"/>
          <w:b/>
          <w:bCs/>
          <w:sz w:val="36"/>
          <w:szCs w:val="36"/>
          <w:rtl/>
          <w:lang w:bidi="ar-IQ"/>
        </w:rPr>
        <w:t>نساني</w:t>
      </w:r>
      <w:r w:rsidR="00034D46">
        <w:rPr>
          <w:rFonts w:hint="cs"/>
          <w:b/>
          <w:bCs/>
          <w:sz w:val="36"/>
          <w:szCs w:val="36"/>
          <w:rtl/>
          <w:lang w:bidi="ar-IQ"/>
        </w:rPr>
        <w:t>، وهي محاكم التَّفتيش الإسبانية</w:t>
      </w:r>
      <w:r w:rsidR="00043EA4">
        <w:rPr>
          <w:rFonts w:hint="cs"/>
          <w:b/>
          <w:bCs/>
          <w:sz w:val="36"/>
          <w:szCs w:val="36"/>
          <w:rtl/>
          <w:lang w:bidi="ar-IQ"/>
        </w:rPr>
        <w:t>.</w:t>
      </w:r>
    </w:p>
    <w:sectPr w:rsidR="00A912CB" w:rsidRPr="00A912CB" w:rsidSect="00B21F68">
      <w:footerReference w:type="default" r:id="rId7"/>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D09" w:rsidRDefault="00385D09" w:rsidP="00786517">
      <w:pPr>
        <w:spacing w:after="0" w:line="240" w:lineRule="auto"/>
      </w:pPr>
      <w:r>
        <w:separator/>
      </w:r>
    </w:p>
  </w:endnote>
  <w:endnote w:type="continuationSeparator" w:id="0">
    <w:p w:rsidR="00385D09" w:rsidRDefault="00385D09" w:rsidP="0078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12989456"/>
      <w:docPartObj>
        <w:docPartGallery w:val="Page Numbers (Bottom of Page)"/>
        <w:docPartUnique/>
      </w:docPartObj>
    </w:sdtPr>
    <w:sdtEndPr/>
    <w:sdtContent>
      <w:p w:rsidR="00786517" w:rsidRDefault="00786517">
        <w:pPr>
          <w:pStyle w:val="a4"/>
          <w:jc w:val="center"/>
        </w:pPr>
        <w:r>
          <w:fldChar w:fldCharType="begin"/>
        </w:r>
        <w:r>
          <w:instrText>PAGE   \* MERGEFORMAT</w:instrText>
        </w:r>
        <w:r>
          <w:fldChar w:fldCharType="separate"/>
        </w:r>
        <w:r w:rsidR="00A70923" w:rsidRPr="00A70923">
          <w:rPr>
            <w:noProof/>
            <w:rtl/>
            <w:lang w:val="ar-SA"/>
          </w:rPr>
          <w:t>12</w:t>
        </w:r>
        <w:r>
          <w:fldChar w:fldCharType="end"/>
        </w:r>
      </w:p>
    </w:sdtContent>
  </w:sdt>
  <w:p w:rsidR="00786517" w:rsidRDefault="00786517">
    <w:pPr>
      <w:pStyle w:val="a4"/>
      <w:rPr>
        <w:rtl/>
        <w:lang w:bidi="ar-IQ"/>
      </w:rPr>
    </w:pPr>
  </w:p>
  <w:p w:rsidR="00A460AB" w:rsidRDefault="00A460AB">
    <w:pPr>
      <w:pStyle w:val="a4"/>
      <w:rPr>
        <w:rtl/>
        <w:lang w:bidi="ar-IQ"/>
      </w:rPr>
    </w:pPr>
  </w:p>
  <w:p w:rsidR="00A460AB" w:rsidRDefault="00A460AB">
    <w:pPr>
      <w:pStyle w:val="a4"/>
      <w:rPr>
        <w:rtl/>
        <w:lang w:bidi="ar-IQ"/>
      </w:rPr>
    </w:pPr>
  </w:p>
  <w:p w:rsidR="00A460AB" w:rsidRDefault="00A460AB">
    <w:pPr>
      <w:pStyle w:val="a4"/>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D09" w:rsidRDefault="00385D09" w:rsidP="00786517">
      <w:pPr>
        <w:spacing w:after="0" w:line="240" w:lineRule="auto"/>
      </w:pPr>
      <w:r>
        <w:separator/>
      </w:r>
    </w:p>
  </w:footnote>
  <w:footnote w:type="continuationSeparator" w:id="0">
    <w:p w:rsidR="00385D09" w:rsidRDefault="00385D09" w:rsidP="007865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61"/>
    <w:rsid w:val="00034D46"/>
    <w:rsid w:val="00043EA4"/>
    <w:rsid w:val="000D2F7A"/>
    <w:rsid w:val="001375CA"/>
    <w:rsid w:val="00153C8C"/>
    <w:rsid w:val="001D668F"/>
    <w:rsid w:val="00260713"/>
    <w:rsid w:val="00283403"/>
    <w:rsid w:val="002E066C"/>
    <w:rsid w:val="00385D09"/>
    <w:rsid w:val="00395E9F"/>
    <w:rsid w:val="003C3A66"/>
    <w:rsid w:val="00406A55"/>
    <w:rsid w:val="0041191D"/>
    <w:rsid w:val="00425CBD"/>
    <w:rsid w:val="00513E03"/>
    <w:rsid w:val="005277BE"/>
    <w:rsid w:val="0053330F"/>
    <w:rsid w:val="00555A0B"/>
    <w:rsid w:val="006132FB"/>
    <w:rsid w:val="0061336B"/>
    <w:rsid w:val="00681FDE"/>
    <w:rsid w:val="00696ECE"/>
    <w:rsid w:val="006A5E11"/>
    <w:rsid w:val="006E60A7"/>
    <w:rsid w:val="00720F16"/>
    <w:rsid w:val="007438C9"/>
    <w:rsid w:val="00762054"/>
    <w:rsid w:val="0076362E"/>
    <w:rsid w:val="00786517"/>
    <w:rsid w:val="007F0726"/>
    <w:rsid w:val="0081493C"/>
    <w:rsid w:val="008D5379"/>
    <w:rsid w:val="009063DF"/>
    <w:rsid w:val="009D1E79"/>
    <w:rsid w:val="00A460AB"/>
    <w:rsid w:val="00A70923"/>
    <w:rsid w:val="00A912CB"/>
    <w:rsid w:val="00AC30C9"/>
    <w:rsid w:val="00AF14B8"/>
    <w:rsid w:val="00B02889"/>
    <w:rsid w:val="00B21F68"/>
    <w:rsid w:val="00BA338E"/>
    <w:rsid w:val="00C146A6"/>
    <w:rsid w:val="00CF4766"/>
    <w:rsid w:val="00D14BA4"/>
    <w:rsid w:val="00D16A42"/>
    <w:rsid w:val="00D42D75"/>
    <w:rsid w:val="00E200D1"/>
    <w:rsid w:val="00E72C31"/>
    <w:rsid w:val="00E77E7C"/>
    <w:rsid w:val="00F42961"/>
    <w:rsid w:val="00FF3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96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6517"/>
    <w:pPr>
      <w:tabs>
        <w:tab w:val="center" w:pos="4153"/>
        <w:tab w:val="right" w:pos="8306"/>
      </w:tabs>
      <w:spacing w:after="0" w:line="240" w:lineRule="auto"/>
    </w:pPr>
  </w:style>
  <w:style w:type="character" w:customStyle="1" w:styleId="Char">
    <w:name w:val="رأس الصفحة Char"/>
    <w:basedOn w:val="a0"/>
    <w:link w:val="a3"/>
    <w:uiPriority w:val="99"/>
    <w:rsid w:val="00786517"/>
  </w:style>
  <w:style w:type="paragraph" w:styleId="a4">
    <w:name w:val="footer"/>
    <w:basedOn w:val="a"/>
    <w:link w:val="Char0"/>
    <w:uiPriority w:val="99"/>
    <w:unhideWhenUsed/>
    <w:rsid w:val="00786517"/>
    <w:pPr>
      <w:tabs>
        <w:tab w:val="center" w:pos="4153"/>
        <w:tab w:val="right" w:pos="8306"/>
      </w:tabs>
      <w:spacing w:after="0" w:line="240" w:lineRule="auto"/>
    </w:pPr>
  </w:style>
  <w:style w:type="character" w:customStyle="1" w:styleId="Char0">
    <w:name w:val="تذييل الصفحة Char"/>
    <w:basedOn w:val="a0"/>
    <w:link w:val="a4"/>
    <w:uiPriority w:val="99"/>
    <w:rsid w:val="007865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96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6517"/>
    <w:pPr>
      <w:tabs>
        <w:tab w:val="center" w:pos="4153"/>
        <w:tab w:val="right" w:pos="8306"/>
      </w:tabs>
      <w:spacing w:after="0" w:line="240" w:lineRule="auto"/>
    </w:pPr>
  </w:style>
  <w:style w:type="character" w:customStyle="1" w:styleId="Char">
    <w:name w:val="رأس الصفحة Char"/>
    <w:basedOn w:val="a0"/>
    <w:link w:val="a3"/>
    <w:uiPriority w:val="99"/>
    <w:rsid w:val="00786517"/>
  </w:style>
  <w:style w:type="paragraph" w:styleId="a4">
    <w:name w:val="footer"/>
    <w:basedOn w:val="a"/>
    <w:link w:val="Char0"/>
    <w:uiPriority w:val="99"/>
    <w:unhideWhenUsed/>
    <w:rsid w:val="00786517"/>
    <w:pPr>
      <w:tabs>
        <w:tab w:val="center" w:pos="4153"/>
        <w:tab w:val="right" w:pos="8306"/>
      </w:tabs>
      <w:spacing w:after="0" w:line="240" w:lineRule="auto"/>
    </w:pPr>
  </w:style>
  <w:style w:type="character" w:customStyle="1" w:styleId="Char0">
    <w:name w:val="تذييل الصفحة Char"/>
    <w:basedOn w:val="a0"/>
    <w:link w:val="a4"/>
    <w:uiPriority w:val="99"/>
    <w:rsid w:val="00786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12</Pages>
  <Words>2245</Words>
  <Characters>12800</Characters>
  <Application>Microsoft Office Word</Application>
  <DocSecurity>0</DocSecurity>
  <Lines>106</Lines>
  <Paragraphs>30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34</cp:revision>
  <dcterms:created xsi:type="dcterms:W3CDTF">2016-04-05T13:48:00Z</dcterms:created>
  <dcterms:modified xsi:type="dcterms:W3CDTF">2019-04-19T08:56:00Z</dcterms:modified>
</cp:coreProperties>
</file>