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26" w:rsidRDefault="00F15026" w:rsidP="00F1502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المحاضرة الثالثة </w:t>
      </w:r>
    </w:p>
    <w:p w:rsidR="00F15026" w:rsidRDefault="00F15026" w:rsidP="00F1502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 :- تصنيف ماركيز </w:t>
      </w:r>
    </w:p>
    <w:p w:rsidR="00F15026" w:rsidRDefault="00F15026" w:rsidP="00F1502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يرى ماركيز أن مناهج البحث الاجتماعي الرئيسية هي :-</w:t>
      </w:r>
    </w:p>
    <w:p w:rsidR="00F15026" w:rsidRDefault="00F15026" w:rsidP="00F1502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المنهج الانثروبولوجي :وقد تقدم هذا المنهج في الانثروبولوجيا الاجتماعية . ويقوم أساسا على الملاحظة الميدانية . فيختار الباحث للدراسة قبيلة أو مجتمعا ما , ثم يبدأ بفحص المصادر المكتبية . كما يقوم بمقابلة أعضاء الارساليات والرحالة العائدين من ذلك المجتمع لأخذ بعض البيانات التي </w:t>
      </w:r>
      <w:proofErr w:type="spellStart"/>
      <w:r>
        <w:rPr>
          <w:rFonts w:hint="cs"/>
          <w:sz w:val="28"/>
          <w:szCs w:val="28"/>
          <w:rtl/>
          <w:lang w:bidi="ar-IQ"/>
        </w:rPr>
        <w:t>تفيده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دراسته . ويذهب الباحث شخصيا الى الميدان ويعتمد على مخبر أو أكثر في تزويده بالمعلومات التي تلزمه , ويقوم في نفس الوقت بأجراء ملاحظات مباشرة لعادات الافراد وتقاليدهم ومعتقداتهم و أوجه نشاطهم , وبدون ملاحظاته دون تحيز , مبينا تفاعلات العناصر الثقافية المختلفة , والعوامل التي تؤدي الى تغيرات ثقافية .</w:t>
      </w:r>
    </w:p>
    <w:p w:rsidR="00F15026" w:rsidRDefault="00F15026" w:rsidP="00F15026">
      <w:pPr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ويرى ماركيز أن هذا المنهج فيه </w:t>
      </w:r>
      <w:proofErr w:type="spellStart"/>
      <w:r>
        <w:rPr>
          <w:rFonts w:hint="cs"/>
          <w:sz w:val="28"/>
          <w:szCs w:val="28"/>
          <w:rtl/>
          <w:lang w:bidi="ar-IQ"/>
        </w:rPr>
        <w:t>شىء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القصور لأنه لا يكمل خطوات المنهج العلمي . فالبحث العلمي يتم في ست خطوات رئيسية هي :- </w:t>
      </w:r>
    </w:p>
    <w:p w:rsidR="00F15026" w:rsidRDefault="00F15026" w:rsidP="00F15026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صياغة المشكلة . </w:t>
      </w:r>
    </w:p>
    <w:p w:rsidR="00F15026" w:rsidRDefault="00F15026" w:rsidP="00F15026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مراجعة المعلومات وذلك عن طريق المكتبة أو عن طريق الأشخاص .</w:t>
      </w:r>
    </w:p>
    <w:p w:rsidR="00F15026" w:rsidRDefault="00F15026" w:rsidP="00F15026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القيام بالملاحظة التمهيدية للوقائع موضوع الدراسة . </w:t>
      </w:r>
    </w:p>
    <w:p w:rsidR="00F15026" w:rsidRDefault="00F15026" w:rsidP="00F15026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فرض الفروض .</w:t>
      </w:r>
    </w:p>
    <w:p w:rsidR="00F15026" w:rsidRDefault="00F15026" w:rsidP="00F15026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التحقق من صحة الفروض رغبة في الوصول الى قوانين ونظريات علمية.</w:t>
      </w:r>
    </w:p>
    <w:p w:rsidR="00F15026" w:rsidRDefault="00F15026" w:rsidP="00F15026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الاستفادة بالنظريات في مجال التطبيق .  </w:t>
      </w:r>
      <w:r w:rsidRPr="003C1CF3">
        <w:rPr>
          <w:rFonts w:hint="cs"/>
          <w:sz w:val="28"/>
          <w:szCs w:val="28"/>
          <w:rtl/>
          <w:lang w:bidi="ar-IQ"/>
        </w:rPr>
        <w:t xml:space="preserve"> </w:t>
      </w:r>
    </w:p>
    <w:p w:rsidR="00F15026" w:rsidRDefault="00F15026" w:rsidP="00F15026">
      <w:pPr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 أن المنهج الانثروبولوجي بالصورة التي سبق عرضها يحقق الخطوات الثلاثة الأولى دون أن يصل الى مرحلة فرض الفروض . ويرى ماركيز أن ذلك قد يرجع الى عدم وجود النوع الصحيح من البيانات اللازمة </w:t>
      </w:r>
      <w:proofErr w:type="spellStart"/>
      <w:r>
        <w:rPr>
          <w:rFonts w:hint="cs"/>
          <w:sz w:val="28"/>
          <w:szCs w:val="28"/>
          <w:rtl/>
          <w:lang w:bidi="ar-IQ"/>
        </w:rPr>
        <w:t>لأختبار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الفروض . ولتحقيق هذه الغاية ينبغي على الباحث أن يزور عدة قبائل . أو يزور قبيلة واحدة عدة مرات في فترة تزيد على عدة سنوات , أو يعهد لباحثين ميدانيين أخرين بالقيام بجمع البيانات المطلوبة بطريقة مقننة . وقد قامت جامعة بيل بالولايات المتحدة بعدة دراسات مستعرضة لسد هذا النقص . كما قام روبرت ليند بدراساته في </w:t>
      </w:r>
      <w:proofErr w:type="spellStart"/>
      <w:r>
        <w:rPr>
          <w:rFonts w:hint="cs"/>
          <w:sz w:val="28"/>
          <w:szCs w:val="28"/>
          <w:rtl/>
          <w:lang w:bidi="ar-IQ"/>
        </w:rPr>
        <w:t>ميديلتون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متبعا هذا المنهج .  </w:t>
      </w:r>
    </w:p>
    <w:p w:rsidR="00F15026" w:rsidRDefault="00F15026" w:rsidP="00F1502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منهج دراسة الحالة :- يرى ماركيز أن دراسة الحالات الفردية تقدم نموذجا آخر لمنهج بحث يستخدم على نطاق واسع في الطب العقلي , وعلم النفس الاكلينيكي , والخدمة الاجتماعية . وهو يشبه المنهج الانثروبولوجي في تأكيده على عدم الانحياز والدقة والوصف الكامل لموضوع الدراسة . ويركز هذا المنهج اهتمامه على الخطوتين الثالثة والسادسة من خطوات المنهج العلمي , أي القيام بالملاحظة التمهيدية , والاستفادة بالنظريات في مجال التطبيق , مع اهتمام أقل بوضع النظريات العلمية . ويرى ماركيز أن منهج دراسة الحالة على الرغم من أنه في شكله العام لا يقدم النموذج التام للعلم , الا </w:t>
      </w:r>
      <w:r>
        <w:rPr>
          <w:rFonts w:hint="cs"/>
          <w:sz w:val="28"/>
          <w:szCs w:val="28"/>
          <w:rtl/>
          <w:lang w:bidi="ar-IQ"/>
        </w:rPr>
        <w:lastRenderedPageBreak/>
        <w:t xml:space="preserve">أن من الممكن أن يكون أكثر أهمية للعلم اذا أمكن الحصول على بيانات يمكن المقارنة بمقتضاها بين أفراد مختلفين . </w:t>
      </w:r>
    </w:p>
    <w:p w:rsidR="00F15026" w:rsidRDefault="00F15026" w:rsidP="00F1502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المنهج الفلسفي :- ويهتم اهتماما كبيرا بالخطوة الرابعة وهي صياغة الفروض بقصد الوصول الى تعميمات نظرية . ويعيب هذا المنهج أن مفاهيمه ونتائجه يصعب قياسها مباشرة بالملاحظة </w:t>
      </w:r>
      <w:proofErr w:type="spellStart"/>
      <w:r>
        <w:rPr>
          <w:rFonts w:hint="cs"/>
          <w:sz w:val="28"/>
          <w:szCs w:val="28"/>
          <w:rtl/>
          <w:lang w:bidi="ar-IQ"/>
        </w:rPr>
        <w:t>لانها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قامت أساسا على اعتبارات قبلية أكثر من كونها قد استخلصت من الدراسة التجريبية . وقد أعتمد الاقتصاديون الكلاسيكيون كثيرا على هذا المنهج , كما اعتمد عليه </w:t>
      </w:r>
      <w:proofErr w:type="spellStart"/>
      <w:r>
        <w:rPr>
          <w:rFonts w:hint="cs"/>
          <w:sz w:val="28"/>
          <w:szCs w:val="28"/>
          <w:rtl/>
          <w:lang w:bidi="ar-IQ"/>
        </w:rPr>
        <w:t>هربرت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سبنسر في نظريته عن التطور الاجتماعي , </w:t>
      </w:r>
      <w:proofErr w:type="spellStart"/>
      <w:r>
        <w:rPr>
          <w:rFonts w:hint="cs"/>
          <w:sz w:val="28"/>
          <w:szCs w:val="28"/>
          <w:rtl/>
          <w:lang w:bidi="ar-IQ"/>
        </w:rPr>
        <w:t>ومكدوجل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نظريته عن الغرائز , والامثلة على ذلك كثيرة . </w:t>
      </w:r>
    </w:p>
    <w:p w:rsidR="00F15026" w:rsidRDefault="00F15026" w:rsidP="00F1502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المنهج التاريخي :- وهو أحد مناهج العلم الاجتماعي , ذلك لأن الملاحظة في الماضي لها في العلم نفس مكانة الملاحظة في الحاضر . والتاريخ قبل كل </w:t>
      </w:r>
      <w:proofErr w:type="spellStart"/>
      <w:r>
        <w:rPr>
          <w:rFonts w:hint="cs"/>
          <w:sz w:val="28"/>
          <w:szCs w:val="28"/>
          <w:rtl/>
          <w:lang w:bidi="ar-IQ"/>
        </w:rPr>
        <w:t>شىء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انما هو اختيار الحوادث الماضية والتأليف بينها وتفسيرها , ولذلك قد يبدو أنه مثال للخطوة الثالثة في المنهج العلمي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أي خطوة الملاحظة التمهيدية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 أن ماركيز يرى أننا نكون أقرب الى الحق لو اعتبرنا المنهج التاريخي يقع في الخطوة السادسة اي تطبيق النظرية العلمية على أحداث الماضي . </w:t>
      </w:r>
    </w:p>
    <w:p w:rsidR="00F15026" w:rsidRDefault="00F15026" w:rsidP="00F1502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المسح الاجتماعي :- ويعيب ماركيز على المسوح أنها ليست مصدرا مثمرا لفروض جديدة . فمأساة كثير من المسوح الباهظة النفقات هو توجيه قليل من التفكير نحو النظرية التي تقوم عليها صياغة الفروض . وهو يرى أن من الممكن الاستفادة بالمسوح في اصدار تعميمات . مثال ذلك يمكن من احصاء السكان أن نجد </w:t>
      </w:r>
      <w:proofErr w:type="spellStart"/>
      <w:r>
        <w:rPr>
          <w:rFonts w:hint="cs"/>
          <w:sz w:val="28"/>
          <w:szCs w:val="28"/>
          <w:rtl/>
          <w:lang w:bidi="ar-IQ"/>
        </w:rPr>
        <w:t>أختبارا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للقضية القائلة بأن النساء يستخدمون في الاعمال الكتابية اكثر من الرجال , وفي استفتاء كاستفتاء </w:t>
      </w:r>
      <w:proofErr w:type="spellStart"/>
      <w:r>
        <w:rPr>
          <w:rFonts w:hint="cs"/>
          <w:sz w:val="28"/>
          <w:szCs w:val="28"/>
          <w:rtl/>
          <w:lang w:bidi="ar-IQ"/>
        </w:rPr>
        <w:t>جالوب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يمكن اختبار الفرض القائل بأن الافراد ذوي الدخل المرتفع أكثر احتمالا لأن يعطوا أصواتهم للحزب الجمهوري بدلا من الحزب الديمقراطي . ويرى ماركيز أن المسوح الاجتماعية يمكن أن تؤدي خدمة جليلة للعلم اذا ركزت اهتمامها على خطورة فرض الفروض ثم محاولة التأكد من صحتها . </w:t>
      </w:r>
    </w:p>
    <w:p w:rsidR="00F15026" w:rsidRDefault="00F15026" w:rsidP="00F1502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المنهج التجريبي :- وهو أكثر المناهج تمييزا للعلم . وهو مثال للخطوة الخامسة التي تهدف الى التحقق من صحة الفروض . ويرى ماركيز أن استخدام المنهج التجريبي في العلوم الاجتماعية لا يزال محدودا باستثناء علم النفس حيث زاد الاهتمام بالمنهج بحيث طغى على أهمية المراحل الضرورية الاخرى للعلم . </w:t>
      </w:r>
    </w:p>
    <w:p w:rsidR="00F15026" w:rsidRDefault="00F15026" w:rsidP="00F15026">
      <w:pPr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 :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تصنيف جود </w:t>
      </w:r>
      <w:proofErr w:type="spellStart"/>
      <w:r>
        <w:rPr>
          <w:rFonts w:hint="cs"/>
          <w:sz w:val="28"/>
          <w:szCs w:val="28"/>
          <w:rtl/>
          <w:lang w:bidi="ar-IQ"/>
        </w:rPr>
        <w:t>وسكيتس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F15026" w:rsidRDefault="00F15026" w:rsidP="00F15026">
      <w:pPr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قدم جود </w:t>
      </w:r>
      <w:proofErr w:type="spellStart"/>
      <w:r>
        <w:rPr>
          <w:rFonts w:hint="cs"/>
          <w:sz w:val="28"/>
          <w:szCs w:val="28"/>
          <w:rtl/>
          <w:lang w:bidi="ar-IQ"/>
        </w:rPr>
        <w:t>وسكيتس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تصنيفا لمناهج البحث الاجتماعي . ويشتمل هذا التصنيف على خمسة مناهج هي :- </w:t>
      </w:r>
    </w:p>
    <w:p w:rsidR="00F15026" w:rsidRDefault="00F15026" w:rsidP="00F15026">
      <w:pPr>
        <w:pStyle w:val="a3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المنهج </w:t>
      </w:r>
      <w:proofErr w:type="spellStart"/>
      <w:r>
        <w:rPr>
          <w:rFonts w:hint="cs"/>
          <w:sz w:val="28"/>
          <w:szCs w:val="28"/>
          <w:rtl/>
          <w:lang w:bidi="ar-IQ"/>
        </w:rPr>
        <w:t>التأريخي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F15026" w:rsidRDefault="00F15026" w:rsidP="00F15026">
      <w:pPr>
        <w:pStyle w:val="a3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المنهج الوصفي .</w:t>
      </w:r>
    </w:p>
    <w:p w:rsidR="00F15026" w:rsidRDefault="00F15026" w:rsidP="00F15026">
      <w:pPr>
        <w:pStyle w:val="a3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المنهج التجريبي . </w:t>
      </w:r>
    </w:p>
    <w:p w:rsidR="00F15026" w:rsidRDefault="00F15026" w:rsidP="00F15026">
      <w:pPr>
        <w:pStyle w:val="a3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منهج دراسة الحالة . </w:t>
      </w:r>
    </w:p>
    <w:p w:rsidR="00F15026" w:rsidRDefault="00F15026" w:rsidP="00F15026">
      <w:pPr>
        <w:pStyle w:val="a3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المنهج </w:t>
      </w:r>
      <w:proofErr w:type="spellStart"/>
      <w:r>
        <w:rPr>
          <w:rFonts w:hint="cs"/>
          <w:sz w:val="28"/>
          <w:szCs w:val="28"/>
          <w:rtl/>
          <w:lang w:bidi="ar-IQ"/>
        </w:rPr>
        <w:t>التتبعي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F15026" w:rsidRDefault="00F15026" w:rsidP="00F15026">
      <w:pPr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وقد سبق أن عرضنا لخصائص ومميزات كل منهج من هذه المناهج في التصنيفات السابقة . </w:t>
      </w:r>
    </w:p>
    <w:p w:rsidR="00F15026" w:rsidRDefault="00F15026" w:rsidP="00F15026">
      <w:pPr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رابعا :- تصنيف </w:t>
      </w:r>
      <w:proofErr w:type="spellStart"/>
      <w:r>
        <w:rPr>
          <w:rFonts w:hint="cs"/>
          <w:sz w:val="28"/>
          <w:szCs w:val="28"/>
          <w:rtl/>
          <w:lang w:bidi="ar-IQ"/>
        </w:rPr>
        <w:t>أودم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F15026" w:rsidRDefault="00F15026" w:rsidP="00F15026">
      <w:pPr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يشتمل تصنيف </w:t>
      </w:r>
      <w:proofErr w:type="spellStart"/>
      <w:r>
        <w:rPr>
          <w:rFonts w:hint="cs"/>
          <w:sz w:val="28"/>
          <w:szCs w:val="28"/>
          <w:rtl/>
          <w:lang w:bidi="ar-IQ"/>
        </w:rPr>
        <w:t>أودم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المناهج الخمسة التالية :- </w:t>
      </w:r>
    </w:p>
    <w:p w:rsidR="00F15026" w:rsidRDefault="00F15026" w:rsidP="00F15026">
      <w:pPr>
        <w:pStyle w:val="a3"/>
        <w:numPr>
          <w:ilvl w:val="0"/>
          <w:numId w:val="4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المنهج الاحصائي .</w:t>
      </w:r>
    </w:p>
    <w:p w:rsidR="00F15026" w:rsidRDefault="00F15026" w:rsidP="00F15026">
      <w:pPr>
        <w:pStyle w:val="a3"/>
        <w:numPr>
          <w:ilvl w:val="0"/>
          <w:numId w:val="4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منهج دراسة الحالة .</w:t>
      </w:r>
    </w:p>
    <w:p w:rsidR="00F15026" w:rsidRDefault="00F15026" w:rsidP="00F15026">
      <w:pPr>
        <w:pStyle w:val="a3"/>
        <w:numPr>
          <w:ilvl w:val="0"/>
          <w:numId w:val="4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المسح الاجتماعي .</w:t>
      </w:r>
    </w:p>
    <w:p w:rsidR="00F15026" w:rsidRDefault="00F15026" w:rsidP="00F15026">
      <w:pPr>
        <w:pStyle w:val="a3"/>
        <w:numPr>
          <w:ilvl w:val="0"/>
          <w:numId w:val="4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المنهج التجريبي .</w:t>
      </w:r>
    </w:p>
    <w:p w:rsidR="00F15026" w:rsidRPr="007C73FC" w:rsidRDefault="00F15026" w:rsidP="00F15026">
      <w:pPr>
        <w:pStyle w:val="a3"/>
        <w:numPr>
          <w:ilvl w:val="0"/>
          <w:numId w:val="4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المنهج التاريخي .</w:t>
      </w:r>
    </w:p>
    <w:p w:rsidR="00126E4A" w:rsidRDefault="00126E4A">
      <w:bookmarkStart w:id="0" w:name="_GoBack"/>
      <w:bookmarkEnd w:id="0"/>
    </w:p>
    <w:sectPr w:rsidR="00126E4A" w:rsidSect="00CF0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6C59"/>
    <w:multiLevelType w:val="hybridMultilevel"/>
    <w:tmpl w:val="A26C8C34"/>
    <w:lvl w:ilvl="0" w:tplc="6E32D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565E"/>
    <w:multiLevelType w:val="hybridMultilevel"/>
    <w:tmpl w:val="FBCC6C12"/>
    <w:lvl w:ilvl="0" w:tplc="B846C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8645F"/>
    <w:multiLevelType w:val="hybridMultilevel"/>
    <w:tmpl w:val="8B884574"/>
    <w:lvl w:ilvl="0" w:tplc="A34AD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D251E"/>
    <w:multiLevelType w:val="hybridMultilevel"/>
    <w:tmpl w:val="A90CA3A4"/>
    <w:lvl w:ilvl="0" w:tplc="30964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C9"/>
    <w:rsid w:val="00126E4A"/>
    <w:rsid w:val="009221C9"/>
    <w:rsid w:val="00CF084D"/>
    <w:rsid w:val="00F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Company>Enjoy My Fine Releases.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2021-05-19T22:10:00Z</dcterms:created>
  <dcterms:modified xsi:type="dcterms:W3CDTF">2021-05-19T22:11:00Z</dcterms:modified>
</cp:coreProperties>
</file>