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4E" w:rsidRDefault="0061190A" w:rsidP="00F469E9">
      <w:pPr>
        <w:spacing w:after="288" w:line="259" w:lineRule="auto"/>
        <w:ind w:left="-5" w:right="0"/>
        <w:jc w:val="left"/>
      </w:pPr>
      <w:r>
        <w:rPr>
          <w:rFonts w:ascii="Cambria" w:eastAsia="Cambria" w:hAnsi="Cambria" w:cs="Cambria"/>
          <w:b/>
          <w:i/>
          <w:sz w:val="36"/>
          <w:u w:val="single" w:color="000000"/>
        </w:rPr>
        <w:t>Les genres</w:t>
      </w:r>
      <w:r w:rsidR="00F469E9">
        <w:rPr>
          <w:rFonts w:ascii="Cambria" w:eastAsia="Cambria" w:hAnsi="Cambria" w:cstheme="minorBidi"/>
          <w:b/>
          <w:i/>
          <w:sz w:val="36"/>
          <w:u w:val="single" w:color="000000"/>
          <w:lang w:bidi="ar-IQ"/>
        </w:rPr>
        <w:t xml:space="preserve"> </w:t>
      </w:r>
      <w:r w:rsidR="00F86A38">
        <w:rPr>
          <w:rFonts w:ascii="Cambria" w:eastAsia="Cambria" w:hAnsi="Cambria" w:cstheme="minorBidi"/>
          <w:b/>
          <w:i/>
          <w:sz w:val="36"/>
          <w:u w:val="single" w:color="000000"/>
          <w:lang w:val="fr-FR" w:bidi="ar-IQ"/>
        </w:rPr>
        <w:t>romanes</w:t>
      </w:r>
      <w:bookmarkStart w:id="0" w:name="_GoBack"/>
      <w:bookmarkEnd w:id="0"/>
      <w:r w:rsidR="00F86A38">
        <w:rPr>
          <w:rFonts w:ascii="Cambria" w:eastAsia="Cambria" w:hAnsi="Cambria" w:cstheme="minorBidi"/>
          <w:b/>
          <w:i/>
          <w:sz w:val="36"/>
          <w:u w:val="single" w:color="000000"/>
          <w:lang w:val="fr-FR" w:bidi="ar-IQ"/>
        </w:rPr>
        <w:t>ques:</w:t>
      </w:r>
      <w:r>
        <w:rPr>
          <w:rFonts w:ascii="Cambria" w:eastAsia="Cambria" w:hAnsi="Cambria" w:cs="Cambria"/>
          <w:b/>
          <w:i/>
          <w:sz w:val="36"/>
        </w:rPr>
        <w:t xml:space="preserve"> </w:t>
      </w:r>
    </w:p>
    <w:p w:rsidR="003B6C4E" w:rsidRDefault="0061190A" w:rsidP="00F469E9">
      <w:pPr>
        <w:numPr>
          <w:ilvl w:val="0"/>
          <w:numId w:val="1"/>
        </w:numPr>
        <w:spacing w:after="329" w:line="259" w:lineRule="auto"/>
        <w:ind w:right="0" w:hanging="305"/>
        <w:jc w:val="left"/>
      </w:pPr>
      <w:r>
        <w:rPr>
          <w:b/>
        </w:rPr>
        <w:t xml:space="preserve">Le roman </w:t>
      </w:r>
      <w:r w:rsidR="00F469E9">
        <w:rPr>
          <w:b/>
          <w:lang w:val="fr-FR" w:bidi="ar-IQ"/>
        </w:rPr>
        <w:t>réaliste</w:t>
      </w:r>
      <w:r w:rsidR="00F469E9">
        <w:rPr>
          <w:b/>
        </w:rPr>
        <w:t xml:space="preserve"> </w:t>
      </w:r>
      <w:r>
        <w:rPr>
          <w:b/>
        </w:rPr>
        <w:t xml:space="preserve">: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t xml:space="preserve">♠ Le roman réaliste veut donner </w:t>
      </w:r>
      <w:r w:rsidRPr="0061190A">
        <w:rPr>
          <w:b/>
          <w:lang w:val="fr-FR"/>
        </w:rPr>
        <w:t>l'illusion de la vie</w:t>
      </w:r>
      <w:r w:rsidRPr="0061190A">
        <w:rPr>
          <w:lang w:val="fr-FR"/>
        </w:rPr>
        <w:t>.</w:t>
      </w:r>
      <w:r w:rsidRPr="0061190A">
        <w:rPr>
          <w:i/>
          <w:lang w:val="fr-FR"/>
        </w:rPr>
        <w:t xml:space="preserve"> </w:t>
      </w:r>
      <w:r w:rsidRPr="0061190A">
        <w:rPr>
          <w:lang w:val="fr-FR"/>
        </w:rPr>
        <w:t xml:space="preserve">Certains romansiers entendent apporter un </w:t>
      </w:r>
      <w:r w:rsidRPr="0061190A">
        <w:rPr>
          <w:b/>
          <w:lang w:val="fr-FR"/>
        </w:rPr>
        <w:t xml:space="preserve">témoignage </w:t>
      </w:r>
      <w:r w:rsidRPr="0061190A">
        <w:rPr>
          <w:lang w:val="fr-FR"/>
        </w:rPr>
        <w:t>sur la société d'une époque; les personnages évoluent dans un contexte historique précis. Ainsi Balzc entreprend de dresser un tableau complet de la société française au XIX</w:t>
      </w:r>
      <w:r w:rsidRPr="0061190A">
        <w:rPr>
          <w:vertAlign w:val="superscript"/>
          <w:lang w:val="fr-FR"/>
        </w:rPr>
        <w:t>e</w:t>
      </w:r>
      <w:r w:rsidRPr="0061190A">
        <w:rPr>
          <w:lang w:val="fr-FR"/>
        </w:rPr>
        <w:t xml:space="preserve">siècle. Il intitule l'ensemble de ses romans </w:t>
      </w:r>
      <w:r w:rsidRPr="0061190A">
        <w:rPr>
          <w:i/>
          <w:lang w:val="fr-FR"/>
        </w:rPr>
        <w:t xml:space="preserve">La Comédie Humaine </w:t>
      </w:r>
      <w:r w:rsidRPr="0061190A">
        <w:rPr>
          <w:lang w:val="fr-FR"/>
        </w:rPr>
        <w:t xml:space="preserve">car il entend bien cerner les différents </w:t>
      </w:r>
      <w:r w:rsidRPr="0061190A">
        <w:rPr>
          <w:b/>
          <w:lang w:val="fr-FR"/>
        </w:rPr>
        <w:t xml:space="preserve">types humains </w:t>
      </w:r>
      <w:r w:rsidRPr="0061190A">
        <w:rPr>
          <w:lang w:val="fr-FR"/>
        </w:rPr>
        <w:t xml:space="preserve">à travers ses personnages. Zola veut, dans ses romans, montrer une "tranche de vie". Ses livres réunit dans le cycle des </w:t>
      </w:r>
      <w:r w:rsidRPr="0061190A">
        <w:rPr>
          <w:i/>
          <w:lang w:val="fr-FR"/>
        </w:rPr>
        <w:t>Rougon-Macquart</w:t>
      </w:r>
      <w:r w:rsidRPr="0061190A">
        <w:rPr>
          <w:lang w:val="fr-FR"/>
        </w:rPr>
        <w:t xml:space="preserve"> sont nourris d'enquêtes sociologiques et d'observations minutieuses.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t xml:space="preserve">♦ Beaucoup de romans réalistes racontent le parcours d'un personnage jeune qui fait ses première expériences et découvre la vie. On parle alors de </w:t>
      </w:r>
      <w:r w:rsidRPr="0061190A">
        <w:rPr>
          <w:b/>
          <w:lang w:val="fr-FR"/>
        </w:rPr>
        <w:t xml:space="preserve">roman d'apprentissage. </w:t>
      </w:r>
      <w:r w:rsidRPr="0061190A">
        <w:rPr>
          <w:i/>
          <w:lang w:val="fr-FR"/>
        </w:rPr>
        <w:t xml:space="preserve">L'Éducation sentimentale </w:t>
      </w:r>
      <w:r w:rsidRPr="0061190A">
        <w:rPr>
          <w:lang w:val="fr-FR"/>
        </w:rPr>
        <w:t xml:space="preserve">de Flaubert en est un très bon exemple. </w:t>
      </w:r>
    </w:p>
    <w:p w:rsidR="003B6C4E" w:rsidRDefault="0061190A">
      <w:pPr>
        <w:numPr>
          <w:ilvl w:val="0"/>
          <w:numId w:val="1"/>
        </w:numPr>
        <w:spacing w:after="329" w:line="259" w:lineRule="auto"/>
        <w:ind w:right="0" w:hanging="305"/>
        <w:jc w:val="left"/>
      </w:pPr>
      <w:r>
        <w:rPr>
          <w:b/>
        </w:rPr>
        <w:t xml:space="preserve">Le roman </w:t>
      </w:r>
      <w:proofErr w:type="spellStart"/>
      <w:r>
        <w:rPr>
          <w:b/>
        </w:rPr>
        <w:t>d'aventures</w:t>
      </w:r>
      <w:proofErr w:type="spellEnd"/>
      <w:r>
        <w:rPr>
          <w:b/>
        </w:rPr>
        <w:t xml:space="preserve">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t xml:space="preserve">♥ Dans le roman d'aventures, l'auteur jette son héros dans des </w:t>
      </w:r>
      <w:r w:rsidRPr="0061190A">
        <w:rPr>
          <w:b/>
          <w:lang w:val="fr-FR"/>
        </w:rPr>
        <w:t xml:space="preserve">situations de plus en plus dramatiques, </w:t>
      </w:r>
      <w:r w:rsidRPr="0061190A">
        <w:rPr>
          <w:lang w:val="fr-FR"/>
        </w:rPr>
        <w:t xml:space="preserve">provoquées par son audace ou par le hasard. Ces aventures sont romanesques, c'est-à-dire que même si elles se donnent pour vécues, le lecteur sait bien qu'il est dans l'univers fictif du roman.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t xml:space="preserve">♣ En général, le héros voyage, se rend dans des lieux lointains, affronte divers dangers (tempêtes, forêts menaçantes, bêtes sauvages, etc.). Le dénouement en est souvent </w:t>
      </w:r>
      <w:r w:rsidRPr="0061190A">
        <w:rPr>
          <w:b/>
          <w:lang w:val="fr-FR"/>
        </w:rPr>
        <w:t>heureux</w:t>
      </w:r>
      <w:r w:rsidRPr="0061190A">
        <w:rPr>
          <w:lang w:val="fr-FR"/>
        </w:rPr>
        <w:t xml:space="preserve">. C'est le cas dans </w:t>
      </w:r>
      <w:r w:rsidRPr="0061190A">
        <w:rPr>
          <w:i/>
          <w:lang w:val="fr-FR"/>
        </w:rPr>
        <w:t>L'île au trésor</w:t>
      </w:r>
      <w:r w:rsidRPr="0061190A">
        <w:rPr>
          <w:lang w:val="fr-FR"/>
        </w:rPr>
        <w:t xml:space="preserve">, de Stevenson, mais aussi dans les romans de Jack London ou de Jules Verne. </w:t>
      </w:r>
      <w:r w:rsidRPr="0061190A">
        <w:rPr>
          <w:b/>
          <w:lang w:val="fr-FR"/>
        </w:rPr>
        <w:t xml:space="preserve">3) Le roman policier: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lastRenderedPageBreak/>
        <w:t xml:space="preserve">♠ Le roman policier repose sur un schéma simple: une </w:t>
      </w:r>
      <w:r w:rsidRPr="0061190A">
        <w:rPr>
          <w:b/>
          <w:lang w:val="fr-FR"/>
        </w:rPr>
        <w:t xml:space="preserve">énigme </w:t>
      </w:r>
      <w:r w:rsidRPr="0061190A">
        <w:rPr>
          <w:lang w:val="fr-FR"/>
        </w:rPr>
        <w:t xml:space="preserve">(souvent un crime) va être élucidée au terme d'une enquête menée par la </w:t>
      </w:r>
      <w:r w:rsidRPr="0061190A">
        <w:rPr>
          <w:b/>
          <w:lang w:val="fr-FR"/>
        </w:rPr>
        <w:t>police</w:t>
      </w:r>
      <w:r w:rsidRPr="0061190A">
        <w:rPr>
          <w:lang w:val="fr-FR"/>
        </w:rPr>
        <w:t xml:space="preserve"> ou par un </w:t>
      </w:r>
      <w:r w:rsidRPr="0061190A">
        <w:rPr>
          <w:b/>
          <w:lang w:val="fr-FR"/>
        </w:rPr>
        <w:t xml:space="preserve">détective </w:t>
      </w:r>
      <w:r w:rsidRPr="0061190A">
        <w:rPr>
          <w:lang w:val="fr-FR"/>
        </w:rPr>
        <w:t xml:space="preserve">privé. Les personnages se repartissent toujours les mêmes fonctions: le coupable, la victime, l'enquêteur, le ou les suspects. </w:t>
      </w:r>
    </w:p>
    <w:p w:rsidR="003B6C4E" w:rsidRPr="0061190A" w:rsidRDefault="0061190A">
      <w:pPr>
        <w:ind w:left="-5" w:right="-11"/>
        <w:rPr>
          <w:lang w:val="fr-FR"/>
        </w:rPr>
      </w:pPr>
      <w:r w:rsidRPr="0061190A">
        <w:rPr>
          <w:lang w:val="fr-FR"/>
        </w:rPr>
        <w:t>♦ Au XX</w:t>
      </w:r>
      <w:r w:rsidRPr="0061190A">
        <w:rPr>
          <w:vertAlign w:val="superscript"/>
          <w:lang w:val="fr-FR"/>
        </w:rPr>
        <w:t>e</w:t>
      </w:r>
      <w:r w:rsidRPr="0061190A">
        <w:rPr>
          <w:lang w:val="fr-FR"/>
        </w:rPr>
        <w:t xml:space="preserve">siècle, le roman policier prend des couleurs plus sombres et plus réaliste. Les détectives sont devenus des personnages plus modestes, confrontés à la violence ordinaire et qui ont du mal à gagner leur vie. Le roman noir est illustré en France par Didier Daeninck, par exemple. </w:t>
      </w:r>
    </w:p>
    <w:sectPr w:rsidR="003B6C4E" w:rsidRPr="0061190A">
      <w:pgSz w:w="11906" w:h="16838"/>
      <w:pgMar w:top="1445" w:right="1796" w:bottom="206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7DF5"/>
    <w:multiLevelType w:val="hybridMultilevel"/>
    <w:tmpl w:val="F80A3624"/>
    <w:lvl w:ilvl="0" w:tplc="54EC5442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A1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08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C3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48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05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690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DE79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E64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4E"/>
    <w:rsid w:val="003B6C4E"/>
    <w:rsid w:val="0061190A"/>
    <w:rsid w:val="00C91072"/>
    <w:rsid w:val="00F469E9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803189-7AA4-46DB-A9F7-5A03673E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6" w:line="360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</dc:creator>
  <cp:keywords/>
  <cp:lastModifiedBy>Maher</cp:lastModifiedBy>
  <cp:revision>2</cp:revision>
  <dcterms:created xsi:type="dcterms:W3CDTF">2021-11-22T02:17:00Z</dcterms:created>
  <dcterms:modified xsi:type="dcterms:W3CDTF">2021-11-22T02:17:00Z</dcterms:modified>
</cp:coreProperties>
</file>