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5D" w:rsidRPr="005B505D" w:rsidRDefault="005B505D" w:rsidP="005B505D">
      <w:pPr>
        <w:rPr>
          <w:b/>
          <w:bCs/>
          <w:rtl/>
          <w:lang w:bidi="ar-IQ"/>
        </w:rPr>
      </w:pPr>
      <w:r w:rsidRPr="005B505D">
        <w:rPr>
          <w:b/>
          <w:bCs/>
          <w:rtl/>
          <w:lang w:bidi="ar-IQ"/>
        </w:rPr>
        <w:t>الكورس الثاني</w:t>
      </w:r>
    </w:p>
    <w:p w:rsidR="005B505D" w:rsidRPr="005B505D" w:rsidRDefault="005B505D" w:rsidP="005B505D">
      <w:pPr>
        <w:rPr>
          <w:b/>
          <w:bCs/>
          <w:rtl/>
          <w:lang w:bidi="ar-IQ"/>
        </w:rPr>
      </w:pPr>
      <w:r w:rsidRPr="005B505D">
        <w:rPr>
          <w:b/>
          <w:bCs/>
          <w:rtl/>
          <w:lang w:bidi="ar-IQ"/>
        </w:rPr>
        <w:t>إدارة المؤسسات الصحفية</w:t>
      </w:r>
    </w:p>
    <w:p w:rsidR="005B505D" w:rsidRPr="005B505D" w:rsidRDefault="005B505D" w:rsidP="005B505D">
      <w:pPr>
        <w:rPr>
          <w:b/>
          <w:bCs/>
          <w:rtl/>
          <w:lang w:bidi="ar-IQ"/>
        </w:rPr>
      </w:pPr>
      <w:r w:rsidRPr="005B505D">
        <w:rPr>
          <w:b/>
          <w:bCs/>
          <w:rtl/>
          <w:lang w:bidi="ar-IQ"/>
        </w:rPr>
        <w:t>المرحلة الرابعة / صباحي ومسائي</w:t>
      </w:r>
    </w:p>
    <w:p w:rsidR="005B505D" w:rsidRPr="005B505D" w:rsidRDefault="005B505D" w:rsidP="005B505D">
      <w:pPr>
        <w:rPr>
          <w:b/>
          <w:bCs/>
          <w:rtl/>
          <w:lang w:bidi="ar-IQ"/>
        </w:rPr>
      </w:pPr>
      <w:r w:rsidRPr="005B505D">
        <w:rPr>
          <w:b/>
          <w:bCs/>
          <w:rtl/>
          <w:lang w:bidi="ar-IQ"/>
        </w:rPr>
        <w:t xml:space="preserve">د. </w:t>
      </w:r>
      <w:proofErr w:type="spellStart"/>
      <w:r w:rsidRPr="005B505D">
        <w:rPr>
          <w:b/>
          <w:bCs/>
          <w:rtl/>
          <w:lang w:bidi="ar-IQ"/>
        </w:rPr>
        <w:t>ضمياء</w:t>
      </w:r>
      <w:proofErr w:type="spellEnd"/>
      <w:r w:rsidRPr="005B505D">
        <w:rPr>
          <w:b/>
          <w:bCs/>
          <w:rtl/>
          <w:lang w:bidi="ar-IQ"/>
        </w:rPr>
        <w:t xml:space="preserve"> الربيعي</w:t>
      </w:r>
    </w:p>
    <w:p w:rsidR="005B505D" w:rsidRPr="005B505D" w:rsidRDefault="005B505D" w:rsidP="005B505D">
      <w:pPr>
        <w:rPr>
          <w:b/>
          <w:bCs/>
          <w:rtl/>
          <w:lang w:bidi="ar-IQ"/>
        </w:rPr>
      </w:pPr>
      <w:r w:rsidRPr="005B505D">
        <w:rPr>
          <w:b/>
          <w:bCs/>
          <w:rtl/>
          <w:lang w:bidi="ar-IQ"/>
        </w:rPr>
        <w:t>د. عبد الأمير عباس</w:t>
      </w:r>
    </w:p>
    <w:p w:rsidR="005B505D" w:rsidRDefault="005B505D" w:rsidP="005B505D">
      <w:pPr>
        <w:rPr>
          <w:b/>
          <w:bCs/>
          <w:rtl/>
          <w:lang w:bidi="ar-IQ"/>
        </w:rPr>
      </w:pPr>
      <w:r w:rsidRPr="005B505D">
        <w:rPr>
          <w:rFonts w:hint="cs"/>
          <w:b/>
          <w:bCs/>
          <w:rtl/>
          <w:lang w:bidi="ar-IQ"/>
        </w:rPr>
        <w:t xml:space="preserve">2021 </w:t>
      </w:r>
      <w:r w:rsidRPr="005B505D">
        <w:rPr>
          <w:b/>
          <w:bCs/>
          <w:rtl/>
          <w:lang w:bidi="ar-IQ"/>
        </w:rPr>
        <w:t>–</w:t>
      </w:r>
      <w:r w:rsidRPr="005B505D">
        <w:rPr>
          <w:rFonts w:hint="cs"/>
          <w:b/>
          <w:bCs/>
          <w:rtl/>
          <w:lang w:bidi="ar-IQ"/>
        </w:rPr>
        <w:t xml:space="preserve"> 2022</w:t>
      </w:r>
    </w:p>
    <w:p w:rsidR="004654A4" w:rsidRDefault="004654A4" w:rsidP="005B505D">
      <w:pPr>
        <w:rPr>
          <w:b/>
          <w:bCs/>
          <w:rtl/>
          <w:lang w:bidi="ar-IQ"/>
        </w:rPr>
      </w:pPr>
    </w:p>
    <w:p w:rsidR="004654A4" w:rsidRPr="005B505D" w:rsidRDefault="004654A4" w:rsidP="005B505D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3 </w:t>
      </w:r>
      <w:bookmarkStart w:id="0" w:name="_GoBack"/>
      <w:bookmarkEnd w:id="0"/>
    </w:p>
    <w:p w:rsidR="004654A4" w:rsidRPr="004654A4" w:rsidRDefault="004654A4" w:rsidP="004654A4">
      <w:pPr>
        <w:rPr>
          <w:b/>
          <w:bCs/>
        </w:rPr>
      </w:pPr>
      <w:r w:rsidRPr="004654A4">
        <w:rPr>
          <w:b/>
          <w:bCs/>
          <w:rtl/>
        </w:rPr>
        <w:t>ثالثا: نظم وموضوعات المشاركة</w:t>
      </w:r>
      <w:r w:rsidRPr="004654A4">
        <w:rPr>
          <w:b/>
          <w:bCs/>
        </w:rPr>
        <w:t>:</w:t>
      </w:r>
    </w:p>
    <w:p w:rsidR="004654A4" w:rsidRPr="004654A4" w:rsidRDefault="004654A4" w:rsidP="004654A4">
      <w:r w:rsidRPr="004654A4">
        <w:rPr>
          <w:rtl/>
        </w:rPr>
        <w:t>الأشكال الرئيسة لاشتراك العاملين في اتخاذ القرارات داخل المشروعات</w:t>
      </w:r>
      <w:r w:rsidRPr="004654A4">
        <w:t>:</w:t>
      </w:r>
    </w:p>
    <w:p w:rsidR="004654A4" w:rsidRPr="004654A4" w:rsidRDefault="004654A4" w:rsidP="004654A4">
      <w:proofErr w:type="gramStart"/>
      <w:r w:rsidRPr="004654A4">
        <w:rPr>
          <w:rtl/>
        </w:rPr>
        <w:t xml:space="preserve">أ‌- </w:t>
      </w:r>
      <w:r w:rsidRPr="004654A4">
        <w:rPr>
          <w:b/>
          <w:bCs/>
          <w:u w:val="single"/>
          <w:rtl/>
        </w:rPr>
        <w:t>الإدارة</w:t>
      </w:r>
      <w:proofErr w:type="gramEnd"/>
      <w:r w:rsidRPr="004654A4">
        <w:rPr>
          <w:b/>
          <w:bCs/>
          <w:u w:val="single"/>
          <w:rtl/>
        </w:rPr>
        <w:t xml:space="preserve"> العمالية</w:t>
      </w:r>
      <w:r w:rsidRPr="004654A4">
        <w:rPr>
          <w:rtl/>
        </w:rPr>
        <w:t>: حث تستند إدارة مشروعات القطاع العام إلى أجهزة يتقنها العاملون بالمشروع</w:t>
      </w:r>
      <w:r w:rsidRPr="004654A4">
        <w:t>.</w:t>
      </w:r>
    </w:p>
    <w:p w:rsidR="004654A4" w:rsidRPr="004654A4" w:rsidRDefault="004654A4" w:rsidP="004654A4">
      <w:r w:rsidRPr="004654A4">
        <w:rPr>
          <w:rtl/>
        </w:rPr>
        <w:t>ب‌-</w:t>
      </w:r>
      <w:r w:rsidRPr="004654A4">
        <w:rPr>
          <w:b/>
          <w:bCs/>
          <w:u w:val="single"/>
          <w:rtl/>
        </w:rPr>
        <w:t>المشاركة عن طريق العضوية في مجالس الإدارة</w:t>
      </w:r>
      <w:r w:rsidRPr="004654A4">
        <w:rPr>
          <w:rtl/>
        </w:rPr>
        <w:t xml:space="preserve"> أو الإشراف بالنسبة للشركات العامة والخاصة</w:t>
      </w:r>
      <w:r w:rsidRPr="004654A4">
        <w:t>.</w:t>
      </w:r>
    </w:p>
    <w:p w:rsidR="004654A4" w:rsidRPr="004654A4" w:rsidRDefault="004654A4" w:rsidP="004654A4">
      <w:proofErr w:type="gramStart"/>
      <w:r w:rsidRPr="004654A4">
        <w:rPr>
          <w:rtl/>
        </w:rPr>
        <w:t xml:space="preserve">جـ- </w:t>
      </w:r>
      <w:r w:rsidRPr="004654A4">
        <w:rPr>
          <w:b/>
          <w:bCs/>
          <w:u w:val="single"/>
          <w:rtl/>
        </w:rPr>
        <w:t>المشاركة</w:t>
      </w:r>
      <w:proofErr w:type="gramEnd"/>
      <w:r w:rsidRPr="004654A4">
        <w:rPr>
          <w:b/>
          <w:bCs/>
          <w:u w:val="single"/>
          <w:rtl/>
        </w:rPr>
        <w:t xml:space="preserve"> من خلال أجهزة قانونية مثل اللجان والمجالس</w:t>
      </w:r>
      <w:r w:rsidRPr="004654A4">
        <w:t>.</w:t>
      </w:r>
    </w:p>
    <w:p w:rsidR="004654A4" w:rsidRPr="004654A4" w:rsidRDefault="004654A4" w:rsidP="004654A4">
      <w:proofErr w:type="gramStart"/>
      <w:r w:rsidRPr="004654A4">
        <w:rPr>
          <w:rtl/>
        </w:rPr>
        <w:t xml:space="preserve">د- </w:t>
      </w:r>
      <w:r w:rsidRPr="004654A4">
        <w:rPr>
          <w:b/>
          <w:bCs/>
          <w:u w:val="single"/>
          <w:rtl/>
        </w:rPr>
        <w:t>المشاركة</w:t>
      </w:r>
      <w:proofErr w:type="gramEnd"/>
      <w:r w:rsidRPr="004654A4">
        <w:rPr>
          <w:b/>
          <w:bCs/>
          <w:u w:val="single"/>
          <w:rtl/>
        </w:rPr>
        <w:t xml:space="preserve"> الاختيارية</w:t>
      </w:r>
      <w:r w:rsidRPr="004654A4">
        <w:rPr>
          <w:rtl/>
        </w:rPr>
        <w:t>: بواسطة لجان تضم أعضاء ينتخبهم العاملون أو تعينهم النقابة</w:t>
      </w:r>
      <w:r w:rsidRPr="004654A4">
        <w:t>.</w:t>
      </w:r>
    </w:p>
    <w:p w:rsidR="004654A4" w:rsidRPr="004654A4" w:rsidRDefault="004654A4" w:rsidP="004654A4">
      <w:proofErr w:type="gramStart"/>
      <w:r w:rsidRPr="004654A4">
        <w:rPr>
          <w:rtl/>
        </w:rPr>
        <w:t xml:space="preserve">هـ- </w:t>
      </w:r>
      <w:r w:rsidRPr="004654A4">
        <w:rPr>
          <w:b/>
          <w:bCs/>
          <w:u w:val="single"/>
          <w:rtl/>
        </w:rPr>
        <w:t>المشاركة</w:t>
      </w:r>
      <w:proofErr w:type="gramEnd"/>
      <w:r w:rsidRPr="004654A4">
        <w:rPr>
          <w:b/>
          <w:bCs/>
          <w:u w:val="single"/>
          <w:rtl/>
        </w:rPr>
        <w:t xml:space="preserve"> عن طريق العمل النقابي</w:t>
      </w:r>
      <w:r w:rsidRPr="004654A4">
        <w:rPr>
          <w:rtl/>
        </w:rPr>
        <w:t>: وذلك في مشروعات القطاع الخاص ومعظم الدول ذات الاقتصاد المخطط</w:t>
      </w:r>
      <w:r w:rsidRPr="004654A4">
        <w:t>.</w:t>
      </w:r>
    </w:p>
    <w:p w:rsidR="004654A4" w:rsidRPr="004654A4" w:rsidRDefault="004654A4" w:rsidP="004654A4">
      <w:r w:rsidRPr="004654A4">
        <w:t xml:space="preserve">· </w:t>
      </w:r>
      <w:r w:rsidRPr="004654A4">
        <w:rPr>
          <w:rtl/>
        </w:rPr>
        <w:t>موضوعات المشاركة</w:t>
      </w:r>
      <w:r w:rsidRPr="004654A4">
        <w:t>:</w:t>
      </w:r>
    </w:p>
    <w:p w:rsidR="004654A4" w:rsidRPr="004654A4" w:rsidRDefault="004654A4" w:rsidP="004654A4">
      <w:r w:rsidRPr="004654A4">
        <w:lastRenderedPageBreak/>
        <w:t>1</w:t>
      </w:r>
      <w:r w:rsidRPr="004654A4">
        <w:rPr>
          <w:rtl/>
          <w:lang w:bidi="ar-IQ"/>
        </w:rPr>
        <w:t>-</w:t>
      </w:r>
      <w:r w:rsidRPr="004654A4">
        <w:rPr>
          <w:rtl/>
        </w:rPr>
        <w:t>المشاركة في قرارات السياسة العامة وقرارات التنمية طويلة الأجل والقرارات العامة المتعلقة بسياسة المنشأة في القرارات الفعلية</w:t>
      </w:r>
      <w:r w:rsidRPr="004654A4">
        <w:t>.</w:t>
      </w:r>
    </w:p>
    <w:p w:rsidR="004654A4" w:rsidRPr="004654A4" w:rsidRDefault="004654A4" w:rsidP="004654A4">
      <w:r w:rsidRPr="004654A4">
        <w:t>2</w:t>
      </w:r>
      <w:r w:rsidRPr="004654A4">
        <w:rPr>
          <w:rtl/>
          <w:lang w:bidi="ar-IQ"/>
        </w:rPr>
        <w:t>-</w:t>
      </w:r>
      <w:r w:rsidRPr="004654A4">
        <w:rPr>
          <w:rtl/>
        </w:rPr>
        <w:t>المشاركة في القرارات الاقتصادية للإدارة</w:t>
      </w:r>
      <w:r w:rsidRPr="004654A4">
        <w:t>.</w:t>
      </w:r>
    </w:p>
    <w:p w:rsidR="004654A4" w:rsidRPr="004654A4" w:rsidRDefault="004654A4" w:rsidP="004654A4">
      <w:r w:rsidRPr="004654A4">
        <w:t>3</w:t>
      </w:r>
      <w:r w:rsidRPr="004654A4">
        <w:rPr>
          <w:rtl/>
          <w:lang w:bidi="ar-IQ"/>
        </w:rPr>
        <w:t>-</w:t>
      </w:r>
      <w:r w:rsidRPr="004654A4">
        <w:rPr>
          <w:rtl/>
        </w:rPr>
        <w:t>المشاركة في مجال سياسات الاستخدام وشئون الأفراد الخاصة بالمشروع</w:t>
      </w:r>
      <w:r w:rsidRPr="004654A4">
        <w:t>.</w:t>
      </w:r>
    </w:p>
    <w:p w:rsidR="004654A4" w:rsidRPr="004654A4" w:rsidRDefault="004654A4" w:rsidP="004654A4">
      <w:r w:rsidRPr="004654A4">
        <w:t>4</w:t>
      </w:r>
      <w:r w:rsidRPr="004654A4">
        <w:rPr>
          <w:rtl/>
          <w:lang w:bidi="ar-IQ"/>
        </w:rPr>
        <w:t>-</w:t>
      </w:r>
      <w:r w:rsidRPr="004654A4">
        <w:rPr>
          <w:rtl/>
        </w:rPr>
        <w:t>المشاركة في مجال الأجور وشروط العمل</w:t>
      </w:r>
      <w:r w:rsidRPr="004654A4">
        <w:t>.</w:t>
      </w:r>
    </w:p>
    <w:p w:rsidR="004654A4" w:rsidRPr="004654A4" w:rsidRDefault="004654A4" w:rsidP="004654A4">
      <w:r w:rsidRPr="004654A4">
        <w:t>5</w:t>
      </w:r>
      <w:r w:rsidRPr="004654A4">
        <w:rPr>
          <w:rtl/>
          <w:lang w:bidi="ar-IQ"/>
        </w:rPr>
        <w:t>-</w:t>
      </w:r>
      <w:r w:rsidRPr="004654A4">
        <w:rPr>
          <w:rtl/>
        </w:rPr>
        <w:t>المشاركة في مجال النشاط الاجتماعي والثقافي للمنظمة</w:t>
      </w:r>
      <w:r w:rsidRPr="004654A4">
        <w:t>.</w:t>
      </w:r>
    </w:p>
    <w:p w:rsidR="004654A4" w:rsidRPr="004654A4" w:rsidRDefault="004654A4" w:rsidP="004654A4">
      <w:pPr>
        <w:rPr>
          <w:rtl/>
        </w:rPr>
      </w:pPr>
    </w:p>
    <w:p w:rsidR="004654A4" w:rsidRPr="004654A4" w:rsidRDefault="004654A4" w:rsidP="004654A4">
      <w:pPr>
        <w:rPr>
          <w:rtl/>
        </w:rPr>
      </w:pPr>
    </w:p>
    <w:p w:rsidR="004654A4" w:rsidRPr="004654A4" w:rsidRDefault="004654A4" w:rsidP="004654A4"/>
    <w:p w:rsidR="004654A4" w:rsidRPr="004654A4" w:rsidRDefault="004654A4" w:rsidP="004654A4"/>
    <w:p w:rsidR="004654A4" w:rsidRPr="004654A4" w:rsidRDefault="004654A4" w:rsidP="004654A4">
      <w:pPr>
        <w:rPr>
          <w:b/>
          <w:bCs/>
        </w:rPr>
      </w:pPr>
      <w:r w:rsidRPr="004654A4">
        <w:rPr>
          <w:b/>
          <w:bCs/>
          <w:rtl/>
        </w:rPr>
        <w:t>تطبيق مبدأ المشاركة</w:t>
      </w:r>
    </w:p>
    <w:p w:rsidR="004654A4" w:rsidRPr="004654A4" w:rsidRDefault="004654A4" w:rsidP="004654A4">
      <w:pPr>
        <w:rPr>
          <w:b/>
          <w:bCs/>
        </w:rPr>
      </w:pPr>
      <w:r w:rsidRPr="004654A4">
        <w:rPr>
          <w:b/>
          <w:bCs/>
          <w:rtl/>
        </w:rPr>
        <w:t>أولا: اللجان والمجالس المشتركة</w:t>
      </w:r>
    </w:p>
    <w:p w:rsidR="004654A4" w:rsidRPr="004654A4" w:rsidRDefault="004654A4" w:rsidP="004654A4">
      <w:r w:rsidRPr="004654A4">
        <w:rPr>
          <w:rtl/>
        </w:rPr>
        <w:t>ولقد تضمن قانون العمل مبدأ التشاور والتعاون بين العمال وأصحاب الأعمال أي مبدأ الديمقراطية الصناعية</w:t>
      </w:r>
      <w:r w:rsidRPr="004654A4">
        <w:t>.</w:t>
      </w:r>
    </w:p>
    <w:p w:rsidR="004654A4" w:rsidRPr="004654A4" w:rsidRDefault="004654A4" w:rsidP="004654A4">
      <w:r w:rsidRPr="004654A4">
        <w:t xml:space="preserve">- </w:t>
      </w:r>
      <w:r w:rsidRPr="004654A4">
        <w:rPr>
          <w:rtl/>
        </w:rPr>
        <w:t>فعلى مستوى المنظمة: تختص هذه اللجنة بالنظر في إصدار التوجيهات اللازمة في المسائل الآتية</w:t>
      </w:r>
      <w:r w:rsidRPr="004654A4">
        <w:t xml:space="preserve">: </w:t>
      </w:r>
    </w:p>
    <w:p w:rsidR="004654A4" w:rsidRPr="004654A4" w:rsidRDefault="004654A4" w:rsidP="004654A4">
      <w:r w:rsidRPr="004654A4">
        <w:t>1</w:t>
      </w:r>
      <w:r w:rsidRPr="004654A4">
        <w:rPr>
          <w:rtl/>
          <w:lang w:bidi="ar-IQ"/>
        </w:rPr>
        <w:t>-</w:t>
      </w:r>
      <w:r w:rsidRPr="004654A4">
        <w:rPr>
          <w:rtl/>
        </w:rPr>
        <w:t>الاقتراحات الخاصة بتنظيم العمل ورفع مستوى الكفاية الإنتاجية</w:t>
      </w:r>
      <w:r w:rsidRPr="004654A4">
        <w:t>.</w:t>
      </w:r>
    </w:p>
    <w:p w:rsidR="004654A4" w:rsidRPr="004654A4" w:rsidRDefault="004654A4" w:rsidP="004654A4">
      <w:r w:rsidRPr="004654A4">
        <w:t>2</w:t>
      </w:r>
      <w:r w:rsidRPr="004654A4">
        <w:rPr>
          <w:rtl/>
          <w:lang w:bidi="ar-IQ"/>
        </w:rPr>
        <w:t>-</w:t>
      </w:r>
      <w:r w:rsidRPr="004654A4">
        <w:rPr>
          <w:rtl/>
        </w:rPr>
        <w:t>تحسين ظروف العمل، وتقدير المبالغ اللازمة لإصلاح ما أتلفه العامل</w:t>
      </w:r>
      <w:r w:rsidRPr="004654A4">
        <w:t>.</w:t>
      </w:r>
    </w:p>
    <w:p w:rsidR="004654A4" w:rsidRPr="004654A4" w:rsidRDefault="004654A4" w:rsidP="004654A4">
      <w:r w:rsidRPr="004654A4">
        <w:t>3</w:t>
      </w:r>
      <w:r w:rsidRPr="004654A4">
        <w:rPr>
          <w:rtl/>
          <w:lang w:bidi="ar-IQ"/>
        </w:rPr>
        <w:t>-</w:t>
      </w:r>
      <w:r w:rsidRPr="004654A4">
        <w:rPr>
          <w:rtl/>
        </w:rPr>
        <w:t>الإشراف على خطط التدريب المهني في حدود المستويات العامة الموضوعة</w:t>
      </w:r>
      <w:r w:rsidRPr="004654A4">
        <w:t>.</w:t>
      </w:r>
    </w:p>
    <w:p w:rsidR="004654A4" w:rsidRPr="004654A4" w:rsidRDefault="004654A4" w:rsidP="004654A4">
      <w:r w:rsidRPr="004654A4">
        <w:rPr>
          <w:b/>
          <w:bCs/>
          <w:u w:val="single"/>
          <w:rtl/>
        </w:rPr>
        <w:lastRenderedPageBreak/>
        <w:t>على المستوى المحلى</w:t>
      </w:r>
      <w:r w:rsidRPr="004654A4">
        <w:rPr>
          <w:rtl/>
        </w:rPr>
        <w:t>: المجلس الاستشاري المشترك في مجال الصناعة الواحدة لرعاية المصالح المشتركة للمشتغلين في الصناعة ووضع سياسة التدريب المهني والكفاية الإنتاجية ووضع سياسة للأجور</w:t>
      </w:r>
      <w:r w:rsidRPr="004654A4">
        <w:t>.</w:t>
      </w:r>
    </w:p>
    <w:p w:rsidR="004654A4" w:rsidRPr="004654A4" w:rsidRDefault="004654A4" w:rsidP="004654A4">
      <w:r w:rsidRPr="004654A4">
        <w:t>-</w:t>
      </w:r>
      <w:r w:rsidRPr="004654A4">
        <w:rPr>
          <w:b/>
          <w:bCs/>
          <w:rtl/>
        </w:rPr>
        <w:t>اللجان الاستشارية للاستخدام</w:t>
      </w:r>
      <w:r w:rsidRPr="004654A4">
        <w:rPr>
          <w:rtl/>
        </w:rPr>
        <w:t>: لمعاونة مكاتب الاستخدام والقوى العاملة والتوجيه المهني</w:t>
      </w:r>
      <w:r w:rsidRPr="004654A4">
        <w:t>.</w:t>
      </w:r>
    </w:p>
    <w:p w:rsidR="004654A4" w:rsidRPr="004654A4" w:rsidRDefault="004654A4" w:rsidP="004654A4">
      <w:r w:rsidRPr="004654A4">
        <w:rPr>
          <w:b/>
          <w:bCs/>
          <w:u w:val="single"/>
          <w:rtl/>
        </w:rPr>
        <w:t>على المستوى الإقليمي</w:t>
      </w:r>
      <w:r w:rsidRPr="004654A4">
        <w:rPr>
          <w:rtl/>
        </w:rPr>
        <w:t>: اللجان الاستشارية للتدرج باقتراح المهن الخاصة ومدته ونسب الأجور</w:t>
      </w:r>
      <w:r w:rsidRPr="004654A4">
        <w:t>.</w:t>
      </w:r>
    </w:p>
    <w:p w:rsidR="004654A4" w:rsidRPr="004654A4" w:rsidRDefault="004654A4" w:rsidP="004654A4">
      <w:r w:rsidRPr="004654A4">
        <w:t xml:space="preserve">- </w:t>
      </w:r>
      <w:r w:rsidRPr="004654A4">
        <w:rPr>
          <w:rtl/>
        </w:rPr>
        <w:t>على المستوى القومي: المجلس الاستشاري الأعلى للعمل</w:t>
      </w:r>
      <w:r w:rsidRPr="004654A4">
        <w:t>.</w:t>
      </w:r>
    </w:p>
    <w:p w:rsidR="004654A4" w:rsidRPr="004654A4" w:rsidRDefault="004654A4" w:rsidP="004654A4"/>
    <w:p w:rsidR="004654A4" w:rsidRPr="004654A4" w:rsidRDefault="004654A4" w:rsidP="004654A4">
      <w:pPr>
        <w:rPr>
          <w:b/>
          <w:bCs/>
        </w:rPr>
      </w:pPr>
      <w:r w:rsidRPr="004654A4">
        <w:rPr>
          <w:b/>
          <w:bCs/>
          <w:rtl/>
        </w:rPr>
        <w:t>ثانيا: المساومة والاتفاقات الجماعية</w:t>
      </w:r>
      <w:r w:rsidRPr="004654A4">
        <w:rPr>
          <w:b/>
          <w:bCs/>
        </w:rPr>
        <w:t>:</w:t>
      </w:r>
    </w:p>
    <w:p w:rsidR="004654A4" w:rsidRPr="004654A4" w:rsidRDefault="004654A4" w:rsidP="004654A4"/>
    <w:p w:rsidR="004654A4" w:rsidRPr="004654A4" w:rsidRDefault="004654A4" w:rsidP="004654A4">
      <w:r w:rsidRPr="004654A4">
        <w:rPr>
          <w:rtl/>
        </w:rPr>
        <w:t>إذا اتجهنا لدراسة الاتفاقات الجماعية فإننا نجد نموذجين يمثلان نقيضين ثم نموذج ثالث يمثل الوسط</w:t>
      </w:r>
      <w:r w:rsidRPr="004654A4">
        <w:t>.</w:t>
      </w:r>
    </w:p>
    <w:p w:rsidR="004654A4" w:rsidRPr="004654A4" w:rsidRDefault="004654A4" w:rsidP="004654A4">
      <w:r w:rsidRPr="004654A4">
        <w:t>1</w:t>
      </w:r>
      <w:r w:rsidRPr="004654A4">
        <w:rPr>
          <w:rtl/>
          <w:lang w:bidi="ar-IQ"/>
        </w:rPr>
        <w:t>-</w:t>
      </w:r>
      <w:r w:rsidRPr="004654A4">
        <w:rPr>
          <w:b/>
          <w:bCs/>
          <w:u w:val="single"/>
          <w:rtl/>
        </w:rPr>
        <w:t>النموذج الكلاسيكي</w:t>
      </w:r>
      <w:r w:rsidRPr="004654A4">
        <w:rPr>
          <w:rtl/>
        </w:rPr>
        <w:t>: الاتفاقات هي محصلة مفاوضات بين نقابات مستقلة بذاته لكل أو بعض العمال</w:t>
      </w:r>
      <w:r w:rsidRPr="004654A4">
        <w:t>.</w:t>
      </w:r>
    </w:p>
    <w:p w:rsidR="004654A4" w:rsidRPr="004654A4" w:rsidRDefault="004654A4" w:rsidP="004654A4">
      <w:r w:rsidRPr="004654A4">
        <w:rPr>
          <w:b/>
          <w:bCs/>
          <w:u w:val="single"/>
        </w:rPr>
        <w:t>2</w:t>
      </w:r>
      <w:r w:rsidRPr="004654A4">
        <w:rPr>
          <w:b/>
          <w:bCs/>
          <w:u w:val="single"/>
          <w:rtl/>
          <w:lang w:bidi="ar-IQ"/>
        </w:rPr>
        <w:t>-</w:t>
      </w:r>
      <w:r w:rsidRPr="004654A4">
        <w:rPr>
          <w:b/>
          <w:bCs/>
          <w:u w:val="single"/>
          <w:rtl/>
        </w:rPr>
        <w:t>النموذج الإداري أو التشريعي</w:t>
      </w:r>
      <w:r w:rsidRPr="004654A4">
        <w:rPr>
          <w:rtl/>
        </w:rPr>
        <w:t>: الاتفاقات ليست محصلة مساوية بين طرفين ولكنها تتجه عمل إداري من شأنه التوفيق بين المصالح الجماهيرية العاملة وبين متطلبات الخطة العامة للدولة</w:t>
      </w:r>
      <w:r w:rsidRPr="004654A4">
        <w:t>.</w:t>
      </w:r>
    </w:p>
    <w:p w:rsidR="004654A4" w:rsidRPr="004654A4" w:rsidRDefault="004654A4" w:rsidP="004654A4">
      <w:r w:rsidRPr="004654A4">
        <w:t>3</w:t>
      </w:r>
      <w:r w:rsidRPr="004654A4">
        <w:rPr>
          <w:b/>
          <w:bCs/>
          <w:u w:val="single"/>
          <w:rtl/>
          <w:lang w:bidi="ar-IQ"/>
        </w:rPr>
        <w:t>-</w:t>
      </w:r>
      <w:r w:rsidRPr="004654A4">
        <w:rPr>
          <w:b/>
          <w:bCs/>
          <w:u w:val="single"/>
          <w:rtl/>
        </w:rPr>
        <w:t>النموذج الوسط</w:t>
      </w:r>
      <w:r w:rsidRPr="004654A4">
        <w:rPr>
          <w:rtl/>
        </w:rPr>
        <w:t>: أن الاتفاقات تتم بين نقابات العمال وأصحاب الأعمال مستقلين بذاتهم للتوصل إلى اتفاق يرضى الطرفين</w:t>
      </w:r>
      <w:r w:rsidRPr="004654A4">
        <w:t>.</w:t>
      </w:r>
    </w:p>
    <w:p w:rsidR="004654A4" w:rsidRPr="004654A4" w:rsidRDefault="004654A4" w:rsidP="004654A4">
      <w:r w:rsidRPr="004654A4">
        <w:lastRenderedPageBreak/>
        <w:t>-</w:t>
      </w:r>
      <w:proofErr w:type="gramStart"/>
      <w:r w:rsidRPr="004654A4">
        <w:rPr>
          <w:b/>
          <w:bCs/>
          <w:u w:val="single"/>
          <w:rtl/>
          <w:lang w:bidi="ar-IQ"/>
        </w:rPr>
        <w:t>4</w:t>
      </w:r>
      <w:proofErr w:type="gramEnd"/>
      <w:r w:rsidRPr="004654A4">
        <w:rPr>
          <w:b/>
          <w:bCs/>
          <w:u w:val="single"/>
        </w:rPr>
        <w:t xml:space="preserve"> </w:t>
      </w:r>
      <w:r w:rsidRPr="004654A4">
        <w:rPr>
          <w:b/>
          <w:bCs/>
          <w:u w:val="single"/>
          <w:rtl/>
          <w:lang w:bidi="ar-IQ"/>
        </w:rPr>
        <w:t>-</w:t>
      </w:r>
      <w:r w:rsidRPr="004654A4">
        <w:rPr>
          <w:b/>
          <w:bCs/>
          <w:u w:val="single"/>
          <w:rtl/>
        </w:rPr>
        <w:t>النموذج الجماعي</w:t>
      </w:r>
      <w:r w:rsidRPr="004654A4">
        <w:rPr>
          <w:rtl/>
        </w:rPr>
        <w:t>: هو الوسيلة الأساسية التي من خلالها يتم الاتفاق بين العمال وأصحاب الأعمال في معظم دول العالم الصناعية على بنود وشروط العمالة</w:t>
      </w:r>
      <w:r w:rsidRPr="004654A4">
        <w:t>.</w:t>
      </w:r>
    </w:p>
    <w:p w:rsidR="004654A4" w:rsidRPr="004654A4" w:rsidRDefault="004654A4" w:rsidP="004654A4"/>
    <w:p w:rsidR="004654A4" w:rsidRPr="004654A4" w:rsidRDefault="004654A4" w:rsidP="004654A4">
      <w:pPr>
        <w:rPr>
          <w:rtl/>
        </w:rPr>
      </w:pPr>
      <w:r w:rsidRPr="004654A4">
        <w:rPr>
          <w:rtl/>
        </w:rPr>
        <w:t>موضوعات الاتفاقيات:</w:t>
      </w:r>
    </w:p>
    <w:p w:rsidR="004654A4" w:rsidRPr="004654A4" w:rsidRDefault="004654A4" w:rsidP="004654A4">
      <w:r w:rsidRPr="004654A4">
        <w:rPr>
          <w:rtl/>
        </w:rPr>
        <w:t xml:space="preserve"> تتلخص فيما </w:t>
      </w:r>
      <w:proofErr w:type="gramStart"/>
      <w:r w:rsidRPr="004654A4">
        <w:rPr>
          <w:rtl/>
        </w:rPr>
        <w:t>يلى</w:t>
      </w:r>
      <w:proofErr w:type="gramEnd"/>
      <w:r w:rsidRPr="004654A4">
        <w:t>:</w:t>
      </w:r>
    </w:p>
    <w:p w:rsidR="004654A4" w:rsidRPr="004654A4" w:rsidRDefault="004654A4" w:rsidP="004654A4">
      <w:r w:rsidRPr="004654A4">
        <w:t>1</w:t>
      </w:r>
      <w:r w:rsidRPr="004654A4">
        <w:rPr>
          <w:rtl/>
          <w:lang w:bidi="ar-IQ"/>
        </w:rPr>
        <w:t>-</w:t>
      </w:r>
      <w:r w:rsidRPr="004654A4">
        <w:rPr>
          <w:b/>
          <w:bCs/>
          <w:rtl/>
        </w:rPr>
        <w:t>الاعتراف بالنقابة</w:t>
      </w:r>
      <w:r w:rsidRPr="004654A4">
        <w:rPr>
          <w:rtl/>
        </w:rPr>
        <w:t>: وذلك لتمثيل العمال في الاتفاقات الجماعية</w:t>
      </w:r>
      <w:r w:rsidRPr="004654A4">
        <w:t>.</w:t>
      </w:r>
    </w:p>
    <w:p w:rsidR="004654A4" w:rsidRPr="004654A4" w:rsidRDefault="004654A4" w:rsidP="004654A4">
      <w:r w:rsidRPr="004654A4">
        <w:t>2</w:t>
      </w:r>
      <w:r w:rsidRPr="004654A4">
        <w:rPr>
          <w:rtl/>
          <w:lang w:bidi="ar-IQ"/>
        </w:rPr>
        <w:t>-</w:t>
      </w:r>
      <w:r w:rsidRPr="004654A4">
        <w:rPr>
          <w:b/>
          <w:bCs/>
          <w:rtl/>
        </w:rPr>
        <w:t>نصوص تأمين النقابة</w:t>
      </w:r>
      <w:r w:rsidRPr="004654A4">
        <w:rPr>
          <w:rtl/>
        </w:rPr>
        <w:t>: تتعلق أساساً بحقوق النقابة وحريتها وطرق اتصالاتها بإدارة صاحب العمل</w:t>
      </w:r>
      <w:r w:rsidRPr="004654A4">
        <w:t>.</w:t>
      </w:r>
    </w:p>
    <w:p w:rsidR="004654A4" w:rsidRPr="004654A4" w:rsidRDefault="004654A4" w:rsidP="004654A4">
      <w:r w:rsidRPr="004654A4">
        <w:rPr>
          <w:b/>
          <w:bCs/>
        </w:rPr>
        <w:t>3</w:t>
      </w:r>
      <w:r w:rsidRPr="004654A4">
        <w:rPr>
          <w:b/>
          <w:bCs/>
          <w:rtl/>
          <w:lang w:bidi="ar-IQ"/>
        </w:rPr>
        <w:t>-</w:t>
      </w:r>
      <w:r w:rsidRPr="004654A4">
        <w:rPr>
          <w:b/>
          <w:bCs/>
          <w:rtl/>
        </w:rPr>
        <w:t>شروط العمل</w:t>
      </w:r>
      <w:r w:rsidRPr="004654A4">
        <w:rPr>
          <w:rtl/>
        </w:rPr>
        <w:t>: نظام الأقدمية والترقية بالاختيار والنقل وتوفير العمال والفصل ونظام التأديب</w:t>
      </w:r>
      <w:r w:rsidRPr="004654A4">
        <w:t>.</w:t>
      </w:r>
    </w:p>
    <w:p w:rsidR="004654A4" w:rsidRPr="004654A4" w:rsidRDefault="004654A4" w:rsidP="004654A4">
      <w:r w:rsidRPr="004654A4">
        <w:t>4</w:t>
      </w:r>
      <w:r w:rsidRPr="004654A4">
        <w:rPr>
          <w:rtl/>
          <w:lang w:bidi="ar-IQ"/>
        </w:rPr>
        <w:t>-</w:t>
      </w:r>
      <w:r w:rsidRPr="004654A4">
        <w:rPr>
          <w:b/>
          <w:bCs/>
          <w:rtl/>
        </w:rPr>
        <w:t>الأجور</w:t>
      </w:r>
      <w:r w:rsidRPr="004654A4">
        <w:rPr>
          <w:rtl/>
        </w:rPr>
        <w:t>: الأجور ومعدلات الأجور بالقطعة والمكافآت والعمل الإضافي</w:t>
      </w:r>
      <w:r w:rsidRPr="004654A4">
        <w:t>.</w:t>
      </w:r>
    </w:p>
    <w:p w:rsidR="004654A4" w:rsidRPr="004654A4" w:rsidRDefault="004654A4" w:rsidP="004654A4">
      <w:r w:rsidRPr="004654A4">
        <w:t xml:space="preserve">5- </w:t>
      </w:r>
      <w:r w:rsidRPr="004654A4">
        <w:rPr>
          <w:rtl/>
        </w:rPr>
        <w:t xml:space="preserve">ساعات العمل. </w:t>
      </w:r>
      <w:proofErr w:type="gramStart"/>
      <w:r w:rsidRPr="004654A4">
        <w:rPr>
          <w:rtl/>
        </w:rPr>
        <w:t>6- شروط</w:t>
      </w:r>
      <w:proofErr w:type="gramEnd"/>
      <w:r w:rsidRPr="004654A4">
        <w:rPr>
          <w:rtl/>
        </w:rPr>
        <w:t xml:space="preserve"> الأمن. </w:t>
      </w:r>
      <w:proofErr w:type="gramStart"/>
      <w:r w:rsidRPr="004654A4">
        <w:rPr>
          <w:rtl/>
        </w:rPr>
        <w:t>7- مدة</w:t>
      </w:r>
      <w:proofErr w:type="gramEnd"/>
      <w:r w:rsidRPr="004654A4">
        <w:rPr>
          <w:rtl/>
        </w:rPr>
        <w:t xml:space="preserve"> الاتفاق</w:t>
      </w:r>
      <w:r w:rsidRPr="004654A4">
        <w:t>.</w:t>
      </w:r>
    </w:p>
    <w:p w:rsidR="004654A4" w:rsidRPr="004654A4" w:rsidRDefault="004654A4" w:rsidP="004654A4">
      <w:pPr>
        <w:rPr>
          <w:rtl/>
          <w:lang w:bidi="ar-IQ"/>
        </w:rPr>
      </w:pPr>
    </w:p>
    <w:p w:rsidR="009B3DCD" w:rsidRDefault="009B3DCD">
      <w:pPr>
        <w:rPr>
          <w:lang w:bidi="ar-IQ"/>
        </w:rPr>
      </w:pPr>
    </w:p>
    <w:sectPr w:rsidR="009B3DCD" w:rsidSect="00A55D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5D"/>
    <w:rsid w:val="004654A4"/>
    <w:rsid w:val="005B505D"/>
    <w:rsid w:val="009B3DCD"/>
    <w:rsid w:val="00A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4E9750-3FE3-496C-931F-55019E47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2022-03-13T05:37:00Z</dcterms:created>
  <dcterms:modified xsi:type="dcterms:W3CDTF">2022-03-13T05:41:00Z</dcterms:modified>
</cp:coreProperties>
</file>