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21F" w:rsidRPr="0006521F" w:rsidRDefault="0006521F" w:rsidP="0006521F">
      <w:pPr>
        <w:autoSpaceDE w:val="0"/>
        <w:autoSpaceDN w:val="0"/>
        <w:adjustRightInd w:val="0"/>
        <w:spacing w:after="0" w:line="240" w:lineRule="auto"/>
        <w:ind w:right="-180" w:firstLine="402"/>
        <w:jc w:val="both"/>
        <w:rPr>
          <w:rFonts w:ascii="Simplified Arabic" w:eastAsia="Times New Roman" w:hAnsi="Simplified Arabic" w:cs="Simplified Arabic"/>
          <w:b/>
          <w:bCs/>
          <w:sz w:val="28"/>
          <w:szCs w:val="28"/>
          <w:rtl/>
          <w:lang w:bidi="ar-IQ"/>
        </w:rPr>
      </w:pPr>
      <w:proofErr w:type="gramStart"/>
      <w:r w:rsidRPr="0006521F">
        <w:rPr>
          <w:rFonts w:ascii="Simplified Arabic" w:eastAsia="Times New Roman" w:hAnsi="Simplified Arabic" w:cs="Simplified Arabic"/>
          <w:b/>
          <w:bCs/>
          <w:sz w:val="28"/>
          <w:szCs w:val="28"/>
          <w:rtl/>
          <w:lang w:bidi="ar-IQ"/>
        </w:rPr>
        <w:t>المفردة</w:t>
      </w:r>
      <w:proofErr w:type="gramEnd"/>
      <w:r w:rsidRPr="0006521F">
        <w:rPr>
          <w:rFonts w:ascii="Simplified Arabic" w:eastAsia="Times New Roman" w:hAnsi="Simplified Arabic" w:cs="Simplified Arabic"/>
          <w:b/>
          <w:bCs/>
          <w:sz w:val="28"/>
          <w:szCs w:val="28"/>
          <w:rtl/>
          <w:lang w:bidi="ar-IQ"/>
        </w:rPr>
        <w:t xml:space="preserve"> الثانية: الترادف والفروق اللغوية في التعبير القرآني:</w:t>
      </w:r>
    </w:p>
    <w:p w:rsidR="00F04743" w:rsidRPr="0006521F" w:rsidRDefault="00F04743" w:rsidP="0006521F">
      <w:pPr>
        <w:autoSpaceDE w:val="0"/>
        <w:autoSpaceDN w:val="0"/>
        <w:adjustRightInd w:val="0"/>
        <w:spacing w:after="0" w:line="240" w:lineRule="auto"/>
        <w:ind w:right="-180" w:firstLine="402"/>
        <w:jc w:val="both"/>
        <w:rPr>
          <w:rFonts w:ascii="Simplified Arabic" w:eastAsia="Times New Roman" w:hAnsi="Simplified Arabic" w:cs="Simplified Arabic"/>
          <w:b/>
          <w:bCs/>
          <w:sz w:val="28"/>
          <w:szCs w:val="28"/>
          <w:rtl/>
          <w:lang w:bidi="ar-IQ"/>
        </w:rPr>
      </w:pPr>
      <w:r w:rsidRPr="0006521F">
        <w:rPr>
          <w:rFonts w:ascii="Simplified Arabic" w:eastAsia="Times New Roman" w:hAnsi="Simplified Arabic" w:cs="Simplified Arabic"/>
          <w:b/>
          <w:bCs/>
          <w:sz w:val="28"/>
          <w:szCs w:val="28"/>
          <w:rtl/>
          <w:lang w:bidi="ar-IQ"/>
        </w:rPr>
        <w:t xml:space="preserve">أولاً: </w:t>
      </w:r>
      <w:proofErr w:type="gramStart"/>
      <w:r w:rsidRPr="0006521F">
        <w:rPr>
          <w:rFonts w:ascii="Simplified Arabic" w:eastAsia="Times New Roman" w:hAnsi="Simplified Arabic" w:cs="Simplified Arabic"/>
          <w:b/>
          <w:bCs/>
          <w:sz w:val="28"/>
          <w:szCs w:val="28"/>
          <w:rtl/>
          <w:lang w:bidi="ar-IQ"/>
        </w:rPr>
        <w:t>الترادف</w:t>
      </w:r>
      <w:proofErr w:type="gramEnd"/>
      <w:r w:rsidRPr="0006521F">
        <w:rPr>
          <w:rFonts w:ascii="Simplified Arabic" w:eastAsia="Times New Roman" w:hAnsi="Simplified Arabic" w:cs="Simplified Arabic"/>
          <w:b/>
          <w:bCs/>
          <w:sz w:val="28"/>
          <w:szCs w:val="28"/>
          <w:rtl/>
          <w:lang w:bidi="ar-IQ"/>
        </w:rPr>
        <w:t>، مفهومه، وأسبابه، وشروطه، وموقف العلماء منه.</w:t>
      </w:r>
    </w:p>
    <w:p w:rsidR="007978EB" w:rsidRPr="0006521F" w:rsidRDefault="007978EB" w:rsidP="0006521F">
      <w:pPr>
        <w:autoSpaceDE w:val="0"/>
        <w:autoSpaceDN w:val="0"/>
        <w:adjustRightInd w:val="0"/>
        <w:spacing w:after="0" w:line="240" w:lineRule="auto"/>
        <w:ind w:right="-180" w:firstLine="402"/>
        <w:jc w:val="both"/>
        <w:rPr>
          <w:rFonts w:ascii="Simplified Arabic" w:eastAsia="Times New Roman" w:hAnsi="Simplified Arabic" w:cs="Simplified Arabic"/>
          <w:sz w:val="28"/>
          <w:szCs w:val="28"/>
          <w:rtl/>
          <w:lang w:bidi="ar-IQ"/>
        </w:rPr>
      </w:pPr>
      <w:r w:rsidRPr="0006521F">
        <w:rPr>
          <w:rFonts w:ascii="Simplified Arabic" w:eastAsia="Times New Roman" w:hAnsi="Simplified Arabic" w:cs="Simplified Arabic"/>
          <w:sz w:val="28"/>
          <w:szCs w:val="28"/>
          <w:rtl/>
          <w:lang w:bidi="ar-IQ"/>
        </w:rPr>
        <w:t xml:space="preserve">الترادف في اللغة: </w:t>
      </w:r>
      <w:proofErr w:type="gramStart"/>
      <w:r w:rsidRPr="0006521F">
        <w:rPr>
          <w:rFonts w:ascii="Simplified Arabic" w:eastAsia="Times New Roman" w:hAnsi="Simplified Arabic" w:cs="Simplified Arabic"/>
          <w:sz w:val="28"/>
          <w:szCs w:val="28"/>
          <w:rtl/>
          <w:lang w:bidi="ar-IQ"/>
        </w:rPr>
        <w:t>التتابع</w:t>
      </w:r>
      <w:proofErr w:type="gramEnd"/>
      <w:r w:rsidRPr="0006521F">
        <w:rPr>
          <w:rFonts w:ascii="Simplified Arabic" w:eastAsia="Times New Roman" w:hAnsi="Simplified Arabic" w:cs="Simplified Arabic"/>
          <w:sz w:val="28"/>
          <w:szCs w:val="28"/>
          <w:rtl/>
          <w:lang w:bidi="ar-IQ"/>
        </w:rPr>
        <w:t xml:space="preserve">... ردف فلان فلاناً </w:t>
      </w:r>
      <w:proofErr w:type="gramStart"/>
      <w:r w:rsidRPr="0006521F">
        <w:rPr>
          <w:rFonts w:ascii="Simplified Arabic" w:eastAsia="Times New Roman" w:hAnsi="Simplified Arabic" w:cs="Simplified Arabic"/>
          <w:sz w:val="28"/>
          <w:szCs w:val="28"/>
          <w:rtl/>
          <w:lang w:bidi="ar-IQ"/>
        </w:rPr>
        <w:t>تابعه</w:t>
      </w:r>
      <w:proofErr w:type="gramEnd"/>
      <w:r w:rsidRPr="0006521F">
        <w:rPr>
          <w:rFonts w:ascii="Simplified Arabic" w:eastAsia="Times New Roman" w:hAnsi="Simplified Arabic" w:cs="Simplified Arabic"/>
          <w:sz w:val="28"/>
          <w:szCs w:val="28"/>
          <w:rtl/>
          <w:lang w:bidi="ar-IQ"/>
        </w:rPr>
        <w:t>؛</w:t>
      </w:r>
    </w:p>
    <w:p w:rsidR="007978EB" w:rsidRPr="0006521F" w:rsidRDefault="007978EB" w:rsidP="0006521F">
      <w:pPr>
        <w:autoSpaceDE w:val="0"/>
        <w:autoSpaceDN w:val="0"/>
        <w:adjustRightInd w:val="0"/>
        <w:spacing w:after="0" w:line="240" w:lineRule="auto"/>
        <w:ind w:right="-180" w:firstLine="402"/>
        <w:jc w:val="both"/>
        <w:rPr>
          <w:rFonts w:ascii="Simplified Arabic" w:eastAsia="Times New Roman" w:hAnsi="Simplified Arabic" w:cs="Simplified Arabic"/>
          <w:sz w:val="28"/>
          <w:szCs w:val="28"/>
          <w:rtl/>
          <w:lang w:bidi="ar-IQ"/>
        </w:rPr>
      </w:pPr>
      <w:r w:rsidRPr="0006521F">
        <w:rPr>
          <w:rFonts w:ascii="Simplified Arabic" w:eastAsia="Times New Roman" w:hAnsi="Simplified Arabic" w:cs="Simplified Arabic"/>
          <w:sz w:val="28"/>
          <w:szCs w:val="28"/>
          <w:rtl/>
          <w:lang w:bidi="ar-IQ"/>
        </w:rPr>
        <w:t xml:space="preserve">أما في الاصطلاح </w:t>
      </w:r>
      <w:proofErr w:type="gramStart"/>
      <w:r w:rsidRPr="0006521F">
        <w:rPr>
          <w:rFonts w:ascii="Simplified Arabic" w:eastAsia="Times New Roman" w:hAnsi="Simplified Arabic" w:cs="Simplified Arabic"/>
          <w:sz w:val="28"/>
          <w:szCs w:val="28"/>
          <w:rtl/>
          <w:lang w:bidi="ar-IQ"/>
        </w:rPr>
        <w:t xml:space="preserve">فهو </w:t>
      </w:r>
      <w:r w:rsidRPr="0006521F">
        <w:rPr>
          <w:rFonts w:ascii="Simplified Arabic" w:eastAsia="Times New Roman" w:hAnsi="Simplified Arabic" w:cs="Simplified Arabic"/>
          <w:i/>
          <w:sz w:val="28"/>
          <w:szCs w:val="28"/>
          <w:rtl/>
          <w:lang w:bidi="ar-IQ"/>
        </w:rPr>
        <w:t>:</w:t>
      </w:r>
      <w:proofErr w:type="gramEnd"/>
      <w:r w:rsidRPr="0006521F">
        <w:rPr>
          <w:rFonts w:ascii="Simplified Arabic" w:eastAsia="Times New Roman" w:hAnsi="Simplified Arabic" w:cs="Simplified Arabic"/>
          <w:i/>
          <w:sz w:val="28"/>
          <w:szCs w:val="28"/>
          <w:rtl/>
          <w:lang w:bidi="ar-IQ"/>
        </w:rPr>
        <w:t xml:space="preserve">" الألفاظ المُفردة الدَّالة على مسمىً واحدٍ باعتبارٍ واحدٍ... </w:t>
      </w:r>
      <w:proofErr w:type="gramStart"/>
      <w:r w:rsidRPr="0006521F">
        <w:rPr>
          <w:rFonts w:ascii="Simplified Arabic" w:eastAsia="Times New Roman" w:hAnsi="Simplified Arabic" w:cs="Simplified Arabic"/>
          <w:i/>
          <w:sz w:val="28"/>
          <w:szCs w:val="28"/>
          <w:rtl/>
          <w:lang w:bidi="ar-IQ"/>
        </w:rPr>
        <w:t>كالحنطة</w:t>
      </w:r>
      <w:proofErr w:type="gramEnd"/>
      <w:r w:rsidRPr="0006521F">
        <w:rPr>
          <w:rFonts w:ascii="Simplified Arabic" w:eastAsia="Times New Roman" w:hAnsi="Simplified Arabic" w:cs="Simplified Arabic"/>
          <w:i/>
          <w:sz w:val="28"/>
          <w:szCs w:val="28"/>
          <w:rtl/>
          <w:lang w:bidi="ar-IQ"/>
        </w:rPr>
        <w:t>، والبُرّ، القمح"؛ إذْ أخرجَ الألفاظ التي تدلُّ على مسمىً واحدٍ بأكثرِ من اعتبار...</w:t>
      </w:r>
    </w:p>
    <w:p w:rsidR="007978EB" w:rsidRPr="0006521F" w:rsidRDefault="007978EB" w:rsidP="0006521F">
      <w:pPr>
        <w:autoSpaceDE w:val="0"/>
        <w:autoSpaceDN w:val="0"/>
        <w:adjustRightInd w:val="0"/>
        <w:spacing w:after="0" w:line="240" w:lineRule="auto"/>
        <w:ind w:right="-180" w:firstLine="402"/>
        <w:jc w:val="both"/>
        <w:rPr>
          <w:rFonts w:ascii="Simplified Arabic" w:eastAsia="Times New Roman" w:hAnsi="Simplified Arabic" w:cs="Simplified Arabic"/>
          <w:sz w:val="28"/>
          <w:szCs w:val="28"/>
          <w:rtl/>
        </w:rPr>
      </w:pPr>
      <w:r w:rsidRPr="0006521F">
        <w:rPr>
          <w:rFonts w:ascii="Simplified Arabic" w:eastAsia="Times New Roman" w:hAnsi="Simplified Arabic" w:cs="Simplified Arabic"/>
          <w:i/>
          <w:sz w:val="28"/>
          <w:szCs w:val="28"/>
          <w:rtl/>
          <w:lang w:bidi="ar-IQ"/>
        </w:rPr>
        <w:t>وقد أكّد بعض المحدثين – تبعاً للقدماء-  " إمكان وقوع التَّرادُف في أي لغةٍ من لُغات البشر"، فعرف (</w:t>
      </w:r>
      <w:proofErr w:type="spellStart"/>
      <w:r w:rsidRPr="0006521F">
        <w:rPr>
          <w:rFonts w:ascii="Simplified Arabic" w:eastAsia="Times New Roman" w:hAnsi="Simplified Arabic" w:cs="Simplified Arabic"/>
          <w:i/>
          <w:sz w:val="28"/>
          <w:szCs w:val="28"/>
          <w:rtl/>
          <w:lang w:bidi="ar-IQ"/>
        </w:rPr>
        <w:t>أولمان</w:t>
      </w:r>
      <w:proofErr w:type="spellEnd"/>
      <w:r w:rsidRPr="0006521F">
        <w:rPr>
          <w:rFonts w:ascii="Simplified Arabic" w:eastAsia="Times New Roman" w:hAnsi="Simplified Arabic" w:cs="Simplified Arabic"/>
          <w:i/>
          <w:sz w:val="28"/>
          <w:szCs w:val="28"/>
          <w:rtl/>
          <w:lang w:bidi="ar-IQ"/>
        </w:rPr>
        <w:t xml:space="preserve">) الترادف بأنَّهُ: " ألفاظٌ متحدة المعنى، وقابلة للتبادل فيما بينها في أي سياقٍ"؛ فالتَّرادُف: مجموعة من الألفاظ الدَّالة على معنىً واحدٍ نتيجة عوامل عديدة تنشأ من اختلاف اللهجات قابلة للتبادل في ما بينها في أية سياقات، </w:t>
      </w:r>
      <w:r w:rsidRPr="0006521F">
        <w:rPr>
          <w:rFonts w:ascii="Simplified Arabic" w:eastAsia="Times New Roman" w:hAnsi="Simplified Arabic" w:cs="Simplified Arabic"/>
          <w:sz w:val="28"/>
          <w:szCs w:val="28"/>
          <w:rtl/>
        </w:rPr>
        <w:t>وقد ذهب الدكتور إبراهيم أنيس إلى القول بوقوع الترادف غير أنه وصفه بالضآلة والندرة</w:t>
      </w:r>
      <w:r w:rsidR="0006521F" w:rsidRPr="0006521F">
        <w:rPr>
          <w:rFonts w:ascii="Simplified Arabic" w:eastAsia="Times New Roman" w:hAnsi="Simplified Arabic" w:cs="Simplified Arabic"/>
          <w:sz w:val="28"/>
          <w:szCs w:val="28"/>
          <w:rtl/>
        </w:rPr>
        <w:t>.</w:t>
      </w:r>
    </w:p>
    <w:p w:rsidR="00600F3A" w:rsidRPr="0006521F" w:rsidRDefault="007978EB" w:rsidP="0006521F">
      <w:pPr>
        <w:autoSpaceDE w:val="0"/>
        <w:autoSpaceDN w:val="0"/>
        <w:adjustRightInd w:val="0"/>
        <w:spacing w:after="0" w:line="240" w:lineRule="auto"/>
        <w:ind w:right="-180" w:firstLine="402"/>
        <w:jc w:val="both"/>
        <w:rPr>
          <w:rFonts w:ascii="Simplified Arabic" w:eastAsia="Times New Roman" w:hAnsi="Simplified Arabic" w:cs="Simplified Arabic"/>
          <w:sz w:val="28"/>
          <w:szCs w:val="28"/>
          <w:rtl/>
        </w:rPr>
      </w:pPr>
      <w:r w:rsidRPr="0006521F">
        <w:rPr>
          <w:rFonts w:ascii="Simplified Arabic" w:eastAsia="Times New Roman" w:hAnsi="Simplified Arabic" w:cs="Simplified Arabic"/>
          <w:sz w:val="28"/>
          <w:szCs w:val="28"/>
          <w:rtl/>
          <w:lang w:bidi="ar-IQ"/>
        </w:rPr>
        <w:t xml:space="preserve">وقد </w:t>
      </w:r>
      <w:r w:rsidR="00F04743" w:rsidRPr="0006521F">
        <w:rPr>
          <w:rFonts w:ascii="Simplified Arabic" w:eastAsia="Times New Roman" w:hAnsi="Simplified Arabic" w:cs="Simplified Arabic"/>
          <w:sz w:val="28"/>
          <w:szCs w:val="28"/>
          <w:rtl/>
          <w:lang w:bidi="ar-IQ"/>
        </w:rPr>
        <w:t>تنبّه سيبويه منذ وقت مبكر إلى هذه الظاهرة، إلا أنه لم يصطلح عليها بالترادف؛ بل اصطلح عليها ب</w:t>
      </w:r>
      <w:r w:rsidR="0006521F" w:rsidRPr="0006521F">
        <w:rPr>
          <w:rFonts w:ascii="Simplified Arabic" w:eastAsia="Times New Roman" w:hAnsi="Simplified Arabic" w:cs="Simplified Arabic"/>
          <w:sz w:val="28"/>
          <w:szCs w:val="28"/>
          <w:rtl/>
          <w:lang w:bidi="ar-IQ"/>
        </w:rPr>
        <w:t>ـ(</w:t>
      </w:r>
      <w:r w:rsidR="00F04743" w:rsidRPr="0006521F">
        <w:rPr>
          <w:rFonts w:ascii="Simplified Arabic" w:eastAsia="Times New Roman" w:hAnsi="Simplified Arabic" w:cs="Simplified Arabic"/>
          <w:sz w:val="28"/>
          <w:szCs w:val="28"/>
          <w:rtl/>
          <w:lang w:bidi="ar-IQ"/>
        </w:rPr>
        <w:t>اختلاف اللفظين والمعنى واحد</w:t>
      </w:r>
      <w:r w:rsidR="0006521F" w:rsidRPr="0006521F">
        <w:rPr>
          <w:rFonts w:ascii="Simplified Arabic" w:eastAsia="Times New Roman" w:hAnsi="Simplified Arabic" w:cs="Simplified Arabic"/>
          <w:sz w:val="28"/>
          <w:szCs w:val="28"/>
          <w:rtl/>
          <w:lang w:bidi="ar-IQ"/>
        </w:rPr>
        <w:t>)؛</w:t>
      </w:r>
      <w:r w:rsidR="00F04743" w:rsidRPr="0006521F">
        <w:rPr>
          <w:rFonts w:ascii="Simplified Arabic" w:eastAsia="Times New Roman" w:hAnsi="Simplified Arabic" w:cs="Simplified Arabic"/>
          <w:color w:val="000000"/>
          <w:sz w:val="28"/>
          <w:szCs w:val="28"/>
          <w:vertAlign w:val="superscript"/>
          <w:rtl/>
        </w:rPr>
        <w:t xml:space="preserve"> </w:t>
      </w:r>
      <w:r w:rsidR="00F04743" w:rsidRPr="0006521F">
        <w:rPr>
          <w:rFonts w:ascii="Simplified Arabic" w:eastAsia="Times New Roman" w:hAnsi="Simplified Arabic" w:cs="Simplified Arabic"/>
          <w:color w:val="000000"/>
          <w:sz w:val="28"/>
          <w:szCs w:val="28"/>
          <w:rtl/>
          <w:lang w:bidi="ar-IQ"/>
        </w:rPr>
        <w:t>و</w:t>
      </w:r>
      <w:r w:rsidR="00F04743" w:rsidRPr="0006521F">
        <w:rPr>
          <w:rFonts w:ascii="Simplified Arabic" w:eastAsia="Times New Roman" w:hAnsi="Simplified Arabic" w:cs="Simplified Arabic"/>
          <w:color w:val="000000"/>
          <w:sz w:val="28"/>
          <w:szCs w:val="28"/>
          <w:rtl/>
        </w:rPr>
        <w:t>لم يكن هذا المصطلح مستعملاً عند القدماء؛ بل اصطلحوا عليه أ</w:t>
      </w:r>
      <w:r w:rsidR="0006521F" w:rsidRPr="0006521F">
        <w:rPr>
          <w:rFonts w:ascii="Simplified Arabic" w:eastAsia="Times New Roman" w:hAnsi="Simplified Arabic" w:cs="Simplified Arabic"/>
          <w:color w:val="000000"/>
          <w:sz w:val="28"/>
          <w:szCs w:val="28"/>
          <w:rtl/>
        </w:rPr>
        <w:t>يضاً (ما اختلف لفظه واتفق معناه)؛</w:t>
      </w:r>
      <w:r w:rsidR="00F04743" w:rsidRPr="0006521F">
        <w:rPr>
          <w:rFonts w:ascii="Simplified Arabic" w:eastAsia="Times New Roman" w:hAnsi="Simplified Arabic" w:cs="Simplified Arabic"/>
          <w:color w:val="000000"/>
          <w:sz w:val="28"/>
          <w:szCs w:val="28"/>
          <w:vertAlign w:val="superscript"/>
          <w:rtl/>
        </w:rPr>
        <w:t xml:space="preserve"> </w:t>
      </w:r>
      <w:r w:rsidR="00F04743" w:rsidRPr="0006521F">
        <w:rPr>
          <w:rFonts w:ascii="Simplified Arabic" w:eastAsia="Times New Roman" w:hAnsi="Simplified Arabic" w:cs="Simplified Arabic"/>
          <w:color w:val="000000"/>
          <w:sz w:val="28"/>
          <w:szCs w:val="28"/>
          <w:rtl/>
        </w:rPr>
        <w:t xml:space="preserve">وظهرت تسميته الاصطلاحية بـ(الترادف) لأول مرة </w:t>
      </w:r>
      <w:r w:rsidR="000B4EA1" w:rsidRPr="0006521F">
        <w:rPr>
          <w:rFonts w:ascii="Simplified Arabic" w:eastAsia="Times New Roman" w:hAnsi="Simplified Arabic" w:cs="Simplified Arabic"/>
          <w:color w:val="000000"/>
          <w:sz w:val="28"/>
          <w:szCs w:val="28"/>
          <w:rtl/>
        </w:rPr>
        <w:t xml:space="preserve">عند أبي الحسن الرماني(ت384هـ) الذي ألف كتاب الألفاظ المترادفة؛ وظهر بعد ذلك على </w:t>
      </w:r>
      <w:r w:rsidR="00F04743" w:rsidRPr="0006521F">
        <w:rPr>
          <w:rFonts w:ascii="Simplified Arabic" w:eastAsia="Times New Roman" w:hAnsi="Simplified Arabic" w:cs="Simplified Arabic"/>
          <w:color w:val="000000"/>
          <w:sz w:val="28"/>
          <w:szCs w:val="28"/>
          <w:rtl/>
        </w:rPr>
        <w:t xml:space="preserve"> لسان أبي العباس ثعلب</w:t>
      </w:r>
      <w:r w:rsidR="000B4EA1" w:rsidRPr="0006521F">
        <w:rPr>
          <w:rFonts w:ascii="Simplified Arabic" w:eastAsia="Times New Roman" w:hAnsi="Simplified Arabic" w:cs="Simplified Arabic"/>
          <w:color w:val="000000"/>
          <w:sz w:val="28"/>
          <w:szCs w:val="28"/>
          <w:rtl/>
        </w:rPr>
        <w:t>(ت391هـ)</w:t>
      </w:r>
      <w:r w:rsidR="0006521F" w:rsidRPr="0006521F">
        <w:rPr>
          <w:rFonts w:ascii="Simplified Arabic" w:eastAsia="Times New Roman" w:hAnsi="Simplified Arabic" w:cs="Simplified Arabic"/>
          <w:sz w:val="28"/>
          <w:szCs w:val="28"/>
          <w:rtl/>
        </w:rPr>
        <w:t>.</w:t>
      </w:r>
      <w:r w:rsidR="00F04743" w:rsidRPr="0006521F">
        <w:rPr>
          <w:rFonts w:ascii="Simplified Arabic" w:eastAsia="Times New Roman" w:hAnsi="Simplified Arabic" w:cs="Simplified Arabic"/>
          <w:color w:val="000000"/>
          <w:sz w:val="28"/>
          <w:szCs w:val="28"/>
          <w:rtl/>
        </w:rPr>
        <w:t xml:space="preserve"> </w:t>
      </w:r>
    </w:p>
    <w:p w:rsidR="007978EB" w:rsidRPr="0006521F" w:rsidRDefault="00F04743" w:rsidP="0006521F">
      <w:pPr>
        <w:autoSpaceDE w:val="0"/>
        <w:autoSpaceDN w:val="0"/>
        <w:adjustRightInd w:val="0"/>
        <w:spacing w:after="0" w:line="240" w:lineRule="auto"/>
        <w:ind w:right="-180" w:firstLine="402"/>
        <w:jc w:val="both"/>
        <w:rPr>
          <w:rFonts w:ascii="Simplified Arabic" w:eastAsia="Times New Roman" w:hAnsi="Simplified Arabic" w:cs="Simplified Arabic"/>
          <w:sz w:val="28"/>
          <w:szCs w:val="28"/>
          <w:rtl/>
        </w:rPr>
      </w:pPr>
      <w:r w:rsidRPr="0006521F">
        <w:rPr>
          <w:rFonts w:ascii="Simplified Arabic" w:eastAsia="Times New Roman" w:hAnsi="Simplified Arabic" w:cs="Simplified Arabic"/>
          <w:sz w:val="28"/>
          <w:szCs w:val="28"/>
          <w:rtl/>
        </w:rPr>
        <w:t xml:space="preserve">وللترادف أسباب مختلفة ساعدت على ظهوره؛ منها الاختلاف في اللهجات إذ يكون للشيء الواحد أسماء عدة؛ لأن كل لهجة تطلق عليه اسماً، أو أن يكون له اسم واحد وصفات مختلفة، فـ : " كلما كثرت الألفاظ على المعنى الواحد كان ذلك أولى بأن تكون لغاتٍ لجماعات، اجتمعت لإنسان واحد من هنا ومن هنا" </w:t>
      </w:r>
      <w:r w:rsidR="0006521F" w:rsidRPr="0006521F">
        <w:rPr>
          <w:rFonts w:ascii="Simplified Arabic" w:eastAsia="Times New Roman" w:hAnsi="Simplified Arabic" w:cs="Simplified Arabic"/>
          <w:sz w:val="28"/>
          <w:szCs w:val="28"/>
          <w:rtl/>
        </w:rPr>
        <w:t xml:space="preserve">؛ </w:t>
      </w:r>
      <w:r w:rsidRPr="0006521F">
        <w:rPr>
          <w:rFonts w:ascii="Simplified Arabic" w:eastAsia="Times New Roman" w:hAnsi="Simplified Arabic" w:cs="Simplified Arabic"/>
          <w:sz w:val="28"/>
          <w:szCs w:val="28"/>
          <w:rtl/>
        </w:rPr>
        <w:t>فضلاً عن التطور اللغوي في اللفظة الواحدة وكذلك استعارة</w:t>
      </w:r>
      <w:r w:rsidR="0006521F" w:rsidRPr="0006521F">
        <w:rPr>
          <w:rFonts w:ascii="Simplified Arabic" w:eastAsia="Times New Roman" w:hAnsi="Simplified Arabic" w:cs="Simplified Arabic"/>
          <w:sz w:val="28"/>
          <w:szCs w:val="28"/>
          <w:rtl/>
        </w:rPr>
        <w:t xml:space="preserve"> بعض المفردات من اللغات الأجنبية؛</w:t>
      </w:r>
      <w:r w:rsidRPr="0006521F">
        <w:rPr>
          <w:rFonts w:ascii="Simplified Arabic" w:eastAsia="Times New Roman" w:hAnsi="Simplified Arabic" w:cs="Simplified Arabic"/>
          <w:sz w:val="28"/>
          <w:szCs w:val="28"/>
          <w:rtl/>
        </w:rPr>
        <w:t xml:space="preserve"> ومنها المجاز، فهو رافد من روافد تعدد الألفاظ للمعنى الواحد، وغيرها من الأسباب.</w:t>
      </w:r>
    </w:p>
    <w:p w:rsidR="001F057A" w:rsidRPr="0006521F" w:rsidRDefault="00F04743" w:rsidP="0006521F">
      <w:pPr>
        <w:autoSpaceDE w:val="0"/>
        <w:autoSpaceDN w:val="0"/>
        <w:adjustRightInd w:val="0"/>
        <w:spacing w:after="0" w:line="240" w:lineRule="auto"/>
        <w:ind w:right="-180" w:firstLine="402"/>
        <w:jc w:val="both"/>
        <w:rPr>
          <w:rFonts w:ascii="Simplified Arabic" w:eastAsia="Times New Roman" w:hAnsi="Simplified Arabic" w:cs="Simplified Arabic"/>
          <w:i/>
          <w:sz w:val="28"/>
          <w:szCs w:val="28"/>
          <w:rtl/>
        </w:rPr>
      </w:pPr>
      <w:r w:rsidRPr="0006521F">
        <w:rPr>
          <w:rFonts w:ascii="Simplified Arabic" w:eastAsia="Times New Roman" w:hAnsi="Simplified Arabic" w:cs="Simplified Arabic"/>
          <w:sz w:val="28"/>
          <w:szCs w:val="28"/>
          <w:rtl/>
        </w:rPr>
        <w:t xml:space="preserve">وشقّت ظاهرة الترادف طريقها بين ثلاث </w:t>
      </w:r>
      <w:proofErr w:type="gramStart"/>
      <w:r w:rsidRPr="0006521F">
        <w:rPr>
          <w:rFonts w:ascii="Simplified Arabic" w:eastAsia="Times New Roman" w:hAnsi="Simplified Arabic" w:cs="Simplified Arabic"/>
          <w:sz w:val="28"/>
          <w:szCs w:val="28"/>
          <w:rtl/>
        </w:rPr>
        <w:t>فرق</w:t>
      </w:r>
      <w:proofErr w:type="gramEnd"/>
      <w:r w:rsidRPr="0006521F">
        <w:rPr>
          <w:rFonts w:ascii="Simplified Arabic" w:eastAsia="Times New Roman" w:hAnsi="Simplified Arabic" w:cs="Simplified Arabic"/>
          <w:sz w:val="28"/>
          <w:szCs w:val="28"/>
          <w:rtl/>
        </w:rPr>
        <w:t xml:space="preserve"> من العلماء المتقدمين</w:t>
      </w:r>
      <w:r w:rsidRPr="0006521F">
        <w:rPr>
          <w:rFonts w:ascii="Simplified Arabic" w:eastAsia="Times New Roman" w:hAnsi="Simplified Arabic" w:cs="Simplified Arabic"/>
          <w:i/>
          <w:sz w:val="28"/>
          <w:szCs w:val="28"/>
          <w:rtl/>
        </w:rPr>
        <w:t xml:space="preserve">: </w:t>
      </w:r>
    </w:p>
    <w:p w:rsidR="00F04743" w:rsidRPr="0006521F" w:rsidRDefault="00F04743" w:rsidP="0006521F">
      <w:pPr>
        <w:autoSpaceDE w:val="0"/>
        <w:autoSpaceDN w:val="0"/>
        <w:adjustRightInd w:val="0"/>
        <w:spacing w:after="0" w:line="240" w:lineRule="auto"/>
        <w:ind w:right="-180" w:firstLine="402"/>
        <w:jc w:val="both"/>
        <w:rPr>
          <w:rFonts w:ascii="Simplified Arabic" w:eastAsia="Times New Roman" w:hAnsi="Simplified Arabic" w:cs="Simplified Arabic"/>
          <w:color w:val="000000"/>
          <w:sz w:val="28"/>
          <w:szCs w:val="28"/>
          <w:rtl/>
        </w:rPr>
      </w:pPr>
      <w:r w:rsidRPr="0006521F">
        <w:rPr>
          <w:rFonts w:ascii="Simplified Arabic" w:eastAsia="Times New Roman" w:hAnsi="Simplified Arabic" w:cs="Simplified Arabic"/>
          <w:b/>
          <w:bCs/>
          <w:i/>
          <w:sz w:val="28"/>
          <w:szCs w:val="28"/>
          <w:u w:val="single"/>
          <w:rtl/>
        </w:rPr>
        <w:t xml:space="preserve">الفريق الأول </w:t>
      </w:r>
      <w:proofErr w:type="gramStart"/>
      <w:r w:rsidRPr="0006521F">
        <w:rPr>
          <w:rFonts w:ascii="Simplified Arabic" w:eastAsia="Times New Roman" w:hAnsi="Simplified Arabic" w:cs="Simplified Arabic"/>
          <w:b/>
          <w:bCs/>
          <w:i/>
          <w:sz w:val="28"/>
          <w:szCs w:val="28"/>
          <w:u w:val="single"/>
          <w:rtl/>
        </w:rPr>
        <w:t>أنكر</w:t>
      </w:r>
      <w:proofErr w:type="gramEnd"/>
      <w:r w:rsidRPr="0006521F">
        <w:rPr>
          <w:rFonts w:ascii="Simplified Arabic" w:eastAsia="Times New Roman" w:hAnsi="Simplified Arabic" w:cs="Simplified Arabic"/>
          <w:b/>
          <w:bCs/>
          <w:i/>
          <w:sz w:val="28"/>
          <w:szCs w:val="28"/>
          <w:u w:val="single"/>
          <w:rtl/>
        </w:rPr>
        <w:t xml:space="preserve"> وقوعها في اللغة</w:t>
      </w:r>
      <w:r w:rsidRPr="0006521F">
        <w:rPr>
          <w:rFonts w:ascii="Simplified Arabic" w:eastAsia="Times New Roman" w:hAnsi="Simplified Arabic" w:cs="Simplified Arabic"/>
          <w:i/>
          <w:sz w:val="28"/>
          <w:szCs w:val="28"/>
          <w:rtl/>
        </w:rPr>
        <w:t>، و</w:t>
      </w:r>
      <w:r w:rsidR="0006521F" w:rsidRPr="0006521F">
        <w:rPr>
          <w:rFonts w:ascii="Simplified Arabic" w:eastAsia="Times New Roman" w:hAnsi="Simplified Arabic" w:cs="Simplified Arabic"/>
          <w:i/>
          <w:sz w:val="28"/>
          <w:szCs w:val="28"/>
          <w:rtl/>
          <w:lang w:bidi="ar-IQ"/>
        </w:rPr>
        <w:t>منهم ابن الإعرابي (ت231هـ)</w:t>
      </w:r>
      <w:r w:rsidRPr="0006521F">
        <w:rPr>
          <w:rFonts w:ascii="Simplified Arabic" w:eastAsia="Times New Roman" w:hAnsi="Simplified Arabic" w:cs="Simplified Arabic"/>
          <w:i/>
          <w:sz w:val="28"/>
          <w:szCs w:val="28"/>
          <w:rtl/>
          <w:lang w:bidi="ar-IQ"/>
        </w:rPr>
        <w:t xml:space="preserve">، وأبو علي الفارسي، وابنُ فارس.  </w:t>
      </w:r>
    </w:p>
    <w:p w:rsidR="00F04743" w:rsidRPr="0006521F" w:rsidRDefault="00F04743" w:rsidP="0006521F">
      <w:pPr>
        <w:spacing w:after="0" w:line="240" w:lineRule="auto"/>
        <w:ind w:right="-180" w:firstLine="402"/>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i/>
          <w:sz w:val="28"/>
          <w:szCs w:val="28"/>
          <w:rtl/>
        </w:rPr>
        <w:t xml:space="preserve">ومنهم </w:t>
      </w:r>
      <w:r w:rsidRPr="0006521F">
        <w:rPr>
          <w:rFonts w:ascii="Simplified Arabic" w:eastAsia="Times New Roman" w:hAnsi="Simplified Arabic" w:cs="Simplified Arabic"/>
          <w:i/>
          <w:sz w:val="28"/>
          <w:szCs w:val="28"/>
          <w:rtl/>
          <w:lang w:bidi="ar-IQ"/>
        </w:rPr>
        <w:t>أبو هلال العسكري (ت: 395هـ أو 400هـ) الذي ألّف كتابهُ (الفُروق اللُّغويَّة) في إبطال التَّرادُف؛ وقال فيه: "وكما لا يجوز أنْ يدلّ اللفظ الواحد على معنيين فكذلك لا يجوز أن يكون اللفظان يدلان على معنىً واحدٍ، لأن في ذلك تكثيراً للغة بما لا فائدة فيه"</w:t>
      </w:r>
      <w:r w:rsidR="0006521F" w:rsidRPr="0006521F">
        <w:rPr>
          <w:rFonts w:ascii="Simplified Arabic" w:eastAsia="Times New Roman" w:hAnsi="Simplified Arabic" w:cs="Simplified Arabic"/>
          <w:i/>
          <w:sz w:val="28"/>
          <w:szCs w:val="28"/>
          <w:rtl/>
          <w:lang w:bidi="ar-IQ"/>
        </w:rPr>
        <w:t>؛</w:t>
      </w:r>
      <w:r w:rsidRPr="0006521F">
        <w:rPr>
          <w:rFonts w:ascii="Simplified Arabic" w:eastAsia="Times New Roman" w:hAnsi="Simplified Arabic" w:cs="Simplified Arabic"/>
          <w:i/>
          <w:sz w:val="28"/>
          <w:szCs w:val="28"/>
          <w:rtl/>
          <w:lang w:bidi="ar-IQ"/>
        </w:rPr>
        <w:t xml:space="preserve"> ومما يدل على أن اختلاف العبارات والأسماء يوجب اختلاف المعاني، وتغيير الدلالات"</w:t>
      </w:r>
      <w:r w:rsidRPr="0006521F">
        <w:rPr>
          <w:rFonts w:ascii="Simplified Arabic" w:hAnsi="Simplified Arabic" w:cs="Simplified Arabic"/>
          <w:color w:val="000000"/>
          <w:sz w:val="28"/>
          <w:szCs w:val="28"/>
          <w:rtl/>
          <w:lang w:bidi="ar-IQ"/>
        </w:rPr>
        <w:t xml:space="preserve"> أَن الِاسْم كلمة تدل على معنى دلَالَة الْإِشَارَة، وَإِذا أُشير إِلَى الشَّيْء مرّة وَاحِدَة فَعرف فالإشارة إِلَيْهِ ثَانِيَة وثالثة غير مفيدة، </w:t>
      </w:r>
      <w:r w:rsidRPr="0006521F">
        <w:rPr>
          <w:rFonts w:ascii="Simplified Arabic" w:hAnsi="Simplified Arabic" w:cs="Simplified Arabic"/>
          <w:color w:val="000000"/>
          <w:sz w:val="28"/>
          <w:szCs w:val="28"/>
          <w:rtl/>
          <w:lang w:bidi="ar-IQ"/>
        </w:rPr>
        <w:lastRenderedPageBreak/>
        <w:t>وواضع اللُّغَة حَكِيم لَا يَأْتِي فِيهَا بِمَا لَا يُفِيد فَإِن أُشير مِنْهُ فِي الثَّانِي وَالثَّالِث إِلَى خلاف مَا أُشير إِلَيْهِ فِي الأول كَانَ ذَلِك صَوَاباً</w:t>
      </w:r>
      <w:r w:rsidRPr="0006521F">
        <w:rPr>
          <w:rFonts w:ascii="Simplified Arabic" w:eastAsia="Times New Roman" w:hAnsi="Simplified Arabic" w:cs="Simplified Arabic"/>
          <w:i/>
          <w:sz w:val="28"/>
          <w:szCs w:val="28"/>
          <w:rtl/>
          <w:lang w:bidi="ar-IQ"/>
        </w:rPr>
        <w:t xml:space="preserve">". </w:t>
      </w:r>
    </w:p>
    <w:p w:rsidR="001F057A" w:rsidRPr="0006521F" w:rsidRDefault="00F04743" w:rsidP="0006521F">
      <w:pPr>
        <w:spacing w:after="0" w:line="240" w:lineRule="auto"/>
        <w:ind w:right="-180" w:firstLine="402"/>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i/>
          <w:sz w:val="28"/>
          <w:szCs w:val="28"/>
          <w:rtl/>
          <w:lang w:bidi="ar-IQ"/>
        </w:rPr>
        <w:t xml:space="preserve">وأنكرَ بعض المحدثين وقوع هذه الظاهرة في العربية لأنَّ الألفاظ التي تسمى مُترادفة إنما تختص بمزيد معنى؛ واشترط بعض علماء اللغة المحدثين شروطاً معينة لحدوث الترادف في اللغة وهي: </w:t>
      </w:r>
    </w:p>
    <w:p w:rsidR="001F057A" w:rsidRPr="0006521F" w:rsidRDefault="00F04743" w:rsidP="0006521F">
      <w:pPr>
        <w:pStyle w:val="a5"/>
        <w:numPr>
          <w:ilvl w:val="0"/>
          <w:numId w:val="1"/>
        </w:numPr>
        <w:spacing w:after="0" w:line="240" w:lineRule="auto"/>
        <w:ind w:left="-58" w:right="-180" w:firstLine="0"/>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i/>
          <w:sz w:val="28"/>
          <w:szCs w:val="28"/>
          <w:rtl/>
          <w:lang w:bidi="ar-IQ"/>
        </w:rPr>
        <w:t xml:space="preserve">ضرورة الاتفاق في معنى اللفظتين </w:t>
      </w:r>
      <w:proofErr w:type="gramStart"/>
      <w:r w:rsidRPr="0006521F">
        <w:rPr>
          <w:rFonts w:ascii="Simplified Arabic" w:eastAsia="Times New Roman" w:hAnsi="Simplified Arabic" w:cs="Simplified Arabic"/>
          <w:i/>
          <w:sz w:val="28"/>
          <w:szCs w:val="28"/>
          <w:rtl/>
          <w:lang w:bidi="ar-IQ"/>
        </w:rPr>
        <w:t>اتفاقاً</w:t>
      </w:r>
      <w:proofErr w:type="gramEnd"/>
      <w:r w:rsidRPr="0006521F">
        <w:rPr>
          <w:rFonts w:ascii="Simplified Arabic" w:eastAsia="Times New Roman" w:hAnsi="Simplified Arabic" w:cs="Simplified Arabic"/>
          <w:i/>
          <w:sz w:val="28"/>
          <w:szCs w:val="28"/>
          <w:rtl/>
          <w:lang w:bidi="ar-IQ"/>
        </w:rPr>
        <w:t xml:space="preserve"> تاماً، </w:t>
      </w:r>
    </w:p>
    <w:p w:rsidR="001F057A" w:rsidRPr="0006521F" w:rsidRDefault="00F04743" w:rsidP="0006521F">
      <w:pPr>
        <w:pStyle w:val="a5"/>
        <w:numPr>
          <w:ilvl w:val="0"/>
          <w:numId w:val="1"/>
        </w:numPr>
        <w:spacing w:after="0" w:line="240" w:lineRule="auto"/>
        <w:ind w:left="-58" w:right="-180" w:firstLine="0"/>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i/>
          <w:sz w:val="28"/>
          <w:szCs w:val="28"/>
          <w:rtl/>
          <w:lang w:bidi="ar-IQ"/>
        </w:rPr>
        <w:t xml:space="preserve">وضرورة الاتحاد في البيئة اللغويَّة، </w:t>
      </w:r>
    </w:p>
    <w:p w:rsidR="001F057A" w:rsidRPr="0006521F" w:rsidRDefault="00F04743" w:rsidP="0006521F">
      <w:pPr>
        <w:pStyle w:val="a5"/>
        <w:numPr>
          <w:ilvl w:val="0"/>
          <w:numId w:val="1"/>
        </w:numPr>
        <w:spacing w:after="0" w:line="240" w:lineRule="auto"/>
        <w:ind w:left="-58" w:right="-180" w:firstLine="0"/>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i/>
          <w:sz w:val="28"/>
          <w:szCs w:val="28"/>
          <w:rtl/>
          <w:lang w:bidi="ar-IQ"/>
        </w:rPr>
        <w:t xml:space="preserve">وفي العصر، </w:t>
      </w:r>
    </w:p>
    <w:p w:rsidR="00F04743" w:rsidRPr="0006521F" w:rsidRDefault="00F04743" w:rsidP="0006521F">
      <w:pPr>
        <w:pStyle w:val="a5"/>
        <w:numPr>
          <w:ilvl w:val="0"/>
          <w:numId w:val="1"/>
        </w:numPr>
        <w:spacing w:after="0" w:line="240" w:lineRule="auto"/>
        <w:ind w:left="-58" w:right="-180" w:firstLine="0"/>
        <w:jc w:val="both"/>
        <w:rPr>
          <w:rFonts w:ascii="Simplified Arabic" w:eastAsia="Times New Roman" w:hAnsi="Simplified Arabic" w:cs="Simplified Arabic"/>
          <w:i/>
          <w:sz w:val="28"/>
          <w:szCs w:val="28"/>
          <w:lang w:bidi="ar-IQ"/>
        </w:rPr>
      </w:pPr>
      <w:proofErr w:type="gramStart"/>
      <w:r w:rsidRPr="0006521F">
        <w:rPr>
          <w:rFonts w:ascii="Simplified Arabic" w:eastAsia="Times New Roman" w:hAnsi="Simplified Arabic" w:cs="Simplified Arabic"/>
          <w:i/>
          <w:sz w:val="28"/>
          <w:szCs w:val="28"/>
          <w:rtl/>
          <w:lang w:bidi="ar-IQ"/>
        </w:rPr>
        <w:t>وأ</w:t>
      </w:r>
      <w:r w:rsidR="000B4EA1" w:rsidRPr="0006521F">
        <w:rPr>
          <w:rFonts w:ascii="Simplified Arabic" w:eastAsia="Times New Roman" w:hAnsi="Simplified Arabic" w:cs="Simplified Arabic"/>
          <w:i/>
          <w:sz w:val="28"/>
          <w:szCs w:val="28"/>
          <w:rtl/>
          <w:lang w:bidi="ar-IQ"/>
        </w:rPr>
        <w:t>ن</w:t>
      </w:r>
      <w:proofErr w:type="gramEnd"/>
      <w:r w:rsidR="000B4EA1" w:rsidRPr="0006521F">
        <w:rPr>
          <w:rFonts w:ascii="Simplified Arabic" w:eastAsia="Times New Roman" w:hAnsi="Simplified Arabic" w:cs="Simplified Arabic"/>
          <w:i/>
          <w:sz w:val="28"/>
          <w:szCs w:val="28"/>
          <w:rtl/>
          <w:lang w:bidi="ar-IQ"/>
        </w:rPr>
        <w:t xml:space="preserve"> </w:t>
      </w:r>
      <w:r w:rsidRPr="0006521F">
        <w:rPr>
          <w:rFonts w:ascii="Simplified Arabic" w:eastAsia="Times New Roman" w:hAnsi="Simplified Arabic" w:cs="Simplified Arabic"/>
          <w:i/>
          <w:sz w:val="28"/>
          <w:szCs w:val="28"/>
          <w:rtl/>
          <w:lang w:bidi="ar-IQ"/>
        </w:rPr>
        <w:t>لا تكون إحدى الكلمتين تطوراً صوتياً للأخرى، فالشرط الحقيقي لحدوث الترادف هو الاتحاد التام في المعنى، وستكون لنا وقفة مع هذه الشروط، ولاسيّما أن لا تكون إحدى الكلمتين تطوراً صوتياً للأخرى في قابل البحث.</w:t>
      </w:r>
    </w:p>
    <w:p w:rsidR="00F04743" w:rsidRPr="0006521F" w:rsidRDefault="00F04743" w:rsidP="0006521F">
      <w:pPr>
        <w:spacing w:after="0" w:line="240" w:lineRule="auto"/>
        <w:ind w:right="-180" w:firstLine="402"/>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b/>
          <w:bCs/>
          <w:i/>
          <w:sz w:val="28"/>
          <w:szCs w:val="28"/>
          <w:u w:val="single"/>
          <w:rtl/>
          <w:lang w:bidi="ar-IQ"/>
        </w:rPr>
        <w:t>والفريق الثاني المؤيدون لحدوث الترادف المطلق في اللغة</w:t>
      </w:r>
      <w:r w:rsidRPr="0006521F">
        <w:rPr>
          <w:rFonts w:ascii="Simplified Arabic" w:eastAsia="Times New Roman" w:hAnsi="Simplified Arabic" w:cs="Simplified Arabic"/>
          <w:i/>
          <w:sz w:val="28"/>
          <w:szCs w:val="28"/>
          <w:rtl/>
          <w:lang w:bidi="ar-IQ"/>
        </w:rPr>
        <w:t xml:space="preserve">، وسعى أصحاب هذا المذهب لتأكيد رأيهم بالقول بأن ألفاظ اللغة يفسّر بعضها بعضاً، ولا ضير من تعدد المسميات والألفاظ الدالة على معنًى واحد؛ </w:t>
      </w:r>
      <w:r w:rsidRPr="0006521F">
        <w:rPr>
          <w:rFonts w:ascii="Simplified Arabic" w:eastAsia="Times New Roman" w:hAnsi="Simplified Arabic" w:cs="Simplified Arabic"/>
          <w:color w:val="000000"/>
          <w:sz w:val="28"/>
          <w:szCs w:val="28"/>
          <w:rtl/>
        </w:rPr>
        <w:t>ويقف في مقدمة القائلين بالترادف الخليل بن أحمد الفراهيدي،</w:t>
      </w:r>
      <w:r w:rsidRPr="0006521F">
        <w:rPr>
          <w:rFonts w:ascii="Simplified Arabic" w:eastAsia="Times New Roman" w:hAnsi="Simplified Arabic" w:cs="Simplified Arabic"/>
          <w:i/>
          <w:sz w:val="28"/>
          <w:szCs w:val="28"/>
          <w:rtl/>
          <w:lang w:bidi="ar-IQ"/>
        </w:rPr>
        <w:t xml:space="preserve"> وسيبويه </w:t>
      </w:r>
      <w:r w:rsidRPr="0006521F">
        <w:rPr>
          <w:rFonts w:ascii="Simplified Arabic" w:eastAsia="Times New Roman" w:hAnsi="Simplified Arabic" w:cs="Simplified Arabic"/>
          <w:color w:val="000000"/>
          <w:sz w:val="28"/>
          <w:szCs w:val="28"/>
          <w:rtl/>
        </w:rPr>
        <w:t>الذي أشار إلى وجوده بكثرة في اللغة</w:t>
      </w:r>
      <w:r w:rsidRPr="0006521F">
        <w:rPr>
          <w:rFonts w:ascii="Simplified Arabic" w:eastAsia="Times New Roman" w:hAnsi="Simplified Arabic" w:cs="Simplified Arabic"/>
          <w:i/>
          <w:sz w:val="28"/>
          <w:szCs w:val="28"/>
          <w:vertAlign w:val="superscript"/>
          <w:rtl/>
          <w:lang w:bidi="ar-IQ"/>
        </w:rPr>
        <w:t xml:space="preserve"> </w:t>
      </w:r>
      <w:r w:rsidRPr="0006521F">
        <w:rPr>
          <w:rFonts w:ascii="Simplified Arabic" w:eastAsia="Times New Roman" w:hAnsi="Simplified Arabic" w:cs="Simplified Arabic"/>
          <w:i/>
          <w:sz w:val="28"/>
          <w:szCs w:val="28"/>
          <w:rtl/>
          <w:lang w:bidi="ar-IQ"/>
        </w:rPr>
        <w:t xml:space="preserve">، والأصمعي الذي حفظ (للحجر) سبعين اسماً، وابن خالويه الذي تذكر المصادر أن له كتابين في الترادف؛ أحدهما في أسماء الأسد، والآخر في أسماء الحيّة، </w:t>
      </w:r>
      <w:r w:rsidRPr="0006521F">
        <w:rPr>
          <w:rFonts w:ascii="Simplified Arabic" w:eastAsia="Times New Roman" w:hAnsi="Simplified Arabic" w:cs="Simplified Arabic"/>
          <w:color w:val="000000"/>
          <w:sz w:val="28"/>
          <w:szCs w:val="28"/>
          <w:rtl/>
        </w:rPr>
        <w:t xml:space="preserve">ومن المؤيدين حمزة بن حسن الأصبهاني الذي جمع للدواهي ما </w:t>
      </w:r>
      <w:r w:rsidR="000B4EA1" w:rsidRPr="0006521F">
        <w:rPr>
          <w:rFonts w:ascii="Simplified Arabic" w:eastAsia="Times New Roman" w:hAnsi="Simplified Arabic" w:cs="Simplified Arabic"/>
          <w:color w:val="000000"/>
          <w:sz w:val="28"/>
          <w:szCs w:val="28"/>
          <w:rtl/>
        </w:rPr>
        <w:t>يزيد على أ</w:t>
      </w:r>
      <w:r w:rsidRPr="0006521F">
        <w:rPr>
          <w:rFonts w:ascii="Simplified Arabic" w:eastAsia="Times New Roman" w:hAnsi="Simplified Arabic" w:cs="Simplified Arabic"/>
          <w:color w:val="000000"/>
          <w:sz w:val="28"/>
          <w:szCs w:val="28"/>
          <w:rtl/>
        </w:rPr>
        <w:t>ربع</w:t>
      </w:r>
      <w:r w:rsidR="000B4EA1" w:rsidRPr="0006521F">
        <w:rPr>
          <w:rFonts w:ascii="Simplified Arabic" w:eastAsia="Times New Roman" w:hAnsi="Simplified Arabic" w:cs="Simplified Arabic"/>
          <w:color w:val="000000"/>
          <w:sz w:val="28"/>
          <w:szCs w:val="28"/>
          <w:rtl/>
        </w:rPr>
        <w:t xml:space="preserve"> م</w:t>
      </w:r>
      <w:r w:rsidR="0006521F" w:rsidRPr="0006521F">
        <w:rPr>
          <w:rFonts w:ascii="Simplified Arabic" w:eastAsia="Times New Roman" w:hAnsi="Simplified Arabic" w:cs="Simplified Arabic"/>
          <w:color w:val="000000"/>
          <w:sz w:val="28"/>
          <w:szCs w:val="28"/>
          <w:rtl/>
        </w:rPr>
        <w:t>ئة اسم</w:t>
      </w:r>
      <w:r w:rsidRPr="0006521F">
        <w:rPr>
          <w:rFonts w:ascii="Simplified Arabic" w:eastAsia="Times New Roman" w:hAnsi="Simplified Arabic" w:cs="Simplified Arabic"/>
          <w:color w:val="000000"/>
          <w:sz w:val="28"/>
          <w:szCs w:val="28"/>
          <w:rtl/>
        </w:rPr>
        <w:t>، وأبو الحسن الرماني</w:t>
      </w:r>
      <w:r w:rsidR="000B4EA1" w:rsidRPr="0006521F">
        <w:rPr>
          <w:rFonts w:ascii="Simplified Arabic" w:eastAsia="Times New Roman" w:hAnsi="Simplified Arabic" w:cs="Simplified Arabic"/>
          <w:color w:val="000000"/>
          <w:sz w:val="28"/>
          <w:szCs w:val="28"/>
          <w:rtl/>
        </w:rPr>
        <w:t>(ت384هـ)</w:t>
      </w:r>
      <w:r w:rsidRPr="0006521F">
        <w:rPr>
          <w:rFonts w:ascii="Simplified Arabic" w:eastAsia="Times New Roman" w:hAnsi="Simplified Arabic" w:cs="Simplified Arabic"/>
          <w:color w:val="000000"/>
          <w:sz w:val="28"/>
          <w:szCs w:val="28"/>
          <w:rtl/>
        </w:rPr>
        <w:t xml:space="preserve"> الذي ألف كتاب الألفاظ المترادفة</w:t>
      </w:r>
      <w:r w:rsidR="0006521F" w:rsidRPr="0006521F">
        <w:rPr>
          <w:rFonts w:ascii="Simplified Arabic" w:eastAsia="Times New Roman" w:hAnsi="Simplified Arabic" w:cs="Simplified Arabic"/>
          <w:color w:val="000000"/>
          <w:sz w:val="28"/>
          <w:szCs w:val="28"/>
          <w:rtl/>
        </w:rPr>
        <w:t xml:space="preserve">، </w:t>
      </w:r>
      <w:r w:rsidRPr="0006521F">
        <w:rPr>
          <w:rFonts w:ascii="Simplified Arabic" w:eastAsia="Times New Roman" w:hAnsi="Simplified Arabic" w:cs="Simplified Arabic"/>
          <w:color w:val="000000"/>
          <w:sz w:val="28"/>
          <w:szCs w:val="28"/>
          <w:rtl/>
        </w:rPr>
        <w:t>وغيرهم</w:t>
      </w:r>
      <w:r w:rsidRPr="0006521F">
        <w:rPr>
          <w:rFonts w:ascii="Simplified Arabic" w:eastAsia="Times New Roman" w:hAnsi="Simplified Arabic" w:cs="Simplified Arabic"/>
          <w:i/>
          <w:sz w:val="28"/>
          <w:szCs w:val="28"/>
          <w:rtl/>
          <w:lang w:bidi="ar-IQ"/>
        </w:rPr>
        <w:t>.</w:t>
      </w:r>
    </w:p>
    <w:p w:rsidR="00F04743" w:rsidRPr="0006521F" w:rsidRDefault="00F04743" w:rsidP="0006521F">
      <w:pPr>
        <w:spacing w:after="0" w:line="240" w:lineRule="auto"/>
        <w:ind w:right="-180" w:firstLine="402"/>
        <w:jc w:val="both"/>
        <w:rPr>
          <w:rFonts w:ascii="Simplified Arabic" w:eastAsia="Times New Roman" w:hAnsi="Simplified Arabic" w:cs="Simplified Arabic"/>
          <w:i/>
          <w:sz w:val="28"/>
          <w:szCs w:val="28"/>
          <w:rtl/>
          <w:lang w:bidi="ar-IQ"/>
        </w:rPr>
      </w:pPr>
      <w:r w:rsidRPr="0006521F">
        <w:rPr>
          <w:rFonts w:ascii="Simplified Arabic" w:eastAsia="Times New Roman" w:hAnsi="Simplified Arabic" w:cs="Simplified Arabic"/>
          <w:b/>
          <w:bCs/>
          <w:i/>
          <w:sz w:val="28"/>
          <w:szCs w:val="28"/>
          <w:u w:val="single"/>
          <w:rtl/>
          <w:lang w:bidi="ar-IQ"/>
        </w:rPr>
        <w:t>أمّا الفريق الثالث فكان في منزلة بين منزلتي الحدوث من عدمه في اللغة</w:t>
      </w:r>
      <w:r w:rsidRPr="0006521F">
        <w:rPr>
          <w:rFonts w:ascii="Simplified Arabic" w:eastAsia="Times New Roman" w:hAnsi="Simplified Arabic" w:cs="Simplified Arabic"/>
          <w:i/>
          <w:sz w:val="28"/>
          <w:szCs w:val="28"/>
          <w:rtl/>
          <w:lang w:bidi="ar-IQ"/>
        </w:rPr>
        <w:t xml:space="preserve">، وعرفوا بالمعتدلين،  ويمثّل هذا المذهب جمعٌ من العلماء ممن أنكروا وقوع الترادف المطلق بين اللفظين المتحدين في المعنى إلا بشروط؛ لأن تعدّد الألفاظ على المعنى الواحد تعدداً مفرطاً يمثّل خروجاً عن طبيعة اللغة في تسمية الأشياء؛ ولكنهم في الوقت نفسه يقرّون بحدوث الترادف غير المطلق، بشروط معينة، تحدّ من كثرته وإطلاقه، ومن هذه الشروط ملاحظة الفرق بين الاسم والصفة، ووجوب قصر الترادف على ما يحدث بين اللفظين من تطابق في المعنى الواحد من غير أدنى تفاوت دلالي ملموس، وأن يكون كلّ من اللفظين المترادفين قد وُضع وضعاً مستقلاً للمعنى المعيّن.     </w:t>
      </w:r>
    </w:p>
    <w:p w:rsidR="00F04743" w:rsidRPr="0006521F" w:rsidRDefault="00F04743" w:rsidP="0006521F">
      <w:pPr>
        <w:spacing w:after="0" w:line="240" w:lineRule="auto"/>
        <w:ind w:right="-180" w:firstLine="402"/>
        <w:jc w:val="both"/>
        <w:rPr>
          <w:rFonts w:ascii="Simplified Arabic" w:eastAsia="Times New Roman" w:hAnsi="Simplified Arabic" w:cs="Simplified Arabic"/>
          <w:b/>
          <w:bCs/>
          <w:i/>
          <w:sz w:val="28"/>
          <w:szCs w:val="28"/>
          <w:rtl/>
          <w:lang w:bidi="ar-IQ"/>
        </w:rPr>
      </w:pPr>
      <w:r w:rsidRPr="0006521F">
        <w:rPr>
          <w:rFonts w:ascii="Simplified Arabic" w:eastAsia="Times New Roman" w:hAnsi="Simplified Arabic" w:cs="Simplified Arabic"/>
          <w:b/>
          <w:bCs/>
          <w:i/>
          <w:sz w:val="28"/>
          <w:szCs w:val="28"/>
          <w:rtl/>
          <w:lang w:bidi="ar-IQ"/>
        </w:rPr>
        <w:t xml:space="preserve">ويرى المحدثون أن حدوث التَّرادُف على أنواع، وهي: التَّرادُف الكامل أو التَّام: هو أن يتطابق اللفظان تمام التطابق، فلا يشعر أبناء اللغة بأي فرق بينهما في جميع السياقات، وشبه التَّرادُف أو التّشابه أو التّقارب أو التَّداخل: وذلك بتقارب اللفظين تقارباً شديداً بحيث يصعب التفريق بينهما مثل : (عام، سنة، حول)، والتَّقارب الدَّلالي: وذلك حين تتقارب المعاني، مع </w:t>
      </w:r>
      <w:r w:rsidRPr="0006521F">
        <w:rPr>
          <w:rFonts w:ascii="Simplified Arabic" w:eastAsia="Times New Roman" w:hAnsi="Simplified Arabic" w:cs="Simplified Arabic"/>
          <w:b/>
          <w:bCs/>
          <w:i/>
          <w:sz w:val="28"/>
          <w:szCs w:val="28"/>
          <w:rtl/>
          <w:lang w:bidi="ar-IQ"/>
        </w:rPr>
        <w:lastRenderedPageBreak/>
        <w:t>اختلاف كل لفظٍ عن الآخر بملمحٍ واحدٍ في الأقل، مثل : (حلم، رؤيا)، وأنكرَ بعض المحدثين وقوع التَّرادُف التَّام في اللغة، منهم (بالمر) الذَّي يرى أنَّهُ ليس هناك ترادفات حقيقية، ولا توجد كلمتان تحتملان المعنى نفسه تماماً؛ وعليه فالتَّرادُف الَّذي وافقَ عليه اللغويون المحدثون، هو التَّرادُف النّاقص، أو التَّرادُف غير التام، وهو يعني عندهم إمكان حلول كلمة مكان أخرى تؤدي معناها أو وظيفتها في عدة سياقات، وهو ما أقره أحد الأصوليين المحدثين، وهو المختار.</w:t>
      </w:r>
    </w:p>
    <w:p w:rsidR="0006521F" w:rsidRPr="0006521F" w:rsidRDefault="0006521F" w:rsidP="0006521F">
      <w:pPr>
        <w:ind w:firstLine="368"/>
        <w:jc w:val="both"/>
        <w:rPr>
          <w:rFonts w:ascii="Simplified Arabic" w:hAnsi="Simplified Arabic" w:cs="Simplified Arabic"/>
          <w:b/>
          <w:bCs/>
          <w:sz w:val="28"/>
          <w:szCs w:val="28"/>
          <w:rtl/>
        </w:rPr>
      </w:pPr>
    </w:p>
    <w:p w:rsidR="00F04743" w:rsidRPr="0006521F" w:rsidRDefault="00F04743" w:rsidP="0006521F">
      <w:pPr>
        <w:ind w:firstLine="368"/>
        <w:jc w:val="both"/>
        <w:rPr>
          <w:rFonts w:ascii="Simplified Arabic" w:hAnsi="Simplified Arabic" w:cs="Simplified Arabic"/>
          <w:b/>
          <w:bCs/>
          <w:sz w:val="28"/>
          <w:szCs w:val="28"/>
          <w:rtl/>
        </w:rPr>
      </w:pPr>
      <w:r w:rsidRPr="0006521F">
        <w:rPr>
          <w:rFonts w:ascii="Simplified Arabic" w:hAnsi="Simplified Arabic" w:cs="Simplified Arabic"/>
          <w:b/>
          <w:bCs/>
          <w:sz w:val="28"/>
          <w:szCs w:val="28"/>
          <w:rtl/>
        </w:rPr>
        <w:t xml:space="preserve">أمثلة لما يظن </w:t>
      </w:r>
      <w:proofErr w:type="gramStart"/>
      <w:r w:rsidRPr="0006521F">
        <w:rPr>
          <w:rFonts w:ascii="Simplified Arabic" w:hAnsi="Simplified Arabic" w:cs="Simplified Arabic"/>
          <w:b/>
          <w:bCs/>
          <w:sz w:val="28"/>
          <w:szCs w:val="28"/>
          <w:rtl/>
        </w:rPr>
        <w:t>أنه</w:t>
      </w:r>
      <w:proofErr w:type="gramEnd"/>
      <w:r w:rsidRPr="0006521F">
        <w:rPr>
          <w:rFonts w:ascii="Simplified Arabic" w:hAnsi="Simplified Arabic" w:cs="Simplified Arabic"/>
          <w:b/>
          <w:bCs/>
          <w:sz w:val="28"/>
          <w:szCs w:val="28"/>
          <w:rtl/>
        </w:rPr>
        <w:t xml:space="preserve"> من المترادف وليس كذلك:</w:t>
      </w: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t xml:space="preserve">• </w:t>
      </w:r>
      <w:bookmarkStart w:id="0" w:name="_GoBack"/>
      <w:r w:rsidRPr="0006521F">
        <w:rPr>
          <w:rFonts w:ascii="Simplified Arabic" w:hAnsi="Simplified Arabic" w:cs="Simplified Arabic"/>
          <w:b/>
          <w:bCs/>
          <w:sz w:val="28"/>
          <w:szCs w:val="28"/>
          <w:u w:val="single"/>
          <w:rtl/>
        </w:rPr>
        <w:t xml:space="preserve">(الْخَوْفُ </w:t>
      </w:r>
      <w:proofErr w:type="gramStart"/>
      <w:r w:rsidRPr="0006521F">
        <w:rPr>
          <w:rFonts w:ascii="Simplified Arabic" w:hAnsi="Simplified Arabic" w:cs="Simplified Arabic"/>
          <w:b/>
          <w:bCs/>
          <w:sz w:val="28"/>
          <w:szCs w:val="28"/>
          <w:u w:val="single"/>
          <w:rtl/>
        </w:rPr>
        <w:t>وَالْخَشْيَةُ</w:t>
      </w:r>
      <w:proofErr w:type="gramEnd"/>
      <w:r w:rsidRPr="0006521F">
        <w:rPr>
          <w:rFonts w:ascii="Simplified Arabic" w:hAnsi="Simplified Arabic" w:cs="Simplified Arabic"/>
          <w:b/>
          <w:bCs/>
          <w:sz w:val="28"/>
          <w:szCs w:val="28"/>
          <w:u w:val="single"/>
          <w:rtl/>
        </w:rPr>
        <w:t>):</w:t>
      </w:r>
      <w:bookmarkEnd w:id="0"/>
    </w:p>
    <w:p w:rsidR="00F04743" w:rsidRPr="0006521F" w:rsidRDefault="00F04743" w:rsidP="0006521F">
      <w:pPr>
        <w:jc w:val="both"/>
        <w:rPr>
          <w:rFonts w:ascii="Simplified Arabic" w:hAnsi="Simplified Arabic" w:cs="Simplified Arabic"/>
          <w:b/>
          <w:bCs/>
          <w:sz w:val="28"/>
          <w:szCs w:val="28"/>
          <w:rtl/>
        </w:rPr>
      </w:pPr>
      <w:proofErr w:type="gramStart"/>
      <w:r w:rsidRPr="0006521F">
        <w:rPr>
          <w:rFonts w:ascii="Simplified Arabic" w:hAnsi="Simplified Arabic" w:cs="Simplified Arabic"/>
          <w:b/>
          <w:bCs/>
          <w:sz w:val="28"/>
          <w:szCs w:val="28"/>
          <w:rtl/>
        </w:rPr>
        <w:t>من</w:t>
      </w:r>
      <w:proofErr w:type="gramEnd"/>
      <w:r w:rsidRPr="0006521F">
        <w:rPr>
          <w:rFonts w:ascii="Simplified Arabic" w:hAnsi="Simplified Arabic" w:cs="Simplified Arabic"/>
          <w:b/>
          <w:bCs/>
          <w:sz w:val="28"/>
          <w:szCs w:val="28"/>
          <w:rtl/>
        </w:rPr>
        <w:t xml:space="preserve"> الألفاظ التي يظن كثير من الناس أنها من المترادف ولَا يَكَادُ اللُّغَوِيُّ يُفَرِّقُ بَيْنَهُمَا الْخَوْفُ وَالْخَشْيَةُ.</w:t>
      </w:r>
    </w:p>
    <w:p w:rsidR="00F04743" w:rsidRPr="0006521F" w:rsidRDefault="00F04743" w:rsidP="0006521F">
      <w:pPr>
        <w:jc w:val="both"/>
        <w:rPr>
          <w:rFonts w:ascii="Simplified Arabic" w:hAnsi="Simplified Arabic" w:cs="Simplified Arabic"/>
          <w:b/>
          <w:bCs/>
          <w:sz w:val="28"/>
          <w:szCs w:val="28"/>
          <w:rtl/>
        </w:rPr>
      </w:pPr>
      <w:r w:rsidRPr="0006521F">
        <w:rPr>
          <w:rFonts w:ascii="Simplified Arabic" w:hAnsi="Simplified Arabic" w:cs="Simplified Arabic"/>
          <w:b/>
          <w:bCs/>
          <w:sz w:val="28"/>
          <w:szCs w:val="28"/>
          <w:rtl/>
        </w:rPr>
        <w:t xml:space="preserve">وَلَا شَكَّ أَنَّ بينهما بونا شاسعًا وفارقًا عظيمًا، فإن الْخَشْيَةَ هي الْخَوْفُ الشديدُ، فَهِيَ أَشَدُّ مِنَ الْخَوْفِ، ولا تَكُونُ الْخَشْيَةُ إلا مِنْ عَظَمَةِ </w:t>
      </w:r>
      <w:proofErr w:type="spellStart"/>
      <w:r w:rsidRPr="0006521F">
        <w:rPr>
          <w:rFonts w:ascii="Simplified Arabic" w:hAnsi="Simplified Arabic" w:cs="Simplified Arabic"/>
          <w:b/>
          <w:bCs/>
          <w:sz w:val="28"/>
          <w:szCs w:val="28"/>
          <w:rtl/>
        </w:rPr>
        <w:t>الْمَخْشِيِّ</w:t>
      </w:r>
      <w:proofErr w:type="spellEnd"/>
      <w:r w:rsidRPr="0006521F">
        <w:rPr>
          <w:rFonts w:ascii="Simplified Arabic" w:hAnsi="Simplified Arabic" w:cs="Simplified Arabic"/>
          <w:b/>
          <w:bCs/>
          <w:sz w:val="28"/>
          <w:szCs w:val="28"/>
          <w:rtl/>
        </w:rPr>
        <w:t xml:space="preserve"> وَإِنْ كَانَ الْخَاشِي ي نفسه قَوِيًّا.</w:t>
      </w:r>
    </w:p>
    <w:p w:rsidR="00F04743" w:rsidRPr="0006521F" w:rsidRDefault="00F04743" w:rsidP="0006521F">
      <w:pPr>
        <w:jc w:val="both"/>
        <w:rPr>
          <w:rFonts w:ascii="Simplified Arabic" w:hAnsi="Simplified Arabic" w:cs="Simplified Arabic"/>
          <w:b/>
          <w:bCs/>
          <w:sz w:val="28"/>
          <w:szCs w:val="28"/>
          <w:rtl/>
        </w:rPr>
      </w:pPr>
      <w:r w:rsidRPr="0006521F">
        <w:rPr>
          <w:rFonts w:ascii="Simplified Arabic" w:hAnsi="Simplified Arabic" w:cs="Simplified Arabic"/>
          <w:b/>
          <w:bCs/>
          <w:sz w:val="28"/>
          <w:szCs w:val="28"/>
          <w:rtl/>
        </w:rPr>
        <w:t xml:space="preserve">وَالْخَوْفُ يَكُونُ </w:t>
      </w:r>
      <w:proofErr w:type="gramStart"/>
      <w:r w:rsidRPr="0006521F">
        <w:rPr>
          <w:rFonts w:ascii="Simplified Arabic" w:hAnsi="Simplified Arabic" w:cs="Simplified Arabic"/>
          <w:b/>
          <w:bCs/>
          <w:sz w:val="28"/>
          <w:szCs w:val="28"/>
          <w:rtl/>
        </w:rPr>
        <w:t>مِنْ</w:t>
      </w:r>
      <w:proofErr w:type="gramEnd"/>
      <w:r w:rsidRPr="0006521F">
        <w:rPr>
          <w:rFonts w:ascii="Simplified Arabic" w:hAnsi="Simplified Arabic" w:cs="Simplified Arabic"/>
          <w:b/>
          <w:bCs/>
          <w:sz w:val="28"/>
          <w:szCs w:val="28"/>
          <w:rtl/>
        </w:rPr>
        <w:t xml:space="preserve"> ضَعْفِ الْخَائِفِ وَإِنْ كَانَ الْمُخَوِّفُ أَمْرًا يَسِيرًا.</w:t>
      </w:r>
    </w:p>
    <w:p w:rsidR="00F04743" w:rsidRPr="0006521F" w:rsidRDefault="00F04743" w:rsidP="0006521F">
      <w:pPr>
        <w:jc w:val="both"/>
        <w:rPr>
          <w:rFonts w:ascii="Simplified Arabic" w:hAnsi="Simplified Arabic" w:cs="Simplified Arabic"/>
          <w:b/>
          <w:bCs/>
          <w:sz w:val="28"/>
          <w:szCs w:val="28"/>
          <w:rtl/>
        </w:rPr>
      </w:pPr>
      <w:proofErr w:type="gramStart"/>
      <w:r w:rsidRPr="0006521F">
        <w:rPr>
          <w:rFonts w:ascii="Simplified Arabic" w:hAnsi="Simplified Arabic" w:cs="Simplified Arabic"/>
          <w:b/>
          <w:bCs/>
          <w:sz w:val="28"/>
          <w:szCs w:val="28"/>
          <w:rtl/>
        </w:rPr>
        <w:t>لِذَلِكَ</w:t>
      </w:r>
      <w:proofErr w:type="gramEnd"/>
      <w:r w:rsidRPr="0006521F">
        <w:rPr>
          <w:rFonts w:ascii="Simplified Arabic" w:hAnsi="Simplified Arabic" w:cs="Simplified Arabic"/>
          <w:b/>
          <w:bCs/>
          <w:sz w:val="28"/>
          <w:szCs w:val="28"/>
          <w:rtl/>
        </w:rPr>
        <w:t xml:space="preserve"> وَرَدَتِ الْخَشْيَةُ غَالِبًا فِي حَقِّ اللَّهِ تَعَالَى، كما قال تَعَالَى: ﴿ مِنْ خَشْيَةِ اللَّهِ ﴾.[7]</w:t>
      </w:r>
    </w:p>
    <w:p w:rsidR="00F04743" w:rsidRPr="0006521F" w:rsidRDefault="00F04743" w:rsidP="0006521F">
      <w:pPr>
        <w:jc w:val="both"/>
        <w:rPr>
          <w:rFonts w:ascii="Simplified Arabic" w:hAnsi="Simplified Arabic" w:cs="Simplified Arabic"/>
          <w:b/>
          <w:bCs/>
          <w:sz w:val="28"/>
          <w:szCs w:val="28"/>
          <w:rtl/>
        </w:rPr>
      </w:pPr>
      <w:r w:rsidRPr="0006521F">
        <w:rPr>
          <w:rFonts w:ascii="Simplified Arabic" w:hAnsi="Simplified Arabic" w:cs="Simplified Arabic"/>
          <w:b/>
          <w:bCs/>
          <w:sz w:val="28"/>
          <w:szCs w:val="28"/>
          <w:rtl/>
        </w:rPr>
        <w:t xml:space="preserve">وقال </w:t>
      </w:r>
      <w:proofErr w:type="gramStart"/>
      <w:r w:rsidRPr="0006521F">
        <w:rPr>
          <w:rFonts w:ascii="Simplified Arabic" w:hAnsi="Simplified Arabic" w:cs="Simplified Arabic"/>
          <w:b/>
          <w:bCs/>
          <w:sz w:val="28"/>
          <w:szCs w:val="28"/>
          <w:rtl/>
        </w:rPr>
        <w:t>تَعَالَى</w:t>
      </w:r>
      <w:proofErr w:type="gramEnd"/>
      <w:r w:rsidRPr="0006521F">
        <w:rPr>
          <w:rFonts w:ascii="Simplified Arabic" w:hAnsi="Simplified Arabic" w:cs="Simplified Arabic"/>
          <w:b/>
          <w:bCs/>
          <w:sz w:val="28"/>
          <w:szCs w:val="28"/>
          <w:rtl/>
        </w:rPr>
        <w:t>: ﴿ إِنَّمَا يَخْشَى اللَّهَ مِنْ عِبَادِهِ الْعُلَمَاءُ ﴾.[8]</w:t>
      </w:r>
    </w:p>
    <w:p w:rsidR="00F04743" w:rsidRPr="0006521F" w:rsidRDefault="00F04743" w:rsidP="0006521F">
      <w:pPr>
        <w:jc w:val="both"/>
        <w:rPr>
          <w:rFonts w:ascii="Simplified Arabic" w:hAnsi="Simplified Arabic" w:cs="Simplified Arabic"/>
          <w:b/>
          <w:bCs/>
          <w:sz w:val="28"/>
          <w:szCs w:val="28"/>
          <w:rtl/>
        </w:rPr>
      </w:pPr>
      <w:r w:rsidRPr="0006521F">
        <w:rPr>
          <w:rFonts w:ascii="Simplified Arabic" w:hAnsi="Simplified Arabic" w:cs="Simplified Arabic"/>
          <w:b/>
          <w:bCs/>
          <w:sz w:val="28"/>
          <w:szCs w:val="28"/>
          <w:rtl/>
        </w:rPr>
        <w:t>لِذَلِكَ فَرَّقَ اللهُ تَعَالَى بين اللفظين في قوله: ﴿ وَيَخْشَوْنَ رَبَّهُمْ وَيَخَافُونَ سُوءَ الْحِسَابِ ﴾.[9]</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قال الزركشي رحمه الله: فَإِنَّ الْخَوْفَ مِنَ اللَّهِ لِعَظَمَتِهِ يَخْشَاهُ كُلُّ أَحَدٍ كَيْفَ كَانَتْ حَالُهُ وَسُوءُ الْحِسَابِ رُبَّمَا لَا يَخَافُهُ مَنْ كَانَ عَالِمًا بِالْحِسَابِ وَحَاسَبَ نَفْسَهُ قَبْلَ أَنْ يحاسب وَقَالَ تَعَالَى ﴿ إِنَّمَا يَخْشَى اللَّهَ مِنْ عِبَادِهِ العلماء ﴾ وقال لموسى ﴿ لا تخف ﴾ أَيْ لَا يَكُونُ عِنْدَكَ مِنْ ضَعْفِ نَفْسِكِ ما تخاف منه من فِرْعَوْنَ.</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فَإِنْ</w:t>
      </w:r>
      <w:proofErr w:type="gramEnd"/>
      <w:r w:rsidRPr="0006521F">
        <w:rPr>
          <w:rFonts w:ascii="Simplified Arabic" w:hAnsi="Simplified Arabic" w:cs="Simplified Arabic"/>
          <w:sz w:val="28"/>
          <w:szCs w:val="28"/>
          <w:rtl/>
        </w:rPr>
        <w:t xml:space="preserve"> قِيلَ: وَرَدَ: ﴿ يَخَافُونَ رَبَّهُمْ ﴾؟ [10]</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lastRenderedPageBreak/>
        <w:t>قِيلَ: الْخَاشِي مِنَ اللَّهِ بِالنِّسْبَةِ إِلَى عَظَمَةِ اللَّهِ ضَعِيفٌ فَيَصِحُّ أَنْ يَقُولَ يَخْشَى رَبَّهُ لِعَظَمَتِهِ وَيَخَافُ رَبَّهُ أَيْ لِضَعْفِهِ بِالنِّسْبَةِ إِلَى اللَّهِ تَعَالَى وَفِيهِ لَطِيفَةٌ وَهِيَ أَنَّ اللَّهَ تَعَالَى لَمَّا ذَكَرَ الْمَلَائِكَةَ وَهُمْ أَقْوِيَاءُ ذَكَرَ صِفَتَهُمْ بَيْنَ يَدَيْهِ فَقَالَ: ﴿ يَخَافُونَ رَبَّهُمْ مِنْ فَوْقِهِمْ ويفعلون ما يؤمرون ﴾ فَبَيَّنَ أَنَّهُمْ عِنْدَ اللَّهِ ضُعَفَاءُ وَلَمَّا ذَكَرَ الْمُؤْمِنِينَ مِنَ النَّاسِ وَهُمْ ضُعَفَاءُ لَا حَاجَةَ إِلَى بَيَانِ ضَعْفِهِمْ ذَكَرَ مَا يَدُلُّ عَلَى عَظَمَةِ اللَّهِ تَعَالَى فَقَالَ ﴿ يَخْشَوْنَ رَبَّهُمْ ﴾ وَلَمَّا ذَكَرَ ضَعْفَ الْمَلَائِكَةِ بِالنِّسْبَةِ إِلَى قُوَّةِ اللَّهِ تَعَالَى قَالَ ﴿ رَبَّهُمْ مِنْ فَوْقِهِمْ ﴾ وَالْمُرَادُ فَوْقِيَّةٌ بِالْعَظَمَةِ.[11]</w:t>
      </w: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t xml:space="preserve">• (الشُّحُّ </w:t>
      </w:r>
      <w:proofErr w:type="gramStart"/>
      <w:r w:rsidRPr="0006521F">
        <w:rPr>
          <w:rFonts w:ascii="Simplified Arabic" w:hAnsi="Simplified Arabic" w:cs="Simplified Arabic"/>
          <w:b/>
          <w:bCs/>
          <w:sz w:val="28"/>
          <w:szCs w:val="28"/>
          <w:u w:val="single"/>
          <w:rtl/>
        </w:rPr>
        <w:t>وَالْبُخْلُ</w:t>
      </w:r>
      <w:proofErr w:type="gramEnd"/>
      <w:r w:rsidRPr="0006521F">
        <w:rPr>
          <w:rFonts w:ascii="Simplified Arabic" w:hAnsi="Simplified Arabic" w:cs="Simplified Arabic"/>
          <w:b/>
          <w:bCs/>
          <w:sz w:val="28"/>
          <w:szCs w:val="28"/>
          <w:u w:val="single"/>
          <w:rtl/>
        </w:rPr>
        <w:t>):</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وَمن</w:t>
      </w:r>
      <w:proofErr w:type="gramEnd"/>
      <w:r w:rsidRPr="0006521F">
        <w:rPr>
          <w:rFonts w:ascii="Simplified Arabic" w:hAnsi="Simplified Arabic" w:cs="Simplified Arabic"/>
          <w:sz w:val="28"/>
          <w:szCs w:val="28"/>
          <w:rtl/>
        </w:rPr>
        <w:t xml:space="preserve"> تلك الألفاظ التي يظن كثير من الناس أنها من المترادف، ولَا يَكَادُ اللُّغَوِيُّ يُفَرِّقُ بَيْنَهُمَا الْبُخْلُ وَالشُّحُّ.</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فإن الشُّحَّ هُوَ الْبُخْلُ الشَّدِيدُ، لذلك قال الله تعالى: ﴿ وَأُحْضِرَتِ الأنْفُسُ الشُّحَّ ﴾.[12]</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قَالَ الرَّاغِبُ: الشُّحُّ بُخْلٌ </w:t>
      </w:r>
      <w:proofErr w:type="gramStart"/>
      <w:r w:rsidRPr="0006521F">
        <w:rPr>
          <w:rFonts w:ascii="Simplified Arabic" w:hAnsi="Simplified Arabic" w:cs="Simplified Arabic"/>
          <w:sz w:val="28"/>
          <w:szCs w:val="28"/>
          <w:rtl/>
        </w:rPr>
        <w:t>مَعَ</w:t>
      </w:r>
      <w:proofErr w:type="gramEnd"/>
      <w:r w:rsidRPr="0006521F">
        <w:rPr>
          <w:rFonts w:ascii="Simplified Arabic" w:hAnsi="Simplified Arabic" w:cs="Simplified Arabic"/>
          <w:sz w:val="28"/>
          <w:szCs w:val="28"/>
          <w:rtl/>
        </w:rPr>
        <w:t xml:space="preserve"> حِرْصٍ، وذلك فيما كان عادة. قال </w:t>
      </w:r>
      <w:proofErr w:type="gramStart"/>
      <w:r w:rsidRPr="0006521F">
        <w:rPr>
          <w:rFonts w:ascii="Simplified Arabic" w:hAnsi="Simplified Arabic" w:cs="Simplified Arabic"/>
          <w:sz w:val="28"/>
          <w:szCs w:val="28"/>
          <w:rtl/>
        </w:rPr>
        <w:t>تعالى</w:t>
      </w:r>
      <w:proofErr w:type="gramEnd"/>
      <w:r w:rsidRPr="0006521F">
        <w:rPr>
          <w:rFonts w:ascii="Simplified Arabic" w:hAnsi="Simplified Arabic" w:cs="Simplified Arabic"/>
          <w:sz w:val="28"/>
          <w:szCs w:val="28"/>
          <w:rtl/>
        </w:rPr>
        <w:t>: ﴿ وَأُحْضِرَتِ الأنْفُسُ الشُّحَّ ﴾.[13]</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وقال سبحانه: ﴿ وَمَنْ يُوقَ شُحَّ نَفْسِهِ ﴾.[14]</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يقال: رجل شَحِيحٌ، وقوم أَشِحَّةٌ، قال تعالى: ﴿ أَشِحَّةً عَلَى الْخَيْرِ ﴾.[15]</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أَشِحَّةً عَلَيْكُمْ ﴾.[16]</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وما ببينهما من الفروق أن الشح الحرص على منع الخير، ولو كان من الغير، والبخل منع الحق فلا يؤدي البخيل حق غيره عليه، قال أبو هلال العسكري: الشُّح الْحِرْص على منع الْخَيْر، وَالْبخل منع الْحق.[17]</w:t>
      </w:r>
    </w:p>
    <w:p w:rsidR="00F04743" w:rsidRPr="0006521F" w:rsidRDefault="00F04743" w:rsidP="0006521F">
      <w:pPr>
        <w:jc w:val="both"/>
        <w:rPr>
          <w:rFonts w:ascii="Simplified Arabic" w:hAnsi="Simplified Arabic" w:cs="Simplified Arabic"/>
          <w:sz w:val="28"/>
          <w:szCs w:val="28"/>
          <w:rtl/>
        </w:rPr>
      </w:pP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 </w:t>
      </w:r>
    </w:p>
    <w:p w:rsidR="00F04743" w:rsidRPr="0006521F" w:rsidRDefault="00F04743" w:rsidP="0006521F">
      <w:pPr>
        <w:jc w:val="both"/>
        <w:rPr>
          <w:rFonts w:ascii="Simplified Arabic" w:hAnsi="Simplified Arabic" w:cs="Simplified Arabic"/>
          <w:sz w:val="28"/>
          <w:szCs w:val="28"/>
          <w:rtl/>
        </w:rPr>
      </w:pP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lastRenderedPageBreak/>
        <w:t xml:space="preserve">• (الْبُخْلُ </w:t>
      </w:r>
      <w:proofErr w:type="gramStart"/>
      <w:r w:rsidRPr="0006521F">
        <w:rPr>
          <w:rFonts w:ascii="Simplified Arabic" w:hAnsi="Simplified Arabic" w:cs="Simplified Arabic"/>
          <w:b/>
          <w:bCs/>
          <w:sz w:val="28"/>
          <w:szCs w:val="28"/>
          <w:u w:val="single"/>
          <w:rtl/>
        </w:rPr>
        <w:t>وَالضَّنُّ</w:t>
      </w:r>
      <w:proofErr w:type="gramEnd"/>
      <w:r w:rsidRPr="0006521F">
        <w:rPr>
          <w:rFonts w:ascii="Simplified Arabic" w:hAnsi="Simplified Arabic" w:cs="Simplified Arabic"/>
          <w:b/>
          <w:bCs/>
          <w:sz w:val="28"/>
          <w:szCs w:val="28"/>
          <w:u w:val="single"/>
          <w:rtl/>
        </w:rPr>
        <w:t>):</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وَمن تلك الألفاظ التي يظن كثير من الناس أنها من المترادف وليست كذلك الْبُخْلُ وَالضَّنُّ، فإنَّ الضَّنَّ أَصْلُهُ أَنْ يَكُونَ </w:t>
      </w:r>
      <w:proofErr w:type="spellStart"/>
      <w:r w:rsidRPr="0006521F">
        <w:rPr>
          <w:rFonts w:ascii="Simplified Arabic" w:hAnsi="Simplified Arabic" w:cs="Simplified Arabic"/>
          <w:sz w:val="28"/>
          <w:szCs w:val="28"/>
          <w:rtl/>
        </w:rPr>
        <w:t>بِالْعَوَارِي</w:t>
      </w:r>
      <w:proofErr w:type="spellEnd"/>
      <w:r w:rsidRPr="0006521F">
        <w:rPr>
          <w:rFonts w:ascii="Simplified Arabic" w:hAnsi="Simplified Arabic" w:cs="Simplified Arabic"/>
          <w:sz w:val="28"/>
          <w:szCs w:val="28"/>
          <w:rtl/>
        </w:rPr>
        <w:t xml:space="preserve"> وَالْبُخْلَ بِالْهِبَاتِ وَلِهَذَا يُقَالُ هُوَ ضَنِينٌ بِعِلْمِهِ وَلَا يُقَالُ بَخِيلٌ لِأَنَّ الْعِلْمَ بِالْعَارِيَةِ أَشْبَهُ مِنْهُ بِالْهِبَةِ لِأَنَّ الْوَاهِبَ إِذَا وَهَبَ شَيْئًا خَرَجَ عَنْ مِلْكِهِ بِخِلَافِ الْعَارِيَةِ وَلِهَذَا قَالَ تَعَالَى: ﴿ وَمَا هُوَ عَلَى الْغَيْبِ بِضَنِينٍ ﴾. وَلَمْ يَقُلْ: </w:t>
      </w:r>
      <w:proofErr w:type="gramStart"/>
      <w:r w:rsidRPr="0006521F">
        <w:rPr>
          <w:rFonts w:ascii="Simplified Arabic" w:hAnsi="Simplified Arabic" w:cs="Simplified Arabic"/>
          <w:sz w:val="28"/>
          <w:szCs w:val="28"/>
          <w:rtl/>
        </w:rPr>
        <w:t>بِبَخِيلٍ</w:t>
      </w:r>
      <w:proofErr w:type="gramEnd"/>
      <w:r w:rsidRPr="0006521F">
        <w:rPr>
          <w:rFonts w:ascii="Simplified Arabic" w:hAnsi="Simplified Arabic" w:cs="Simplified Arabic"/>
          <w:sz w:val="28"/>
          <w:szCs w:val="28"/>
          <w:rtl/>
        </w:rPr>
        <w:t>.[18]</w:t>
      </w:r>
    </w:p>
    <w:p w:rsidR="00F04743" w:rsidRPr="0006521F" w:rsidRDefault="00F04743" w:rsidP="0006521F">
      <w:pPr>
        <w:jc w:val="both"/>
        <w:rPr>
          <w:rFonts w:ascii="Simplified Arabic" w:hAnsi="Simplified Arabic" w:cs="Simplified Arabic"/>
          <w:sz w:val="28"/>
          <w:szCs w:val="28"/>
          <w:rtl/>
        </w:rPr>
      </w:pP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t xml:space="preserve">• (الْعَامُ </w:t>
      </w:r>
      <w:proofErr w:type="gramStart"/>
      <w:r w:rsidRPr="0006521F">
        <w:rPr>
          <w:rFonts w:ascii="Simplified Arabic" w:hAnsi="Simplified Arabic" w:cs="Simplified Arabic"/>
          <w:b/>
          <w:bCs/>
          <w:sz w:val="28"/>
          <w:szCs w:val="28"/>
          <w:u w:val="single"/>
          <w:rtl/>
        </w:rPr>
        <w:t>وَالسَّنَةُ</w:t>
      </w:r>
      <w:proofErr w:type="gramEnd"/>
      <w:r w:rsidRPr="0006521F">
        <w:rPr>
          <w:rFonts w:ascii="Simplified Arabic" w:hAnsi="Simplified Arabic" w:cs="Simplified Arabic"/>
          <w:b/>
          <w:bCs/>
          <w:sz w:val="28"/>
          <w:szCs w:val="28"/>
          <w:u w:val="single"/>
          <w:rtl/>
        </w:rPr>
        <w:t>):</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وَمِنْ تلك الألفاظ التي يظن كثيرٌ من الناسِ أنها من المترادفِ، وليست كذلك، الْعَامُ وَالسَّنَةُ، فإن الْعَامُ يطلق على الدعة والرخاء، وَالسَّنَةُ تطلق على الشدة والكرب والضيق، ومن ذلك قَوْلُهُ تَعَالَى: ﴿ وَلَقَدْ أَرْسَلْنَا نُوحًا إِلَى قَوْمِهِ فَلَبِثَ فِيهِمْ أَلْفَ سَنَةٍ إِلَّا خَمْسِينَ عَامًا ﴾.[19]</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فمدة</w:t>
      </w:r>
      <w:proofErr w:type="gramEnd"/>
      <w:r w:rsidRPr="0006521F">
        <w:rPr>
          <w:rFonts w:ascii="Simplified Arabic" w:hAnsi="Simplified Arabic" w:cs="Simplified Arabic"/>
          <w:sz w:val="28"/>
          <w:szCs w:val="28"/>
          <w:rtl/>
        </w:rPr>
        <w:t xml:space="preserve"> دعوة نوح عليه السلام اشتملت على مشقة في الدعوة وشدة بسبب عناد قوم نوح وسخريتهم واستهزائهم بنوح عليه السلام، وما استراح نوح عليه السلام إلا بعد أن طهر الله تعالى الأرض من رجزهم.</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لذلك لما دعا النَّبِيُّ صَلَّى اللهُ عَلَيْهِ وَسَلَّمَ عَلَى قُرَيْشٍ لما ضيقوا على المسلمين وآذوا المستضعفين قَالَ: «اللهُمَّ اشْدُدْ وَطْأَتَكَ عَلَى مُضَرَ، اللهُمَّ اجْعَلْهَا عَلَيْهِمْ سِنِينَ كَسِنِي يُوسُفَ».[20]</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وقال تعالى: ﴿ قَالَ تَزْرَعُونَ سَبْعَ سِنِينَ دَأَبًا فَمَا حَصَدْتُمْ فَذَرُوهُ فِي سُنْبُلِهِ إِلَّا قَلِيلًا مِمَّا تَأْكُلُونَ * ثُمَّ يَأْتِي مِنْ بَعْدِ ذَلِكَ سَبْعٌ شِدَادٌ يَأْكُلْنَ مَا قَدَّمْتُمْ لَهُنَّ إِلَّا قَلِيلًا مِمَّا تُحْصِنُونَ * ثُمَّ يَأْتِي مِنْ بَعْدِ ذَلِكَ عَامٌ فِيهِ يُغَاثُ النَّاسُ وَفِيهِ يَعْصِرُونَ ﴾.[21]</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فوصف</w:t>
      </w:r>
      <w:proofErr w:type="gramEnd"/>
      <w:r w:rsidRPr="0006521F">
        <w:rPr>
          <w:rFonts w:ascii="Simplified Arabic" w:hAnsi="Simplified Arabic" w:cs="Simplified Arabic"/>
          <w:sz w:val="28"/>
          <w:szCs w:val="28"/>
          <w:rtl/>
        </w:rPr>
        <w:t xml:space="preserve"> السنن بأنهن شِدَادٌ، ووصف العام بالرخاء وأنه: فِيهِ يُغَاثُ النَّاسُ أي يأتيهم الغوث وَفِيهِ يَعْصِرُونَ من الرخاء والخير والبركة.</w:t>
      </w:r>
    </w:p>
    <w:p w:rsidR="00F04743" w:rsidRPr="0006521F" w:rsidRDefault="00F04743" w:rsidP="0006521F">
      <w:pPr>
        <w:jc w:val="both"/>
        <w:rPr>
          <w:rFonts w:ascii="Simplified Arabic" w:hAnsi="Simplified Arabic" w:cs="Simplified Arabic"/>
          <w:sz w:val="28"/>
          <w:szCs w:val="28"/>
          <w:rtl/>
        </w:rPr>
      </w:pP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lastRenderedPageBreak/>
        <w:t xml:space="preserve"> </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b/>
          <w:bCs/>
          <w:sz w:val="28"/>
          <w:szCs w:val="28"/>
          <w:u w:val="single"/>
          <w:rtl/>
        </w:rPr>
        <w:t xml:space="preserve">• (مَدَّ </w:t>
      </w:r>
      <w:proofErr w:type="gramStart"/>
      <w:r w:rsidRPr="0006521F">
        <w:rPr>
          <w:rFonts w:ascii="Simplified Arabic" w:hAnsi="Simplified Arabic" w:cs="Simplified Arabic"/>
          <w:b/>
          <w:bCs/>
          <w:sz w:val="28"/>
          <w:szCs w:val="28"/>
          <w:u w:val="single"/>
          <w:rtl/>
        </w:rPr>
        <w:t>وَأَمَدَّ</w:t>
      </w:r>
      <w:proofErr w:type="gramEnd"/>
      <w:r w:rsidRPr="0006521F">
        <w:rPr>
          <w:rFonts w:ascii="Simplified Arabic" w:hAnsi="Simplified Arabic" w:cs="Simplified Arabic"/>
          <w:b/>
          <w:bCs/>
          <w:sz w:val="28"/>
          <w:szCs w:val="28"/>
          <w:u w:val="single"/>
          <w:rtl/>
        </w:rPr>
        <w:t>):</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وَمِنْ</w:t>
      </w:r>
      <w:proofErr w:type="gramEnd"/>
      <w:r w:rsidRPr="0006521F">
        <w:rPr>
          <w:rFonts w:ascii="Simplified Arabic" w:hAnsi="Simplified Arabic" w:cs="Simplified Arabic"/>
          <w:sz w:val="28"/>
          <w:szCs w:val="28"/>
          <w:rtl/>
        </w:rPr>
        <w:t xml:space="preserve"> تلك الألفاظ التي يظن كثيرٌ من الناسِ أنها من المترادفِ، وليست كذلك، فإن لفظ أَمَدَّ ذكر في حق المؤمنين غالبًا، كما قال تعالى: ﴿ وَأَمْدَدْنَاهُمْ بِفَاكِهَةٍ وَلَحْمٍ مِمَّا يَشْتَهُونَ ﴾.[22]</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وذكر</w:t>
      </w:r>
      <w:proofErr w:type="gramEnd"/>
      <w:r w:rsidRPr="0006521F">
        <w:rPr>
          <w:rFonts w:ascii="Simplified Arabic" w:hAnsi="Simplified Arabic" w:cs="Simplified Arabic"/>
          <w:sz w:val="28"/>
          <w:szCs w:val="28"/>
          <w:rtl/>
        </w:rPr>
        <w:t xml:space="preserve"> لفظ: مَدَّ في حق الكفارِ كما قال تعالى: ﴿ وَنَمُدُّ لَهُ مِنَ الْعَذَابِ مَدّاً ﴾.[23]</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مَدَّ</w:t>
      </w:r>
      <w:proofErr w:type="gramEnd"/>
      <w:r w:rsidRPr="0006521F">
        <w:rPr>
          <w:rFonts w:ascii="Simplified Arabic" w:hAnsi="Simplified Arabic" w:cs="Simplified Arabic"/>
          <w:sz w:val="28"/>
          <w:szCs w:val="28"/>
          <w:rtl/>
        </w:rPr>
        <w:t xml:space="preserve"> وَأَمَدَّ قَالَ الرَّاغِبُ: أَكْثَرُ مَا جَاءَ الْإِمْدَادُ فِي المحبوب نحو: ﴿ وَأَمْدَدْنَاهُمْ بِفَاكِهَةٍ ﴾ وَالْمَدُّ فِي الْمَكْرُوهِ نَحْوَ: ﴿ وَنَمُدُّ لَهُ مِنَ الْعَذَابِ مَدّاً ﴾.</w:t>
      </w: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t>• (السَّقْيُ وَالْإِسْقَاءُ):</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وَمِنْ تلك الألفاظ التي يظن كثيرٌ من الناسِ أنها من المترادفِ، وليست كذلك، سَقَى وَأَسْقَى، فإن سَقَى تفيد السلاسة والسهولة واليسر، وَأَسْقَى تدل على التكلف، قال الزركشي: فَالْأَوَّلُ لِمَا لَا كُلْفَةَ فِيهِ وَلِهَذَا ذُكِرَ فِي شَرَابِ الْجَنَّةِ نَحْوَ: ﴿ وَسَقَاهُمْ رَبُّهُمْ شَرَابًا ﴾.[24]</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وَالثَّانِي لِمَا فِيهِ كُلْفَةٌ وَلِهَذَا ذُكِرَ فِي مَاءِ الدُّنْيَا نَحْوَ: ﴿ لَأَسْقَيْنَاهُمْ مَاءً غَدَقاً ﴾.[25]</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وَقَالَ الرَّاغِبُ: الْإِسْقَاءُ أَبْلَغُ مِنَ السَّقْيِ لِأَنَّ الْإِسْقَاءَ أَنْ يُجْعَلَ لَهُ مَا يَسْقِي مِنْهُ وَيَشْرَبُ وَالسَّقْيَ أَنْ يُعْطِيَهُ مَا يَشْرَبُ.</w:t>
      </w: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t xml:space="preserve">• (العَمَلُ </w:t>
      </w:r>
      <w:proofErr w:type="gramStart"/>
      <w:r w:rsidRPr="0006521F">
        <w:rPr>
          <w:rFonts w:ascii="Simplified Arabic" w:hAnsi="Simplified Arabic" w:cs="Simplified Arabic"/>
          <w:b/>
          <w:bCs/>
          <w:sz w:val="28"/>
          <w:szCs w:val="28"/>
          <w:u w:val="single"/>
          <w:rtl/>
        </w:rPr>
        <w:t>وَالفِعْلُ</w:t>
      </w:r>
      <w:proofErr w:type="gramEnd"/>
      <w:r w:rsidRPr="0006521F">
        <w:rPr>
          <w:rFonts w:ascii="Simplified Arabic" w:hAnsi="Simplified Arabic" w:cs="Simplified Arabic"/>
          <w:b/>
          <w:bCs/>
          <w:sz w:val="28"/>
          <w:szCs w:val="28"/>
          <w:u w:val="single"/>
          <w:rtl/>
        </w:rPr>
        <w:t>):</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وَمِنْ تلك الألفاظ التي يظن كثيرٌ من الناسِ أنها من المترادفِ، وليست كذلك، عَمِلَ وَفَعَلَ، فالأول يدل على التريث والتمهل في الشيء، والثاني يدلُ على السُّرْعَةِ، وأيضًا العَمَلُ يشتمل على القولِ وَالفَعْلُ معًا، قال الزركشي: فَالْأَوَّلُ لِمَا كَانَ مِنِ امْتِدَادِ زَمَانٍ نَحْوَ: ﴿ يَعْمَلُونَ لَهُ مَا يَشَاءُ ﴾، ﴿ مِمَّا عَمِلَتْ أَيْدِينَا ﴾؛ لِأَنَّ خَلْقَ الْأَنْعَامِ وَالثِّمَارِ وَالزُّرُوعِ بِامْتِدَادٍ، وَالثَّانِي بخلافه نحو: ﴿ أَلَمْ تَرَ كَيْفَ فَعَلَ رَبُّكَ بِأَصْحَابِ الْفِيلِ ﴾، ﴿ كَيْفَ فَعَلَ رَبُّكَ بِعَادٍ ﴾، ﴿ كَيْفَ فَعَلْنَا بِهِمْ ﴾ لِأَنَّهَا </w:t>
      </w:r>
      <w:proofErr w:type="spellStart"/>
      <w:r w:rsidRPr="0006521F">
        <w:rPr>
          <w:rFonts w:ascii="Simplified Arabic" w:hAnsi="Simplified Arabic" w:cs="Simplified Arabic"/>
          <w:sz w:val="28"/>
          <w:szCs w:val="28"/>
          <w:rtl/>
        </w:rPr>
        <w:t>إِهْلَاكَاتٌ</w:t>
      </w:r>
      <w:proofErr w:type="spellEnd"/>
      <w:r w:rsidRPr="0006521F">
        <w:rPr>
          <w:rFonts w:ascii="Simplified Arabic" w:hAnsi="Simplified Arabic" w:cs="Simplified Arabic"/>
          <w:sz w:val="28"/>
          <w:szCs w:val="28"/>
          <w:rtl/>
        </w:rPr>
        <w:t xml:space="preserve"> وَقَعَتْ مِنْ غَيْرِ بُطْءٍ، ﴿ وَيَفْعَلُونَ مَا يُؤْمَرُونَ ﴾ أَيْ فِي طَرْفَةِ عَيْنٍ وَلِهَذَا عَبَّرَ بِالْأَوَّلِ فِي قَوْلِهِ: ﴿ وَعَمِلُوا الصَّالِحَاتِ ﴾، حَيْثُ كَانَ الْمَقْصُودُ الْمُثَابَرَةَ عَلَيْهَا، لَا الْإِتْيَانَ بِهَا مَرَّةً أَوْ </w:t>
      </w:r>
      <w:r w:rsidRPr="0006521F">
        <w:rPr>
          <w:rFonts w:ascii="Simplified Arabic" w:hAnsi="Simplified Arabic" w:cs="Simplified Arabic"/>
          <w:sz w:val="28"/>
          <w:szCs w:val="28"/>
          <w:rtl/>
        </w:rPr>
        <w:lastRenderedPageBreak/>
        <w:t>بِسُرْعَةٍ، وَبِالثَّانِي فِي قَوْلِهِ: ﴿ وَافْعَلُوا الْخَيْرَ ﴾، حَيْثُ كَانَ بِمَعْنَى سَارِعُوا كَمَا قَالَ: ﴿ فَاسْتَبِقُوا الْخَيْرَاتِ ﴾، وَقَوْلُهُ: ﴿ وَالَّذِينَ هُمْ لِلزَّكَاةِ فَاعِلُونَ ﴾، حَيْثُ كَانَ الْقَصْدُ يَأْتُونَ بِهَا عَلَى سُرْعَةٍ مِنْ غَيْرِ تَوَانٍ.</w:t>
      </w:r>
    </w:p>
    <w:p w:rsidR="00F04743" w:rsidRPr="0006521F" w:rsidRDefault="00F04743" w:rsidP="0006521F">
      <w:pPr>
        <w:jc w:val="both"/>
        <w:rPr>
          <w:rFonts w:ascii="Simplified Arabic" w:hAnsi="Simplified Arabic" w:cs="Simplified Arabic"/>
          <w:sz w:val="28"/>
          <w:szCs w:val="28"/>
          <w:rtl/>
        </w:rPr>
      </w:pPr>
    </w:p>
    <w:p w:rsidR="00F04743" w:rsidRPr="0006521F" w:rsidRDefault="00F04743" w:rsidP="0006521F">
      <w:pPr>
        <w:jc w:val="both"/>
        <w:rPr>
          <w:rFonts w:ascii="Simplified Arabic" w:hAnsi="Simplified Arabic" w:cs="Simplified Arabic"/>
          <w:b/>
          <w:bCs/>
          <w:sz w:val="28"/>
          <w:szCs w:val="28"/>
          <w:u w:val="single"/>
          <w:rtl/>
        </w:rPr>
      </w:pPr>
      <w:r w:rsidRPr="0006521F">
        <w:rPr>
          <w:rFonts w:ascii="Simplified Arabic" w:hAnsi="Simplified Arabic" w:cs="Simplified Arabic"/>
          <w:b/>
          <w:bCs/>
          <w:sz w:val="28"/>
          <w:szCs w:val="28"/>
          <w:u w:val="single"/>
          <w:rtl/>
        </w:rPr>
        <w:t xml:space="preserve">• (الْقُعُودُ </w:t>
      </w:r>
      <w:proofErr w:type="gramStart"/>
      <w:r w:rsidRPr="0006521F">
        <w:rPr>
          <w:rFonts w:ascii="Simplified Arabic" w:hAnsi="Simplified Arabic" w:cs="Simplified Arabic"/>
          <w:b/>
          <w:bCs/>
          <w:sz w:val="28"/>
          <w:szCs w:val="28"/>
          <w:u w:val="single"/>
          <w:rtl/>
        </w:rPr>
        <w:t>وَالْجُلُوسُ</w:t>
      </w:r>
      <w:proofErr w:type="gramEnd"/>
      <w:r w:rsidRPr="0006521F">
        <w:rPr>
          <w:rFonts w:ascii="Simplified Arabic" w:hAnsi="Simplified Arabic" w:cs="Simplified Arabic"/>
          <w:b/>
          <w:bCs/>
          <w:sz w:val="28"/>
          <w:szCs w:val="28"/>
          <w:u w:val="single"/>
          <w:rtl/>
        </w:rPr>
        <w:t>):</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وَمِنْ تلك الألفاظ التي يظن كثيرٌ من الناسِ أنها من المترادفِ وليست كذلك، الْقُعُودُ وَالْجُلُوسُ، قال الزركشي: فَالْأَوَّلُ لِمَا فِيهِ لُبْثٌ بِخِلَافِ الثَّانِي وَلِهَذَا يُقَالُ: قَوَاعِدُ الْبَيْتِ وَلَا يُقَالُ: </w:t>
      </w:r>
      <w:proofErr w:type="spellStart"/>
      <w:r w:rsidRPr="0006521F">
        <w:rPr>
          <w:rFonts w:ascii="Simplified Arabic" w:hAnsi="Simplified Arabic" w:cs="Simplified Arabic"/>
          <w:sz w:val="28"/>
          <w:szCs w:val="28"/>
          <w:rtl/>
        </w:rPr>
        <w:t>جَوَالِسُهُ</w:t>
      </w:r>
      <w:proofErr w:type="spellEnd"/>
      <w:r w:rsidRPr="0006521F">
        <w:rPr>
          <w:rFonts w:ascii="Simplified Arabic" w:hAnsi="Simplified Arabic" w:cs="Simplified Arabic"/>
          <w:sz w:val="28"/>
          <w:szCs w:val="28"/>
          <w:rtl/>
        </w:rPr>
        <w:t xml:space="preserve"> لِلُزُومِهَا وَلُبْثِهَا وَيُقَالُ: جَلِيسُ الْمَلِكِ وَلَا يُقَالُ: قَعِيدُهُ لِأَنَّ مَجَالِسَ الْمُلُوكِ يُسْتَحَبُّ فِيهَا التَّخْفِيفُ وَلِهَذَا اسْتُعْمِلَ الْأَوَّلُ فِي قوله</w:t>
      </w:r>
      <w:r w:rsidR="00C23DE5" w:rsidRPr="0006521F">
        <w:rPr>
          <w:rFonts w:ascii="Simplified Arabic" w:hAnsi="Simplified Arabic" w:cs="Simplified Arabic"/>
          <w:sz w:val="28"/>
          <w:szCs w:val="28"/>
          <w:rtl/>
        </w:rPr>
        <w:t>: ﴿</w:t>
      </w:r>
      <w:r w:rsidRPr="0006521F">
        <w:rPr>
          <w:rFonts w:ascii="Simplified Arabic" w:hAnsi="Simplified Arabic" w:cs="Simplified Arabic"/>
          <w:sz w:val="28"/>
          <w:szCs w:val="28"/>
          <w:rtl/>
        </w:rPr>
        <w:t>مَقْعَدِ صِدْقٍ ﴾ لِلْإِشَارَةِ إِلَى أَنَّهُ لَا زَوَالَ لَهُ بِخِلَافِ ﴿ تَفَسَّحُوا فِي الْمَجَالِسِ ﴾ لِأَنَّهُ يُجْلَسُ فِيهِ زَمَانًا يَسِيرًا.[26]</w:t>
      </w:r>
      <w:r w:rsidR="00C23DE5" w:rsidRPr="0006521F">
        <w:rPr>
          <w:rFonts w:ascii="Simplified Arabic" w:hAnsi="Simplified Arabic" w:cs="Simplified Arabic"/>
          <w:sz w:val="28"/>
          <w:szCs w:val="28"/>
          <w:rtl/>
        </w:rPr>
        <w:t>.</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ومن</w:t>
      </w:r>
      <w:proofErr w:type="gramEnd"/>
      <w:r w:rsidRPr="0006521F">
        <w:rPr>
          <w:rFonts w:ascii="Simplified Arabic" w:hAnsi="Simplified Arabic" w:cs="Simplified Arabic"/>
          <w:sz w:val="28"/>
          <w:szCs w:val="28"/>
          <w:rtl/>
        </w:rPr>
        <w:t xml:space="preserve"> الفروق بين الْقُعُودِ وَالْجُلُوسِ أن الْقُعُودَ لا يكون إلا من قيامٍ، والجلوس يكون من اضطجاعٍ.</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قَالَ</w:t>
      </w:r>
      <w:proofErr w:type="gramEnd"/>
      <w:r w:rsidRPr="0006521F">
        <w:rPr>
          <w:rFonts w:ascii="Simplified Arabic" w:hAnsi="Simplified Arabic" w:cs="Simplified Arabic"/>
          <w:sz w:val="28"/>
          <w:szCs w:val="28"/>
          <w:rtl/>
        </w:rPr>
        <w:t xml:space="preserve"> الفيومي: وَالْجُلُوسُ غَيْرُ الْقُعُودِ فَإِنَّ الْجُلُوسَ هُوَ الِانْتِقَالُ مِنْ سُفْلٍ إلَى عُلْوٍ وَالْقُعُودُ هُوَ الِانْتِقَالُ مِنْ عُلْوٍ إلَى سُفْلٍ فَعَلَى الْأَوَّلِ يُقَالُ لِمَنْ هُوَ نَائِمٌ أَوْ سَاجِدٌ اجْلِسْ وَعَلَى الثَّانِي يُقَالُ لِمَنْ هُوَ قَائِمٌ اُقْعُدْ.[27]</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وقال الخطابي: حكى لنا النضر بن شميل أنه دخل على المأمون عند مقدمه من مرو، فمثل بين يديه وسلم؛ فقال له المأمون اجلس، فقال: يا أمير المؤمنين ما أنا بمضطجع فأجلس، قال: فكيف تقول؟ قال: قل </w:t>
      </w:r>
      <w:proofErr w:type="gramStart"/>
      <w:r w:rsidRPr="0006521F">
        <w:rPr>
          <w:rFonts w:ascii="Simplified Arabic" w:hAnsi="Simplified Arabic" w:cs="Simplified Arabic"/>
          <w:sz w:val="28"/>
          <w:szCs w:val="28"/>
          <w:rtl/>
        </w:rPr>
        <w:t>اقعد</w:t>
      </w:r>
      <w:proofErr w:type="gramEnd"/>
      <w:r w:rsidRPr="0006521F">
        <w:rPr>
          <w:rFonts w:ascii="Simplified Arabic" w:hAnsi="Simplified Arabic" w:cs="Simplified Arabic"/>
          <w:sz w:val="28"/>
          <w:szCs w:val="28"/>
          <w:rtl/>
        </w:rPr>
        <w:t>. فأمر له بجائزة.[28]</w:t>
      </w:r>
    </w:p>
    <w:p w:rsidR="00F04743" w:rsidRPr="00436579" w:rsidRDefault="00F04743" w:rsidP="0006521F">
      <w:pPr>
        <w:jc w:val="both"/>
        <w:rPr>
          <w:rFonts w:ascii="Simplified Arabic" w:hAnsi="Simplified Arabic" w:cs="Simplified Arabic"/>
          <w:b/>
          <w:bCs/>
          <w:sz w:val="28"/>
          <w:szCs w:val="28"/>
          <w:rtl/>
        </w:rPr>
      </w:pPr>
      <w:r w:rsidRPr="00436579">
        <w:rPr>
          <w:rFonts w:ascii="Simplified Arabic" w:hAnsi="Simplified Arabic" w:cs="Simplified Arabic"/>
          <w:b/>
          <w:bCs/>
          <w:sz w:val="28"/>
          <w:szCs w:val="28"/>
          <w:rtl/>
        </w:rPr>
        <w:t xml:space="preserve">• (بَلَى </w:t>
      </w:r>
      <w:proofErr w:type="gramStart"/>
      <w:r w:rsidRPr="00436579">
        <w:rPr>
          <w:rFonts w:ascii="Simplified Arabic" w:hAnsi="Simplified Arabic" w:cs="Simplified Arabic"/>
          <w:b/>
          <w:bCs/>
          <w:sz w:val="28"/>
          <w:szCs w:val="28"/>
          <w:rtl/>
        </w:rPr>
        <w:t>وَنَعَمْ</w:t>
      </w:r>
      <w:proofErr w:type="gramEnd"/>
      <w:r w:rsidRPr="00436579">
        <w:rPr>
          <w:rFonts w:ascii="Simplified Arabic" w:hAnsi="Simplified Arabic" w:cs="Simplified Arabic"/>
          <w:b/>
          <w:bCs/>
          <w:sz w:val="28"/>
          <w:szCs w:val="28"/>
          <w:rtl/>
        </w:rPr>
        <w:t>):</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وَمِنْ</w:t>
      </w:r>
      <w:proofErr w:type="gramEnd"/>
      <w:r w:rsidRPr="0006521F">
        <w:rPr>
          <w:rFonts w:ascii="Simplified Arabic" w:hAnsi="Simplified Arabic" w:cs="Simplified Arabic"/>
          <w:sz w:val="28"/>
          <w:szCs w:val="28"/>
          <w:rtl/>
        </w:rPr>
        <w:t xml:space="preserve"> تلك الألفاظ التي يظن كثيرٌ من الناسِ أنها من المترادفِ وليست كذلك، بَلَى وَنَعَمْ، فإن بَلَى تأتي جوابًا لاسْتِفْهامٍ مُقْتَرنٍ بنَفْيٍ، كقول القائل لغيره: ألم أحسن إليك؟ فيقول </w:t>
      </w:r>
      <w:proofErr w:type="gramStart"/>
      <w:r w:rsidRPr="0006521F">
        <w:rPr>
          <w:rFonts w:ascii="Simplified Arabic" w:hAnsi="Simplified Arabic" w:cs="Simplified Arabic"/>
          <w:sz w:val="28"/>
          <w:szCs w:val="28"/>
          <w:rtl/>
        </w:rPr>
        <w:t>صاحبه</w:t>
      </w:r>
      <w:proofErr w:type="gramEnd"/>
      <w:r w:rsidRPr="0006521F">
        <w:rPr>
          <w:rFonts w:ascii="Simplified Arabic" w:hAnsi="Simplified Arabic" w:cs="Simplified Arabic"/>
          <w:sz w:val="28"/>
          <w:szCs w:val="28"/>
          <w:rtl/>
        </w:rPr>
        <w:t xml:space="preserve">: بلى. </w:t>
      </w:r>
      <w:proofErr w:type="gramStart"/>
      <w:r w:rsidRPr="0006521F">
        <w:rPr>
          <w:rFonts w:ascii="Simplified Arabic" w:hAnsi="Simplified Arabic" w:cs="Simplified Arabic"/>
          <w:sz w:val="28"/>
          <w:szCs w:val="28"/>
          <w:rtl/>
        </w:rPr>
        <w:t>فيكون</w:t>
      </w:r>
      <w:proofErr w:type="gramEnd"/>
      <w:r w:rsidRPr="0006521F">
        <w:rPr>
          <w:rFonts w:ascii="Simplified Arabic" w:hAnsi="Simplified Arabic" w:cs="Simplified Arabic"/>
          <w:sz w:val="28"/>
          <w:szCs w:val="28"/>
          <w:rtl/>
        </w:rPr>
        <w:t xml:space="preserve"> إقرارًا بإحسانه، ولو قال: نعم. كان إنكارًا </w:t>
      </w:r>
      <w:proofErr w:type="gramStart"/>
      <w:r w:rsidRPr="0006521F">
        <w:rPr>
          <w:rFonts w:ascii="Simplified Arabic" w:hAnsi="Simplified Arabic" w:cs="Simplified Arabic"/>
          <w:sz w:val="28"/>
          <w:szCs w:val="28"/>
          <w:rtl/>
        </w:rPr>
        <w:t>لقوله</w:t>
      </w:r>
      <w:proofErr w:type="gramEnd"/>
      <w:r w:rsidRPr="0006521F">
        <w:rPr>
          <w:rFonts w:ascii="Simplified Arabic" w:hAnsi="Simplified Arabic" w:cs="Simplified Arabic"/>
          <w:sz w:val="28"/>
          <w:szCs w:val="28"/>
          <w:rtl/>
        </w:rPr>
        <w:t>.</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ومثالُ ذلك قَوْلُهُ </w:t>
      </w:r>
      <w:proofErr w:type="gramStart"/>
      <w:r w:rsidRPr="0006521F">
        <w:rPr>
          <w:rFonts w:ascii="Simplified Arabic" w:hAnsi="Simplified Arabic" w:cs="Simplified Arabic"/>
          <w:sz w:val="28"/>
          <w:szCs w:val="28"/>
          <w:rtl/>
        </w:rPr>
        <w:t>تَعَالَى</w:t>
      </w:r>
      <w:proofErr w:type="gramEnd"/>
      <w:r w:rsidRPr="0006521F">
        <w:rPr>
          <w:rFonts w:ascii="Simplified Arabic" w:hAnsi="Simplified Arabic" w:cs="Simplified Arabic"/>
          <w:sz w:val="28"/>
          <w:szCs w:val="28"/>
          <w:rtl/>
        </w:rPr>
        <w:t>: ﴿ وَأَشْهَدَهُمْ عَلَى أَنْفُسِهِمْ أَلَسْتُ بِرَبِّكُمْ قَالُوا بَلَى ﴾.[29]</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lastRenderedPageBreak/>
        <w:t>يروى</w:t>
      </w:r>
      <w:proofErr w:type="gramEnd"/>
      <w:r w:rsidRPr="0006521F">
        <w:rPr>
          <w:rFonts w:ascii="Simplified Arabic" w:hAnsi="Simplified Arabic" w:cs="Simplified Arabic"/>
          <w:sz w:val="28"/>
          <w:szCs w:val="28"/>
          <w:rtl/>
        </w:rPr>
        <w:t xml:space="preserve"> عَنِ ابْنِ عَبَّاسٍ فِي هَذِهِ الْآيَةِ أَنَّهُ قَالَ: «لَوْ قَالُوا نَعَمْ لَكَفَرُوا».[30]</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وَقَوْلُهُ </w:t>
      </w:r>
      <w:proofErr w:type="gramStart"/>
      <w:r w:rsidRPr="0006521F">
        <w:rPr>
          <w:rFonts w:ascii="Simplified Arabic" w:hAnsi="Simplified Arabic" w:cs="Simplified Arabic"/>
          <w:sz w:val="28"/>
          <w:szCs w:val="28"/>
          <w:rtl/>
        </w:rPr>
        <w:t>تَعَالَى</w:t>
      </w:r>
      <w:proofErr w:type="gramEnd"/>
      <w:r w:rsidRPr="0006521F">
        <w:rPr>
          <w:rFonts w:ascii="Simplified Arabic" w:hAnsi="Simplified Arabic" w:cs="Simplified Arabic"/>
          <w:sz w:val="28"/>
          <w:szCs w:val="28"/>
          <w:rtl/>
        </w:rPr>
        <w:t>: ﴿ وَيَوْمَ يُعْرَضُ الَّذِينَ كَفَرُوا عَلَى النَّارِ أَلَيْسَ هَذَا بِالْحَقِّ ﴾.[31]</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وَقَوْلُهُ</w:t>
      </w:r>
      <w:proofErr w:type="gramEnd"/>
      <w:r w:rsidRPr="0006521F">
        <w:rPr>
          <w:rFonts w:ascii="Simplified Arabic" w:hAnsi="Simplified Arabic" w:cs="Simplified Arabic"/>
          <w:sz w:val="28"/>
          <w:szCs w:val="28"/>
          <w:rtl/>
        </w:rPr>
        <w:t xml:space="preserve"> تَعَالَى: ﴿ زَعَمَ الَّذِينَ كَفَرُوا أَنْ لَنْ يُبْعَثُوا قُلْ بَلى وَرَبِّي لَتُبْعَثُنَّ ﴾.[32]</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وَقَوْلُهُ</w:t>
      </w:r>
      <w:proofErr w:type="gramEnd"/>
      <w:r w:rsidRPr="0006521F">
        <w:rPr>
          <w:rFonts w:ascii="Simplified Arabic" w:hAnsi="Simplified Arabic" w:cs="Simplified Arabic"/>
          <w:sz w:val="28"/>
          <w:szCs w:val="28"/>
          <w:rtl/>
        </w:rPr>
        <w:t xml:space="preserve"> تَعَالَى: ﴿ وَنَادَى أَصْحَابُ الْجَنَّةِ أَصْحَابَ النَّارِ أَنْ قَدْ وَجَدْنَا مَا وَعَدَنَا رَبُّنَا حَقًّا فَهَلْ وَجَدْتُمْ مَا وَعَدَ رَبُّكُمْ حَقًّا قَالُوا نَعَمْ ﴾.[33]</w:t>
      </w:r>
    </w:p>
    <w:p w:rsidR="00F04743" w:rsidRPr="0006521F" w:rsidRDefault="00F04743" w:rsidP="0006521F">
      <w:pPr>
        <w:jc w:val="both"/>
        <w:rPr>
          <w:rFonts w:ascii="Simplified Arabic" w:hAnsi="Simplified Arabic" w:cs="Simplified Arabic"/>
          <w:sz w:val="28"/>
          <w:szCs w:val="28"/>
          <w:rtl/>
        </w:rPr>
      </w:pPr>
      <w:proofErr w:type="gramStart"/>
      <w:r w:rsidRPr="0006521F">
        <w:rPr>
          <w:rFonts w:ascii="Simplified Arabic" w:hAnsi="Simplified Arabic" w:cs="Simplified Arabic"/>
          <w:sz w:val="28"/>
          <w:szCs w:val="28"/>
          <w:rtl/>
        </w:rPr>
        <w:t>قالَ</w:t>
      </w:r>
      <w:proofErr w:type="gramEnd"/>
      <w:r w:rsidRPr="0006521F">
        <w:rPr>
          <w:rFonts w:ascii="Simplified Arabic" w:hAnsi="Simplified Arabic" w:cs="Simplified Arabic"/>
          <w:sz w:val="28"/>
          <w:szCs w:val="28"/>
          <w:rtl/>
        </w:rPr>
        <w:t xml:space="preserve"> الرَّاغبُ: بَلَى رَدٌّ للنَّفْي، نَحْو قَوْله تَعَالَى: ﴿ وَقَالُوا لن تَمسَّنا النَّار ﴾، الآيَةُ، ﴿ بَلَى مِن كسب سَيِّئَة ﴾؛ وجوابٌ لاسْتِفْهامٍ مُقْتَرنٍ بنَفْيٍ نَحْو: ﴿ أَلَسْتُ برَبِّكم؟ </w:t>
      </w:r>
      <w:proofErr w:type="gramStart"/>
      <w:r w:rsidRPr="0006521F">
        <w:rPr>
          <w:rFonts w:ascii="Simplified Arabic" w:hAnsi="Simplified Arabic" w:cs="Simplified Arabic"/>
          <w:sz w:val="28"/>
          <w:szCs w:val="28"/>
          <w:rtl/>
        </w:rPr>
        <w:t>قَالُوا</w:t>
      </w:r>
      <w:proofErr w:type="gramEnd"/>
      <w:r w:rsidRPr="0006521F">
        <w:rPr>
          <w:rFonts w:ascii="Simplified Arabic" w:hAnsi="Simplified Arabic" w:cs="Simplified Arabic"/>
          <w:sz w:val="28"/>
          <w:szCs w:val="28"/>
          <w:rtl/>
        </w:rPr>
        <w:t xml:space="preserve">: بَلَى ﴾؛ ونَعَم يقالُ فِي الاسْتِفْهامِ نَحْو: ﴿ هَل وَجَدْتُم مَا وَعَد رَبّكم حَقّاً؟ </w:t>
      </w:r>
      <w:proofErr w:type="gramStart"/>
      <w:r w:rsidRPr="0006521F">
        <w:rPr>
          <w:rFonts w:ascii="Simplified Arabic" w:hAnsi="Simplified Arabic" w:cs="Simplified Arabic"/>
          <w:sz w:val="28"/>
          <w:szCs w:val="28"/>
          <w:rtl/>
        </w:rPr>
        <w:t>قَالُوا</w:t>
      </w:r>
      <w:proofErr w:type="gramEnd"/>
      <w:r w:rsidRPr="0006521F">
        <w:rPr>
          <w:rFonts w:ascii="Simplified Arabic" w:hAnsi="Simplified Arabic" w:cs="Simplified Arabic"/>
          <w:sz w:val="28"/>
          <w:szCs w:val="28"/>
          <w:rtl/>
        </w:rPr>
        <w:t>: نَعَم ﴾، وَلَا يُقالُ هُنَا بَلَى، فَإِذا قيلَ: مَا عنْدِي شيءٌ، فقُلْتُ بَلَى، فَهُوَ رَدُّ لكَلامِه، فَإِذا قُلْت نَعَم فإقْرارٌ منْكَ، انْتَهَى.[34]</w:t>
      </w:r>
    </w:p>
    <w:p w:rsidR="00F04743" w:rsidRPr="0006521F" w:rsidRDefault="00F04743" w:rsidP="0006521F">
      <w:pPr>
        <w:jc w:val="both"/>
        <w:rPr>
          <w:rFonts w:ascii="Simplified Arabic" w:hAnsi="Simplified Arabic" w:cs="Simplified Arabic"/>
          <w:sz w:val="28"/>
          <w:szCs w:val="28"/>
          <w:rtl/>
        </w:rPr>
      </w:pPr>
      <w:r w:rsidRPr="0006521F">
        <w:rPr>
          <w:rFonts w:ascii="Simplified Arabic" w:hAnsi="Simplified Arabic" w:cs="Simplified Arabic"/>
          <w:sz w:val="28"/>
          <w:szCs w:val="28"/>
          <w:rtl/>
        </w:rPr>
        <w:t xml:space="preserve">وقالَ الأَزْهرِيُّ: إنَّما صارَتْ بَلَى تَتَّصِل بالجَحْدِ لأنَّها رجوعٌ عَن الجَحْدِ إِلَى التّحْقِيقِ، فَهُوَ بمنْزِلَةِ بَلْ، وبَلْ سَبِيلُها أَنْ تأْتي بَعْدَ الجَحْدِ كقَوْلِكَ: مَا قامَ أَخُوكَ بَلْ أَبُوكَ، وَإِذا قالَ الرَّجُلُ للرَّجُلِ أَلا تَقومُ؟ </w:t>
      </w:r>
      <w:proofErr w:type="gramStart"/>
      <w:r w:rsidRPr="0006521F">
        <w:rPr>
          <w:rFonts w:ascii="Simplified Arabic" w:hAnsi="Simplified Arabic" w:cs="Simplified Arabic"/>
          <w:sz w:val="28"/>
          <w:szCs w:val="28"/>
          <w:rtl/>
        </w:rPr>
        <w:t>فَقَالَ</w:t>
      </w:r>
      <w:proofErr w:type="gramEnd"/>
      <w:r w:rsidRPr="0006521F">
        <w:rPr>
          <w:rFonts w:ascii="Simplified Arabic" w:hAnsi="Simplified Arabic" w:cs="Simplified Arabic"/>
          <w:sz w:val="28"/>
          <w:szCs w:val="28"/>
          <w:rtl/>
        </w:rPr>
        <w:t xml:space="preserve"> لَهُ: بَلَى، أَرادَ: بَلْ أَقُومُ، فزادُوا الألِفَ على بَلْ ليحسن السُّكوتُ عَلَيْهَا، لأنَّه لَو قالَ بَلْ كانَ يتوقَّعُ كَلاماً بَعْد بَلْ، فَزادُوا الألِفَ ليزولَ عَن المخاطبِ هَذَا التَّوهُّم.[35]</w:t>
      </w:r>
    </w:p>
    <w:p w:rsidR="00F04743" w:rsidRDefault="00D52338" w:rsidP="0006521F">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الخلاصة: </w:t>
      </w:r>
    </w:p>
    <w:p w:rsidR="00D52338" w:rsidRPr="00D52338" w:rsidRDefault="00D52338" w:rsidP="00D52338">
      <w:pPr>
        <w:pStyle w:val="a5"/>
        <w:numPr>
          <w:ilvl w:val="0"/>
          <w:numId w:val="3"/>
        </w:numPr>
        <w:ind w:left="84" w:firstLine="0"/>
        <w:jc w:val="both"/>
        <w:rPr>
          <w:rFonts w:ascii="Simplified Arabic" w:hAnsi="Simplified Arabic" w:cs="Simplified Arabic"/>
          <w:sz w:val="28"/>
          <w:szCs w:val="28"/>
          <w:rtl/>
        </w:rPr>
      </w:pPr>
      <w:r w:rsidRPr="00D52338">
        <w:rPr>
          <w:rFonts w:ascii="Simplified Arabic" w:hAnsi="Simplified Arabic" w:cs="Simplified Arabic" w:hint="cs"/>
          <w:sz w:val="28"/>
          <w:szCs w:val="28"/>
          <w:rtl/>
        </w:rPr>
        <w:t>الترادف التام في اللغة عموما نادر بين اللفظتين في المعنى الواحد...</w:t>
      </w:r>
    </w:p>
    <w:p w:rsidR="00D52338" w:rsidRPr="00D52338" w:rsidRDefault="00D52338" w:rsidP="00D52338">
      <w:pPr>
        <w:pStyle w:val="a5"/>
        <w:numPr>
          <w:ilvl w:val="0"/>
          <w:numId w:val="3"/>
        </w:numPr>
        <w:ind w:left="84" w:firstLine="0"/>
        <w:jc w:val="both"/>
        <w:rPr>
          <w:rFonts w:ascii="Simplified Arabic" w:hAnsi="Simplified Arabic" w:cs="Simplified Arabic"/>
          <w:sz w:val="28"/>
          <w:szCs w:val="28"/>
          <w:rtl/>
        </w:rPr>
      </w:pPr>
      <w:r w:rsidRPr="00D52338">
        <w:rPr>
          <w:rFonts w:ascii="Simplified Arabic" w:hAnsi="Simplified Arabic" w:cs="Simplified Arabic" w:hint="cs"/>
          <w:sz w:val="28"/>
          <w:szCs w:val="28"/>
          <w:rtl/>
        </w:rPr>
        <w:t>الترادف الشبيه بالتام هو الشائع في اللغة عموما...</w:t>
      </w:r>
    </w:p>
    <w:p w:rsidR="00D52338" w:rsidRPr="00D52338" w:rsidRDefault="00D52338" w:rsidP="00D52338">
      <w:pPr>
        <w:pStyle w:val="a5"/>
        <w:numPr>
          <w:ilvl w:val="0"/>
          <w:numId w:val="3"/>
        </w:numPr>
        <w:ind w:left="84" w:firstLine="0"/>
        <w:jc w:val="both"/>
        <w:rPr>
          <w:rFonts w:ascii="Simplified Arabic" w:hAnsi="Simplified Arabic" w:cs="Simplified Arabic"/>
          <w:sz w:val="28"/>
          <w:szCs w:val="28"/>
          <w:rtl/>
        </w:rPr>
      </w:pPr>
      <w:r w:rsidRPr="00D52338">
        <w:rPr>
          <w:rFonts w:ascii="Simplified Arabic" w:hAnsi="Simplified Arabic" w:cs="Simplified Arabic" w:hint="cs"/>
          <w:sz w:val="28"/>
          <w:szCs w:val="28"/>
          <w:rtl/>
        </w:rPr>
        <w:t>لا ترادف تاما في التعبير القرآني، فكل لفظة</w:t>
      </w:r>
      <w:r>
        <w:rPr>
          <w:rFonts w:ascii="Simplified Arabic" w:hAnsi="Simplified Arabic" w:cs="Simplified Arabic" w:hint="cs"/>
          <w:sz w:val="28"/>
          <w:szCs w:val="28"/>
          <w:rtl/>
        </w:rPr>
        <w:t xml:space="preserve"> بمعناها المحدد في السياق</w:t>
      </w:r>
      <w:r w:rsidRPr="00D52338">
        <w:rPr>
          <w:rFonts w:ascii="Simplified Arabic" w:hAnsi="Simplified Arabic" w:cs="Simplified Arabic" w:hint="cs"/>
          <w:sz w:val="28"/>
          <w:szCs w:val="28"/>
          <w:rtl/>
        </w:rPr>
        <w:t xml:space="preserve"> هي</w:t>
      </w:r>
      <w:r w:rsidRPr="00D52338">
        <w:rPr>
          <w:rFonts w:hint="cs"/>
          <w:rtl/>
        </w:rPr>
        <w:t xml:space="preserve"> </w:t>
      </w:r>
      <w:r w:rsidRPr="00D52338">
        <w:rPr>
          <w:rFonts w:ascii="Simplified Arabic" w:hAnsi="Simplified Arabic" w:cs="Simplified Arabic" w:hint="cs"/>
          <w:sz w:val="28"/>
          <w:szCs w:val="28"/>
          <w:rtl/>
        </w:rPr>
        <w:t>تعبير</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فني</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مقصود؛</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بل</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كل</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حرف</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فيه</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وُضِعَ</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وضعاً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فنياً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مقصوداً،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ولم</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تُراعَ</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في</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هذا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الموضع</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الآية</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وحدها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ولا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السورة</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وحدها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بل</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رُوعي</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في</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هذا</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الوضع</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التعبير</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القرآني</w:t>
      </w:r>
      <w:r w:rsidRPr="00D52338">
        <w:rPr>
          <w:rFonts w:ascii="Simplified Arabic" w:hAnsi="Simplified Arabic" w:cs="Simplified Arabic"/>
          <w:sz w:val="28"/>
          <w:szCs w:val="28"/>
          <w:rtl/>
        </w:rPr>
        <w:t xml:space="preserve"> </w:t>
      </w:r>
      <w:r w:rsidRPr="00D52338">
        <w:rPr>
          <w:rFonts w:ascii="Simplified Arabic" w:hAnsi="Simplified Arabic" w:cs="Simplified Arabic" w:hint="cs"/>
          <w:sz w:val="28"/>
          <w:szCs w:val="28"/>
          <w:rtl/>
        </w:rPr>
        <w:t>كله</w:t>
      </w:r>
      <w:r w:rsidRPr="00D52338">
        <w:rPr>
          <w:rFonts w:ascii="Simplified Arabic" w:hAnsi="Simplified Arabic" w:cs="Simplified Arabic"/>
          <w:sz w:val="28"/>
          <w:szCs w:val="28"/>
          <w:rtl/>
        </w:rPr>
        <w:t>.</w:t>
      </w:r>
    </w:p>
    <w:p w:rsidR="00F04743" w:rsidRPr="0006521F" w:rsidRDefault="00F04743" w:rsidP="0006521F">
      <w:pPr>
        <w:jc w:val="both"/>
        <w:rPr>
          <w:rFonts w:ascii="Simplified Arabic" w:hAnsi="Simplified Arabic" w:cs="Simplified Arabic"/>
          <w:sz w:val="28"/>
          <w:szCs w:val="28"/>
          <w:rtl/>
        </w:rPr>
      </w:pPr>
    </w:p>
    <w:p w:rsidR="00C606AA" w:rsidRPr="0006521F" w:rsidRDefault="000C4A94" w:rsidP="0006521F">
      <w:pPr>
        <w:jc w:val="both"/>
        <w:rPr>
          <w:rFonts w:ascii="Simplified Arabic" w:hAnsi="Simplified Arabic" w:cs="Simplified Arabic"/>
          <w:sz w:val="28"/>
          <w:szCs w:val="28"/>
        </w:rPr>
      </w:pPr>
    </w:p>
    <w:sectPr w:rsidR="00C606AA" w:rsidRPr="0006521F" w:rsidSect="0033717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A94" w:rsidRDefault="000C4A94" w:rsidP="00F04743">
      <w:pPr>
        <w:spacing w:after="0" w:line="240" w:lineRule="auto"/>
      </w:pPr>
      <w:r>
        <w:separator/>
      </w:r>
    </w:p>
  </w:endnote>
  <w:endnote w:type="continuationSeparator" w:id="0">
    <w:p w:rsidR="000C4A94" w:rsidRDefault="000C4A94" w:rsidP="00F04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A94" w:rsidRDefault="000C4A94" w:rsidP="00F04743">
      <w:pPr>
        <w:spacing w:after="0" w:line="240" w:lineRule="auto"/>
      </w:pPr>
      <w:r>
        <w:separator/>
      </w:r>
    </w:p>
  </w:footnote>
  <w:footnote w:type="continuationSeparator" w:id="0">
    <w:p w:rsidR="000C4A94" w:rsidRDefault="000C4A94" w:rsidP="00F047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6006B"/>
    <w:multiLevelType w:val="hybridMultilevel"/>
    <w:tmpl w:val="71BE20FE"/>
    <w:lvl w:ilvl="0" w:tplc="14F4363A">
      <w:start w:val="1"/>
      <w:numFmt w:val="decimal"/>
      <w:lvlText w:val="%1-"/>
      <w:lvlJc w:val="left"/>
      <w:pPr>
        <w:ind w:left="762" w:hanging="360"/>
      </w:pPr>
      <w:rPr>
        <w:rFonts w:hint="default"/>
      </w:r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1">
    <w:nsid w:val="40507959"/>
    <w:multiLevelType w:val="hybridMultilevel"/>
    <w:tmpl w:val="496AED70"/>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2">
    <w:nsid w:val="77FD7776"/>
    <w:multiLevelType w:val="hybridMultilevel"/>
    <w:tmpl w:val="7F985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10"/>
    <w:rsid w:val="00054AB9"/>
    <w:rsid w:val="0006521F"/>
    <w:rsid w:val="000B4EA1"/>
    <w:rsid w:val="000C3F95"/>
    <w:rsid w:val="000C4A94"/>
    <w:rsid w:val="001F057A"/>
    <w:rsid w:val="00337172"/>
    <w:rsid w:val="003E75B5"/>
    <w:rsid w:val="00436579"/>
    <w:rsid w:val="00533465"/>
    <w:rsid w:val="005F4A6B"/>
    <w:rsid w:val="00600F3A"/>
    <w:rsid w:val="007978EB"/>
    <w:rsid w:val="00C23DE5"/>
    <w:rsid w:val="00C83010"/>
    <w:rsid w:val="00D52338"/>
    <w:rsid w:val="00DA251E"/>
    <w:rsid w:val="00F04743"/>
    <w:rsid w:val="00F76B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F04743"/>
    <w:pPr>
      <w:spacing w:after="0" w:line="240" w:lineRule="auto"/>
    </w:pPr>
    <w:rPr>
      <w:sz w:val="20"/>
      <w:szCs w:val="20"/>
    </w:rPr>
  </w:style>
  <w:style w:type="character" w:customStyle="1" w:styleId="Char">
    <w:name w:val="نص حاشية سفلية Char"/>
    <w:basedOn w:val="a0"/>
    <w:link w:val="a3"/>
    <w:uiPriority w:val="99"/>
    <w:semiHidden/>
    <w:rsid w:val="00F04743"/>
    <w:rPr>
      <w:sz w:val="20"/>
      <w:szCs w:val="20"/>
    </w:rPr>
  </w:style>
  <w:style w:type="character" w:styleId="a4">
    <w:name w:val="footnote reference"/>
    <w:semiHidden/>
    <w:rsid w:val="00F04743"/>
    <w:rPr>
      <w:vertAlign w:val="superscript"/>
    </w:rPr>
  </w:style>
  <w:style w:type="paragraph" w:styleId="a5">
    <w:name w:val="List Paragraph"/>
    <w:basedOn w:val="a"/>
    <w:uiPriority w:val="34"/>
    <w:qFormat/>
    <w:rsid w:val="001F05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F04743"/>
    <w:pPr>
      <w:spacing w:after="0" w:line="240" w:lineRule="auto"/>
    </w:pPr>
    <w:rPr>
      <w:sz w:val="20"/>
      <w:szCs w:val="20"/>
    </w:rPr>
  </w:style>
  <w:style w:type="character" w:customStyle="1" w:styleId="Char">
    <w:name w:val="نص حاشية سفلية Char"/>
    <w:basedOn w:val="a0"/>
    <w:link w:val="a3"/>
    <w:uiPriority w:val="99"/>
    <w:semiHidden/>
    <w:rsid w:val="00F04743"/>
    <w:rPr>
      <w:sz w:val="20"/>
      <w:szCs w:val="20"/>
    </w:rPr>
  </w:style>
  <w:style w:type="character" w:styleId="a4">
    <w:name w:val="footnote reference"/>
    <w:semiHidden/>
    <w:rsid w:val="00F04743"/>
    <w:rPr>
      <w:vertAlign w:val="superscript"/>
    </w:rPr>
  </w:style>
  <w:style w:type="paragraph" w:styleId="a5">
    <w:name w:val="List Paragraph"/>
    <w:basedOn w:val="a"/>
    <w:uiPriority w:val="34"/>
    <w:qFormat/>
    <w:rsid w:val="001F05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68500-B653-4D59-9C07-F409364ED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2235</Words>
  <Characters>12741</Characters>
  <Application>Microsoft Office Word</Application>
  <DocSecurity>0</DocSecurity>
  <Lines>106</Lines>
  <Paragraphs>29</Paragraphs>
  <ScaleCrop>false</ScaleCrop>
  <HeadingPairs>
    <vt:vector size="2" baseType="variant">
      <vt:variant>
        <vt:lpstr>العنوان</vt:lpstr>
      </vt:variant>
      <vt:variant>
        <vt:i4>1</vt:i4>
      </vt:variant>
    </vt:vector>
  </HeadingPairs>
  <TitlesOfParts>
    <vt:vector size="1" baseType="lpstr">
      <vt:lpstr/>
    </vt:vector>
  </TitlesOfParts>
  <Company>SACC - ANAS</Company>
  <LinksUpToDate>false</LinksUpToDate>
  <CharactersWithSpaces>14947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2O14</dc:creator>
  <cp:lastModifiedBy>DR.Ahmed Saker 2O14</cp:lastModifiedBy>
  <cp:revision>4</cp:revision>
  <dcterms:created xsi:type="dcterms:W3CDTF">2021-05-25T21:25:00Z</dcterms:created>
  <dcterms:modified xsi:type="dcterms:W3CDTF">2021-06-14T08:02:00Z</dcterms:modified>
</cp:coreProperties>
</file>