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BAF8" w14:textId="77777777" w:rsidR="0031231C" w:rsidRPr="0031231C" w:rsidRDefault="0031231C" w:rsidP="0031231C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highlight w:val="lightGray"/>
          <w:lang w:bidi="ar-IQ"/>
        </w:rPr>
      </w:pPr>
    </w:p>
    <w:p w14:paraId="7019C399" w14:textId="77777777" w:rsidR="0031231C" w:rsidRPr="0031231C" w:rsidRDefault="0031231C" w:rsidP="0031231C">
      <w:pPr>
        <w:spacing w:line="254" w:lineRule="auto"/>
        <w:jc w:val="center"/>
        <w:rPr>
          <w:rFonts w:ascii="Calibri" w:eastAsia="Calibri" w:hAnsi="Calibri" w:cs="Calibri" w:hint="cs"/>
          <w:b/>
          <w:bCs/>
          <w:i/>
          <w:iCs/>
          <w:color w:val="000000"/>
          <w:sz w:val="24"/>
          <w:szCs w:val="24"/>
          <w:rtl/>
          <w:lang w:bidi="ar-IQ"/>
        </w:rPr>
      </w:pPr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(5)</w:t>
      </w:r>
    </w:p>
    <w:p w14:paraId="2771C4C9" w14:textId="77777777" w:rsidR="0031231C" w:rsidRPr="0031231C" w:rsidRDefault="0031231C" w:rsidP="0031231C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Univ. Al-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Mustansiriyah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Faculté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des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lettres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Dép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. du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franϛais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.</w:t>
      </w:r>
    </w:p>
    <w:p w14:paraId="529724C4" w14:textId="77777777" w:rsidR="0031231C" w:rsidRPr="0031231C" w:rsidRDefault="0031231C" w:rsidP="0031231C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Cours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de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traduction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( 3°année).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Deuxième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session 2022.2023</w:t>
      </w:r>
    </w:p>
    <w:p w14:paraId="0B6A5390" w14:textId="77777777" w:rsidR="0031231C" w:rsidRPr="0031231C" w:rsidRDefault="0031231C" w:rsidP="0031231C">
      <w:pPr>
        <w:spacing w:line="254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</w:pP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Enseignant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i/>
          <w:iCs/>
          <w:color w:val="000000"/>
          <w:sz w:val="24"/>
          <w:szCs w:val="24"/>
          <w:rtl/>
          <w:lang w:bidi="ar-IQ"/>
        </w:rPr>
        <w:t>/</w:t>
      </w:r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Dheyaa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Mejbel</w:t>
      </w:r>
      <w:proofErr w:type="spellEnd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 xml:space="preserve"> </w:t>
      </w:r>
      <w:proofErr w:type="spellStart"/>
      <w:r w:rsidRPr="0031231C"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  <w:lang w:bidi="ar-IQ"/>
        </w:rPr>
        <w:t>Jaber</w:t>
      </w:r>
      <w:proofErr w:type="spellEnd"/>
    </w:p>
    <w:p w14:paraId="0914856C" w14:textId="77777777" w:rsidR="0031231C" w:rsidRPr="0031231C" w:rsidRDefault="0031231C" w:rsidP="0031231C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highlight w:val="lightGray"/>
          <w:lang w:bidi="ar-IQ"/>
        </w:rPr>
      </w:pPr>
    </w:p>
    <w:p w14:paraId="734F25FF" w14:textId="77777777" w:rsidR="0031231C" w:rsidRPr="0031231C" w:rsidRDefault="0031231C" w:rsidP="0031231C">
      <w:pPr>
        <w:spacing w:line="254" w:lineRule="auto"/>
        <w:jc w:val="both"/>
        <w:rPr>
          <w:rFonts w:ascii="Calibri" w:eastAsia="Calibri" w:hAnsi="Calibri" w:cs="Calibri" w:hint="cs"/>
          <w:b/>
          <w:bCs/>
          <w:color w:val="000000"/>
          <w:sz w:val="24"/>
          <w:szCs w:val="24"/>
          <w:highlight w:val="lightGray"/>
          <w:rtl/>
          <w:lang w:bidi="ar-IQ"/>
        </w:rPr>
      </w:pPr>
    </w:p>
    <w:p w14:paraId="3E719675" w14:textId="77777777" w:rsidR="0031231C" w:rsidRPr="0031231C" w:rsidRDefault="0031231C" w:rsidP="0031231C">
      <w:pPr>
        <w:bidi w:val="0"/>
        <w:spacing w:line="254" w:lineRule="auto"/>
        <w:jc w:val="both"/>
        <w:rPr>
          <w:rFonts w:ascii="Calibri" w:eastAsia="Calibri" w:hAnsi="Calibri" w:cs="Calibri" w:hint="cs"/>
          <w:b/>
          <w:bCs/>
          <w:color w:val="000000"/>
          <w:sz w:val="28"/>
          <w:szCs w:val="28"/>
          <w:highlight w:val="lightGray"/>
          <w:u w:val="thick"/>
          <w:rtl/>
          <w:lang w:bidi="ar-IQ"/>
        </w:rPr>
      </w:pPr>
      <w:proofErr w:type="spellStart"/>
      <w:r w:rsidRPr="0031231C">
        <w:rPr>
          <w:rFonts w:ascii="Calibri" w:eastAsia="Calibri" w:hAnsi="Calibri" w:cs="Calibri"/>
          <w:b/>
          <w:bCs/>
          <w:color w:val="000000"/>
          <w:sz w:val="28"/>
          <w:szCs w:val="28"/>
          <w:highlight w:val="lightGray"/>
          <w:u w:val="thick"/>
          <w:lang w:bidi="ar-IQ"/>
        </w:rPr>
        <w:t>Traduisez</w:t>
      </w:r>
      <w:proofErr w:type="spellEnd"/>
      <w:r w:rsidRPr="0031231C">
        <w:rPr>
          <w:rFonts w:ascii="Calibri" w:eastAsia="Calibri" w:hAnsi="Calibri" w:cs="Calibri"/>
          <w:b/>
          <w:bCs/>
          <w:color w:val="000000"/>
          <w:sz w:val="28"/>
          <w:szCs w:val="28"/>
          <w:highlight w:val="lightGray"/>
          <w:u w:val="thick"/>
          <w:lang w:bidi="ar-IQ"/>
        </w:rPr>
        <w:t xml:space="preserve"> en </w:t>
      </w:r>
      <w:proofErr w:type="spellStart"/>
      <w:r w:rsidRPr="0031231C">
        <w:rPr>
          <w:rFonts w:ascii="Calibri" w:eastAsia="Calibri" w:hAnsi="Calibri" w:cs="Calibri"/>
          <w:b/>
          <w:bCs/>
          <w:color w:val="000000"/>
          <w:sz w:val="28"/>
          <w:szCs w:val="28"/>
          <w:highlight w:val="lightGray"/>
          <w:u w:val="thick"/>
          <w:lang w:bidi="ar-IQ"/>
        </w:rPr>
        <w:t>français</w:t>
      </w:r>
      <w:proofErr w:type="spellEnd"/>
      <w:r w:rsidRPr="0031231C">
        <w:rPr>
          <w:rFonts w:ascii="Calibri" w:eastAsia="Calibri" w:hAnsi="Calibri" w:cs="Calibri"/>
          <w:b/>
          <w:bCs/>
          <w:color w:val="000000"/>
          <w:sz w:val="28"/>
          <w:szCs w:val="28"/>
          <w:highlight w:val="lightGray"/>
          <w:u w:val="thick"/>
          <w:lang w:bidi="ar-IQ"/>
        </w:rPr>
        <w:t>!</w:t>
      </w:r>
    </w:p>
    <w:p w14:paraId="26A5D2DC" w14:textId="77777777" w:rsidR="0031231C" w:rsidRPr="0031231C" w:rsidRDefault="0031231C" w:rsidP="0031231C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highlight w:val="lightGray"/>
          <w:rtl/>
        </w:rPr>
        <w:t>العراق يشارك في اجتماع مجلس وزراء الصحة العرب</w:t>
      </w:r>
    </w:p>
    <w:p w14:paraId="4296F8EB" w14:textId="77777777" w:rsidR="0031231C" w:rsidRPr="0031231C" w:rsidRDefault="0031231C" w:rsidP="0031231C">
      <w:pPr>
        <w:spacing w:line="254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</w:pP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يشارك العراق في اجتماع أعمال الدورة الاعتياديَّة 58 لمجلس وزراء الصحة العرب بعد غد الاثنين والثلاثاء في الجزائر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bidi="ar-IQ"/>
        </w:rPr>
        <w:t>.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وقالت الأمين العام المساعد رئيس قطاع الشؤون الاجتماعية بالجامعة العربية، السفيرة الدكتورة هيفاء أبو غزالة: إنَّ "أعمال هذه الدورة برئاسة الجزائر تناقش عدداً من المواضيع الصحية المهمة في مقدمتها المستجدات ومتابعة الجهود المبذولة من أجل التصدي لفيروس كورونا المستجد (</w:t>
      </w:r>
      <w:proofErr w:type="spellStart"/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كوفيد</w:t>
      </w:r>
      <w:proofErr w:type="spellEnd"/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- 19)، ومناقشة بعض المواضيع المهمة"</w:t>
      </w:r>
    </w:p>
    <w:p w14:paraId="34D835A6" w14:textId="77777777" w:rsidR="0031231C" w:rsidRPr="0031231C" w:rsidRDefault="0031231C" w:rsidP="0031231C">
      <w:pPr>
        <w:bidi w:val="0"/>
        <w:spacing w:line="254" w:lineRule="auto"/>
        <w:jc w:val="both"/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</w:pP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la réunion du Conseil des ministres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 xml:space="preserve">مجلس وزراء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اجتماع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la 58e session ordinaire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الدورة الاعتيادية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Le sous-secrétaire adjoint général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الأمين العام المساعد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la Ligue arabe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الجامعة العربية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des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val="fr-FR"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nouveaux efforts de suivi déployés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 xml:space="preserve">المستجدات ومتابعة الجهود المبذولة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  <w:t>،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lang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virus corona émergent 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فايروس كورونا المستجد</w:t>
      </w:r>
    </w:p>
    <w:p w14:paraId="658EF8D2" w14:textId="77777777" w:rsidR="0031231C" w:rsidRPr="0031231C" w:rsidRDefault="0031231C" w:rsidP="0031231C">
      <w:pPr>
        <w:bidi w:val="0"/>
        <w:spacing w:line="254" w:lineRule="auto"/>
        <w:jc w:val="both"/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bidi="ar-IQ"/>
        </w:rPr>
      </w:pP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L'Iraq participe à la réunion du Conseil des ministres arabes de la santé</w:t>
      </w:r>
    </w:p>
    <w:p w14:paraId="38EC7020" w14:textId="77777777" w:rsidR="0031231C" w:rsidRPr="0031231C" w:rsidRDefault="0031231C" w:rsidP="0031231C">
      <w:pPr>
        <w:bidi w:val="0"/>
        <w:spacing w:line="254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</w:pP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L'Irak participe à la réunion des travaux de la 58e session ordinaire du Conseil des ministres arabes de la Santé, après-demain, lundi et mardi, en Algérie. Le sous-secrétaire adjoint général</w:t>
      </w:r>
      <w:r w:rsidRPr="0031231C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  <w:lang w:val="fr-FR" w:bidi="ar-IQ"/>
        </w:rPr>
        <w:t>،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chef du secteur des affaires sociales de la Ligue arabe, l'ambassadrice Dr. </w:t>
      </w:r>
      <w:proofErr w:type="spellStart"/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Haifa</w:t>
      </w:r>
      <w:proofErr w:type="spellEnd"/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 xml:space="preserve"> Abu </w:t>
      </w:r>
      <w:proofErr w:type="spellStart"/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Ghazaleh</w:t>
      </w:r>
      <w:proofErr w:type="spellEnd"/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, a déclaré que : "Les travaux de cette session, présidée par l'Algérie, discute un certain nombre de questions de santé importantes, à la tête des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rtl/>
          <w:lang w:val="fr-FR" w:bidi="ar-IQ"/>
        </w:rPr>
        <w:t xml:space="preserve"> </w:t>
      </w:r>
      <w:r w:rsidRPr="0031231C">
        <w:rPr>
          <w:rFonts w:ascii="Calibri" w:eastAsia="Calibri" w:hAnsi="Calibri" w:cs="Calibri"/>
          <w:b/>
          <w:bCs/>
          <w:color w:val="000000"/>
          <w:sz w:val="24"/>
          <w:szCs w:val="24"/>
          <w:lang w:val="fr-FR" w:bidi="ar-IQ"/>
        </w:rPr>
        <w:t>nouveaux efforts de suivi déployés pour lutter contre le virus corona émergent (Covid-19), et discuter de certains sujets importants</w:t>
      </w:r>
      <w:r w:rsidRPr="0031231C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."</w:t>
      </w:r>
    </w:p>
    <w:p w14:paraId="61963B50" w14:textId="77777777" w:rsidR="0031231C" w:rsidRPr="0031231C" w:rsidRDefault="0031231C" w:rsidP="0031231C">
      <w:pPr>
        <w:bidi w:val="0"/>
        <w:spacing w:line="256" w:lineRule="auto"/>
        <w:jc w:val="right"/>
        <w:rPr>
          <w:rFonts w:ascii="Calibri" w:eastAsia="Calibri" w:hAnsi="Calibri" w:cs="Arial"/>
          <w:sz w:val="28"/>
          <w:szCs w:val="28"/>
          <w:lang w:val="fr-FR" w:bidi="ar-IQ"/>
        </w:rPr>
      </w:pPr>
    </w:p>
    <w:p w14:paraId="5B6E5509" w14:textId="77777777" w:rsidR="0031231C" w:rsidRPr="0031231C" w:rsidRDefault="0031231C" w:rsidP="0031231C">
      <w:pPr>
        <w:bidi w:val="0"/>
        <w:spacing w:line="256" w:lineRule="auto"/>
        <w:jc w:val="right"/>
        <w:rPr>
          <w:rFonts w:ascii="Calibri" w:eastAsia="Calibri" w:hAnsi="Calibri" w:cs="Arial"/>
          <w:sz w:val="28"/>
          <w:szCs w:val="28"/>
          <w:lang w:val="fr-FR" w:bidi="ar-IQ"/>
        </w:rPr>
      </w:pPr>
    </w:p>
    <w:p w14:paraId="0075EC97" w14:textId="77777777" w:rsidR="00F808B7" w:rsidRPr="00F808B7" w:rsidRDefault="00F808B7" w:rsidP="00F808B7">
      <w:pPr>
        <w:bidi w:val="0"/>
        <w:jc w:val="right"/>
        <w:rPr>
          <w:sz w:val="28"/>
          <w:szCs w:val="28"/>
          <w:lang w:val="fr-FR" w:bidi="ar-IQ"/>
        </w:rPr>
      </w:pPr>
      <w:bookmarkStart w:id="0" w:name="_GoBack"/>
      <w:bookmarkEnd w:id="0"/>
    </w:p>
    <w:sectPr w:rsidR="00F808B7" w:rsidRPr="00F808B7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B478D"/>
    <w:rsid w:val="0031231C"/>
    <w:rsid w:val="00316F21"/>
    <w:rsid w:val="0046123C"/>
    <w:rsid w:val="005711D3"/>
    <w:rsid w:val="005B1516"/>
    <w:rsid w:val="006377F7"/>
    <w:rsid w:val="006D7D27"/>
    <w:rsid w:val="00780DC9"/>
    <w:rsid w:val="007D3651"/>
    <w:rsid w:val="0086027E"/>
    <w:rsid w:val="008F414A"/>
    <w:rsid w:val="0094121A"/>
    <w:rsid w:val="00A155AB"/>
    <w:rsid w:val="00B92753"/>
    <w:rsid w:val="00CF1864"/>
    <w:rsid w:val="00CF2716"/>
    <w:rsid w:val="00D3305B"/>
    <w:rsid w:val="00F32AEC"/>
    <w:rsid w:val="00F35070"/>
    <w:rsid w:val="00F4082E"/>
    <w:rsid w:val="00F66E8E"/>
    <w:rsid w:val="00F808B7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2020-04-26T20:15:00Z</cp:lastPrinted>
  <dcterms:created xsi:type="dcterms:W3CDTF">2023-03-30T19:27:00Z</dcterms:created>
  <dcterms:modified xsi:type="dcterms:W3CDTF">2023-03-30T19:28:00Z</dcterms:modified>
</cp:coreProperties>
</file>