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D98" w:rsidRDefault="00EE4D98" w:rsidP="00EE4D98">
      <w:pPr>
        <w:jc w:val="both"/>
        <w:rPr>
          <w:rFonts w:ascii="Simplified Arabic" w:hAnsi="Simplified Arabic" w:cs="Simplified Arabic"/>
          <w:b/>
          <w:bCs/>
          <w:sz w:val="32"/>
          <w:szCs w:val="32"/>
          <w:rtl/>
          <w:lang w:bidi="ar-IQ"/>
        </w:rPr>
      </w:pPr>
    </w:p>
    <w:p w:rsidR="0092528C" w:rsidRDefault="001B5566" w:rsidP="00EE4D98">
      <w:pPr>
        <w:jc w:val="both"/>
        <w:rPr>
          <w:rFonts w:ascii="Simplified Arabic" w:hAnsi="Simplified Arabic" w:cs="Simplified Arabic"/>
          <w:b/>
          <w:bCs/>
          <w:sz w:val="32"/>
          <w:szCs w:val="32"/>
          <w:rtl/>
          <w:lang w:bidi="ar-IQ"/>
        </w:rPr>
      </w:pPr>
      <w:r w:rsidRPr="001B5566">
        <w:rPr>
          <w:rFonts w:ascii="Simplified Arabic" w:hAnsi="Simplified Arabic" w:cs="Simplified Arabic"/>
          <w:b/>
          <w:bCs/>
          <w:sz w:val="32"/>
          <w:szCs w:val="32"/>
          <w:rtl/>
          <w:lang w:bidi="ar-IQ"/>
        </w:rPr>
        <w:t>الرمزية</w:t>
      </w:r>
    </w:p>
    <w:p w:rsidR="00BA0B34" w:rsidRDefault="00BA0B34" w:rsidP="00EE4D98">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نشات الرمزية في اواخر القرن التاسع عشر نتيجة رد فعل على الرومانسية والبرناسية، واستمرت حتى اوائل القرن العشرين معايشة البرناسية والواقعية والطبيعية. </w:t>
      </w:r>
    </w:p>
    <w:p w:rsidR="00BA0B34" w:rsidRDefault="00BA0B34" w:rsidP="00EE4D98">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لم يعرف اصطلاح الرمزية والرمزي الا في عام 1885 وذلك في مقالة كتبها الشاعر الفرنسي جان موريس ردا على تهمة وجهت اليه والى غيره من الشعراء الرمزيين بانهم شعراء الانحلال والانحدار فقال: ( ان الشعراء الذين يسمون بالمنحلين انما يسعون للمفهوم الصافي والرمز الابدي في فنهم قبل اي شيء اخر) .</w:t>
      </w:r>
    </w:p>
    <w:p w:rsidR="001D6B86" w:rsidRDefault="00BA0B34" w:rsidP="00EE4D98">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كان رواد الرمزية الاوائل قد اخذوا على الرومانسية مبالغتها في الذاتية والانطواء على النفس بحيث غدت غير آبهة بما يجري خارج الذات، وافراطها في التهاون اللغوي والصياغة الشكلية. ثم اخذوا على البرناسية بالمقابل المبالغة في الاحتفاء بالشكل ولاسيما في الاوزان مما قد يحرم الشاعر من امكانية التلوين والتنويع ومواءمة التموجات الانفعالية واخذوا عليها ايضا شدة الوضوح والدقة بينما توجد في عالم الشعر مناطق ظليلة واهتزازات </w:t>
      </w:r>
      <w:r w:rsidR="001D6B86">
        <w:rPr>
          <w:rFonts w:ascii="Simplified Arabic" w:hAnsi="Simplified Arabic" w:cs="Simplified Arabic" w:hint="cs"/>
          <w:sz w:val="32"/>
          <w:szCs w:val="32"/>
          <w:rtl/>
          <w:lang w:bidi="ar-IQ"/>
        </w:rPr>
        <w:t>خفية يصعب التعبير عنها بدقة ووضوح.</w:t>
      </w:r>
    </w:p>
    <w:p w:rsidR="00DC56E0" w:rsidRDefault="001D6B86" w:rsidP="0037048E">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الرمزية مدرسة جديدة عملت على محورين اولهما محاولة التقاط التجربة الشعرية في اقصى نعومتها وارتعاشها </w:t>
      </w:r>
      <w:r w:rsidR="00DC56E0">
        <w:rPr>
          <w:rFonts w:ascii="Simplified Arabic" w:hAnsi="Simplified Arabic" w:cs="Simplified Arabic" w:hint="cs"/>
          <w:sz w:val="32"/>
          <w:szCs w:val="32"/>
          <w:rtl/>
          <w:lang w:bidi="ar-IQ"/>
        </w:rPr>
        <w:t>ورهافتها، وثانيهما التماس الاطار الفني الحر المرن الذي يستطيع التعبير عن التجربة الشعرية ونقل احوالها الى القارئ بخلق نوع من المغناطيسية التي تسري اليه من الشاعر، تماما كما هو الامر في الموسيقى والفنون التشكيلية.</w:t>
      </w:r>
    </w:p>
    <w:p w:rsidR="00F0231A" w:rsidRDefault="00DC56E0" w:rsidP="0037048E">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ولئن كان الرمز عماد هذه المدرسة فالرمزية الفنية الجديدة تختلف عن الرمزية التي كانت معروفة في العصور السابقة، لقد اصبحت منهجا فنيا متكاملا ذا مواصفات عديدة واصبح الرمز فيها قيمة فنية وعضوية ودخلت في نطاقه الرموز التاريخية </w:t>
      </w:r>
      <w:r>
        <w:rPr>
          <w:rFonts w:ascii="Simplified Arabic" w:hAnsi="Simplified Arabic" w:cs="Simplified Arabic" w:hint="cs"/>
          <w:sz w:val="32"/>
          <w:szCs w:val="32"/>
          <w:rtl/>
          <w:lang w:bidi="ar-IQ"/>
        </w:rPr>
        <w:lastRenderedPageBreak/>
        <w:t>والاسطورية والطبيعية والاشياء ذات الدلالة الموحية كما تميزت الرمزية بالاستفادة من المقومات الموسيقية واللونية والحسية والمشابكة بينها في لغة تعبيرية جديدة.</w:t>
      </w:r>
    </w:p>
    <w:p w:rsidR="00F0231A" w:rsidRPr="00EE4D98" w:rsidRDefault="00F0231A" w:rsidP="00EE4D98">
      <w:pPr>
        <w:jc w:val="both"/>
        <w:rPr>
          <w:rFonts w:ascii="Simplified Arabic" w:hAnsi="Simplified Arabic" w:cs="Simplified Arabic"/>
          <w:b/>
          <w:bCs/>
          <w:sz w:val="32"/>
          <w:szCs w:val="32"/>
          <w:rtl/>
          <w:lang w:bidi="ar-IQ"/>
        </w:rPr>
      </w:pPr>
      <w:r w:rsidRPr="00EE4D98">
        <w:rPr>
          <w:rFonts w:ascii="Simplified Arabic" w:hAnsi="Simplified Arabic" w:cs="Simplified Arabic" w:hint="cs"/>
          <w:b/>
          <w:bCs/>
          <w:sz w:val="32"/>
          <w:szCs w:val="32"/>
          <w:rtl/>
          <w:lang w:bidi="ar-IQ"/>
        </w:rPr>
        <w:t>خصائص المدرسة الرمزية:</w:t>
      </w:r>
    </w:p>
    <w:p w:rsidR="00F0231A" w:rsidRDefault="00F0231A" w:rsidP="00EE4D98">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مجافاة الاسلوب القائم على الوضوح والدقة والمنطق والتفكير المجرد والمعالجات الخطابية والمباشرة والشروح والتفصيلات لان هذه الامور ليست من طبيعة الفن بل من طبيعة النثر ولغة التواصل العادية.</w:t>
      </w:r>
    </w:p>
    <w:p w:rsidR="00F0231A" w:rsidRDefault="00F0231A" w:rsidP="00EE4D98">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يسعى الرمزيون الى الدخول في عالم اللاحدود، عالم الاطياف والاندياح والارتعاشات الرجراجة والحالات النفسية الغائمة او الضبابية والمشاعر المرهفة الواسعة، والتغلغل الى خفايا النفس واسرارها ودقائقها.</w:t>
      </w:r>
    </w:p>
    <w:p w:rsidR="00F0231A" w:rsidRDefault="00F0231A" w:rsidP="00EE4D98">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وجد الرمزيون ان معجم اللغة بما في ذلك المجازات والتشبيهات قاصر عن استيعاب هذه التجربة والتعبير عنها بشكل مناسب صادق، ولابد من البحث عن اسلوب جديد ولغة ذات علاقات جديدة تتيح التعبير عن ارجاء العالم الداخلي ونقل حالاته الى المتلقي عن طريق اثارة الاحاسيس الكامنة وتحريك القوى التصورية والانفعالية. ان الرموز نوع من المعادل الموضوعي وهي من طبيعة خارج التراث، اي انها تشتق من الواقع الخارجي، والرمز يوحي بالحالة ولايصرح بها. ان وظيفة الرمز الايحاء بالحالة لاالتصريح بها والكشف التدريجي عن الحالة المزاجية لا الافضاء بها جملة واحدة، والرمز اقدر على التعبير عن المشاعر المبهمة والاحلام والنزوعات الخفية.</w:t>
      </w:r>
    </w:p>
    <w:p w:rsidR="00C63540" w:rsidRDefault="00F0231A" w:rsidP="00EE4D98">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العناية بالموسيقى الشعرية، موسقى اللفظة والقصيدة والاستفادة من الطاقات الصوتية الكامنة في الحروف والكلمات مفردة ومركبة ومن التناغم الصوتي العام في مقاطع القصيدة. بحيث تصبح هذه الطاقة موظفة في التعبير عن الجو النفسي لدى المبدع ونقله الى القارئ. لقد اصبح شعار الرمزيين : ( مزيدا من ال</w:t>
      </w:r>
      <w:r w:rsidR="00C63540">
        <w:rPr>
          <w:rFonts w:ascii="Simplified Arabic" w:hAnsi="Simplified Arabic" w:cs="Simplified Arabic" w:hint="cs"/>
          <w:sz w:val="32"/>
          <w:szCs w:val="32"/>
          <w:rtl/>
          <w:lang w:bidi="ar-IQ"/>
        </w:rPr>
        <w:t>موسيقى، والموسيقى قبل كل شيء).</w:t>
      </w:r>
    </w:p>
    <w:p w:rsidR="00BA0B34" w:rsidRDefault="00C63540" w:rsidP="00EE4D98">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lastRenderedPageBreak/>
        <w:t>لغة الاحساس : الحواس نوافذ الانسان على العالم الخارجي، وهذا العالم غابة من الرموز كل مافيها ينطق والطبيعة عند الرمزيين تختلف عنها لدى الرومانسيين، انها هنا تتخاطب فيما بينها وتتراسل وتؤلف لغة متشابكة لايفهمها الا الشعراء وكل معطيات الحواس تتشابك وتتخاطب وتتبادل وتتراسل كما في قصيدة الحروف الصوتية لارثر رامبو :</w:t>
      </w:r>
      <w:r w:rsidR="00EE4D98">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 xml:space="preserve">                      </w:t>
      </w:r>
      <w:r>
        <w:rPr>
          <w:rFonts w:ascii="Simplified Arabic" w:hAnsi="Simplified Arabic" w:cs="Simplified Arabic"/>
          <w:sz w:val="32"/>
          <w:szCs w:val="32"/>
          <w:lang w:bidi="ar-IQ"/>
        </w:rPr>
        <w:t xml:space="preserve">a   </w:t>
      </w:r>
      <w:r>
        <w:rPr>
          <w:rFonts w:ascii="Simplified Arabic" w:hAnsi="Simplified Arabic" w:cs="Simplified Arabic" w:hint="cs"/>
          <w:sz w:val="32"/>
          <w:szCs w:val="32"/>
          <w:rtl/>
          <w:lang w:bidi="ar-IQ"/>
        </w:rPr>
        <w:t xml:space="preserve">اسود، </w:t>
      </w:r>
      <w:r>
        <w:rPr>
          <w:rFonts w:ascii="Simplified Arabic" w:hAnsi="Simplified Arabic" w:cs="Simplified Arabic"/>
          <w:sz w:val="32"/>
          <w:szCs w:val="32"/>
          <w:lang w:bidi="ar-IQ"/>
        </w:rPr>
        <w:t xml:space="preserve">e </w:t>
      </w:r>
      <w:r>
        <w:rPr>
          <w:rFonts w:ascii="Simplified Arabic" w:hAnsi="Simplified Arabic" w:cs="Simplified Arabic" w:hint="cs"/>
          <w:sz w:val="32"/>
          <w:szCs w:val="32"/>
          <w:rtl/>
          <w:lang w:bidi="ar-IQ"/>
        </w:rPr>
        <w:t xml:space="preserve">ابيض، </w:t>
      </w:r>
      <w:r>
        <w:rPr>
          <w:rFonts w:ascii="Simplified Arabic" w:hAnsi="Simplified Arabic" w:cs="Simplified Arabic"/>
          <w:sz w:val="32"/>
          <w:szCs w:val="32"/>
          <w:lang w:bidi="ar-IQ"/>
        </w:rPr>
        <w:t>u</w:t>
      </w:r>
      <w:r>
        <w:rPr>
          <w:rFonts w:ascii="Simplified Arabic" w:hAnsi="Simplified Arabic" w:cs="Simplified Arabic" w:hint="cs"/>
          <w:sz w:val="32"/>
          <w:szCs w:val="32"/>
          <w:rtl/>
          <w:lang w:bidi="ar-IQ"/>
        </w:rPr>
        <w:t xml:space="preserve">اخضر، </w:t>
      </w:r>
      <w:r>
        <w:rPr>
          <w:rFonts w:ascii="Simplified Arabic" w:hAnsi="Simplified Arabic" w:cs="Simplified Arabic"/>
          <w:sz w:val="32"/>
          <w:szCs w:val="32"/>
          <w:lang w:bidi="ar-IQ"/>
        </w:rPr>
        <w:t xml:space="preserve">o </w:t>
      </w:r>
      <w:r>
        <w:rPr>
          <w:rFonts w:ascii="Simplified Arabic" w:hAnsi="Simplified Arabic" w:cs="Simplified Arabic" w:hint="cs"/>
          <w:sz w:val="32"/>
          <w:szCs w:val="32"/>
          <w:rtl/>
          <w:lang w:bidi="ar-IQ"/>
        </w:rPr>
        <w:t xml:space="preserve">ازرق                                             </w:t>
      </w:r>
      <w:r w:rsidR="00F0231A">
        <w:rPr>
          <w:rFonts w:ascii="Simplified Arabic" w:hAnsi="Simplified Arabic" w:cs="Simplified Arabic" w:hint="cs"/>
          <w:sz w:val="32"/>
          <w:szCs w:val="32"/>
          <w:rtl/>
          <w:lang w:bidi="ar-IQ"/>
        </w:rPr>
        <w:t xml:space="preserve"> </w:t>
      </w:r>
      <w:r w:rsidR="00BA0B34" w:rsidRPr="00F0231A">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فهنا لغة جديدة تقوم على اسنادات وتركيبات جديدة وغريبة ولكنها ليست عابثة ولامجانية. ان المعطيات الحسية باجتماعها تغدو كيمياء تصنع دلالات جديدة بالغة البلاغة على ما فيها من ايجاز وتكثيف.</w:t>
      </w:r>
    </w:p>
    <w:p w:rsidR="00C63540" w:rsidRDefault="00C63540" w:rsidP="00EE4D98">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الغموض: فتحت الرمزية باب الغموض دون مبالغة او شطط او تعمد، وكانت اشعارهم تتراوح بين الوضوح والشفافية والغموض، ومن ملامح الغموض في الشعر الرمزي:</w:t>
      </w:r>
    </w:p>
    <w:p w:rsidR="00C63540" w:rsidRDefault="00C63540" w:rsidP="00EE4D98">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 التصرف بمفردات اللغة وتركيبها بشكل غير مالوف.</w:t>
      </w:r>
    </w:p>
    <w:p w:rsidR="00C63540" w:rsidRDefault="00C63540" w:rsidP="00EE4D98">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ب- الرمز الذي بطبيعته لا يوضح المرموز اليه، بل يترك ذلك لخيال القارئ وتاويله.</w:t>
      </w:r>
    </w:p>
    <w:p w:rsidR="00C63540" w:rsidRDefault="00C63540" w:rsidP="00EE4D98">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ج- التعبير بمعطيات الحواس ومراسلاتها وتقاطعاتها.</w:t>
      </w:r>
    </w:p>
    <w:p w:rsidR="00C63540" w:rsidRDefault="00C63540" w:rsidP="00EE4D98">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د- الاشارات والتلميحات والاعلام التي تحتاج الى معرفة واسعة او الى شروح وتعليقات.</w:t>
      </w:r>
    </w:p>
    <w:p w:rsidR="00C63540" w:rsidRDefault="00EE4D98" w:rsidP="00EE4D98">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ه- التكثيف وشدة الايجاز.</w:t>
      </w:r>
    </w:p>
    <w:p w:rsidR="00EE4D98" w:rsidRDefault="00EE4D98" w:rsidP="00EE4D98">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 الانطلاق من افق الدقائق النفسية والحالات المبهمة التي يصعب تصويرها والتعبير عن دقائقها.</w:t>
      </w:r>
    </w:p>
    <w:p w:rsidR="00EE4D98" w:rsidRDefault="00EE4D98" w:rsidP="00EE4D98">
      <w:pPr>
        <w:pStyle w:val="ListParagraph"/>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ز- الاقتراب من الموسيقى والفن التشكيلي حيث يكون التواصل من خلال الانطباع.</w:t>
      </w:r>
    </w:p>
    <w:p w:rsidR="008A1A5D" w:rsidRDefault="008A1A5D" w:rsidP="00EE4D98">
      <w:pPr>
        <w:pStyle w:val="ListParagraph"/>
        <w:jc w:val="both"/>
        <w:rPr>
          <w:rFonts w:ascii="Simplified Arabic" w:hAnsi="Simplified Arabic" w:cs="Simplified Arabic"/>
          <w:b/>
          <w:bCs/>
          <w:sz w:val="32"/>
          <w:szCs w:val="32"/>
          <w:rtl/>
          <w:lang w:bidi="ar-IQ"/>
        </w:rPr>
      </w:pPr>
    </w:p>
    <w:p w:rsidR="008A1A5D" w:rsidRDefault="008A1A5D" w:rsidP="00EE4D98">
      <w:pPr>
        <w:pStyle w:val="ListParagraph"/>
        <w:jc w:val="both"/>
        <w:rPr>
          <w:rFonts w:ascii="Simplified Arabic" w:hAnsi="Simplified Arabic" w:cs="Simplified Arabic"/>
          <w:b/>
          <w:bCs/>
          <w:sz w:val="32"/>
          <w:szCs w:val="32"/>
          <w:rtl/>
          <w:lang w:bidi="ar-IQ"/>
        </w:rPr>
      </w:pPr>
    </w:p>
    <w:p w:rsidR="008A1A5D" w:rsidRDefault="008A1A5D" w:rsidP="00EE4D98">
      <w:pPr>
        <w:pStyle w:val="ListParagraph"/>
        <w:jc w:val="both"/>
        <w:rPr>
          <w:rFonts w:ascii="Simplified Arabic" w:hAnsi="Simplified Arabic" w:cs="Simplified Arabic" w:hint="cs"/>
          <w:b/>
          <w:bCs/>
          <w:sz w:val="32"/>
          <w:szCs w:val="32"/>
          <w:rtl/>
          <w:lang w:bidi="ar-IQ"/>
        </w:rPr>
      </w:pPr>
      <w:r w:rsidRPr="008A1A5D">
        <w:rPr>
          <w:rFonts w:ascii="Simplified Arabic" w:hAnsi="Simplified Arabic" w:cs="Simplified Arabic" w:hint="cs"/>
          <w:b/>
          <w:bCs/>
          <w:sz w:val="32"/>
          <w:szCs w:val="32"/>
          <w:rtl/>
          <w:lang w:bidi="ar-IQ"/>
        </w:rPr>
        <w:t>اتجاهات المدرسة الرمزية</w:t>
      </w:r>
      <w:r>
        <w:rPr>
          <w:rFonts w:ascii="Simplified Arabic" w:hAnsi="Simplified Arabic" w:cs="Simplified Arabic" w:hint="cs"/>
          <w:b/>
          <w:bCs/>
          <w:sz w:val="32"/>
          <w:szCs w:val="32"/>
          <w:rtl/>
          <w:lang w:bidi="ar-IQ"/>
        </w:rPr>
        <w:t>:</w:t>
      </w:r>
    </w:p>
    <w:p w:rsidR="008A1A5D" w:rsidRDefault="008A1A5D" w:rsidP="004F3FC6">
      <w:pPr>
        <w:pStyle w:val="ListParagraph"/>
        <w:numPr>
          <w:ilvl w:val="0"/>
          <w:numId w:val="2"/>
        </w:numPr>
        <w:jc w:val="both"/>
        <w:rPr>
          <w:rFonts w:ascii="Simplified Arabic" w:hAnsi="Simplified Arabic" w:cs="Simplified Arabic" w:hint="cs"/>
          <w:b/>
          <w:bCs/>
          <w:sz w:val="32"/>
          <w:szCs w:val="32"/>
          <w:lang w:bidi="ar-IQ"/>
        </w:rPr>
      </w:pPr>
      <w:r>
        <w:rPr>
          <w:rFonts w:ascii="Simplified Arabic" w:hAnsi="Simplified Arabic" w:cs="Simplified Arabic" w:hint="cs"/>
          <w:b/>
          <w:bCs/>
          <w:sz w:val="32"/>
          <w:szCs w:val="32"/>
          <w:rtl/>
          <w:lang w:bidi="ar-IQ"/>
        </w:rPr>
        <w:t>اتجاه غيبي خاص بطريقة ادراك العالم الخارجي وبالوجود الذهني الذي ينحصر في او الوجود ال</w:t>
      </w:r>
      <w:r w:rsidR="004F3FC6">
        <w:rPr>
          <w:rFonts w:ascii="Simplified Arabic" w:hAnsi="Simplified Arabic" w:cs="Simplified Arabic" w:hint="cs"/>
          <w:b/>
          <w:bCs/>
          <w:sz w:val="32"/>
          <w:szCs w:val="32"/>
          <w:rtl/>
          <w:lang w:bidi="ar-IQ"/>
        </w:rPr>
        <w:t>ف</w:t>
      </w:r>
      <w:r>
        <w:rPr>
          <w:rFonts w:ascii="Simplified Arabic" w:hAnsi="Simplified Arabic" w:cs="Simplified Arabic" w:hint="cs"/>
          <w:b/>
          <w:bCs/>
          <w:sz w:val="32"/>
          <w:szCs w:val="32"/>
          <w:rtl/>
          <w:lang w:bidi="ar-IQ"/>
        </w:rPr>
        <w:t>ع</w:t>
      </w:r>
      <w:bookmarkStart w:id="0" w:name="_GoBack"/>
      <w:bookmarkEnd w:id="0"/>
      <w:r>
        <w:rPr>
          <w:rFonts w:ascii="Simplified Arabic" w:hAnsi="Simplified Arabic" w:cs="Simplified Arabic" w:hint="cs"/>
          <w:b/>
          <w:bCs/>
          <w:sz w:val="32"/>
          <w:szCs w:val="32"/>
          <w:rtl/>
          <w:lang w:bidi="ar-IQ"/>
        </w:rPr>
        <w:t>لي.</w:t>
      </w:r>
    </w:p>
    <w:p w:rsidR="008A1A5D" w:rsidRDefault="008A1A5D" w:rsidP="008A1A5D">
      <w:pPr>
        <w:pStyle w:val="ListParagraph"/>
        <w:numPr>
          <w:ilvl w:val="0"/>
          <w:numId w:val="2"/>
        </w:numPr>
        <w:jc w:val="both"/>
        <w:rPr>
          <w:rFonts w:ascii="Simplified Arabic" w:hAnsi="Simplified Arabic" w:cs="Simplified Arabic" w:hint="cs"/>
          <w:b/>
          <w:bCs/>
          <w:sz w:val="32"/>
          <w:szCs w:val="32"/>
          <w:lang w:bidi="ar-IQ"/>
        </w:rPr>
      </w:pPr>
      <w:r>
        <w:rPr>
          <w:rFonts w:ascii="Simplified Arabic" w:hAnsi="Simplified Arabic" w:cs="Simplified Arabic" w:hint="cs"/>
          <w:b/>
          <w:bCs/>
          <w:sz w:val="32"/>
          <w:szCs w:val="32"/>
          <w:rtl/>
          <w:lang w:bidi="ar-IQ"/>
        </w:rPr>
        <w:t>اتجاه باطني وهو السعي الى اكتشاف العقل الباطن وعالم اللاوعي.</w:t>
      </w:r>
    </w:p>
    <w:p w:rsidR="008A1A5D" w:rsidRDefault="008A1A5D" w:rsidP="008A1A5D">
      <w:pPr>
        <w:pStyle w:val="ListParagraph"/>
        <w:numPr>
          <w:ilvl w:val="0"/>
          <w:numId w:val="2"/>
        </w:num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اتجاه لغوي خاص بالبحث في وظيفة اللغة وامكانياتها ومدى تقيدها بعمل الحواس وتبادل تلك الحواس، على نحو يفيد امام الكاتب او الشاعر مجال اللغة وتسخيرها لتادية وظائف الادب.</w:t>
      </w:r>
    </w:p>
    <w:p w:rsidR="008A1A5D" w:rsidRPr="008A1A5D" w:rsidRDefault="008A1A5D" w:rsidP="00EE4D98">
      <w:pPr>
        <w:pStyle w:val="ListParagraph"/>
        <w:jc w:val="both"/>
        <w:rPr>
          <w:rFonts w:ascii="Simplified Arabic" w:hAnsi="Simplified Arabic" w:cs="Simplified Arabic"/>
          <w:b/>
          <w:bCs/>
          <w:sz w:val="32"/>
          <w:szCs w:val="32"/>
          <w:lang w:bidi="ar-IQ"/>
        </w:rPr>
      </w:pPr>
    </w:p>
    <w:sectPr w:rsidR="008A1A5D" w:rsidRPr="008A1A5D"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E74D95"/>
    <w:multiLevelType w:val="hybridMultilevel"/>
    <w:tmpl w:val="517EB368"/>
    <w:lvl w:ilvl="0" w:tplc="04A8F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D34451"/>
    <w:multiLevelType w:val="hybridMultilevel"/>
    <w:tmpl w:val="CEF290D2"/>
    <w:lvl w:ilvl="0" w:tplc="1FAEA54C">
      <w:start w:val="11"/>
      <w:numFmt w:val="bullet"/>
      <w:lvlText w:val="-"/>
      <w:lvlJc w:val="left"/>
      <w:pPr>
        <w:ind w:left="1080" w:hanging="360"/>
      </w:pPr>
      <w:rPr>
        <w:rFonts w:ascii="Simplified Arabic" w:eastAsiaTheme="minorHAnsi"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566"/>
    <w:rsid w:val="001B5566"/>
    <w:rsid w:val="001D6B86"/>
    <w:rsid w:val="0037048E"/>
    <w:rsid w:val="003836F0"/>
    <w:rsid w:val="004F3FC6"/>
    <w:rsid w:val="008A1A5D"/>
    <w:rsid w:val="00BA0B34"/>
    <w:rsid w:val="00BB6DA5"/>
    <w:rsid w:val="00C63540"/>
    <w:rsid w:val="00DC56E0"/>
    <w:rsid w:val="00EE4D98"/>
    <w:rsid w:val="00F023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60CD"/>
  <w15:chartTrackingRefBased/>
  <w15:docId w15:val="{CB1C9479-C992-4274-97AF-E2F33926F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6</cp:revision>
  <dcterms:created xsi:type="dcterms:W3CDTF">2024-02-27T21:35:00Z</dcterms:created>
  <dcterms:modified xsi:type="dcterms:W3CDTF">2024-03-03T06:33:00Z</dcterms:modified>
</cp:coreProperties>
</file>