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149F" w14:textId="77777777" w:rsidR="0017225F" w:rsidRDefault="0017225F" w:rsidP="0017225F">
      <w:pPr>
        <w:tabs>
          <w:tab w:val="right" w:pos="492"/>
        </w:tabs>
        <w:spacing w:after="160" w:line="240" w:lineRule="auto"/>
        <w:jc w:val="both"/>
        <w:rPr>
          <w:rFonts w:ascii="Simplified Arabic" w:hAnsi="Simplified Arabic" w:cs="Simplified Arabic"/>
          <w:b/>
          <w:bCs/>
          <w:sz w:val="30"/>
          <w:szCs w:val="30"/>
          <w:u w:val="single"/>
          <w:rtl/>
          <w:lang w:bidi="ar-IQ"/>
        </w:rPr>
      </w:pPr>
    </w:p>
    <w:p w14:paraId="05B1072F" w14:textId="77777777" w:rsidR="0017225F" w:rsidRPr="0017225F" w:rsidRDefault="0017225F" w:rsidP="0017225F">
      <w:pPr>
        <w:tabs>
          <w:tab w:val="right" w:pos="492"/>
        </w:tabs>
        <w:spacing w:after="160" w:line="240" w:lineRule="auto"/>
        <w:jc w:val="center"/>
        <w:rPr>
          <w:rFonts w:ascii="Simplified Arabic" w:hAnsi="Simplified Arabic" w:cs="Simplified Arabic"/>
          <w:b/>
          <w:bCs/>
          <w:color w:val="FF0000"/>
          <w:sz w:val="36"/>
          <w:szCs w:val="36"/>
          <w:u w:val="single"/>
          <w:rtl/>
          <w:lang w:bidi="ar-IQ"/>
        </w:rPr>
      </w:pPr>
      <w:r w:rsidRPr="0017225F">
        <w:rPr>
          <w:rFonts w:ascii="Simplified Arabic" w:hAnsi="Simplified Arabic" w:cs="Simplified Arabic"/>
          <w:b/>
          <w:bCs/>
          <w:color w:val="FF0000"/>
          <w:sz w:val="36"/>
          <w:szCs w:val="36"/>
          <w:u w:val="single"/>
          <w:rtl/>
          <w:lang w:bidi="ar-IQ"/>
        </w:rPr>
        <w:t xml:space="preserve">بعض العلوم المساعدة لدراسة </w:t>
      </w:r>
      <w:r w:rsidRPr="0017225F">
        <w:rPr>
          <w:rFonts w:ascii="Simplified Arabic" w:hAnsi="Simplified Arabic" w:cs="Simplified Arabic" w:hint="cs"/>
          <w:b/>
          <w:bCs/>
          <w:color w:val="FF0000"/>
          <w:sz w:val="36"/>
          <w:szCs w:val="36"/>
          <w:u w:val="single"/>
          <w:rtl/>
          <w:lang w:bidi="ar-IQ"/>
        </w:rPr>
        <w:t>التاريخ:</w:t>
      </w:r>
    </w:p>
    <w:p w14:paraId="736D4D5E" w14:textId="77777777" w:rsidR="0017225F" w:rsidRPr="0017225F" w:rsidRDefault="0017225F" w:rsidP="0017225F">
      <w:pPr>
        <w:tabs>
          <w:tab w:val="right" w:pos="492"/>
        </w:tabs>
        <w:spacing w:after="160" w:line="240" w:lineRule="auto"/>
        <w:jc w:val="both"/>
        <w:rPr>
          <w:rFonts w:ascii="Simplified Arabic" w:hAnsi="Simplified Arabic" w:cs="Simplified Arabic"/>
          <w:sz w:val="28"/>
          <w:szCs w:val="28"/>
          <w:rtl/>
          <w:lang w:bidi="ar-IQ"/>
        </w:rPr>
      </w:pPr>
      <w:r w:rsidRPr="0017225F">
        <w:rPr>
          <w:rFonts w:ascii="Simplified Arabic" w:hAnsi="Simplified Arabic" w:cs="Simplified Arabic" w:hint="cs"/>
          <w:sz w:val="28"/>
          <w:szCs w:val="28"/>
          <w:rtl/>
          <w:lang w:bidi="ar-IQ"/>
        </w:rPr>
        <w:t xml:space="preserve">   </w:t>
      </w:r>
      <w:r w:rsidRPr="0017225F">
        <w:rPr>
          <w:rFonts w:ascii="Simplified Arabic" w:hAnsi="Simplified Arabic" w:cs="Simplified Arabic"/>
          <w:sz w:val="28"/>
          <w:szCs w:val="28"/>
          <w:rtl/>
          <w:lang w:bidi="ar-IQ"/>
        </w:rPr>
        <w:t xml:space="preserve">التاريخ واحد من العلوم الاجتماعية </w:t>
      </w:r>
      <w:r w:rsidRPr="0017225F">
        <w:rPr>
          <w:rFonts w:ascii="Simplified Arabic" w:hAnsi="Simplified Arabic" w:cs="Simplified Arabic" w:hint="cs"/>
          <w:sz w:val="28"/>
          <w:szCs w:val="28"/>
          <w:rtl/>
          <w:lang w:bidi="ar-IQ"/>
        </w:rPr>
        <w:t>الهامة</w:t>
      </w:r>
      <w:r w:rsidRPr="0017225F">
        <w:rPr>
          <w:rFonts w:ascii="Simplified Arabic" w:hAnsi="Simplified Arabic" w:cs="Simplified Arabic"/>
          <w:sz w:val="28"/>
          <w:szCs w:val="28"/>
          <w:rtl/>
          <w:lang w:bidi="ar-IQ"/>
        </w:rPr>
        <w:t xml:space="preserve"> له صلة وث</w:t>
      </w:r>
      <w:r w:rsidRPr="0017225F">
        <w:rPr>
          <w:rFonts w:ascii="Simplified Arabic" w:hAnsi="Simplified Arabic" w:cs="Simplified Arabic" w:hint="cs"/>
          <w:sz w:val="28"/>
          <w:szCs w:val="28"/>
          <w:rtl/>
          <w:lang w:bidi="ar-IQ"/>
        </w:rPr>
        <w:t>ي</w:t>
      </w:r>
      <w:r w:rsidRPr="0017225F">
        <w:rPr>
          <w:rFonts w:ascii="Simplified Arabic" w:hAnsi="Simplified Arabic" w:cs="Simplified Arabic"/>
          <w:sz w:val="28"/>
          <w:szCs w:val="28"/>
          <w:rtl/>
          <w:lang w:bidi="ar-IQ"/>
        </w:rPr>
        <w:t>قة من حيث الموضوع والمنهج بعلوم اللغة والعلوم الاجتماعية فكل علوم اللغة والآداب والجغرافيا والاجتماع والاقتصاد وغيرها من العلوم الانسانية تحتفظ بصلة وثيقة بحقل التاريخ وفروعه يسميها المنهجيون الاوائل كاسد رستم وحسن عثمان بالعلوم الموصلة "والعلوم المساعدة للتاريخ</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فما يتوفر فيها من معلومات ينفع عمل المؤرخ من ناحيتين:</w:t>
      </w:r>
    </w:p>
    <w:p w14:paraId="433E114D" w14:textId="77777777" w:rsidR="0017225F" w:rsidRPr="0017225F" w:rsidRDefault="0017225F" w:rsidP="0017225F">
      <w:pPr>
        <w:tabs>
          <w:tab w:val="right" w:pos="492"/>
        </w:tabs>
        <w:spacing w:after="160" w:line="240" w:lineRule="auto"/>
        <w:ind w:left="634" w:hanging="567"/>
        <w:jc w:val="both"/>
        <w:rPr>
          <w:rFonts w:ascii="Simplified Arabic" w:hAnsi="Simplified Arabic" w:cs="Simplified Arabic"/>
          <w:sz w:val="28"/>
          <w:szCs w:val="28"/>
          <w:rtl/>
          <w:lang w:bidi="ar-IQ"/>
        </w:rPr>
      </w:pPr>
      <w:r w:rsidRPr="0017225F">
        <w:rPr>
          <w:rFonts w:ascii="Simplified Arabic" w:hAnsi="Simplified Arabic" w:cs="Simplified Arabic" w:hint="cs"/>
          <w:sz w:val="28"/>
          <w:szCs w:val="28"/>
          <w:rtl/>
          <w:lang w:bidi="ar-IQ"/>
        </w:rPr>
        <w:t>(1)</w:t>
      </w:r>
      <w:r w:rsidRPr="0017225F">
        <w:rPr>
          <w:rFonts w:ascii="Simplified Arabic" w:hAnsi="Simplified Arabic" w:cs="Simplified Arabic"/>
          <w:sz w:val="28"/>
          <w:szCs w:val="28"/>
          <w:lang w:bidi="ar-IQ"/>
        </w:rPr>
        <w:t xml:space="preserve"> </w:t>
      </w:r>
      <w:r w:rsidRPr="0017225F">
        <w:rPr>
          <w:rFonts w:ascii="Simplified Arabic" w:hAnsi="Simplified Arabic" w:cs="Simplified Arabic"/>
          <w:sz w:val="28"/>
          <w:szCs w:val="28"/>
          <w:rtl/>
          <w:lang w:bidi="ar-IQ"/>
        </w:rPr>
        <w:t>في إضافة معلومات متنوعة ذات صلة كبيرة بحقول المعرفة التاريخية غالبا ما تكون غير متوفرة في مصادره التقليدية.</w:t>
      </w:r>
    </w:p>
    <w:p w14:paraId="3F2A7E14" w14:textId="77777777" w:rsidR="0017225F" w:rsidRPr="0017225F" w:rsidRDefault="0017225F" w:rsidP="0017225F">
      <w:pPr>
        <w:tabs>
          <w:tab w:val="right" w:pos="492"/>
        </w:tabs>
        <w:spacing w:after="160" w:line="240" w:lineRule="auto"/>
        <w:ind w:left="634" w:hanging="567"/>
        <w:jc w:val="both"/>
        <w:rPr>
          <w:rFonts w:ascii="Simplified Arabic" w:hAnsi="Simplified Arabic" w:cs="Simplified Arabic"/>
          <w:sz w:val="28"/>
          <w:szCs w:val="28"/>
          <w:lang w:bidi="ar-IQ"/>
        </w:rPr>
      </w:pPr>
      <w:r w:rsidRPr="0017225F">
        <w:rPr>
          <w:rFonts w:ascii="Simplified Arabic" w:hAnsi="Simplified Arabic" w:cs="Simplified Arabic" w:hint="cs"/>
          <w:sz w:val="28"/>
          <w:szCs w:val="28"/>
          <w:rtl/>
          <w:lang w:bidi="ar-IQ"/>
        </w:rPr>
        <w:t xml:space="preserve"> (2)</w:t>
      </w:r>
      <w:r w:rsidRPr="0017225F">
        <w:rPr>
          <w:rFonts w:ascii="Simplified Arabic" w:hAnsi="Simplified Arabic" w:cs="Simplified Arabic"/>
          <w:sz w:val="28"/>
          <w:szCs w:val="28"/>
          <w:lang w:bidi="ar-IQ"/>
        </w:rPr>
        <w:t xml:space="preserve"> </w:t>
      </w:r>
      <w:r w:rsidRPr="0017225F">
        <w:rPr>
          <w:rFonts w:ascii="Simplified Arabic" w:hAnsi="Simplified Arabic" w:cs="Simplified Arabic"/>
          <w:sz w:val="28"/>
          <w:szCs w:val="28"/>
          <w:rtl/>
          <w:lang w:bidi="ar-IQ"/>
        </w:rPr>
        <w:t>وفي فهم واستيعاب مفردات موضوع البحث الى حد ما عن طريق التداخل الموجود بينهما.</w:t>
      </w:r>
    </w:p>
    <w:p w14:paraId="5C33AD90" w14:textId="77777777" w:rsidR="0017225F" w:rsidRPr="0017225F" w:rsidRDefault="0017225F" w:rsidP="00A95668">
      <w:pPr>
        <w:tabs>
          <w:tab w:val="right" w:pos="492"/>
        </w:tabs>
        <w:spacing w:after="0" w:line="240" w:lineRule="auto"/>
        <w:jc w:val="both"/>
        <w:rPr>
          <w:rFonts w:ascii="Simplified Arabic" w:hAnsi="Simplified Arabic" w:cs="Simplified Arabic"/>
          <w:sz w:val="28"/>
          <w:szCs w:val="28"/>
          <w:u w:val="single"/>
          <w:rtl/>
          <w:lang w:bidi="ar-IQ"/>
        </w:rPr>
      </w:pPr>
      <w:r w:rsidRPr="0017225F">
        <w:rPr>
          <w:rFonts w:ascii="Simplified Arabic" w:hAnsi="Simplified Arabic" w:cs="Simplified Arabic"/>
          <w:sz w:val="28"/>
          <w:szCs w:val="28"/>
          <w:lang w:bidi="ar-IQ"/>
        </w:rPr>
        <w:t xml:space="preserve">      </w:t>
      </w:r>
      <w:r w:rsidRPr="0017225F">
        <w:rPr>
          <w:rFonts w:ascii="Simplified Arabic" w:hAnsi="Simplified Arabic" w:cs="Simplified Arabic"/>
          <w:sz w:val="28"/>
          <w:szCs w:val="28"/>
          <w:rtl/>
          <w:lang w:bidi="ar-IQ"/>
        </w:rPr>
        <w:t xml:space="preserve">من هنا </w:t>
      </w:r>
      <w:r w:rsidRPr="0017225F">
        <w:rPr>
          <w:rFonts w:ascii="Simplified Arabic" w:hAnsi="Simplified Arabic" w:cs="Simplified Arabic" w:hint="cs"/>
          <w:sz w:val="28"/>
          <w:szCs w:val="28"/>
          <w:rtl/>
          <w:lang w:bidi="ar-IQ"/>
        </w:rPr>
        <w:t xml:space="preserve">فأن </w:t>
      </w:r>
      <w:r w:rsidRPr="0017225F">
        <w:rPr>
          <w:rFonts w:ascii="Simplified Arabic" w:hAnsi="Simplified Arabic" w:cs="Simplified Arabic"/>
          <w:sz w:val="28"/>
          <w:szCs w:val="28"/>
          <w:rtl/>
          <w:lang w:bidi="ar-IQ"/>
        </w:rPr>
        <w:t xml:space="preserve">ثقافة المؤرخ- المبتدئ لا تكتمل عادة ما لم يلم في أهم خصائص هذه العلوم المساعدة ويأخذ نصيبه منها بقدر ما يتعلق </w:t>
      </w:r>
      <w:r w:rsidRPr="0017225F">
        <w:rPr>
          <w:rFonts w:ascii="Simplified Arabic" w:hAnsi="Simplified Arabic" w:cs="Simplified Arabic" w:hint="cs"/>
          <w:sz w:val="28"/>
          <w:szCs w:val="28"/>
          <w:rtl/>
          <w:lang w:bidi="ar-IQ"/>
        </w:rPr>
        <w:t>باختصاصه</w:t>
      </w:r>
      <w:r w:rsidRPr="0017225F">
        <w:rPr>
          <w:rFonts w:ascii="Simplified Arabic" w:hAnsi="Simplified Arabic" w:cs="Simplified Arabic"/>
          <w:sz w:val="28"/>
          <w:szCs w:val="28"/>
          <w:rtl/>
          <w:lang w:bidi="ar-IQ"/>
        </w:rPr>
        <w:t xml:space="preserve"> التاريخي، عدا ما يخص سلامة اللغة التي يكتب فيها، والقدرة التي يظهرها في فهم واستيعاب النصوص المستخدمة لأغراض البحث</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فلا غرابة ان اكدت عليها معاهد الدنيا التعليمية المتطورة وجعلت منها جزءاً من برنامج طلبة الدراسات العليا خلال مرحلة التدريب والتخصص في المهنة</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وبسبب التشعب في العلوم </w:t>
      </w:r>
      <w:r w:rsidRPr="0017225F">
        <w:rPr>
          <w:rFonts w:ascii="Simplified Arabic" w:hAnsi="Simplified Arabic" w:cs="Simplified Arabic" w:hint="cs"/>
          <w:sz w:val="28"/>
          <w:szCs w:val="28"/>
          <w:rtl/>
          <w:lang w:bidi="ar-IQ"/>
        </w:rPr>
        <w:t>المساعدة،</w:t>
      </w:r>
      <w:r w:rsidRPr="0017225F">
        <w:rPr>
          <w:rFonts w:ascii="Simplified Arabic" w:hAnsi="Simplified Arabic" w:cs="Simplified Arabic"/>
          <w:sz w:val="28"/>
          <w:szCs w:val="28"/>
          <w:rtl/>
          <w:lang w:bidi="ar-IQ"/>
        </w:rPr>
        <w:t xml:space="preserve"> فأننا سنعرض فق</w:t>
      </w:r>
      <w:r w:rsidRPr="0017225F">
        <w:rPr>
          <w:rFonts w:ascii="Simplified Arabic" w:hAnsi="Simplified Arabic" w:cs="Simplified Arabic" w:hint="cs"/>
          <w:sz w:val="28"/>
          <w:szCs w:val="28"/>
          <w:rtl/>
          <w:lang w:bidi="ar-IQ"/>
        </w:rPr>
        <w:t>ط</w:t>
      </w:r>
      <w:r w:rsidRPr="0017225F">
        <w:rPr>
          <w:rFonts w:ascii="Simplified Arabic" w:hAnsi="Simplified Arabic" w:cs="Simplified Arabic"/>
          <w:sz w:val="28"/>
          <w:szCs w:val="28"/>
          <w:rtl/>
          <w:lang w:bidi="ar-IQ"/>
        </w:rPr>
        <w:t xml:space="preserve"> ل</w:t>
      </w:r>
      <w:r w:rsidRPr="0017225F">
        <w:rPr>
          <w:rFonts w:ascii="Simplified Arabic" w:hAnsi="Simplified Arabic" w:cs="Simplified Arabic" w:hint="cs"/>
          <w:sz w:val="28"/>
          <w:szCs w:val="28"/>
          <w:rtl/>
          <w:lang w:bidi="ar-IQ"/>
        </w:rPr>
        <w:t>ا</w:t>
      </w:r>
      <w:r w:rsidRPr="0017225F">
        <w:rPr>
          <w:rFonts w:ascii="Simplified Arabic" w:hAnsi="Simplified Arabic" w:cs="Simplified Arabic"/>
          <w:sz w:val="28"/>
          <w:szCs w:val="28"/>
          <w:rtl/>
          <w:lang w:bidi="ar-IQ"/>
        </w:rPr>
        <w:t xml:space="preserve">هم الخصائص العامة التي تعكسها علوم اللغة والادب والجغرافيا والاجتماع على عمل المؤرخ وتخصصه بقدر ما يتعلق بينها وبين التاريخ من تداخل </w:t>
      </w:r>
      <w:r w:rsidR="00A95668">
        <w:rPr>
          <w:rFonts w:ascii="Simplified Arabic" w:hAnsi="Simplified Arabic" w:cs="Simplified Arabic" w:hint="cs"/>
          <w:sz w:val="28"/>
          <w:szCs w:val="28"/>
          <w:rtl/>
          <w:lang w:bidi="ar-IQ"/>
        </w:rPr>
        <w:t>ف</w:t>
      </w:r>
      <w:r w:rsidRPr="0017225F">
        <w:rPr>
          <w:rFonts w:ascii="Simplified Arabic" w:hAnsi="Simplified Arabic" w:cs="Simplified Arabic"/>
          <w:sz w:val="28"/>
          <w:szCs w:val="28"/>
          <w:rtl/>
          <w:lang w:bidi="ar-IQ"/>
        </w:rPr>
        <w:t>ي</w:t>
      </w:r>
      <w:r w:rsidRPr="0017225F">
        <w:rPr>
          <w:rFonts w:ascii="Simplified Arabic" w:hAnsi="Simplified Arabic" w:cs="Simplified Arabic" w:hint="cs"/>
          <w:sz w:val="28"/>
          <w:szCs w:val="28"/>
          <w:rtl/>
          <w:lang w:bidi="ar-IQ"/>
        </w:rPr>
        <w:t>ل</w:t>
      </w:r>
      <w:r w:rsidRPr="0017225F">
        <w:rPr>
          <w:rFonts w:ascii="Simplified Arabic" w:hAnsi="Simplified Arabic" w:cs="Simplified Arabic"/>
          <w:sz w:val="28"/>
          <w:szCs w:val="28"/>
          <w:rtl/>
          <w:lang w:bidi="ar-IQ"/>
        </w:rPr>
        <w:t>ولوجي وسوسيولوجي.</w:t>
      </w:r>
    </w:p>
    <w:p w14:paraId="45966785" w14:textId="77777777" w:rsidR="00A95668" w:rsidRDefault="00A95668" w:rsidP="00A95668">
      <w:pPr>
        <w:tabs>
          <w:tab w:val="right" w:pos="492"/>
        </w:tabs>
        <w:spacing w:after="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hint="cs"/>
          <w:b/>
          <w:bCs/>
          <w:sz w:val="28"/>
          <w:szCs w:val="28"/>
          <w:u w:val="single"/>
          <w:rtl/>
          <w:lang w:bidi="ar-IQ"/>
        </w:rPr>
        <w:t xml:space="preserve">الفيلولوجي / هو دراسة النصوص القديمة / علم اللغه </w:t>
      </w:r>
    </w:p>
    <w:p w14:paraId="360E3CF9" w14:textId="77777777" w:rsidR="00A95668" w:rsidRPr="0017225F" w:rsidRDefault="00A95668" w:rsidP="00A95668">
      <w:pPr>
        <w:tabs>
          <w:tab w:val="right" w:pos="492"/>
        </w:tabs>
        <w:spacing w:after="0" w:line="240" w:lineRule="auto"/>
        <w:jc w:val="both"/>
        <w:rPr>
          <w:rFonts w:ascii="Simplified Arabic" w:hAnsi="Simplified Arabic" w:cs="Simplified Arabic"/>
          <w:b/>
          <w:bCs/>
          <w:sz w:val="28"/>
          <w:szCs w:val="28"/>
          <w:u w:val="single"/>
          <w:lang w:bidi="ar-IQ"/>
        </w:rPr>
      </w:pPr>
      <w:r>
        <w:rPr>
          <w:rFonts w:ascii="Simplified Arabic" w:hAnsi="Simplified Arabic" w:cs="Simplified Arabic" w:hint="cs"/>
          <w:b/>
          <w:bCs/>
          <w:sz w:val="28"/>
          <w:szCs w:val="28"/>
          <w:u w:val="single"/>
          <w:rtl/>
          <w:lang w:bidi="ar-IQ"/>
        </w:rPr>
        <w:t xml:space="preserve">سوسيولوجي / علم الاجتماع ودراسة المجتمع </w:t>
      </w:r>
    </w:p>
    <w:p w14:paraId="5B45E643" w14:textId="77777777" w:rsidR="0017225F" w:rsidRPr="0017225F" w:rsidRDefault="0017225F" w:rsidP="0017225F">
      <w:pPr>
        <w:tabs>
          <w:tab w:val="right" w:pos="492"/>
        </w:tabs>
        <w:spacing w:after="160" w:line="240" w:lineRule="auto"/>
        <w:jc w:val="both"/>
        <w:rPr>
          <w:rFonts w:ascii="Simplified Arabic" w:hAnsi="Simplified Arabic" w:cs="Simplified Arabic"/>
          <w:b/>
          <w:bCs/>
          <w:color w:val="FF0000"/>
          <w:sz w:val="30"/>
          <w:szCs w:val="30"/>
          <w:u w:val="single"/>
          <w:rtl/>
          <w:lang w:bidi="ar-IQ"/>
        </w:rPr>
      </w:pPr>
      <w:r w:rsidRPr="0017225F">
        <w:rPr>
          <w:rFonts w:ascii="Simplified Arabic" w:hAnsi="Simplified Arabic" w:cs="Simplified Arabic"/>
          <w:b/>
          <w:bCs/>
          <w:color w:val="FF0000"/>
          <w:sz w:val="30"/>
          <w:szCs w:val="30"/>
          <w:u w:val="single"/>
          <w:rtl/>
          <w:lang w:bidi="ar-IQ"/>
        </w:rPr>
        <w:t xml:space="preserve">اللغة </w:t>
      </w:r>
      <w:r w:rsidRPr="0017225F">
        <w:rPr>
          <w:rFonts w:ascii="Simplified Arabic" w:hAnsi="Simplified Arabic" w:cs="Simplified Arabic" w:hint="cs"/>
          <w:b/>
          <w:bCs/>
          <w:color w:val="FF0000"/>
          <w:sz w:val="30"/>
          <w:szCs w:val="30"/>
          <w:u w:val="single"/>
          <w:rtl/>
          <w:lang w:bidi="ar-IQ"/>
        </w:rPr>
        <w:t>والادب:</w:t>
      </w:r>
    </w:p>
    <w:p w14:paraId="239F6EF6" w14:textId="77777777" w:rsidR="00A95668" w:rsidRDefault="0017225F" w:rsidP="0017225F">
      <w:pPr>
        <w:tabs>
          <w:tab w:val="right" w:pos="492"/>
        </w:tabs>
        <w:spacing w:after="160" w:line="240" w:lineRule="auto"/>
        <w:jc w:val="both"/>
        <w:rPr>
          <w:rFonts w:ascii="Simplified Arabic" w:hAnsi="Simplified Arabic" w:cs="Simplified Arabic"/>
          <w:sz w:val="28"/>
          <w:szCs w:val="28"/>
          <w:rtl/>
          <w:lang w:bidi="ar-IQ"/>
        </w:rPr>
      </w:pPr>
      <w:r w:rsidRPr="0017225F">
        <w:rPr>
          <w:rFonts w:ascii="Simplified Arabic" w:hAnsi="Simplified Arabic" w:cs="Simplified Arabic"/>
          <w:sz w:val="28"/>
          <w:szCs w:val="28"/>
          <w:lang w:bidi="ar-IQ"/>
        </w:rPr>
        <w:t xml:space="preserve">    </w:t>
      </w:r>
      <w:r w:rsidRPr="0017225F">
        <w:rPr>
          <w:rFonts w:ascii="Simplified Arabic" w:hAnsi="Simplified Arabic" w:cs="Simplified Arabic"/>
          <w:sz w:val="28"/>
          <w:szCs w:val="28"/>
          <w:rtl/>
          <w:lang w:bidi="ar-IQ"/>
        </w:rPr>
        <w:t xml:space="preserve">اللغة من وجهة نظر المؤرخ اداة ووسيلة لفهم النصوص المتعلقة بأعماله </w:t>
      </w:r>
      <w:r w:rsidRPr="0017225F">
        <w:rPr>
          <w:rFonts w:ascii="Simplified Arabic" w:hAnsi="Simplified Arabic" w:cs="Simplified Arabic" w:hint="cs"/>
          <w:sz w:val="28"/>
          <w:szCs w:val="28"/>
          <w:rtl/>
          <w:lang w:bidi="ar-IQ"/>
        </w:rPr>
        <w:t>التاريخية،</w:t>
      </w:r>
      <w:r w:rsidRPr="0017225F">
        <w:rPr>
          <w:rFonts w:ascii="Simplified Arabic" w:hAnsi="Simplified Arabic" w:cs="Simplified Arabic"/>
          <w:sz w:val="28"/>
          <w:szCs w:val="28"/>
          <w:rtl/>
          <w:lang w:bidi="ar-IQ"/>
        </w:rPr>
        <w:t xml:space="preserve"> التي يستعين بمعلوم</w:t>
      </w:r>
      <w:r w:rsidRPr="0017225F">
        <w:rPr>
          <w:rFonts w:ascii="Simplified Arabic" w:hAnsi="Simplified Arabic" w:cs="Simplified Arabic" w:hint="cs"/>
          <w:sz w:val="28"/>
          <w:szCs w:val="28"/>
          <w:rtl/>
          <w:lang w:bidi="ar-IQ"/>
        </w:rPr>
        <w:t>ا</w:t>
      </w:r>
      <w:r w:rsidRPr="0017225F">
        <w:rPr>
          <w:rFonts w:ascii="Simplified Arabic" w:hAnsi="Simplified Arabic" w:cs="Simplified Arabic"/>
          <w:sz w:val="28"/>
          <w:szCs w:val="28"/>
          <w:rtl/>
          <w:lang w:bidi="ar-IQ"/>
        </w:rPr>
        <w:t>تها من أي من مصادرها</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لكن أهمية اللغة للمؤرخ لا تقتصر على هذه الوظيفة الاساسية </w:t>
      </w:r>
      <w:r w:rsidRPr="0017225F">
        <w:rPr>
          <w:rFonts w:ascii="Simplified Arabic" w:hAnsi="Simplified Arabic" w:cs="Simplified Arabic" w:hint="cs"/>
          <w:sz w:val="28"/>
          <w:szCs w:val="28"/>
          <w:rtl/>
          <w:lang w:bidi="ar-IQ"/>
        </w:rPr>
        <w:t>المزدوجة،</w:t>
      </w:r>
      <w:r w:rsidRPr="0017225F">
        <w:rPr>
          <w:rFonts w:ascii="Simplified Arabic" w:hAnsi="Simplified Arabic" w:cs="Simplified Arabic"/>
          <w:sz w:val="28"/>
          <w:szCs w:val="28"/>
          <w:rtl/>
          <w:lang w:bidi="ar-IQ"/>
        </w:rPr>
        <w:t xml:space="preserve"> </w:t>
      </w:r>
      <w:r w:rsidRPr="00A95668">
        <w:rPr>
          <w:rFonts w:ascii="Simplified Arabic" w:hAnsi="Simplified Arabic" w:cs="Simplified Arabic"/>
          <w:color w:val="FF0000"/>
          <w:sz w:val="28"/>
          <w:szCs w:val="28"/>
          <w:rtl/>
          <w:lang w:bidi="ar-IQ"/>
        </w:rPr>
        <w:t xml:space="preserve">بل تتوسع بتفرع المواضيع التاريخية والفترات التي تتصل </w:t>
      </w:r>
      <w:r w:rsidRPr="00A95668">
        <w:rPr>
          <w:rFonts w:ascii="Simplified Arabic" w:hAnsi="Simplified Arabic" w:cs="Simplified Arabic" w:hint="cs"/>
          <w:color w:val="FF0000"/>
          <w:sz w:val="28"/>
          <w:szCs w:val="28"/>
          <w:rtl/>
          <w:lang w:bidi="ar-IQ"/>
        </w:rPr>
        <w:t>بها</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فمثلا المؤرخ المتخصص في حقل النظم بحاجة الى قواميس اللغة ومعاجمها </w:t>
      </w:r>
      <w:r w:rsidRPr="0017225F">
        <w:rPr>
          <w:rFonts w:ascii="Simplified Arabic" w:hAnsi="Simplified Arabic" w:cs="Simplified Arabic" w:hint="cs"/>
          <w:sz w:val="28"/>
          <w:szCs w:val="28"/>
          <w:rtl/>
          <w:lang w:bidi="ar-IQ"/>
        </w:rPr>
        <w:t>ابتداء</w:t>
      </w:r>
      <w:r w:rsidRPr="0017225F">
        <w:rPr>
          <w:rFonts w:ascii="Simplified Arabic" w:hAnsi="Simplified Arabic" w:cs="Simplified Arabic"/>
          <w:sz w:val="28"/>
          <w:szCs w:val="28"/>
          <w:rtl/>
          <w:lang w:bidi="ar-IQ"/>
        </w:rPr>
        <w:t xml:space="preserve"> </w:t>
      </w:r>
    </w:p>
    <w:p w14:paraId="367085F2" w14:textId="77777777" w:rsidR="00A95668" w:rsidRDefault="0017225F" w:rsidP="0017225F">
      <w:pPr>
        <w:tabs>
          <w:tab w:val="right" w:pos="492"/>
        </w:tabs>
        <w:spacing w:after="160" w:line="240" w:lineRule="auto"/>
        <w:jc w:val="both"/>
        <w:rPr>
          <w:rFonts w:ascii="Simplified Arabic" w:hAnsi="Simplified Arabic" w:cs="Simplified Arabic"/>
          <w:b/>
          <w:bCs/>
          <w:color w:val="FF0000"/>
          <w:sz w:val="36"/>
          <w:szCs w:val="36"/>
          <w:rtl/>
          <w:lang w:bidi="ar-IQ"/>
        </w:rPr>
      </w:pPr>
      <w:r w:rsidRPr="00A95668">
        <w:rPr>
          <w:rFonts w:ascii="Simplified Arabic" w:hAnsi="Simplified Arabic" w:cs="Simplified Arabic" w:hint="cs"/>
          <w:b/>
          <w:bCs/>
          <w:color w:val="FF0000"/>
          <w:sz w:val="36"/>
          <w:szCs w:val="36"/>
          <w:rtl/>
          <w:lang w:bidi="ar-IQ"/>
        </w:rPr>
        <w:t>بابن</w:t>
      </w:r>
      <w:r w:rsidRPr="00A95668">
        <w:rPr>
          <w:rFonts w:ascii="Simplified Arabic" w:hAnsi="Simplified Arabic" w:cs="Simplified Arabic"/>
          <w:b/>
          <w:bCs/>
          <w:color w:val="FF0000"/>
          <w:sz w:val="36"/>
          <w:szCs w:val="36"/>
          <w:rtl/>
          <w:lang w:bidi="ar-IQ"/>
        </w:rPr>
        <w:t xml:space="preserve"> منظور </w:t>
      </w:r>
      <w:r w:rsidR="00A95668">
        <w:rPr>
          <w:rFonts w:ascii="Simplified Arabic" w:hAnsi="Simplified Arabic" w:cs="Simplified Arabic" w:hint="cs"/>
          <w:b/>
          <w:bCs/>
          <w:color w:val="FF0000"/>
          <w:sz w:val="36"/>
          <w:szCs w:val="36"/>
          <w:rtl/>
          <w:lang w:bidi="ar-IQ"/>
        </w:rPr>
        <w:t>( لسان العرب )</w:t>
      </w:r>
    </w:p>
    <w:p w14:paraId="15CF5FB2" w14:textId="77777777" w:rsidR="00A95668" w:rsidRDefault="00A95668" w:rsidP="0017225F">
      <w:pPr>
        <w:tabs>
          <w:tab w:val="right" w:pos="492"/>
        </w:tabs>
        <w:spacing w:after="160" w:line="240" w:lineRule="auto"/>
        <w:jc w:val="both"/>
        <w:rPr>
          <w:rFonts w:ascii="Simplified Arabic" w:hAnsi="Simplified Arabic" w:cs="Simplified Arabic"/>
          <w:color w:val="FF0000"/>
          <w:sz w:val="28"/>
          <w:szCs w:val="28"/>
          <w:rtl/>
          <w:lang w:bidi="ar-IQ"/>
        </w:rPr>
      </w:pPr>
      <w:r>
        <w:rPr>
          <w:rFonts w:ascii="Simplified Arabic" w:hAnsi="Simplified Arabic" w:cs="Simplified Arabic" w:hint="cs"/>
          <w:b/>
          <w:bCs/>
          <w:color w:val="FF0000"/>
          <w:sz w:val="36"/>
          <w:szCs w:val="36"/>
          <w:rtl/>
          <w:lang w:bidi="ar-IQ"/>
        </w:rPr>
        <w:lastRenderedPageBreak/>
        <w:t xml:space="preserve"> </w:t>
      </w:r>
      <w:r w:rsidR="0017225F" w:rsidRPr="00A95668">
        <w:rPr>
          <w:rFonts w:ascii="Simplified Arabic" w:hAnsi="Simplified Arabic" w:cs="Simplified Arabic"/>
          <w:b/>
          <w:bCs/>
          <w:color w:val="FF0000"/>
          <w:sz w:val="36"/>
          <w:szCs w:val="36"/>
          <w:rtl/>
          <w:lang w:bidi="ar-IQ"/>
        </w:rPr>
        <w:t>والجوهري</w:t>
      </w:r>
      <w:r>
        <w:rPr>
          <w:rFonts w:ascii="Simplified Arabic" w:hAnsi="Simplified Arabic" w:cs="Simplified Arabic" w:hint="cs"/>
          <w:color w:val="FF0000"/>
          <w:sz w:val="28"/>
          <w:szCs w:val="28"/>
          <w:rtl/>
          <w:lang w:bidi="ar-IQ"/>
        </w:rPr>
        <w:t xml:space="preserve"> ( الصحاح ) </w:t>
      </w:r>
    </w:p>
    <w:p w14:paraId="4F96EDC7" w14:textId="77777777" w:rsidR="00A95668" w:rsidRPr="00A95668" w:rsidRDefault="00A95668" w:rsidP="0017225F">
      <w:pPr>
        <w:tabs>
          <w:tab w:val="right" w:pos="492"/>
        </w:tabs>
        <w:spacing w:after="160" w:line="240" w:lineRule="auto"/>
        <w:jc w:val="both"/>
        <w:rPr>
          <w:rFonts w:ascii="Simplified Arabic" w:hAnsi="Simplified Arabic" w:cs="Simplified Arabic"/>
          <w:b/>
          <w:bCs/>
          <w:color w:val="FF0000"/>
          <w:sz w:val="36"/>
          <w:szCs w:val="36"/>
          <w:rtl/>
          <w:lang w:bidi="ar-IQ"/>
        </w:rPr>
      </w:pPr>
      <w:r w:rsidRPr="00A95668">
        <w:rPr>
          <w:rFonts w:ascii="Simplified Arabic" w:hAnsi="Simplified Arabic" w:cs="Simplified Arabic" w:hint="cs"/>
          <w:b/>
          <w:bCs/>
          <w:color w:val="FF0000"/>
          <w:sz w:val="36"/>
          <w:szCs w:val="36"/>
          <w:rtl/>
          <w:lang w:bidi="ar-IQ"/>
        </w:rPr>
        <w:t xml:space="preserve">مختار الصحاح ( الرازي ) </w:t>
      </w:r>
    </w:p>
    <w:p w14:paraId="6C2CDB62" w14:textId="77777777" w:rsidR="0017225F" w:rsidRPr="0017225F" w:rsidRDefault="0017225F" w:rsidP="0017225F">
      <w:pPr>
        <w:tabs>
          <w:tab w:val="right" w:pos="492"/>
        </w:tabs>
        <w:spacing w:after="160" w:line="240" w:lineRule="auto"/>
        <w:jc w:val="both"/>
        <w:rPr>
          <w:rFonts w:ascii="Simplified Arabic" w:hAnsi="Simplified Arabic" w:cs="Simplified Arabic"/>
          <w:sz w:val="28"/>
          <w:szCs w:val="28"/>
          <w:rtl/>
          <w:lang w:bidi="ar-IQ"/>
        </w:rPr>
      </w:pPr>
      <w:r w:rsidRPr="00A95668">
        <w:rPr>
          <w:rFonts w:ascii="Simplified Arabic" w:hAnsi="Simplified Arabic" w:cs="Simplified Arabic"/>
          <w:color w:val="FF0000"/>
          <w:sz w:val="28"/>
          <w:szCs w:val="28"/>
          <w:rtl/>
          <w:lang w:bidi="ar-IQ"/>
        </w:rPr>
        <w:t xml:space="preserve"> </w:t>
      </w:r>
      <w:r w:rsidRPr="0017225F">
        <w:rPr>
          <w:rFonts w:ascii="Simplified Arabic" w:hAnsi="Simplified Arabic" w:cs="Simplified Arabic" w:hint="cs"/>
          <w:sz w:val="28"/>
          <w:szCs w:val="28"/>
          <w:rtl/>
          <w:lang w:bidi="ar-IQ"/>
        </w:rPr>
        <w:t>أكثر</w:t>
      </w:r>
      <w:r w:rsidRPr="0017225F">
        <w:rPr>
          <w:rFonts w:ascii="Simplified Arabic" w:hAnsi="Simplified Arabic" w:cs="Simplified Arabic"/>
          <w:sz w:val="28"/>
          <w:szCs w:val="28"/>
          <w:rtl/>
          <w:lang w:bidi="ar-IQ"/>
        </w:rPr>
        <w:t xml:space="preserve"> بكثير مما يحتاج الى مراجعته نظيره الذي يكتب في التاريخ السياسي لأن </w:t>
      </w:r>
      <w:r w:rsidRPr="00A95668">
        <w:rPr>
          <w:rFonts w:ascii="Simplified Arabic" w:hAnsi="Simplified Arabic" w:cs="Simplified Arabic"/>
          <w:color w:val="FF0000"/>
          <w:sz w:val="28"/>
          <w:szCs w:val="28"/>
          <w:rtl/>
          <w:lang w:bidi="ar-IQ"/>
        </w:rPr>
        <w:t xml:space="preserve">مؤرخ النظم </w:t>
      </w:r>
      <w:r w:rsidRPr="0017225F">
        <w:rPr>
          <w:rFonts w:ascii="Simplified Arabic" w:hAnsi="Simplified Arabic" w:cs="Simplified Arabic"/>
          <w:sz w:val="28"/>
          <w:szCs w:val="28"/>
          <w:rtl/>
          <w:lang w:bidi="ar-IQ"/>
        </w:rPr>
        <w:t>يكتب عادة عن طبيعة وخصائص مؤسسات ادارية وسياسية وعسكرية تتعلق بتركي</w:t>
      </w:r>
      <w:r w:rsidRPr="0017225F">
        <w:rPr>
          <w:rFonts w:ascii="Simplified Arabic" w:hAnsi="Simplified Arabic" w:cs="Simplified Arabic" w:hint="cs"/>
          <w:sz w:val="28"/>
          <w:szCs w:val="28"/>
          <w:rtl/>
          <w:lang w:bidi="ar-IQ"/>
        </w:rPr>
        <w:t>ب</w:t>
      </w:r>
      <w:r w:rsidRPr="0017225F">
        <w:rPr>
          <w:rFonts w:ascii="Simplified Arabic" w:hAnsi="Simplified Arabic" w:cs="Simplified Arabic"/>
          <w:sz w:val="28"/>
          <w:szCs w:val="28"/>
          <w:rtl/>
          <w:lang w:bidi="ar-IQ"/>
        </w:rPr>
        <w:t xml:space="preserve">ها النظمي </w:t>
      </w:r>
      <w:r w:rsidRPr="0017225F">
        <w:rPr>
          <w:rFonts w:ascii="Simplified Arabic" w:hAnsi="Simplified Arabic" w:cs="Simplified Arabic" w:hint="cs"/>
          <w:sz w:val="28"/>
          <w:szCs w:val="28"/>
          <w:rtl/>
          <w:lang w:bidi="ar-IQ"/>
        </w:rPr>
        <w:t>وتشكيلاتها</w:t>
      </w:r>
      <w:r w:rsidRPr="0017225F">
        <w:rPr>
          <w:rFonts w:ascii="Simplified Arabic" w:hAnsi="Simplified Arabic" w:cs="Simplified Arabic"/>
          <w:sz w:val="28"/>
          <w:szCs w:val="28"/>
          <w:rtl/>
          <w:lang w:bidi="ar-IQ"/>
        </w:rPr>
        <w:t xml:space="preserve"> ضمن دولة معينة وتتعدى مسألة </w:t>
      </w:r>
      <w:r w:rsidRPr="0017225F">
        <w:rPr>
          <w:rFonts w:ascii="Simplified Arabic" w:hAnsi="Simplified Arabic" w:cs="Simplified Arabic" w:hint="cs"/>
          <w:sz w:val="28"/>
          <w:szCs w:val="28"/>
          <w:rtl/>
          <w:lang w:bidi="ar-IQ"/>
        </w:rPr>
        <w:t>المواضبة</w:t>
      </w:r>
      <w:r w:rsidRPr="0017225F">
        <w:rPr>
          <w:rFonts w:ascii="Simplified Arabic" w:hAnsi="Simplified Arabic" w:cs="Simplified Arabic"/>
          <w:sz w:val="28"/>
          <w:szCs w:val="28"/>
          <w:rtl/>
          <w:lang w:bidi="ar-IQ"/>
        </w:rPr>
        <w:t xml:space="preserve"> على سرد الوقائع والأحداث السياسية العائدة لها ضمن ذلك العصر</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ومثل هذا النظم تدور عادة حول مفاهيم وتعابير (</w:t>
      </w:r>
      <w:r w:rsidRPr="0017225F">
        <w:rPr>
          <w:rFonts w:asciiTheme="majorBidi" w:hAnsiTheme="majorBidi" w:cstheme="majorBidi"/>
          <w:i/>
          <w:iCs/>
          <w:sz w:val="28"/>
          <w:szCs w:val="28"/>
          <w:lang w:bidi="ar-IQ"/>
        </w:rPr>
        <w:t>Terminology</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هي الاساس في فهم طبيعة وخصائص المؤسسات الادارية </w:t>
      </w:r>
      <w:r w:rsidRPr="0017225F">
        <w:rPr>
          <w:rFonts w:ascii="Simplified Arabic" w:hAnsi="Simplified Arabic" w:cs="Simplified Arabic" w:hint="cs"/>
          <w:sz w:val="28"/>
          <w:szCs w:val="28"/>
          <w:rtl/>
          <w:lang w:bidi="ar-IQ"/>
        </w:rPr>
        <w:t>ككل،</w:t>
      </w:r>
      <w:r w:rsidRPr="0017225F">
        <w:rPr>
          <w:rFonts w:ascii="Simplified Arabic" w:hAnsi="Simplified Arabic" w:cs="Simplified Arabic"/>
          <w:sz w:val="28"/>
          <w:szCs w:val="28"/>
          <w:rtl/>
          <w:lang w:bidi="ar-IQ"/>
        </w:rPr>
        <w:t xml:space="preserve"> بما تركزه في تحليلها فيلولوجيا على معناه اللغوي </w:t>
      </w:r>
      <w:r w:rsidRPr="0017225F">
        <w:rPr>
          <w:rFonts w:ascii="Simplified Arabic" w:hAnsi="Simplified Arabic" w:cs="Simplified Arabic" w:hint="cs"/>
          <w:sz w:val="28"/>
          <w:szCs w:val="28"/>
          <w:rtl/>
          <w:lang w:bidi="ar-IQ"/>
        </w:rPr>
        <w:t>والتاريخي،</w:t>
      </w:r>
      <w:r w:rsidRPr="0017225F">
        <w:rPr>
          <w:rFonts w:ascii="Simplified Arabic" w:hAnsi="Simplified Arabic" w:cs="Simplified Arabic"/>
          <w:sz w:val="28"/>
          <w:szCs w:val="28"/>
          <w:rtl/>
          <w:lang w:bidi="ar-IQ"/>
        </w:rPr>
        <w:t xml:space="preserve"> بحيث تساعد قواميس اللغة في اشتقاق ورسم المعنى </w:t>
      </w:r>
      <w:r w:rsidRPr="0017225F">
        <w:rPr>
          <w:rFonts w:ascii="Simplified Arabic" w:hAnsi="Simplified Arabic" w:cs="Simplified Arabic" w:hint="cs"/>
          <w:sz w:val="28"/>
          <w:szCs w:val="28"/>
          <w:rtl/>
          <w:lang w:bidi="ar-IQ"/>
        </w:rPr>
        <w:t>اللغوي،</w:t>
      </w:r>
      <w:r w:rsidRPr="0017225F">
        <w:rPr>
          <w:rFonts w:ascii="Simplified Arabic" w:hAnsi="Simplified Arabic" w:cs="Simplified Arabic"/>
          <w:sz w:val="28"/>
          <w:szCs w:val="28"/>
          <w:rtl/>
          <w:lang w:bidi="ar-IQ"/>
        </w:rPr>
        <w:t xml:space="preserve"> بينما تضمن كتب التواريخ تقرير محتواها التاريخي.</w:t>
      </w:r>
    </w:p>
    <w:p w14:paraId="0FE9349E" w14:textId="77777777" w:rsidR="0017225F" w:rsidRDefault="0017225F" w:rsidP="0017225F">
      <w:pPr>
        <w:tabs>
          <w:tab w:val="right" w:pos="492"/>
        </w:tabs>
        <w:spacing w:after="0" w:line="240" w:lineRule="auto"/>
        <w:ind w:hanging="444"/>
        <w:jc w:val="both"/>
        <w:rPr>
          <w:rFonts w:ascii="Simplified Arabic" w:hAnsi="Simplified Arabic" w:cs="Simplified Arabic"/>
          <w:sz w:val="28"/>
          <w:szCs w:val="28"/>
          <w:rtl/>
        </w:rPr>
      </w:pPr>
      <w:r w:rsidRPr="0017225F">
        <w:rPr>
          <w:rFonts w:ascii="Simplified Arabic" w:hAnsi="Simplified Arabic" w:cs="Simplified Arabic" w:hint="cs"/>
          <w:sz w:val="28"/>
          <w:szCs w:val="28"/>
          <w:rtl/>
          <w:lang w:bidi="ar-IQ"/>
        </w:rPr>
        <w:t xml:space="preserve">        </w:t>
      </w:r>
      <w:r w:rsidRPr="0017225F">
        <w:rPr>
          <w:rFonts w:ascii="Simplified Arabic" w:hAnsi="Simplified Arabic" w:cs="Simplified Arabic"/>
          <w:sz w:val="28"/>
          <w:szCs w:val="28"/>
          <w:lang w:bidi="ar-IQ"/>
        </w:rPr>
        <w:t xml:space="preserve">    </w:t>
      </w:r>
      <w:r w:rsidRPr="0017225F">
        <w:rPr>
          <w:rFonts w:ascii="Simplified Arabic" w:hAnsi="Simplified Arabic" w:cs="Simplified Arabic"/>
          <w:sz w:val="28"/>
          <w:szCs w:val="28"/>
          <w:rtl/>
          <w:lang w:bidi="ar-IQ"/>
        </w:rPr>
        <w:t>واللغة في وظيفتها كأداة اما ان تكون اصلية او مساعدة ، وقد يحصل في حالة دراسة احدى الشعوب الاسلامية ، ان يرتبط موضوع حقل الاختصاص بأكثر من لغة اصلية ، واذا ل</w:t>
      </w:r>
      <w:r w:rsidRPr="0017225F">
        <w:rPr>
          <w:rFonts w:ascii="Simplified Arabic" w:hAnsi="Simplified Arabic" w:cs="Simplified Arabic" w:hint="cs"/>
          <w:sz w:val="28"/>
          <w:szCs w:val="28"/>
          <w:rtl/>
          <w:lang w:bidi="ar-IQ"/>
        </w:rPr>
        <w:t xml:space="preserve">م </w:t>
      </w:r>
      <w:r w:rsidRPr="0017225F">
        <w:rPr>
          <w:rFonts w:ascii="Simplified Arabic" w:hAnsi="Simplified Arabic" w:cs="Simplified Arabic"/>
          <w:sz w:val="28"/>
          <w:szCs w:val="28"/>
          <w:rtl/>
          <w:lang w:bidi="ar-IQ"/>
        </w:rPr>
        <w:t xml:space="preserve">يكن </w:t>
      </w:r>
      <w:r w:rsidRPr="0017225F">
        <w:rPr>
          <w:rFonts w:ascii="Simplified Arabic" w:hAnsi="Simplified Arabic" w:cs="Simplified Arabic" w:hint="cs"/>
          <w:sz w:val="28"/>
          <w:szCs w:val="28"/>
          <w:rtl/>
          <w:lang w:bidi="ar-IQ"/>
        </w:rPr>
        <w:t xml:space="preserve">متمكنا" منها وفي استعمالها في جوهرها فسيخيب امله في تحقيق كسب </w:t>
      </w:r>
      <w:r w:rsidRPr="0017225F">
        <w:rPr>
          <w:rFonts w:ascii="Simplified Arabic" w:hAnsi="Simplified Arabic" w:cs="Simplified Arabic"/>
          <w:sz w:val="28"/>
          <w:szCs w:val="28"/>
          <w:rtl/>
          <w:lang w:bidi="ar-IQ"/>
        </w:rPr>
        <w:t>علمي يستحقه في حقله هذا ، إذ ستظل اسهاماته من جراء ذلك ناقصة في جوهرها ، اذا لم يتحرك النقاد عليها من نواحي اخرى منهجية وفنية غير مستوفية ، لفشله في تغطية ما كتب بلغات اخرى تعود الى تخصصه خاصة الحية منها ، حتى وان استعان بوسائل الترجمة من دوائر مختلفة للتعويض عن هذا النقص في ثقافته العامة ، ولأن ما سيترجم له يكون عادة محدوداً ، وفي نطاق ضيق جدا لا يحسده عليه النقاد والمتخصصين</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يضاف الى ذلك ان قواعد البحث التاريخي تقضي ان يكون اعتماد الباحث للكتب الاجنبية يقتصر على لغة الاصل وليس عن طريق فرعي</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وان مثل هذا الحل في الاعتماد على طريقة الترجمة لا تسمح له شخصيا بتقييم مثل هذه الدراسات (المصادر) لعدم توفر الخلفية والمعلومات اللازمة </w:t>
      </w:r>
      <w:r w:rsidRPr="0017225F">
        <w:rPr>
          <w:rFonts w:ascii="Simplified Arabic" w:hAnsi="Simplified Arabic" w:cs="Simplified Arabic" w:hint="cs"/>
          <w:sz w:val="28"/>
          <w:szCs w:val="28"/>
          <w:rtl/>
          <w:lang w:bidi="ar-IQ"/>
        </w:rPr>
        <w:t>عنده،</w:t>
      </w:r>
      <w:r w:rsidRPr="0017225F">
        <w:rPr>
          <w:rFonts w:ascii="Simplified Arabic" w:hAnsi="Simplified Arabic" w:cs="Simplified Arabic"/>
          <w:sz w:val="28"/>
          <w:szCs w:val="28"/>
          <w:rtl/>
          <w:lang w:bidi="ar-IQ"/>
        </w:rPr>
        <w:t xml:space="preserve"> كما توفرها له القراءة المباشرة للكتاب بلغة الاصل</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وما يحصل يكون له نتائج سيئة على عمله الكتابي ، فكثيرا ما يقع المؤرخون بأخطاء جسيمة من جراء هذا النقص في ثقافة المتخصص  فمثلا ، لما كان مجتمع السلاجقة مكونا من ثلاثة عناصر رئيسية ، لكل منهم لغته الخاصة وعاداته الاجتماعية السائدة هم الأتراك والفرس والعرب ، فأنه في ضمن حدود هذه الدولة ، كان الأتراك السلاجقة يكونون الجزء الاكبر من الط</w:t>
      </w:r>
      <w:r w:rsidRPr="0017225F">
        <w:rPr>
          <w:rFonts w:ascii="Simplified Arabic" w:hAnsi="Simplified Arabic" w:cs="Simplified Arabic" w:hint="cs"/>
          <w:sz w:val="28"/>
          <w:szCs w:val="28"/>
          <w:rtl/>
          <w:lang w:bidi="ar-IQ"/>
        </w:rPr>
        <w:t>ب</w:t>
      </w:r>
      <w:r w:rsidRPr="0017225F">
        <w:rPr>
          <w:rFonts w:ascii="Simplified Arabic" w:hAnsi="Simplified Arabic" w:cs="Simplified Arabic"/>
          <w:sz w:val="28"/>
          <w:szCs w:val="28"/>
          <w:rtl/>
          <w:lang w:bidi="ar-IQ"/>
        </w:rPr>
        <w:t xml:space="preserve">قة الحاكمة ، التي تضم بين مراتبهم وحدات الجيش النظامي ، ولهم كل المناصب العسكرية والادارية كالسلطنة وادارة الاقاليم ، والوظائف المتعلقة بمنصب الحاجب والشحنة ورئيس الحرس وهكذا في المقابل ، كان العنصر الفارسي الذي يتم استخدامه من قبل الأتراك- السلاجقة مسؤولا عن عدة مناصب ادارية متداخلة في السلطنة وجدت لخدمة سلاطين السلاجقة وامرائهم </w:t>
      </w:r>
      <w:r w:rsidRPr="0017225F">
        <w:rPr>
          <w:rFonts w:ascii="Simplified Arabic" w:hAnsi="Simplified Arabic" w:cs="Simplified Arabic"/>
          <w:sz w:val="28"/>
          <w:szCs w:val="28"/>
          <w:rtl/>
          <w:lang w:bidi="ar-IQ"/>
        </w:rPr>
        <w:lastRenderedPageBreak/>
        <w:t xml:space="preserve">يستعملون لغة </w:t>
      </w:r>
      <w:r w:rsidRPr="0017225F">
        <w:rPr>
          <w:rFonts w:ascii="Simplified Arabic" w:hAnsi="Simplified Arabic" w:cs="Simplified Arabic" w:hint="cs"/>
          <w:sz w:val="28"/>
          <w:szCs w:val="28"/>
          <w:rtl/>
          <w:lang w:bidi="ar-IQ"/>
        </w:rPr>
        <w:t>الإدارة</w:t>
      </w:r>
      <w:r w:rsidRPr="0017225F">
        <w:rPr>
          <w:rFonts w:ascii="Simplified Arabic" w:hAnsi="Simplified Arabic" w:cs="Simplified Arabic"/>
          <w:sz w:val="28"/>
          <w:szCs w:val="28"/>
          <w:rtl/>
          <w:lang w:bidi="ar-IQ"/>
        </w:rPr>
        <w:t xml:space="preserve"> في الدولة السلجوقية خارج حدود العراق ، ثم اللغة الفارسية ،بتداولها الوزير والعميد والمستوفي وممثلي الادارات التابعة لهذه الوظائف الادارية والمالية والعسكرية ، بينما كان للسلاجقة مصالح سياسية ومالية في دولة الخليفة تدير شؤونها الادارة السلجوقية في بغداد بتوجيهات تستلهمها من مراكز كنيسابور والري واصبهان من ادارة السلاجقة الرئيسة هناك ، وتحتفظ لهذه الاسباب بمراسلات ومكاتبات مع بغداد بلغة العرب</w:t>
      </w:r>
      <w:r w:rsidRPr="0017225F">
        <w:rPr>
          <w:rFonts w:ascii="Simplified Arabic" w:hAnsi="Simplified Arabic" w:cs="Simplified Arabic" w:hint="cs"/>
          <w:sz w:val="28"/>
          <w:szCs w:val="28"/>
          <w:rtl/>
          <w:lang w:bidi="ar-IQ"/>
        </w:rPr>
        <w:t xml:space="preserve"> طبعا" وطبقا" لذلك فقد توفرت في هذه اللغات الثلاث وثائق ومعلومات</w:t>
      </w:r>
      <w:r w:rsidRPr="0017225F">
        <w:rPr>
          <w:rFonts w:ascii="Simplified Arabic" w:hAnsi="Simplified Arabic" w:cs="Simplified Arabic"/>
          <w:sz w:val="28"/>
          <w:szCs w:val="28"/>
          <w:rtl/>
          <w:lang w:bidi="ar-IQ"/>
        </w:rPr>
        <w:t xml:space="preserve"> أولية هامة جدا عن تاريخ السلاجقة ونظمهم ضاع قسماً كبيراً منها ولم يصل شيئا أساسيا منه حتى من قبل مؤرخي التواريخ العامة والمحلية</w:t>
      </w:r>
      <w:r w:rsidRPr="0017225F">
        <w:rPr>
          <w:rFonts w:ascii="Simplified Arabic" w:hAnsi="Simplified Arabic" w:cs="Simplified Arabic" w:hint="cs"/>
          <w:sz w:val="28"/>
          <w:szCs w:val="28"/>
          <w:rtl/>
          <w:lang w:bidi="ar-IQ"/>
        </w:rPr>
        <w:t>،</w:t>
      </w:r>
      <w:r w:rsidRPr="0017225F">
        <w:rPr>
          <w:rFonts w:ascii="Simplified Arabic" w:hAnsi="Simplified Arabic" w:cs="Simplified Arabic"/>
          <w:sz w:val="28"/>
          <w:szCs w:val="28"/>
          <w:rtl/>
          <w:lang w:bidi="ar-IQ"/>
        </w:rPr>
        <w:t xml:space="preserve"> فإذا ما التزمنا بروح هذا المثل لغويا </w:t>
      </w:r>
      <w:r w:rsidRPr="0017225F">
        <w:rPr>
          <w:rFonts w:ascii="Simplified Arabic" w:hAnsi="Simplified Arabic" w:cs="Simplified Arabic" w:hint="cs"/>
          <w:sz w:val="28"/>
          <w:szCs w:val="28"/>
          <w:rtl/>
          <w:lang w:bidi="ar-IQ"/>
        </w:rPr>
        <w:t>وإداريا،</w:t>
      </w:r>
      <w:r w:rsidRPr="0017225F">
        <w:rPr>
          <w:rFonts w:ascii="Simplified Arabic" w:hAnsi="Simplified Arabic" w:cs="Simplified Arabic"/>
          <w:sz w:val="28"/>
          <w:szCs w:val="28"/>
          <w:rtl/>
          <w:lang w:bidi="ar-IQ"/>
        </w:rPr>
        <w:t xml:space="preserve"> فأن مؤرخ السلاجقة سيصبح بأمس الحاجة </w:t>
      </w:r>
      <w:r w:rsidRPr="0017225F">
        <w:rPr>
          <w:rFonts w:ascii="Simplified Arabic" w:hAnsi="Simplified Arabic" w:cs="Simplified Arabic"/>
          <w:sz w:val="28"/>
          <w:szCs w:val="28"/>
          <w:rtl/>
        </w:rPr>
        <w:t xml:space="preserve">الى ان  يوفر التوازن المطلوب في تخصصه والتي ان </w:t>
      </w:r>
      <w:r w:rsidRPr="0017225F">
        <w:rPr>
          <w:rFonts w:ascii="Simplified Arabic" w:hAnsi="Simplified Arabic" w:cs="Simplified Arabic" w:hint="cs"/>
          <w:sz w:val="28"/>
          <w:szCs w:val="28"/>
          <w:rtl/>
        </w:rPr>
        <w:t>توفرت يتحكم</w:t>
      </w:r>
      <w:r w:rsidRPr="0017225F">
        <w:rPr>
          <w:rFonts w:ascii="Simplified Arabic" w:hAnsi="Simplified Arabic" w:cs="Simplified Arabic"/>
          <w:sz w:val="28"/>
          <w:szCs w:val="28"/>
          <w:rtl/>
        </w:rPr>
        <w:t xml:space="preserve"> بها فهمه للنصوص الوارد</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بهذه اللغات وتمكنه من تاريخها لتثبيت اسس النجاح الاولية اللازمة له باستعمالها</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وهذا الوضع يسري على حالات أخرى </w:t>
      </w:r>
      <w:r w:rsidRPr="0017225F">
        <w:rPr>
          <w:rFonts w:ascii="Simplified Arabic" w:hAnsi="Simplified Arabic" w:cs="Simplified Arabic" w:hint="cs"/>
          <w:sz w:val="28"/>
          <w:szCs w:val="28"/>
          <w:rtl/>
        </w:rPr>
        <w:t>أكثر تعقيدا</w:t>
      </w:r>
      <w:r w:rsidRPr="0017225F">
        <w:rPr>
          <w:rFonts w:ascii="Simplified Arabic" w:hAnsi="Simplified Arabic" w:cs="Simplified Arabic"/>
          <w:sz w:val="28"/>
          <w:szCs w:val="28"/>
          <w:rtl/>
        </w:rPr>
        <w:t xml:space="preserve"> من السلاجقة كالمغول - الا</w:t>
      </w:r>
      <w:r w:rsidRPr="0017225F">
        <w:rPr>
          <w:rFonts w:ascii="Simplified Arabic" w:hAnsi="Simplified Arabic" w:cs="Simplified Arabic" w:hint="cs"/>
          <w:sz w:val="28"/>
          <w:szCs w:val="28"/>
          <w:rtl/>
        </w:rPr>
        <w:t>ي</w:t>
      </w:r>
      <w:r w:rsidRPr="0017225F">
        <w:rPr>
          <w:rFonts w:ascii="Simplified Arabic" w:hAnsi="Simplified Arabic" w:cs="Simplified Arabic"/>
          <w:sz w:val="28"/>
          <w:szCs w:val="28"/>
          <w:rtl/>
        </w:rPr>
        <w:t xml:space="preserve">لخانين </w:t>
      </w:r>
      <w:r w:rsidRPr="0017225F">
        <w:rPr>
          <w:rFonts w:ascii="Simplified Arabic" w:hAnsi="Simplified Arabic" w:cs="Simplified Arabic" w:hint="cs"/>
          <w:sz w:val="28"/>
          <w:szCs w:val="28"/>
          <w:rtl/>
        </w:rPr>
        <w:t>والجلائريين وغيرهم حيث</w:t>
      </w:r>
      <w:r w:rsidRPr="0017225F">
        <w:rPr>
          <w:rFonts w:ascii="Simplified Arabic" w:hAnsi="Simplified Arabic" w:cs="Simplified Arabic"/>
          <w:sz w:val="28"/>
          <w:szCs w:val="28"/>
          <w:rtl/>
        </w:rPr>
        <w:t xml:space="preserve"> يصبح التحديد لها باللغات الاسيوية غير العربية شيئا واضحاً وفي خلاف ذلك تبقى </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لدراسات قيد التطوير في هذه الحقول معتمة وعلى حال</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لا </w:t>
      </w:r>
      <w:r w:rsidRPr="0017225F">
        <w:rPr>
          <w:rFonts w:ascii="Simplified Arabic" w:hAnsi="Simplified Arabic" w:cs="Simplified Arabic" w:hint="cs"/>
          <w:sz w:val="28"/>
          <w:szCs w:val="28"/>
          <w:rtl/>
        </w:rPr>
        <w:t>يحسد عليها</w:t>
      </w:r>
      <w:r w:rsidRPr="0017225F">
        <w:rPr>
          <w:rFonts w:ascii="Simplified Arabic" w:hAnsi="Simplified Arabic" w:cs="Simplified Arabic"/>
          <w:sz w:val="28"/>
          <w:szCs w:val="28"/>
          <w:rtl/>
        </w:rPr>
        <w:t xml:space="preserve"> لدى قراء العربية</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Pr>
        <w:t xml:space="preserve"> </w:t>
      </w:r>
      <w:r w:rsidRPr="0017225F">
        <w:rPr>
          <w:rFonts w:ascii="Simplified Arabic" w:hAnsi="Simplified Arabic" w:cs="Simplified Arabic"/>
          <w:sz w:val="28"/>
          <w:szCs w:val="28"/>
          <w:rtl/>
        </w:rPr>
        <w:t>والشيء الأهم في تحديد علاقة اللغة بالتاريخ وعمل المؤرخ الكتابي هو إنها توفر مادة أولية مختلفة غير تلك التي نجدها في المصادر التاريخية</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المتداولة  ومن غير الممكن التعويض ، عنها وواحدة من هذه الحالات كما</w:t>
      </w:r>
      <w:r w:rsidRPr="0017225F">
        <w:rPr>
          <w:rFonts w:ascii="Simplified Arabic" w:hAnsi="Simplified Arabic" w:cs="Simplified Arabic" w:hint="cs"/>
          <w:sz w:val="28"/>
          <w:szCs w:val="28"/>
          <w:rtl/>
        </w:rPr>
        <w:t xml:space="preserve"> </w:t>
      </w:r>
      <w:r w:rsidRPr="0017225F">
        <w:rPr>
          <w:rFonts w:ascii="Simplified Arabic" w:hAnsi="Simplified Arabic" w:cs="Simplified Arabic" w:hint="cs"/>
          <w:sz w:val="28"/>
          <w:szCs w:val="28"/>
          <w:rtl/>
          <w:cs/>
        </w:rPr>
        <w:t>نو</w:t>
      </w:r>
      <w:r w:rsidRPr="0017225F">
        <w:rPr>
          <w:rFonts w:ascii="Simplified Arabic" w:hAnsi="Simplified Arabic" w:cs="Simplified Arabic"/>
          <w:sz w:val="28"/>
          <w:szCs w:val="28"/>
          <w:rtl/>
          <w:cs/>
        </w:rPr>
        <w:t>هنا الحاج</w:t>
      </w:r>
      <w:r w:rsidRPr="0017225F">
        <w:rPr>
          <w:rFonts w:ascii="Simplified Arabic" w:hAnsi="Simplified Arabic" w:cs="Simplified Arabic" w:hint="cs"/>
          <w:sz w:val="28"/>
          <w:szCs w:val="28"/>
          <w:rtl/>
          <w:cs/>
        </w:rPr>
        <w:t>ة</w:t>
      </w:r>
      <w:r w:rsidRPr="0017225F">
        <w:rPr>
          <w:rFonts w:ascii="Simplified Arabic" w:hAnsi="Simplified Arabic" w:cs="Simplified Arabic"/>
          <w:sz w:val="28"/>
          <w:szCs w:val="28"/>
          <w:rtl/>
          <w:cs/>
        </w:rPr>
        <w:t xml:space="preserve"> </w:t>
      </w:r>
      <w:r w:rsidRPr="0017225F">
        <w:rPr>
          <w:rFonts w:ascii="Simplified Arabic" w:hAnsi="Simplified Arabic" w:cs="Simplified Arabic"/>
          <w:sz w:val="28"/>
          <w:szCs w:val="28"/>
          <w:rtl/>
        </w:rPr>
        <w:t xml:space="preserve"> التي تقوم عند المؤرخ  الى قواميس اللغة ومعاجمها  للقيام بأي تحليل لغوي تاريخي</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 (</w:t>
      </w:r>
      <w:r w:rsidRPr="0017225F">
        <w:rPr>
          <w:rFonts w:asciiTheme="majorBidi" w:hAnsiTheme="majorBidi" w:cstheme="majorBidi"/>
          <w:i/>
          <w:iCs/>
          <w:sz w:val="28"/>
          <w:szCs w:val="28"/>
          <w:lang w:bidi="ar-IQ"/>
        </w:rPr>
        <w:t>Philo-historical</w:t>
      </w:r>
      <w:r w:rsidRPr="0017225F">
        <w:rPr>
          <w:rFonts w:ascii="Simplified Arabic" w:hAnsi="Simplified Arabic" w:cs="Simplified Arabic"/>
          <w:sz w:val="28"/>
          <w:szCs w:val="28"/>
          <w:rtl/>
        </w:rPr>
        <w:t>) للمفاهيم يدور حولها موضوع النظم الاسلامية كالأقطاع من القطعية  وصاحب الخبر أوالمعونة و</w:t>
      </w:r>
      <w:r w:rsidRPr="0017225F">
        <w:rPr>
          <w:rFonts w:ascii="Simplified Arabic" w:hAnsi="Simplified Arabic" w:cs="Simplified Arabic" w:hint="cs"/>
          <w:sz w:val="28"/>
          <w:szCs w:val="28"/>
          <w:rtl/>
        </w:rPr>
        <w:t>غيرها</w:t>
      </w:r>
      <w:r w:rsidRPr="0017225F">
        <w:rPr>
          <w:rFonts w:ascii="Simplified Arabic" w:hAnsi="Simplified Arabic" w:cs="Simplified Arabic"/>
          <w:sz w:val="28"/>
          <w:szCs w:val="28"/>
          <w:rtl/>
        </w:rPr>
        <w:t xml:space="preserve"> من قضايا النظم </w:t>
      </w:r>
      <w:r w:rsidRPr="0017225F">
        <w:rPr>
          <w:rFonts w:ascii="Simplified Arabic" w:hAnsi="Simplified Arabic" w:cs="Simplified Arabic" w:hint="cs"/>
          <w:sz w:val="28"/>
          <w:szCs w:val="28"/>
          <w:rtl/>
        </w:rPr>
        <w:t>والحضارة</w:t>
      </w:r>
      <w:r w:rsidRPr="0017225F">
        <w:rPr>
          <w:rFonts w:ascii="Simplified Arabic" w:hAnsi="Simplified Arabic" w:cs="Simplified Arabic"/>
          <w:sz w:val="28"/>
          <w:szCs w:val="28"/>
          <w:rtl/>
        </w:rPr>
        <w:t xml:space="preserve"> مما يحتم </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ستشار</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قواميس اللغة والرجوع الى مفرداتها ومن مزاياها </w:t>
      </w:r>
      <w:r w:rsidRPr="0017225F">
        <w:rPr>
          <w:rFonts w:ascii="Simplified Arabic" w:hAnsi="Simplified Arabic" w:cs="Simplified Arabic" w:hint="cs"/>
          <w:sz w:val="28"/>
          <w:szCs w:val="28"/>
          <w:rtl/>
        </w:rPr>
        <w:t>أيضا</w:t>
      </w:r>
      <w:r w:rsidRPr="0017225F">
        <w:rPr>
          <w:rFonts w:ascii="Simplified Arabic" w:hAnsi="Simplified Arabic" w:cs="Simplified Arabic"/>
          <w:sz w:val="28"/>
          <w:szCs w:val="28"/>
          <w:rtl/>
        </w:rPr>
        <w:t xml:space="preserve"> أنها  توفر مادة أولية عامة من كتب أدبي</w:t>
      </w:r>
      <w:r w:rsidRPr="0017225F">
        <w:rPr>
          <w:rFonts w:ascii="Simplified Arabic" w:hAnsi="Simplified Arabic" w:cs="Simplified Arabic" w:hint="cs"/>
          <w:sz w:val="28"/>
          <w:szCs w:val="28"/>
          <w:rtl/>
        </w:rPr>
        <w:t>ة تنتمي</w:t>
      </w:r>
      <w:r w:rsidRPr="0017225F">
        <w:rPr>
          <w:rFonts w:ascii="Simplified Arabic" w:hAnsi="Simplified Arabic" w:cs="Simplified Arabic"/>
          <w:sz w:val="28"/>
          <w:szCs w:val="28"/>
          <w:rtl/>
        </w:rPr>
        <w:t xml:space="preserve"> الى تراجم الشعراء والدواوين التي تخلفت عنهم والتي لا نعثر عليها</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في المصادر التاريخية </w:t>
      </w:r>
      <w:r w:rsidRPr="0017225F">
        <w:rPr>
          <w:rFonts w:ascii="Simplified Arabic" w:hAnsi="Simplified Arabic" w:cs="Simplified Arabic" w:hint="cs"/>
          <w:sz w:val="28"/>
          <w:szCs w:val="28"/>
          <w:rtl/>
        </w:rPr>
        <w:t>المألوفة</w:t>
      </w:r>
      <w:r w:rsidRPr="0017225F">
        <w:rPr>
          <w:rFonts w:ascii="Simplified Arabic" w:hAnsi="Simplified Arabic" w:cs="Simplified Arabic"/>
          <w:sz w:val="28"/>
          <w:szCs w:val="28"/>
          <w:rtl/>
        </w:rPr>
        <w:t xml:space="preserve"> </w:t>
      </w:r>
      <w:r w:rsidRPr="0017225F">
        <w:rPr>
          <w:rFonts w:ascii="Simplified Arabic" w:hAnsi="Simplified Arabic" w:cs="Simplified Arabic" w:hint="cs"/>
          <w:sz w:val="28"/>
          <w:szCs w:val="28"/>
          <w:rtl/>
        </w:rPr>
        <w:t>أيضا،</w:t>
      </w:r>
      <w:r w:rsidRPr="0017225F">
        <w:rPr>
          <w:rFonts w:ascii="Simplified Arabic" w:hAnsi="Simplified Arabic" w:cs="Simplified Arabic"/>
          <w:sz w:val="28"/>
          <w:szCs w:val="28"/>
          <w:rtl/>
        </w:rPr>
        <w:t xml:space="preserve"> فتكون الصلة </w:t>
      </w:r>
      <w:r w:rsidRPr="0017225F">
        <w:rPr>
          <w:rFonts w:ascii="Simplified Arabic" w:hAnsi="Simplified Arabic" w:cs="Simplified Arabic" w:hint="cs"/>
          <w:sz w:val="28"/>
          <w:szCs w:val="28"/>
          <w:rtl/>
        </w:rPr>
        <w:t>قريبة</w:t>
      </w:r>
      <w:r w:rsidRPr="0017225F">
        <w:rPr>
          <w:rFonts w:ascii="Simplified Arabic" w:hAnsi="Simplified Arabic" w:cs="Simplified Arabic"/>
          <w:sz w:val="28"/>
          <w:szCs w:val="28"/>
          <w:rtl/>
        </w:rPr>
        <w:t xml:space="preserve"> جدا بين هذه المصادر وموضوع البحث الذي يعالجه  كالعلاقة التي تقوم بين ادبا</w:t>
      </w:r>
      <w:r w:rsidRPr="0017225F">
        <w:rPr>
          <w:rFonts w:ascii="Simplified Arabic" w:hAnsi="Simplified Arabic" w:cs="Simplified Arabic" w:hint="cs"/>
          <w:sz w:val="28"/>
          <w:szCs w:val="28"/>
          <w:rtl/>
        </w:rPr>
        <w:t>ء</w:t>
      </w:r>
      <w:r w:rsidRPr="0017225F">
        <w:rPr>
          <w:rFonts w:ascii="Simplified Arabic" w:hAnsi="Simplified Arabic" w:cs="Simplified Arabic"/>
          <w:sz w:val="28"/>
          <w:szCs w:val="28"/>
          <w:rtl/>
        </w:rPr>
        <w:t xml:space="preserve"> وشعراء أحدى الدويلات الإسلامية والادارة التي </w:t>
      </w:r>
      <w:r w:rsidRPr="0017225F">
        <w:rPr>
          <w:rFonts w:ascii="Simplified Arabic" w:hAnsi="Simplified Arabic" w:cs="Simplified Arabic" w:hint="cs"/>
          <w:sz w:val="28"/>
          <w:szCs w:val="28"/>
          <w:rtl/>
        </w:rPr>
        <w:t>تمثلها حيث</w:t>
      </w:r>
      <w:r w:rsidRPr="0017225F">
        <w:rPr>
          <w:rFonts w:ascii="Simplified Arabic" w:hAnsi="Simplified Arabic" w:cs="Simplified Arabic"/>
          <w:sz w:val="28"/>
          <w:szCs w:val="28"/>
          <w:rtl/>
        </w:rPr>
        <w:t xml:space="preserve"> يكون لكثير من اعضائها ارتباط بهذه الادباء عن طريق التخصص الأدبي </w:t>
      </w:r>
      <w:r w:rsidRPr="0017225F">
        <w:rPr>
          <w:rFonts w:ascii="Simplified Arabic" w:hAnsi="Simplified Arabic" w:cs="Simplified Arabic" w:hint="cs"/>
          <w:sz w:val="28"/>
          <w:szCs w:val="28"/>
          <w:rtl/>
        </w:rPr>
        <w:t>والشعري طالما</w:t>
      </w:r>
      <w:r w:rsidRPr="0017225F">
        <w:rPr>
          <w:rFonts w:ascii="Simplified Arabic" w:hAnsi="Simplified Arabic" w:cs="Simplified Arabic"/>
          <w:sz w:val="28"/>
          <w:szCs w:val="28"/>
          <w:rtl/>
        </w:rPr>
        <w:t xml:space="preserve"> ترجع بدايات كثير من رؤساء دواوين الدولة وعمالها </w:t>
      </w:r>
      <w:r w:rsidRPr="0017225F">
        <w:rPr>
          <w:rFonts w:ascii="Simplified Arabic" w:hAnsi="Simplified Arabic" w:cs="Simplified Arabic" w:hint="cs"/>
          <w:sz w:val="28"/>
          <w:szCs w:val="28"/>
          <w:rtl/>
        </w:rPr>
        <w:t>الى تخصصات</w:t>
      </w:r>
      <w:r w:rsidRPr="0017225F">
        <w:rPr>
          <w:rFonts w:ascii="Simplified Arabic" w:hAnsi="Simplified Arabic" w:cs="Simplified Arabic"/>
          <w:sz w:val="28"/>
          <w:szCs w:val="28"/>
          <w:rtl/>
        </w:rPr>
        <w:t xml:space="preserve"> أدبيه وشعريه شاملة </w:t>
      </w:r>
      <w:r w:rsidRPr="0017225F">
        <w:rPr>
          <w:rFonts w:ascii="Simplified Arabic" w:hAnsi="Simplified Arabic" w:cs="Simplified Arabic" w:hint="cs"/>
          <w:sz w:val="28"/>
          <w:szCs w:val="28"/>
          <w:rtl/>
        </w:rPr>
        <w:t>مثلاً ما</w:t>
      </w:r>
      <w:r w:rsidRPr="0017225F">
        <w:rPr>
          <w:rFonts w:ascii="Simplified Arabic" w:hAnsi="Simplified Arabic" w:cs="Simplified Arabic"/>
          <w:sz w:val="28"/>
          <w:szCs w:val="28"/>
          <w:rtl/>
        </w:rPr>
        <w:t xml:space="preserve"> يورده </w:t>
      </w:r>
      <w:r w:rsidRPr="0017225F">
        <w:rPr>
          <w:rFonts w:ascii="Simplified Arabic" w:hAnsi="Simplified Arabic" w:cs="Simplified Arabic" w:hint="cs"/>
          <w:sz w:val="28"/>
          <w:szCs w:val="28"/>
          <w:rtl/>
        </w:rPr>
        <w:t>أبو منصور</w:t>
      </w:r>
      <w:r w:rsidRPr="0017225F">
        <w:rPr>
          <w:rFonts w:ascii="Simplified Arabic" w:hAnsi="Simplified Arabic" w:cs="Simplified Arabic"/>
          <w:sz w:val="28"/>
          <w:szCs w:val="28"/>
          <w:rtl/>
        </w:rPr>
        <w:t xml:space="preserve"> الثعالبي (ت429 هجريه</w:t>
      </w:r>
      <w:r w:rsidRPr="0017225F">
        <w:rPr>
          <w:rFonts w:ascii="Simplified Arabic" w:hAnsi="Simplified Arabic" w:cs="Simplified Arabic"/>
          <w:sz w:val="28"/>
          <w:szCs w:val="28"/>
          <w:lang w:bidi="ar-IQ"/>
        </w:rPr>
        <w:t>/</w:t>
      </w:r>
      <w:r w:rsidRPr="0017225F">
        <w:rPr>
          <w:rFonts w:ascii="Simplified Arabic" w:hAnsi="Simplified Arabic" w:cs="Simplified Arabic"/>
          <w:sz w:val="28"/>
          <w:szCs w:val="28"/>
          <w:rtl/>
        </w:rPr>
        <w:t xml:space="preserve"> 1034م) عن شعراء </w:t>
      </w:r>
      <w:r w:rsidRPr="0017225F">
        <w:rPr>
          <w:rFonts w:ascii="Simplified Arabic" w:hAnsi="Simplified Arabic" w:cs="Simplified Arabic" w:hint="cs"/>
          <w:sz w:val="28"/>
          <w:szCs w:val="28"/>
          <w:rtl/>
        </w:rPr>
        <w:t>وأدباء لشيوخ</w:t>
      </w:r>
      <w:r w:rsidRPr="0017225F">
        <w:rPr>
          <w:rFonts w:ascii="Simplified Arabic" w:hAnsi="Simplified Arabic" w:cs="Simplified Arabic"/>
          <w:sz w:val="28"/>
          <w:szCs w:val="28"/>
          <w:rtl/>
        </w:rPr>
        <w:t xml:space="preserve"> الإدارة السامانية والغزنوية والبويهية في </w:t>
      </w:r>
      <w:r w:rsidRPr="0017225F">
        <w:rPr>
          <w:rFonts w:ascii="Simplified Arabic" w:hAnsi="Simplified Arabic" w:cs="Simplified Arabic" w:hint="cs"/>
          <w:sz w:val="28"/>
          <w:szCs w:val="28"/>
          <w:rtl/>
        </w:rPr>
        <w:t>يتيمة</w:t>
      </w:r>
      <w:r w:rsidRPr="0017225F">
        <w:rPr>
          <w:rFonts w:ascii="Simplified Arabic" w:hAnsi="Simplified Arabic" w:cs="Simplified Arabic"/>
          <w:sz w:val="28"/>
          <w:szCs w:val="28"/>
          <w:rtl/>
        </w:rPr>
        <w:t xml:space="preserve"> الدهر </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بينما يساعد</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كتاب مثل ديوان لغات الترك لمحمود الكاشغري ، الذي كتب في 466 هجريه</w:t>
      </w:r>
      <w:r w:rsidRPr="0017225F">
        <w:rPr>
          <w:rFonts w:ascii="Simplified Arabic" w:hAnsi="Simplified Arabic" w:cs="Simplified Arabic"/>
          <w:sz w:val="28"/>
          <w:szCs w:val="28"/>
          <w:lang w:bidi="ar-IQ"/>
        </w:rPr>
        <w:t>/</w:t>
      </w:r>
      <w:r w:rsidRPr="0017225F">
        <w:rPr>
          <w:rFonts w:ascii="Simplified Arabic" w:hAnsi="Simplified Arabic" w:cs="Simplified Arabic"/>
          <w:sz w:val="28"/>
          <w:szCs w:val="28"/>
          <w:rtl/>
        </w:rPr>
        <w:t xml:space="preserve">1074م ، خلال خلافة المقتدى بالله  في التعرف على نظم مجتمعات كنظام الأتابكة الذي ساد بكثره بين السلاجقة  وهكذا ، فان اللغة كعلم مساعد متصل بالتاريخ يسمح للمؤرخ فرصة التعمق في مجال دراساته لما توفره من معاجم ودواوين </w:t>
      </w:r>
      <w:r w:rsidRPr="0017225F">
        <w:rPr>
          <w:rFonts w:ascii="Simplified Arabic" w:hAnsi="Simplified Arabic" w:cs="Simplified Arabic"/>
          <w:sz w:val="28"/>
          <w:szCs w:val="28"/>
          <w:rtl/>
        </w:rPr>
        <w:lastRenderedPageBreak/>
        <w:t>وكتب ادبية نافعة في مسائل الإدارة والنظم فضلاً عن وظيفتها كواسطة للتعرف بها على الابحاث الحديثة ذات الصلة بالاختصاص أي كان نوعه</w:t>
      </w:r>
      <w:r w:rsidRPr="0017225F">
        <w:rPr>
          <w:rFonts w:ascii="Simplified Arabic" w:hAnsi="Simplified Arabic" w:cs="Simplified Arabic" w:hint="cs"/>
          <w:sz w:val="28"/>
          <w:szCs w:val="28"/>
          <w:rtl/>
        </w:rPr>
        <w:t>.</w:t>
      </w:r>
    </w:p>
    <w:p w14:paraId="0094482D" w14:textId="77777777" w:rsidR="0017225F" w:rsidRDefault="0017225F" w:rsidP="0017225F">
      <w:pPr>
        <w:tabs>
          <w:tab w:val="right" w:pos="492"/>
        </w:tabs>
        <w:spacing w:after="0" w:line="240" w:lineRule="auto"/>
        <w:ind w:hanging="444"/>
        <w:jc w:val="both"/>
        <w:rPr>
          <w:rFonts w:ascii="Simplified Arabic" w:hAnsi="Simplified Arabic" w:cs="Simplified Arabic"/>
          <w:sz w:val="28"/>
          <w:szCs w:val="28"/>
          <w:rtl/>
        </w:rPr>
      </w:pPr>
    </w:p>
    <w:p w14:paraId="53A1915B" w14:textId="77777777" w:rsidR="0017225F" w:rsidRPr="0017225F" w:rsidRDefault="0017225F" w:rsidP="0017225F">
      <w:pPr>
        <w:tabs>
          <w:tab w:val="right" w:pos="492"/>
        </w:tabs>
        <w:spacing w:after="0" w:line="240" w:lineRule="auto"/>
        <w:ind w:hanging="444"/>
        <w:jc w:val="both"/>
        <w:rPr>
          <w:rFonts w:ascii="Simplified Arabic" w:hAnsi="Simplified Arabic" w:cs="Simplified Arabic"/>
          <w:sz w:val="28"/>
          <w:szCs w:val="28"/>
          <w:rtl/>
        </w:rPr>
      </w:pPr>
    </w:p>
    <w:p w14:paraId="785233F0" w14:textId="77777777" w:rsidR="0017225F" w:rsidRPr="0017225F" w:rsidRDefault="0017225F" w:rsidP="0017225F">
      <w:pPr>
        <w:tabs>
          <w:tab w:val="right" w:pos="492"/>
        </w:tabs>
        <w:spacing w:after="0" w:line="240" w:lineRule="auto"/>
        <w:jc w:val="both"/>
        <w:rPr>
          <w:rFonts w:ascii="Simplified Arabic" w:hAnsi="Simplified Arabic" w:cs="Simplified Arabic"/>
          <w:b/>
          <w:bCs/>
          <w:sz w:val="30"/>
          <w:szCs w:val="30"/>
          <w:u w:val="single"/>
        </w:rPr>
      </w:pPr>
    </w:p>
    <w:p w14:paraId="049F685D" w14:textId="77777777" w:rsidR="0017225F" w:rsidRPr="0017225F" w:rsidRDefault="0017225F" w:rsidP="0017225F">
      <w:pPr>
        <w:tabs>
          <w:tab w:val="right" w:pos="492"/>
        </w:tabs>
        <w:spacing w:after="160" w:line="240" w:lineRule="auto"/>
        <w:jc w:val="both"/>
        <w:rPr>
          <w:rFonts w:ascii="Simplified Arabic" w:hAnsi="Simplified Arabic" w:cs="Simplified Arabic"/>
          <w:b/>
          <w:bCs/>
          <w:color w:val="FF0000"/>
          <w:sz w:val="32"/>
          <w:szCs w:val="32"/>
          <w:u w:val="single"/>
          <w:rtl/>
        </w:rPr>
      </w:pPr>
      <w:r w:rsidRPr="0017225F">
        <w:rPr>
          <w:rFonts w:ascii="Simplified Arabic" w:hAnsi="Simplified Arabic" w:cs="Simplified Arabic"/>
          <w:b/>
          <w:bCs/>
          <w:color w:val="FF0000"/>
          <w:sz w:val="32"/>
          <w:szCs w:val="32"/>
          <w:u w:val="single"/>
          <w:rtl/>
        </w:rPr>
        <w:t>الجغرافيا:</w:t>
      </w:r>
    </w:p>
    <w:p w14:paraId="72737A18" w14:textId="77777777" w:rsidR="0017225F" w:rsidRPr="0017225F" w:rsidRDefault="0017225F" w:rsidP="0017225F">
      <w:pPr>
        <w:tabs>
          <w:tab w:val="right" w:pos="492"/>
        </w:tabs>
        <w:spacing w:after="160" w:line="240" w:lineRule="auto"/>
        <w:jc w:val="both"/>
        <w:rPr>
          <w:rFonts w:ascii="Simplified Arabic" w:hAnsi="Simplified Arabic" w:cs="Simplified Arabic"/>
          <w:sz w:val="28"/>
          <w:szCs w:val="28"/>
          <w:rtl/>
        </w:rPr>
      </w:pP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Pr>
        <w:t xml:space="preserve"> </w:t>
      </w:r>
      <w:r w:rsidRPr="0017225F">
        <w:rPr>
          <w:rFonts w:ascii="Simplified Arabic" w:hAnsi="Simplified Arabic" w:cs="Simplified Arabic" w:hint="cs"/>
          <w:sz w:val="28"/>
          <w:szCs w:val="28"/>
          <w:rtl/>
        </w:rPr>
        <w:t xml:space="preserve"> ت</w:t>
      </w:r>
      <w:r w:rsidRPr="0017225F">
        <w:rPr>
          <w:rFonts w:ascii="Simplified Arabic" w:hAnsi="Simplified Arabic" w:cs="Simplified Arabic"/>
          <w:sz w:val="28"/>
          <w:szCs w:val="28"/>
          <w:rtl/>
        </w:rPr>
        <w:t xml:space="preserve">مثل التصانيف الجغرافية العربية مكانة مهمة بين مجموعات المصادر التي </w:t>
      </w:r>
      <w:r w:rsidRPr="0017225F">
        <w:rPr>
          <w:rFonts w:ascii="Simplified Arabic" w:hAnsi="Simplified Arabic" w:cs="Simplified Arabic" w:hint="cs"/>
          <w:sz w:val="28"/>
          <w:szCs w:val="28"/>
          <w:rtl/>
        </w:rPr>
        <w:t>ي</w:t>
      </w:r>
      <w:r w:rsidRPr="0017225F">
        <w:rPr>
          <w:rFonts w:ascii="Simplified Arabic" w:hAnsi="Simplified Arabic" w:cs="Simplified Arabic"/>
          <w:sz w:val="28"/>
          <w:szCs w:val="28"/>
          <w:rtl/>
        </w:rPr>
        <w:t>عتمد عليها المختصون في حقول التاريخ العربي الاسلامي خاصة في المسائل الاقتصادية والادارية والنظم لان هذه المصادر لا تزوده فقط بماد</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قيم</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عن مؤسسات الدولة الادارية والمالية فحسب بل تساهم في تنوع هذه المعلومات ذاتها كالتالي تتعلق بطرق الدولة الخارجية ومحطات البريد والمواقع </w:t>
      </w:r>
      <w:r w:rsidRPr="0017225F">
        <w:rPr>
          <w:rFonts w:ascii="Simplified Arabic" w:hAnsi="Simplified Arabic" w:cs="Simplified Arabic" w:hint="cs"/>
          <w:sz w:val="28"/>
          <w:szCs w:val="28"/>
          <w:rtl/>
        </w:rPr>
        <w:t>القليمية والطبيعة</w:t>
      </w:r>
      <w:r w:rsidRPr="0017225F">
        <w:rPr>
          <w:rFonts w:ascii="Simplified Arabic" w:hAnsi="Simplified Arabic" w:cs="Simplified Arabic"/>
          <w:sz w:val="28"/>
          <w:szCs w:val="28"/>
          <w:rtl/>
        </w:rPr>
        <w:t xml:space="preserve"> والبشرية وهكذا وهذه الكتب تقع ضمن مجموعات </w:t>
      </w:r>
      <w:r w:rsidRPr="0017225F">
        <w:rPr>
          <w:rFonts w:ascii="Simplified Arabic" w:hAnsi="Simplified Arabic" w:cs="Simplified Arabic" w:hint="cs"/>
          <w:sz w:val="28"/>
          <w:szCs w:val="28"/>
          <w:rtl/>
        </w:rPr>
        <w:t>هي:</w:t>
      </w:r>
    </w:p>
    <w:p w14:paraId="531FE168" w14:textId="77777777" w:rsidR="0017225F" w:rsidRPr="0017225F" w:rsidRDefault="0017225F" w:rsidP="0017225F">
      <w:pPr>
        <w:numPr>
          <w:ilvl w:val="0"/>
          <w:numId w:val="1"/>
        </w:numPr>
        <w:tabs>
          <w:tab w:val="right" w:pos="492"/>
        </w:tabs>
        <w:spacing w:after="160" w:line="240" w:lineRule="auto"/>
        <w:ind w:left="492" w:hanging="425"/>
        <w:contextualSpacing/>
        <w:jc w:val="both"/>
        <w:rPr>
          <w:rFonts w:ascii="Simplified Arabic" w:hAnsi="Simplified Arabic" w:cs="Simplified Arabic"/>
          <w:sz w:val="28"/>
          <w:szCs w:val="28"/>
          <w:lang w:bidi="ar-IQ"/>
        </w:rPr>
      </w:pPr>
      <w:r w:rsidRPr="0017225F">
        <w:rPr>
          <w:rFonts w:ascii="Simplified Arabic" w:hAnsi="Simplified Arabic" w:cs="Simplified Arabic"/>
          <w:sz w:val="28"/>
          <w:szCs w:val="28"/>
          <w:rtl/>
        </w:rPr>
        <w:t>كتب الجغرافية الع</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 xml:space="preserve">مة أو كتب الاقاليم مثل </w:t>
      </w:r>
      <w:r w:rsidRPr="0017225F">
        <w:rPr>
          <w:rFonts w:ascii="Simplified Arabic" w:hAnsi="Simplified Arabic" w:cs="Simplified Arabic" w:hint="cs"/>
          <w:sz w:val="28"/>
          <w:szCs w:val="28"/>
          <w:rtl/>
        </w:rPr>
        <w:t xml:space="preserve">الكتب </w:t>
      </w:r>
      <w:r w:rsidRPr="0017225F">
        <w:rPr>
          <w:rFonts w:ascii="Simplified Arabic" w:hAnsi="Simplified Arabic" w:cs="Simplified Arabic"/>
          <w:sz w:val="28"/>
          <w:szCs w:val="28"/>
          <w:rtl/>
        </w:rPr>
        <w:t xml:space="preserve">التي تحمل أسماء </w:t>
      </w:r>
      <w:r w:rsidRPr="0017225F">
        <w:rPr>
          <w:rFonts w:ascii="Simplified Arabic" w:hAnsi="Simplified Arabic" w:cs="Simplified Arabic" w:hint="cs"/>
          <w:sz w:val="28"/>
          <w:szCs w:val="28"/>
          <w:rtl/>
        </w:rPr>
        <w:t xml:space="preserve">البلدان </w:t>
      </w:r>
      <w:r w:rsidRPr="006A484F">
        <w:rPr>
          <w:rFonts w:ascii="Simplified Arabic" w:hAnsi="Simplified Arabic" w:cs="Simplified Arabic" w:hint="cs"/>
          <w:color w:val="FF0000"/>
          <w:sz w:val="28"/>
          <w:szCs w:val="28"/>
          <w:rtl/>
        </w:rPr>
        <w:t>وصوره</w:t>
      </w:r>
      <w:r w:rsidRPr="006A484F">
        <w:rPr>
          <w:rFonts w:ascii="Simplified Arabic" w:hAnsi="Simplified Arabic" w:cs="Simplified Arabic"/>
          <w:color w:val="FF0000"/>
          <w:sz w:val="28"/>
          <w:szCs w:val="28"/>
          <w:rtl/>
        </w:rPr>
        <w:t xml:space="preserve"> الارض </w:t>
      </w:r>
      <w:r w:rsidR="006A484F">
        <w:rPr>
          <w:rFonts w:ascii="Simplified Arabic" w:hAnsi="Simplified Arabic" w:cs="Simplified Arabic" w:hint="cs"/>
          <w:color w:val="FF0000"/>
          <w:sz w:val="28"/>
          <w:szCs w:val="28"/>
          <w:rtl/>
        </w:rPr>
        <w:t xml:space="preserve">لابن حوقل </w:t>
      </w:r>
      <w:r w:rsidRPr="006A484F">
        <w:rPr>
          <w:rFonts w:ascii="Simplified Arabic" w:hAnsi="Simplified Arabic" w:cs="Simplified Arabic"/>
          <w:color w:val="FF0000"/>
          <w:sz w:val="28"/>
          <w:szCs w:val="28"/>
          <w:rtl/>
        </w:rPr>
        <w:t>والمسالك والم</w:t>
      </w:r>
      <w:r w:rsidRPr="006A484F">
        <w:rPr>
          <w:rFonts w:ascii="Simplified Arabic" w:hAnsi="Simplified Arabic" w:cs="Simplified Arabic" w:hint="cs"/>
          <w:color w:val="FF0000"/>
          <w:sz w:val="28"/>
          <w:szCs w:val="28"/>
          <w:rtl/>
        </w:rPr>
        <w:t>م</w:t>
      </w:r>
      <w:r w:rsidRPr="006A484F">
        <w:rPr>
          <w:rFonts w:ascii="Simplified Arabic" w:hAnsi="Simplified Arabic" w:cs="Simplified Arabic"/>
          <w:color w:val="FF0000"/>
          <w:sz w:val="28"/>
          <w:szCs w:val="28"/>
          <w:rtl/>
        </w:rPr>
        <w:t>الك</w:t>
      </w:r>
      <w:r w:rsidR="006A484F">
        <w:rPr>
          <w:rFonts w:ascii="Simplified Arabic" w:hAnsi="Simplified Arabic" w:cs="Simplified Arabic" w:hint="cs"/>
          <w:color w:val="FF0000"/>
          <w:sz w:val="28"/>
          <w:szCs w:val="28"/>
          <w:rtl/>
        </w:rPr>
        <w:t xml:space="preserve"> للاصطخري </w:t>
      </w:r>
      <w:r w:rsidRPr="006A484F">
        <w:rPr>
          <w:rFonts w:ascii="Simplified Arabic" w:hAnsi="Simplified Arabic" w:cs="Simplified Arabic"/>
          <w:color w:val="FF0000"/>
          <w:sz w:val="28"/>
          <w:szCs w:val="28"/>
          <w:rtl/>
        </w:rPr>
        <w:t xml:space="preserve"> </w:t>
      </w:r>
      <w:r w:rsidRPr="0017225F">
        <w:rPr>
          <w:rFonts w:ascii="Simplified Arabic" w:hAnsi="Simplified Arabic" w:cs="Simplified Arabic"/>
          <w:sz w:val="28"/>
          <w:szCs w:val="28"/>
          <w:rtl/>
        </w:rPr>
        <w:t xml:space="preserve">وغيرها من العناوين التي تعكس معرفة العرب بعلم </w:t>
      </w:r>
      <w:r w:rsidRPr="0017225F">
        <w:rPr>
          <w:rFonts w:ascii="Simplified Arabic" w:hAnsi="Simplified Arabic" w:cs="Simplified Arabic" w:hint="cs"/>
          <w:sz w:val="28"/>
          <w:szCs w:val="28"/>
          <w:rtl/>
        </w:rPr>
        <w:t>الجغرافيا.</w:t>
      </w:r>
    </w:p>
    <w:p w14:paraId="091721D6" w14:textId="77777777" w:rsidR="0017225F" w:rsidRPr="0017225F" w:rsidRDefault="0017225F" w:rsidP="0017225F">
      <w:pPr>
        <w:numPr>
          <w:ilvl w:val="0"/>
          <w:numId w:val="1"/>
        </w:numPr>
        <w:tabs>
          <w:tab w:val="right" w:pos="492"/>
        </w:tabs>
        <w:spacing w:after="160" w:line="240" w:lineRule="auto"/>
        <w:ind w:left="492" w:hanging="425"/>
        <w:contextualSpacing/>
        <w:jc w:val="both"/>
        <w:rPr>
          <w:rFonts w:ascii="Simplified Arabic" w:hAnsi="Simplified Arabic" w:cs="Simplified Arabic"/>
          <w:sz w:val="28"/>
          <w:szCs w:val="28"/>
          <w:lang w:bidi="ar-IQ"/>
        </w:rPr>
      </w:pPr>
      <w:r w:rsidRPr="0017225F">
        <w:rPr>
          <w:rFonts w:ascii="Simplified Arabic" w:hAnsi="Simplified Arabic" w:cs="Simplified Arabic"/>
          <w:sz w:val="28"/>
          <w:szCs w:val="28"/>
          <w:rtl/>
        </w:rPr>
        <w:t xml:space="preserve">كتب المعاجم الجغرافية ذات الصلة المباشرة </w:t>
      </w:r>
      <w:r w:rsidRPr="0017225F">
        <w:rPr>
          <w:rFonts w:ascii="Simplified Arabic" w:hAnsi="Simplified Arabic" w:cs="Simplified Arabic" w:hint="cs"/>
          <w:sz w:val="28"/>
          <w:szCs w:val="28"/>
          <w:rtl/>
        </w:rPr>
        <w:t>بتواريخ المدن وتقسيماتها</w:t>
      </w:r>
      <w:r w:rsidRPr="0017225F">
        <w:rPr>
          <w:rFonts w:ascii="Simplified Arabic" w:hAnsi="Simplified Arabic" w:cs="Simplified Arabic"/>
          <w:sz w:val="28"/>
          <w:szCs w:val="28"/>
          <w:rtl/>
        </w:rPr>
        <w:t xml:space="preserve"> كمعجم البلدان لياقوت </w:t>
      </w:r>
      <w:r w:rsidRPr="0017225F">
        <w:rPr>
          <w:rFonts w:ascii="Simplified Arabic" w:hAnsi="Simplified Arabic" w:cs="Simplified Arabic" w:hint="cs"/>
          <w:sz w:val="28"/>
          <w:szCs w:val="28"/>
          <w:rtl/>
        </w:rPr>
        <w:t xml:space="preserve">الحموي </w:t>
      </w:r>
      <w:r w:rsidRPr="0017225F">
        <w:rPr>
          <w:rFonts w:ascii="Simplified Arabic" w:hAnsi="Simplified Arabic" w:cs="Simplified Arabic"/>
          <w:sz w:val="28"/>
          <w:szCs w:val="28"/>
          <w:rtl/>
        </w:rPr>
        <w:t>(ت626هجريه</w:t>
      </w:r>
      <w:r w:rsidRPr="0017225F">
        <w:rPr>
          <w:rFonts w:ascii="Simplified Arabic" w:hAnsi="Simplified Arabic" w:cs="Simplified Arabic"/>
          <w:sz w:val="28"/>
          <w:szCs w:val="28"/>
          <w:lang w:bidi="ar-IQ"/>
        </w:rPr>
        <w:t>/</w:t>
      </w:r>
      <w:r w:rsidRPr="0017225F">
        <w:rPr>
          <w:rFonts w:ascii="Simplified Arabic" w:hAnsi="Simplified Arabic" w:cs="Simplified Arabic"/>
          <w:sz w:val="28"/>
          <w:szCs w:val="28"/>
          <w:rtl/>
        </w:rPr>
        <w:t>1228 م</w:t>
      </w:r>
      <w:r w:rsidRPr="0017225F">
        <w:rPr>
          <w:rFonts w:ascii="Simplified Arabic" w:hAnsi="Simplified Arabic" w:cs="Simplified Arabic" w:hint="cs"/>
          <w:sz w:val="28"/>
          <w:szCs w:val="28"/>
          <w:rtl/>
        </w:rPr>
        <w:t>).</w:t>
      </w:r>
    </w:p>
    <w:p w14:paraId="5779B40E" w14:textId="77777777" w:rsidR="0017225F" w:rsidRPr="0017225F" w:rsidRDefault="0017225F" w:rsidP="0017225F">
      <w:pPr>
        <w:numPr>
          <w:ilvl w:val="0"/>
          <w:numId w:val="1"/>
        </w:numPr>
        <w:tabs>
          <w:tab w:val="right" w:pos="492"/>
        </w:tabs>
        <w:spacing w:after="0" w:line="240" w:lineRule="auto"/>
        <w:ind w:left="492" w:hanging="425"/>
        <w:contextualSpacing/>
        <w:jc w:val="both"/>
        <w:rPr>
          <w:rFonts w:ascii="Simplified Arabic" w:hAnsi="Simplified Arabic" w:cs="Simplified Arabic"/>
          <w:sz w:val="28"/>
          <w:szCs w:val="28"/>
        </w:rPr>
      </w:pPr>
      <w:r w:rsidRPr="0017225F">
        <w:rPr>
          <w:rFonts w:ascii="Simplified Arabic" w:hAnsi="Simplified Arabic" w:cs="Simplified Arabic"/>
          <w:sz w:val="28"/>
          <w:szCs w:val="28"/>
          <w:rtl/>
        </w:rPr>
        <w:t>كتب الرحلات التي ت</w:t>
      </w:r>
      <w:r w:rsidRPr="0017225F">
        <w:rPr>
          <w:rFonts w:ascii="Simplified Arabic" w:hAnsi="Simplified Arabic" w:cs="Simplified Arabic" w:hint="cs"/>
          <w:sz w:val="28"/>
          <w:szCs w:val="28"/>
          <w:rtl/>
        </w:rPr>
        <w:t>ت</w:t>
      </w:r>
      <w:r w:rsidRPr="0017225F">
        <w:rPr>
          <w:rFonts w:ascii="Simplified Arabic" w:hAnsi="Simplified Arabic" w:cs="Simplified Arabic"/>
          <w:sz w:val="28"/>
          <w:szCs w:val="28"/>
          <w:rtl/>
        </w:rPr>
        <w:t>ميز بالوصف والمشاهدة المباشرة التي تشد اليها المؤرخ كرحل</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ابن جب</w:t>
      </w:r>
      <w:r w:rsidRPr="0017225F">
        <w:rPr>
          <w:rFonts w:ascii="Simplified Arabic" w:hAnsi="Simplified Arabic" w:cs="Simplified Arabic" w:hint="cs"/>
          <w:sz w:val="28"/>
          <w:szCs w:val="28"/>
          <w:rtl/>
        </w:rPr>
        <w:t>ي</w:t>
      </w:r>
      <w:r w:rsidRPr="0017225F">
        <w:rPr>
          <w:rFonts w:ascii="Simplified Arabic" w:hAnsi="Simplified Arabic" w:cs="Simplified Arabic"/>
          <w:sz w:val="28"/>
          <w:szCs w:val="28"/>
          <w:rtl/>
        </w:rPr>
        <w:t>ر (ت614ه</w:t>
      </w:r>
      <w:r w:rsidRPr="0017225F">
        <w:rPr>
          <w:rFonts w:ascii="Simplified Arabic" w:hAnsi="Simplified Arabic" w:cs="Simplified Arabic"/>
          <w:sz w:val="28"/>
          <w:szCs w:val="28"/>
          <w:lang w:bidi="ar-IQ"/>
        </w:rPr>
        <w:t>/</w:t>
      </w:r>
      <w:r w:rsidRPr="0017225F">
        <w:rPr>
          <w:rFonts w:ascii="Simplified Arabic" w:hAnsi="Simplified Arabic" w:cs="Simplified Arabic"/>
          <w:sz w:val="28"/>
          <w:szCs w:val="28"/>
          <w:rtl/>
        </w:rPr>
        <w:t>1217م) والادريسي (ت 688</w:t>
      </w:r>
      <w:r w:rsidRPr="0017225F">
        <w:rPr>
          <w:rFonts w:ascii="Simplified Arabic" w:hAnsi="Simplified Arabic" w:cs="Simplified Arabic" w:hint="cs"/>
          <w:sz w:val="28"/>
          <w:szCs w:val="28"/>
          <w:rtl/>
        </w:rPr>
        <w:t>ه</w:t>
      </w:r>
      <w:r w:rsidRPr="0017225F">
        <w:rPr>
          <w:rFonts w:ascii="Simplified Arabic" w:hAnsi="Simplified Arabic" w:cs="Simplified Arabic"/>
          <w:sz w:val="28"/>
          <w:szCs w:val="28"/>
          <w:lang w:bidi="ar-IQ"/>
        </w:rPr>
        <w:t>/</w:t>
      </w:r>
      <w:r w:rsidRPr="0017225F">
        <w:rPr>
          <w:rFonts w:ascii="Simplified Arabic" w:hAnsi="Simplified Arabic" w:cs="Simplified Arabic"/>
          <w:sz w:val="28"/>
          <w:szCs w:val="28"/>
          <w:rtl/>
        </w:rPr>
        <w:t xml:space="preserve">1289م) والرحالة المغربي أبن بطوطة (ت779 </w:t>
      </w:r>
      <w:r w:rsidRPr="0017225F">
        <w:rPr>
          <w:rFonts w:ascii="Simplified Arabic" w:hAnsi="Simplified Arabic" w:cs="Simplified Arabic" w:hint="cs"/>
          <w:sz w:val="28"/>
          <w:szCs w:val="28"/>
          <w:rtl/>
        </w:rPr>
        <w:t>ه</w:t>
      </w:r>
      <w:r w:rsidRPr="0017225F">
        <w:rPr>
          <w:rFonts w:ascii="Simplified Arabic" w:hAnsi="Simplified Arabic" w:cs="Simplified Arabic"/>
          <w:sz w:val="28"/>
          <w:szCs w:val="28"/>
          <w:rtl/>
        </w:rPr>
        <w:t>1377م) وكلها تضم معلومات مهمة للمشتغلين في حقول النظم والادارة والتاريخ الاقتصادي للدولة العربية الاسلامية</w:t>
      </w:r>
      <w:r w:rsidRPr="0017225F">
        <w:rPr>
          <w:rFonts w:ascii="Simplified Arabic" w:hAnsi="Simplified Arabic" w:cs="Simplified Arabic" w:hint="cs"/>
          <w:sz w:val="28"/>
          <w:szCs w:val="28"/>
          <w:rtl/>
        </w:rPr>
        <w:t>،</w:t>
      </w:r>
      <w:r w:rsidR="00E24138">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وفي حقيقة الأمر </w:t>
      </w:r>
      <w:r w:rsidRPr="0017225F">
        <w:rPr>
          <w:rFonts w:ascii="Simplified Arabic" w:hAnsi="Simplified Arabic" w:cs="Simplified Arabic" w:hint="cs"/>
          <w:sz w:val="28"/>
          <w:szCs w:val="28"/>
          <w:rtl/>
        </w:rPr>
        <w:t>الواقع ان</w:t>
      </w:r>
      <w:r w:rsidRPr="0017225F">
        <w:rPr>
          <w:rFonts w:ascii="Simplified Arabic" w:hAnsi="Simplified Arabic" w:cs="Simplified Arabic"/>
          <w:sz w:val="28"/>
          <w:szCs w:val="28"/>
          <w:rtl/>
        </w:rPr>
        <w:t xml:space="preserve"> هناك مادة تاريخية مهمة في المصادر الجغرافية متنوعة في طبيعتها تعود بنفع كبير للمختصين في الدراسات التاريخية الاسلامية فهي تجهز المؤرخ بمعلومات ذات قيمة في ضبط</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الاسماء والتعابير التاريخية </w:t>
      </w:r>
      <w:r w:rsidRPr="0017225F">
        <w:rPr>
          <w:rFonts w:ascii="Simplified Arabic" w:hAnsi="Simplified Arabic" w:cs="Simplified Arabic" w:hint="cs"/>
          <w:sz w:val="28"/>
          <w:szCs w:val="28"/>
          <w:rtl/>
        </w:rPr>
        <w:t>المختلفة وتساعد</w:t>
      </w:r>
      <w:r w:rsidRPr="0017225F">
        <w:rPr>
          <w:rFonts w:ascii="Simplified Arabic" w:hAnsi="Simplified Arabic" w:cs="Simplified Arabic"/>
          <w:sz w:val="28"/>
          <w:szCs w:val="28"/>
          <w:rtl/>
        </w:rPr>
        <w:t xml:space="preserve"> على </w:t>
      </w:r>
      <w:r w:rsidRPr="0017225F">
        <w:rPr>
          <w:rFonts w:ascii="Simplified Arabic" w:hAnsi="Simplified Arabic" w:cs="Simplified Arabic" w:hint="cs"/>
          <w:sz w:val="28"/>
          <w:szCs w:val="28"/>
          <w:rtl/>
        </w:rPr>
        <w:t>التأكد من</w:t>
      </w:r>
      <w:r w:rsidRPr="0017225F">
        <w:rPr>
          <w:rFonts w:ascii="Simplified Arabic" w:hAnsi="Simplified Arabic" w:cs="Simplified Arabic"/>
          <w:sz w:val="28"/>
          <w:szCs w:val="28"/>
          <w:rtl/>
        </w:rPr>
        <w:t xml:space="preserve"> محتوى بعض </w:t>
      </w:r>
      <w:r w:rsidRPr="0017225F">
        <w:rPr>
          <w:rFonts w:ascii="Simplified Arabic" w:hAnsi="Simplified Arabic" w:cs="Simplified Arabic" w:hint="cs"/>
          <w:sz w:val="28"/>
          <w:szCs w:val="28"/>
          <w:rtl/>
        </w:rPr>
        <w:t>الروايات التاريخية</w:t>
      </w:r>
      <w:r w:rsidRPr="0017225F">
        <w:rPr>
          <w:rFonts w:ascii="Simplified Arabic" w:hAnsi="Simplified Arabic" w:cs="Simplified Arabic"/>
          <w:sz w:val="28"/>
          <w:szCs w:val="28"/>
          <w:rtl/>
        </w:rPr>
        <w:t xml:space="preserve"> المشكوك في </w:t>
      </w:r>
      <w:r w:rsidRPr="0017225F">
        <w:rPr>
          <w:rFonts w:ascii="Simplified Arabic" w:hAnsi="Simplified Arabic" w:cs="Simplified Arabic" w:hint="cs"/>
          <w:sz w:val="28"/>
          <w:szCs w:val="28"/>
          <w:rtl/>
        </w:rPr>
        <w:t>صحتها،</w:t>
      </w:r>
      <w:r w:rsidRPr="0017225F">
        <w:rPr>
          <w:rFonts w:ascii="Simplified Arabic" w:hAnsi="Simplified Arabic" w:cs="Simplified Arabic"/>
          <w:sz w:val="28"/>
          <w:szCs w:val="28"/>
          <w:rtl/>
        </w:rPr>
        <w:t xml:space="preserve"> وفوق كل شيء </w:t>
      </w:r>
      <w:r w:rsidRPr="0017225F">
        <w:rPr>
          <w:rFonts w:ascii="Simplified Arabic" w:hAnsi="Simplified Arabic" w:cs="Simplified Arabic" w:hint="cs"/>
          <w:sz w:val="28"/>
          <w:szCs w:val="28"/>
          <w:rtl/>
        </w:rPr>
        <w:t>تعيينه في الحصول</w:t>
      </w:r>
      <w:r w:rsidRPr="0017225F">
        <w:rPr>
          <w:rFonts w:ascii="Simplified Arabic" w:hAnsi="Simplified Arabic" w:cs="Simplified Arabic"/>
          <w:sz w:val="28"/>
          <w:szCs w:val="28"/>
          <w:rtl/>
        </w:rPr>
        <w:t xml:space="preserve"> على معلومات اصيلة وقيمة </w:t>
      </w:r>
      <w:r w:rsidRPr="0017225F">
        <w:rPr>
          <w:rFonts w:ascii="Simplified Arabic" w:hAnsi="Simplified Arabic" w:cs="Simplified Arabic" w:hint="cs"/>
          <w:sz w:val="28"/>
          <w:szCs w:val="28"/>
          <w:rtl/>
        </w:rPr>
        <w:t>ع</w:t>
      </w:r>
      <w:r w:rsidRPr="0017225F">
        <w:rPr>
          <w:rFonts w:ascii="Simplified Arabic" w:hAnsi="Simplified Arabic" w:cs="Simplified Arabic"/>
          <w:sz w:val="28"/>
          <w:szCs w:val="28"/>
          <w:rtl/>
        </w:rPr>
        <w:t>ن التاريخ الاقتصادي والاجتماعي</w:t>
      </w:r>
      <w:r w:rsidRPr="0017225F">
        <w:rPr>
          <w:rFonts w:ascii="Simplified Arabic" w:hAnsi="Simplified Arabic" w:cs="Simplified Arabic" w:hint="cs"/>
          <w:sz w:val="28"/>
          <w:szCs w:val="28"/>
          <w:rtl/>
        </w:rPr>
        <w:t>،</w:t>
      </w:r>
      <w:r w:rsidR="00E24138">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ضمن الفترة التي تهتم بوصفها هذه المصادر</w:t>
      </w:r>
      <w:r w:rsidRPr="0017225F">
        <w:rPr>
          <w:rFonts w:ascii="Simplified Arabic" w:hAnsi="Simplified Arabic" w:cs="Simplified Arabic" w:hint="cs"/>
          <w:sz w:val="28"/>
          <w:szCs w:val="28"/>
          <w:rtl/>
        </w:rPr>
        <w:t>.</w:t>
      </w:r>
    </w:p>
    <w:p w14:paraId="72FD6875" w14:textId="77777777" w:rsidR="0017225F" w:rsidRPr="0017225F" w:rsidRDefault="0017225F" w:rsidP="0017225F">
      <w:pPr>
        <w:tabs>
          <w:tab w:val="right" w:pos="492"/>
        </w:tabs>
        <w:spacing w:after="0" w:line="240" w:lineRule="auto"/>
        <w:jc w:val="both"/>
        <w:rPr>
          <w:rFonts w:ascii="Simplified Arabic" w:hAnsi="Simplified Arabic" w:cs="Simplified Arabic"/>
          <w:sz w:val="28"/>
          <w:szCs w:val="28"/>
          <w:rtl/>
        </w:rPr>
      </w:pPr>
    </w:p>
    <w:p w14:paraId="7E9D3581" w14:textId="77777777" w:rsidR="0017225F" w:rsidRPr="0017225F" w:rsidRDefault="0017225F" w:rsidP="0017225F">
      <w:pPr>
        <w:tabs>
          <w:tab w:val="right" w:pos="492"/>
        </w:tabs>
        <w:spacing w:after="160" w:line="240" w:lineRule="auto"/>
        <w:jc w:val="both"/>
        <w:rPr>
          <w:rFonts w:ascii="Simplified Arabic" w:hAnsi="Simplified Arabic" w:cs="Simplified Arabic"/>
          <w:b/>
          <w:bCs/>
          <w:color w:val="FF0000"/>
          <w:sz w:val="32"/>
          <w:szCs w:val="32"/>
          <w:u w:val="single"/>
          <w:rtl/>
        </w:rPr>
      </w:pPr>
      <w:r w:rsidRPr="0017225F">
        <w:rPr>
          <w:rFonts w:ascii="Simplified Arabic" w:hAnsi="Simplified Arabic" w:cs="Simplified Arabic" w:hint="cs"/>
          <w:b/>
          <w:bCs/>
          <w:color w:val="FF0000"/>
          <w:sz w:val="32"/>
          <w:szCs w:val="32"/>
          <w:u w:val="single"/>
          <w:rtl/>
        </w:rPr>
        <w:t>ــ الاجتماع:</w:t>
      </w:r>
    </w:p>
    <w:p w14:paraId="701A905E" w14:textId="77777777" w:rsidR="0017225F" w:rsidRPr="0017225F" w:rsidRDefault="0017225F" w:rsidP="0017225F">
      <w:pPr>
        <w:tabs>
          <w:tab w:val="right" w:pos="492"/>
        </w:tabs>
        <w:spacing w:after="160" w:line="240" w:lineRule="auto"/>
        <w:ind w:firstLine="67"/>
        <w:jc w:val="both"/>
        <w:rPr>
          <w:rFonts w:ascii="Simplified Arabic" w:hAnsi="Simplified Arabic" w:cs="Simplified Arabic"/>
          <w:sz w:val="28"/>
          <w:szCs w:val="28"/>
          <w:rtl/>
        </w:rPr>
      </w:pPr>
      <w:r w:rsidRPr="0017225F">
        <w:rPr>
          <w:rFonts w:ascii="Simplified Arabic" w:hAnsi="Simplified Arabic" w:cs="Simplified Arabic" w:hint="cs"/>
          <w:sz w:val="28"/>
          <w:szCs w:val="28"/>
          <w:rtl/>
          <w:lang w:bidi="ar-IQ"/>
        </w:rPr>
        <w:lastRenderedPageBreak/>
        <w:t xml:space="preserve">  </w:t>
      </w:r>
      <w:r w:rsidRPr="0017225F">
        <w:rPr>
          <w:rFonts w:ascii="Simplified Arabic" w:hAnsi="Simplified Arabic" w:cs="Simplified Arabic"/>
          <w:sz w:val="28"/>
          <w:szCs w:val="28"/>
          <w:lang w:bidi="ar-IQ"/>
        </w:rPr>
        <w:t xml:space="preserve"> </w:t>
      </w:r>
      <w:r w:rsidRPr="0017225F">
        <w:rPr>
          <w:rFonts w:ascii="Simplified Arabic" w:hAnsi="Simplified Arabic" w:cs="Simplified Arabic" w:hint="cs"/>
          <w:sz w:val="28"/>
          <w:szCs w:val="28"/>
          <w:rtl/>
          <w:lang w:bidi="ar-IQ"/>
        </w:rPr>
        <w:t xml:space="preserve"> </w:t>
      </w:r>
      <w:r w:rsidRPr="0017225F">
        <w:rPr>
          <w:rFonts w:ascii="Simplified Arabic" w:hAnsi="Simplified Arabic" w:cs="Simplified Arabic"/>
          <w:sz w:val="28"/>
          <w:szCs w:val="28"/>
          <w:rtl/>
        </w:rPr>
        <w:t>أما الاجتماع ، أو السوسيولوجى (</w:t>
      </w:r>
      <w:r w:rsidRPr="0017225F">
        <w:rPr>
          <w:rFonts w:asciiTheme="majorBidi" w:hAnsiTheme="majorBidi" w:cstheme="majorBidi"/>
          <w:i/>
          <w:iCs/>
          <w:sz w:val="28"/>
          <w:szCs w:val="28"/>
          <w:lang w:bidi="ar-IQ"/>
        </w:rPr>
        <w:t>Sociology</w:t>
      </w:r>
      <w:r w:rsidRPr="0017225F">
        <w:rPr>
          <w:rFonts w:ascii="Simplified Arabic" w:hAnsi="Simplified Arabic" w:cs="Simplified Arabic"/>
          <w:sz w:val="28"/>
          <w:szCs w:val="28"/>
          <w:rtl/>
        </w:rPr>
        <w:t>) ، فهو علم الانسان والمجتمع  وهو الأساس في مجموع</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العلوم الاجتماعية و</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لكثير من انصاره ظلوا لا يقرون بعلاقة التاريخ بالعلوم الاجتماعية وانتمائه اليها</w:t>
      </w:r>
      <w:r w:rsidRPr="0017225F">
        <w:rPr>
          <w:rFonts w:ascii="Simplified Arabic" w:hAnsi="Simplified Arabic" w:cs="Simplified Arabic" w:hint="cs"/>
          <w:sz w:val="28"/>
          <w:szCs w:val="28"/>
          <w:rtl/>
        </w:rPr>
        <w:t>،</w:t>
      </w:r>
      <w:r w:rsidR="00E24138">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كما ان لعلم الاجتماع طرائقه ونظرياته وقوانينه في تفسير الظواهر الاجتماعية</w:t>
      </w:r>
      <w:r w:rsidRPr="0017225F">
        <w:rPr>
          <w:rFonts w:ascii="Simplified Arabic" w:hAnsi="Simplified Arabic" w:cs="Simplified Arabic"/>
          <w:sz w:val="28"/>
          <w:szCs w:val="28"/>
          <w:lang w:bidi="ar-IQ"/>
        </w:rPr>
        <w:t xml:space="preserve"> </w:t>
      </w:r>
      <w:r w:rsidRPr="0017225F">
        <w:rPr>
          <w:rFonts w:ascii="Simplified Arabic" w:hAnsi="Simplified Arabic" w:cs="Simplified Arabic"/>
          <w:sz w:val="28"/>
          <w:szCs w:val="28"/>
          <w:rtl/>
        </w:rPr>
        <w:t xml:space="preserve">وتحديد انماطها وتياراتها  والقيم السلوكية المرتبطة بها </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كل ذلك ضمن المفاهيم الاجتماعية السائدة  لدن السيوسيولوجي والتاريخ من جهته ظل يصر  في م</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 xml:space="preserve">هيته كعلم مهتم بدراسة الماضي </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وفي انتمائه الى مجموع</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العلوم الاجتماعية</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وفي تثبيت وضعه كفرع من فروعها وظل أتباعه  يقللون من قيمة الاعتراضات التي يثيرها السوسيولوجيون ضد فحوى التاريخ وحقيقته</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وفي الطعن بالبراهين التي يستعملونها في حالات الاحكام </w:t>
      </w:r>
      <w:r w:rsidRPr="0017225F">
        <w:rPr>
          <w:rFonts w:ascii="Simplified Arabic" w:hAnsi="Simplified Arabic" w:cs="Simplified Arabic" w:hint="cs"/>
          <w:sz w:val="28"/>
          <w:szCs w:val="28"/>
          <w:rtl/>
        </w:rPr>
        <w:t>و</w:t>
      </w:r>
      <w:r w:rsidRPr="0017225F">
        <w:rPr>
          <w:rFonts w:ascii="Simplified Arabic" w:hAnsi="Simplified Arabic" w:cs="Simplified Arabic"/>
          <w:sz w:val="28"/>
          <w:szCs w:val="28"/>
          <w:rtl/>
        </w:rPr>
        <w:t>التصميمات العامة لمسألة مسير</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التاريخ</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واذا كان الاجتماع يقوم على المشاهد</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والتجربة</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ويحاول تنظيم الأحداث الحاضرة والماضية في نظريات وقوانين وصفية أو تحليلية </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فأن التاريخ يتدارس  الماضي ويهتم بمتابع</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الحوادث الفردية الماضية</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من وجهة ترابطها الزمني على أساس من النصوص التي تكون  مادته </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دون وجود مكان </w:t>
      </w:r>
      <w:r w:rsidRPr="0017225F">
        <w:rPr>
          <w:rFonts w:ascii="Simplified Arabic" w:hAnsi="Simplified Arabic" w:cs="Simplified Arabic" w:hint="cs"/>
          <w:sz w:val="28"/>
          <w:szCs w:val="28"/>
          <w:rtl/>
        </w:rPr>
        <w:t>ل</w:t>
      </w:r>
      <w:r w:rsidRPr="0017225F">
        <w:rPr>
          <w:rFonts w:ascii="Simplified Arabic" w:hAnsi="Simplified Arabic" w:cs="Simplified Arabic"/>
          <w:sz w:val="28"/>
          <w:szCs w:val="28"/>
          <w:rtl/>
        </w:rPr>
        <w:t>لمشاهدة والتجربة فيه</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ولكن مجال التعاون بينهما  كان واسعاً ايضاً</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Pr>
        <w:t xml:space="preserve"> </w:t>
      </w:r>
      <w:r w:rsidRPr="0017225F">
        <w:rPr>
          <w:rFonts w:ascii="Simplified Arabic" w:hAnsi="Simplified Arabic" w:cs="Simplified Arabic"/>
          <w:sz w:val="28"/>
          <w:szCs w:val="28"/>
          <w:rtl/>
        </w:rPr>
        <w:t>فاذا كان المؤرخ مهتماً بجمع الحقائق التاريخية وهيكلها فأنه يستفاد كذلك من التأشيرات الاجتماعية في تحديد مشاكل المجتمع في الماضي  ومفاهيمه ونوع التيارات</w:t>
      </w:r>
      <w:r w:rsidRPr="0017225F">
        <w:rPr>
          <w:rFonts w:ascii="Simplified Arabic" w:hAnsi="Simplified Arabic" w:cs="Simplified Arabic" w:hint="cs"/>
          <w:sz w:val="28"/>
          <w:szCs w:val="28"/>
          <w:rtl/>
        </w:rPr>
        <w:t xml:space="preserve"> التي </w:t>
      </w:r>
      <w:r w:rsidRPr="0017225F">
        <w:rPr>
          <w:rFonts w:ascii="Simplified Arabic" w:hAnsi="Simplified Arabic" w:cs="Simplified Arabic"/>
          <w:sz w:val="28"/>
          <w:szCs w:val="28"/>
          <w:rtl/>
        </w:rPr>
        <w:t>تتحكم فيه وفي هذا ينتفع المؤرخ بلا شك من النظريات المتوفرة عن</w:t>
      </w:r>
      <w:r w:rsidRPr="0017225F">
        <w:rPr>
          <w:rFonts w:ascii="Simplified Arabic" w:hAnsi="Simplified Arabic" w:cs="Simplified Arabic"/>
          <w:sz w:val="28"/>
          <w:szCs w:val="28"/>
          <w:lang w:bidi="ar-IQ"/>
        </w:rPr>
        <w:t xml:space="preserve"> </w:t>
      </w:r>
      <w:r w:rsidRPr="0017225F">
        <w:rPr>
          <w:rFonts w:ascii="Simplified Arabic" w:hAnsi="Simplified Arabic" w:cs="Simplified Arabic"/>
          <w:sz w:val="28"/>
          <w:szCs w:val="28"/>
          <w:cs/>
        </w:rPr>
        <w:t>‎</w:t>
      </w:r>
      <w:r w:rsidRPr="0017225F">
        <w:rPr>
          <w:rFonts w:ascii="Simplified Arabic" w:hAnsi="Simplified Arabic" w:cs="Simplified Arabic"/>
          <w:sz w:val="28"/>
          <w:szCs w:val="28"/>
          <w:rtl/>
        </w:rPr>
        <w:t>الكائن الحي والمجتمع والتغيرات التي تص</w:t>
      </w:r>
      <w:r w:rsidRPr="0017225F">
        <w:rPr>
          <w:rFonts w:ascii="Simplified Arabic" w:hAnsi="Simplified Arabic" w:cs="Simplified Arabic" w:hint="cs"/>
          <w:sz w:val="28"/>
          <w:szCs w:val="28"/>
          <w:rtl/>
        </w:rPr>
        <w:t>ي</w:t>
      </w:r>
      <w:r w:rsidRPr="0017225F">
        <w:rPr>
          <w:rFonts w:ascii="Simplified Arabic" w:hAnsi="Simplified Arabic" w:cs="Simplified Arabic"/>
          <w:sz w:val="28"/>
          <w:szCs w:val="28"/>
          <w:rtl/>
        </w:rPr>
        <w:t xml:space="preserve">ب المجتمعات ، وكذلك ينتفع‏ من </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لطريقة السوسيولوجية وعناصرها في دراسة التاريخ  وكتابته حيث نجد مدرسة من المؤرخين السوسيولوجين متأثرة جدا بالقانون السوسيولوجي وبالمفاهيم السوسيولوجية السائدة، ساهم عدد من اتباعها مؤرخي الاستشراق في تطوير الدراسات التاريخية عن الاسلام والتراث وفي تصحي</w:t>
      </w:r>
      <w:r w:rsidRPr="0017225F">
        <w:rPr>
          <w:rFonts w:ascii="Simplified Arabic" w:hAnsi="Simplified Arabic" w:cs="Simplified Arabic" w:hint="cs"/>
          <w:sz w:val="28"/>
          <w:szCs w:val="28"/>
          <w:rtl/>
        </w:rPr>
        <w:t>ح</w:t>
      </w:r>
      <w:r w:rsidRPr="0017225F">
        <w:rPr>
          <w:rFonts w:ascii="Simplified Arabic" w:hAnsi="Simplified Arabic" w:cs="Simplified Arabic"/>
          <w:sz w:val="28"/>
          <w:szCs w:val="28"/>
          <w:rtl/>
        </w:rPr>
        <w:t xml:space="preserve"> كثير من التفاسير والاخطاء الشائعة بين المستشرقين انفسهم حوله</w:t>
      </w:r>
      <w:r w:rsidRPr="0017225F">
        <w:rPr>
          <w:rFonts w:ascii="Simplified Arabic" w:hAnsi="Simplified Arabic" w:cs="Simplified Arabic" w:hint="cs"/>
          <w:sz w:val="28"/>
          <w:szCs w:val="28"/>
          <w:rtl/>
        </w:rPr>
        <w:t>.</w:t>
      </w:r>
    </w:p>
    <w:p w14:paraId="462165C0" w14:textId="77777777" w:rsidR="0017225F" w:rsidRPr="0017225F" w:rsidRDefault="0017225F" w:rsidP="0017225F">
      <w:pPr>
        <w:tabs>
          <w:tab w:val="right" w:pos="492"/>
        </w:tabs>
        <w:spacing w:after="0" w:line="240" w:lineRule="auto"/>
        <w:ind w:firstLine="68"/>
        <w:jc w:val="both"/>
        <w:rPr>
          <w:rFonts w:ascii="Simplified Arabic" w:hAnsi="Simplified Arabic" w:cs="Simplified Arabic"/>
          <w:sz w:val="28"/>
          <w:szCs w:val="28"/>
          <w:rtl/>
          <w:lang w:bidi="ar-IQ"/>
        </w:rPr>
      </w:pP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 </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 وأحسن من درس التاريخ من وجهة علاقته بالمجتمع وأحسن من حدد العناصر الخاصة به من وجهة نظر المؤرخ هو العلامة التونسي أبن </w:t>
      </w:r>
      <w:r w:rsidRPr="0017225F">
        <w:rPr>
          <w:rFonts w:ascii="Simplified Arabic" w:hAnsi="Simplified Arabic" w:cs="Simplified Arabic" w:hint="cs"/>
          <w:sz w:val="28"/>
          <w:szCs w:val="28"/>
          <w:rtl/>
        </w:rPr>
        <w:t>خلدون،</w:t>
      </w:r>
      <w:r w:rsidRPr="0017225F">
        <w:rPr>
          <w:rFonts w:ascii="Simplified Arabic" w:hAnsi="Simplified Arabic" w:cs="Simplified Arabic"/>
          <w:sz w:val="28"/>
          <w:szCs w:val="28"/>
          <w:rtl/>
        </w:rPr>
        <w:t xml:space="preserve"> الذي وضع الاسس الخاصة بعلم العمران والذي تو</w:t>
      </w:r>
      <w:r w:rsidRPr="0017225F">
        <w:rPr>
          <w:rFonts w:ascii="Simplified Arabic" w:hAnsi="Simplified Arabic" w:cs="Simplified Arabic" w:hint="cs"/>
          <w:sz w:val="28"/>
          <w:szCs w:val="28"/>
          <w:rtl/>
        </w:rPr>
        <w:t>ص</w:t>
      </w:r>
      <w:r w:rsidRPr="0017225F">
        <w:rPr>
          <w:rFonts w:ascii="Simplified Arabic" w:hAnsi="Simplified Arabic" w:cs="Simplified Arabic"/>
          <w:sz w:val="28"/>
          <w:szCs w:val="28"/>
          <w:rtl/>
        </w:rPr>
        <w:t xml:space="preserve">ل اليه كعلم مساعد </w:t>
      </w:r>
      <w:r w:rsidRPr="0017225F">
        <w:rPr>
          <w:rFonts w:ascii="Simplified Arabic" w:hAnsi="Simplified Arabic" w:cs="Simplified Arabic" w:hint="cs"/>
          <w:sz w:val="28"/>
          <w:szCs w:val="28"/>
          <w:rtl/>
        </w:rPr>
        <w:t>(ومستنبط)</w:t>
      </w:r>
      <w:r w:rsidRPr="0017225F">
        <w:rPr>
          <w:rFonts w:ascii="Simplified Arabic" w:hAnsi="Simplified Arabic" w:cs="Simplified Arabic"/>
          <w:sz w:val="28"/>
          <w:szCs w:val="28"/>
          <w:rtl/>
        </w:rPr>
        <w:t xml:space="preserve"> لدراسة </w:t>
      </w:r>
      <w:r w:rsidRPr="0017225F">
        <w:rPr>
          <w:rFonts w:ascii="Simplified Arabic" w:hAnsi="Simplified Arabic" w:cs="Simplified Arabic" w:hint="cs"/>
          <w:sz w:val="28"/>
          <w:szCs w:val="28"/>
          <w:rtl/>
        </w:rPr>
        <w:t>التاريخ،</w:t>
      </w:r>
      <w:r w:rsidRPr="0017225F">
        <w:rPr>
          <w:rFonts w:ascii="Simplified Arabic" w:hAnsi="Simplified Arabic" w:cs="Simplified Arabic"/>
          <w:sz w:val="28"/>
          <w:szCs w:val="28"/>
        </w:rPr>
        <w:t xml:space="preserve"> </w:t>
      </w:r>
      <w:r w:rsidRPr="0017225F">
        <w:rPr>
          <w:rFonts w:ascii="Simplified Arabic" w:hAnsi="Simplified Arabic" w:cs="Simplified Arabic" w:hint="cs"/>
          <w:sz w:val="28"/>
          <w:szCs w:val="28"/>
          <w:rtl/>
        </w:rPr>
        <w:t>ويرى</w:t>
      </w:r>
      <w:r w:rsidRPr="0017225F">
        <w:rPr>
          <w:rFonts w:ascii="Simplified Arabic" w:hAnsi="Simplified Arabic" w:cs="Simplified Arabic"/>
          <w:sz w:val="28"/>
          <w:szCs w:val="28"/>
          <w:rtl/>
        </w:rPr>
        <w:t xml:space="preserve"> عزيز العظمة على خلاف راي كل الباحثين السابقين أن هذا العلم المستنبط النشأ</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يشكله ويكونه علم التاريخ وليس متساوياً او ذي صل</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w:t>
      </w:r>
      <w:r w:rsidRPr="0017225F">
        <w:rPr>
          <w:rFonts w:ascii="Simplified Arabic" w:hAnsi="Simplified Arabic" w:cs="Simplified Arabic" w:hint="cs"/>
          <w:sz w:val="28"/>
          <w:szCs w:val="28"/>
          <w:rtl/>
        </w:rPr>
        <w:t>بعلم الاجتماع</w:t>
      </w:r>
      <w:r w:rsidRPr="0017225F">
        <w:rPr>
          <w:rFonts w:ascii="Simplified Arabic" w:hAnsi="Simplified Arabic" w:cs="Simplified Arabic"/>
          <w:sz w:val="28"/>
          <w:szCs w:val="28"/>
          <w:rtl/>
        </w:rPr>
        <w:t xml:space="preserve"> كما </w:t>
      </w:r>
      <w:r w:rsidRPr="0017225F">
        <w:rPr>
          <w:rFonts w:ascii="Simplified Arabic" w:hAnsi="Simplified Arabic" w:cs="Simplified Arabic" w:hint="cs"/>
          <w:sz w:val="28"/>
          <w:szCs w:val="28"/>
          <w:rtl/>
        </w:rPr>
        <w:t>ي</w:t>
      </w:r>
      <w:r w:rsidRPr="0017225F">
        <w:rPr>
          <w:rFonts w:ascii="Simplified Arabic" w:hAnsi="Simplified Arabic" w:cs="Simplified Arabic"/>
          <w:sz w:val="28"/>
          <w:szCs w:val="28"/>
          <w:rtl/>
        </w:rPr>
        <w:t xml:space="preserve">فترض الباحثون ويحملون ابن خلدون ازره وان التاريخ </w:t>
      </w:r>
      <w:r w:rsidRPr="0017225F">
        <w:rPr>
          <w:rFonts w:ascii="Simplified Arabic" w:hAnsi="Simplified Arabic" w:cs="Simplified Arabic" w:hint="cs"/>
          <w:sz w:val="28"/>
          <w:szCs w:val="28"/>
          <w:rtl/>
        </w:rPr>
        <w:t>طبقاً لرأى ابن</w:t>
      </w:r>
      <w:r w:rsidRPr="0017225F">
        <w:rPr>
          <w:rFonts w:ascii="Simplified Arabic" w:hAnsi="Simplified Arabic" w:cs="Simplified Arabic"/>
          <w:sz w:val="28"/>
          <w:szCs w:val="28"/>
          <w:rtl/>
        </w:rPr>
        <w:t xml:space="preserve"> خلدون "هو سرد أخبار العمران المنظم".</w:t>
      </w:r>
    </w:p>
    <w:p w14:paraId="0A495D7B" w14:textId="77777777" w:rsidR="0017225F" w:rsidRPr="0017225F" w:rsidRDefault="0017225F" w:rsidP="0017225F">
      <w:pPr>
        <w:tabs>
          <w:tab w:val="right" w:pos="492"/>
        </w:tabs>
        <w:spacing w:after="160" w:line="240" w:lineRule="auto"/>
        <w:ind w:firstLine="67"/>
        <w:jc w:val="both"/>
        <w:rPr>
          <w:rFonts w:ascii="Simplified Arabic" w:hAnsi="Simplified Arabic" w:cs="Simplified Arabic"/>
          <w:b/>
          <w:bCs/>
          <w:color w:val="FF0000"/>
          <w:sz w:val="32"/>
          <w:szCs w:val="32"/>
          <w:u w:val="single"/>
          <w:rtl/>
        </w:rPr>
      </w:pPr>
      <w:r w:rsidRPr="0017225F">
        <w:rPr>
          <w:rFonts w:ascii="Simplified Arabic" w:hAnsi="Simplified Arabic" w:cs="Simplified Arabic" w:hint="cs"/>
          <w:b/>
          <w:bCs/>
          <w:color w:val="FF0000"/>
          <w:sz w:val="32"/>
          <w:szCs w:val="32"/>
          <w:u w:val="single"/>
          <w:rtl/>
        </w:rPr>
        <w:t>الاقتصاد:</w:t>
      </w:r>
    </w:p>
    <w:p w14:paraId="3B93EC49" w14:textId="77777777" w:rsidR="0017225F" w:rsidRPr="0017225F" w:rsidRDefault="0017225F" w:rsidP="0017225F">
      <w:pPr>
        <w:tabs>
          <w:tab w:val="right" w:pos="492"/>
        </w:tabs>
        <w:spacing w:after="0" w:line="240" w:lineRule="auto"/>
        <w:ind w:hanging="444"/>
        <w:jc w:val="both"/>
        <w:rPr>
          <w:rFonts w:ascii="Simplified Arabic" w:hAnsi="Simplified Arabic" w:cs="Simplified Arabic"/>
          <w:sz w:val="28"/>
          <w:szCs w:val="28"/>
          <w:rtl/>
        </w:rPr>
      </w:pP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Pr>
        <w:t xml:space="preserve">  </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وكلمة قصيرة في الاقتصاد كأحد العلوم المساعدة للمؤرخ  اذ يشكل أحد اهتمامات المؤرخ  وجزاء</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 xml:space="preserve"> من خلفيته وثقافته للعامة</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وما يرد عن طريق</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التاريخ الاقتصادي يعد نموذجاً للعلاقة </w:t>
      </w:r>
      <w:r w:rsidRPr="0017225F">
        <w:rPr>
          <w:rFonts w:ascii="Simplified Arabic" w:hAnsi="Simplified Arabic" w:cs="Simplified Arabic"/>
          <w:sz w:val="28"/>
          <w:szCs w:val="28"/>
          <w:rtl/>
        </w:rPr>
        <w:lastRenderedPageBreak/>
        <w:t>القائمة ببن التاريخ والاقتصاد من</w:t>
      </w:r>
      <w:r w:rsidRPr="0017225F">
        <w:rPr>
          <w:rFonts w:ascii="Simplified Arabic" w:hAnsi="Simplified Arabic" w:cs="Simplified Arabic" w:hint="cs"/>
          <w:sz w:val="28"/>
          <w:szCs w:val="28"/>
          <w:rtl/>
        </w:rPr>
        <w:t xml:space="preserve"> </w:t>
      </w:r>
      <w:r w:rsidRPr="0017225F">
        <w:rPr>
          <w:rFonts w:ascii="Simplified Arabic" w:hAnsi="Simplified Arabic" w:cs="Simplified Arabic"/>
          <w:sz w:val="28"/>
          <w:szCs w:val="28"/>
          <w:rtl/>
        </w:rPr>
        <w:t xml:space="preserve">خلال محور </w:t>
      </w:r>
      <w:r w:rsidRPr="0017225F">
        <w:rPr>
          <w:rFonts w:ascii="Simplified Arabic" w:hAnsi="Simplified Arabic" w:cs="Simplified Arabic" w:hint="cs"/>
          <w:sz w:val="28"/>
          <w:szCs w:val="28"/>
          <w:rtl/>
        </w:rPr>
        <w:t>ا</w:t>
      </w:r>
      <w:r w:rsidRPr="0017225F">
        <w:rPr>
          <w:rFonts w:ascii="Simplified Arabic" w:hAnsi="Simplified Arabic" w:cs="Simplified Arabic"/>
          <w:sz w:val="28"/>
          <w:szCs w:val="28"/>
          <w:rtl/>
        </w:rPr>
        <w:t>لعلاقات الاجتماعية المترابطة  بينهما</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فالاقتصاد ينعكس على دراسة التاريخ من ناحية تقسيمه الى فترات ومراحل حسب نمط الانتاج البشري</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في ضوء تقسيم ماركس للتاريخ ، وينعكس أيضاً في مسألة التعابير التي تتحول الى براهن لتقرير سير المجتمعات ويهتم المؤرخ "برصد التطورات والتيارات الاقتصادية التي تقع عبر الزمن الا انه ليس من السهل</w:t>
      </w:r>
      <w:r w:rsidRPr="0017225F">
        <w:rPr>
          <w:rFonts w:ascii="Simplified Arabic" w:hAnsi="Simplified Arabic" w:cs="Simplified Arabic" w:hint="cs"/>
          <w:sz w:val="28"/>
          <w:szCs w:val="28"/>
          <w:rtl/>
        </w:rPr>
        <w:t>،</w:t>
      </w:r>
      <w:r w:rsidRPr="0017225F">
        <w:rPr>
          <w:rFonts w:ascii="Simplified Arabic" w:hAnsi="Simplified Arabic" w:cs="Simplified Arabic"/>
          <w:sz w:val="28"/>
          <w:szCs w:val="28"/>
          <w:rtl/>
        </w:rPr>
        <w:t xml:space="preserve"> رصد هذه التقلبات في ضوء غياب معابير نظري</w:t>
      </w:r>
      <w:r w:rsidRPr="0017225F">
        <w:rPr>
          <w:rFonts w:ascii="Simplified Arabic" w:hAnsi="Simplified Arabic" w:cs="Simplified Arabic" w:hint="cs"/>
          <w:sz w:val="28"/>
          <w:szCs w:val="28"/>
          <w:rtl/>
        </w:rPr>
        <w:t>ة</w:t>
      </w:r>
      <w:r w:rsidRPr="0017225F">
        <w:rPr>
          <w:rFonts w:ascii="Simplified Arabic" w:hAnsi="Simplified Arabic" w:cs="Simplified Arabic"/>
          <w:sz w:val="28"/>
          <w:szCs w:val="28"/>
          <w:rtl/>
        </w:rPr>
        <w:t xml:space="preserve"> لمفهوم وطبيعة الاقتصاد الاسلامي للدولة العربية الاسلامية.</w:t>
      </w:r>
    </w:p>
    <w:p w14:paraId="34DC73A1" w14:textId="77777777" w:rsidR="00897D3B" w:rsidRPr="0017225F" w:rsidRDefault="00897D3B">
      <w:pPr>
        <w:rPr>
          <w:sz w:val="28"/>
          <w:szCs w:val="28"/>
        </w:rPr>
      </w:pPr>
    </w:p>
    <w:sectPr w:rsidR="00897D3B" w:rsidRPr="0017225F" w:rsidSect="0017225F">
      <w:pgSz w:w="11906" w:h="16838"/>
      <w:pgMar w:top="1440" w:right="1800" w:bottom="1440" w:left="180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A7C20"/>
    <w:multiLevelType w:val="hybridMultilevel"/>
    <w:tmpl w:val="9B5C96B4"/>
    <w:lvl w:ilvl="0" w:tplc="0C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33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10C"/>
    <w:rsid w:val="0017225F"/>
    <w:rsid w:val="001E01E1"/>
    <w:rsid w:val="002D010C"/>
    <w:rsid w:val="0039730F"/>
    <w:rsid w:val="003D139C"/>
    <w:rsid w:val="006A484F"/>
    <w:rsid w:val="00897D3B"/>
    <w:rsid w:val="00A95668"/>
    <w:rsid w:val="00D27560"/>
    <w:rsid w:val="00E241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68B4"/>
  <w15:docId w15:val="{1484C2B7-1F12-447E-9D30-3EB6B047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1583</Words>
  <Characters>9028</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cp:lastPrinted>2021-03-13T19:35:00Z</cp:lastPrinted>
  <dcterms:created xsi:type="dcterms:W3CDTF">2021-03-13T19:32:00Z</dcterms:created>
  <dcterms:modified xsi:type="dcterms:W3CDTF">2025-03-31T20:29:00Z</dcterms:modified>
</cp:coreProperties>
</file>