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0C60" w14:textId="77777777" w:rsidR="00292885" w:rsidRDefault="00292885">
      <w:pPr>
        <w:rPr>
          <w:rFonts w:hint="cs"/>
          <w:sz w:val="32"/>
          <w:szCs w:val="32"/>
          <w:rtl/>
        </w:rPr>
      </w:pPr>
      <w:r>
        <w:rPr>
          <w:rFonts w:hint="cs"/>
          <w:sz w:val="32"/>
          <w:szCs w:val="32"/>
          <w:rtl/>
        </w:rPr>
        <w:t>التقدير الذاتي والتحصيل الأكاديمي لدى الطلاب</w:t>
      </w:r>
    </w:p>
    <w:p w14:paraId="1C95A1B5" w14:textId="77777777" w:rsidR="00292885" w:rsidRDefault="00292885">
      <w:pPr>
        <w:rPr>
          <w:rFonts w:hint="cs"/>
          <w:sz w:val="32"/>
          <w:szCs w:val="32"/>
          <w:rtl/>
        </w:rPr>
      </w:pPr>
    </w:p>
    <w:p w14:paraId="336966A2" w14:textId="77777777" w:rsidR="00292885" w:rsidRDefault="00292885">
      <w:pPr>
        <w:rPr>
          <w:rFonts w:hint="cs"/>
          <w:sz w:val="32"/>
          <w:szCs w:val="32"/>
          <w:rtl/>
        </w:rPr>
      </w:pPr>
      <w:r>
        <w:rPr>
          <w:rFonts w:hint="cs"/>
          <w:sz w:val="32"/>
          <w:szCs w:val="32"/>
          <w:rtl/>
        </w:rPr>
        <w:t>المقدمة</w:t>
      </w:r>
    </w:p>
    <w:p w14:paraId="6D93326F" w14:textId="77777777" w:rsidR="00292885" w:rsidRDefault="00292885">
      <w:pPr>
        <w:rPr>
          <w:rFonts w:hint="cs"/>
          <w:sz w:val="32"/>
          <w:szCs w:val="32"/>
          <w:rtl/>
        </w:rPr>
      </w:pPr>
    </w:p>
    <w:p w14:paraId="4302C782" w14:textId="77777777" w:rsidR="00292885" w:rsidRDefault="00292885">
      <w:pPr>
        <w:rPr>
          <w:rFonts w:hint="cs"/>
          <w:sz w:val="32"/>
          <w:szCs w:val="32"/>
          <w:rtl/>
        </w:rPr>
      </w:pPr>
      <w:r>
        <w:rPr>
          <w:rFonts w:hint="cs"/>
          <w:sz w:val="32"/>
          <w:szCs w:val="32"/>
          <w:rtl/>
        </w:rPr>
        <w:t>يُعد التقدير الذاتي من المفاهيم النفسية الأساسية التي تؤثر على سلوك الإنسان ومهاراته المختلفة، ويعرف التقدير الذاتي بأنه تقييم الفرد لنفسه ودرجة رضاه عن ذاته، ويشمل الشعور بالكفاءة والثقة بالنفس. في السياق التعليمي، يُظهر التقدير الذاتي دورًا هامًا في تحديد مستوى التحصيل الأكاديمي للطلاب، حيث يؤثر بشكل مباشر على الدافعية والقدرة على مواجهة الصعوبات التعليمية والتكيف مع التحديات الدراسية.</w:t>
      </w:r>
    </w:p>
    <w:p w14:paraId="5CAC9161" w14:textId="77777777" w:rsidR="00292885" w:rsidRDefault="00292885">
      <w:pPr>
        <w:rPr>
          <w:rFonts w:hint="cs"/>
          <w:sz w:val="32"/>
          <w:szCs w:val="32"/>
          <w:rtl/>
        </w:rPr>
      </w:pPr>
    </w:p>
    <w:p w14:paraId="63521732" w14:textId="77777777" w:rsidR="00292885" w:rsidRDefault="00292885">
      <w:pPr>
        <w:rPr>
          <w:rFonts w:hint="cs"/>
          <w:sz w:val="32"/>
          <w:szCs w:val="32"/>
          <w:rtl/>
        </w:rPr>
      </w:pPr>
      <w:r>
        <w:rPr>
          <w:rFonts w:hint="cs"/>
          <w:sz w:val="32"/>
          <w:szCs w:val="32"/>
          <w:rtl/>
        </w:rPr>
        <w:t>وقد أظهرت العديد من الدراسات أن الطلاب الذين يمتلكون تقديرًا ذاتيًا عاليًا يكونون أكثر قدرة على التركيز وتحمل الضغوط الدراسية، في حين أن الطلاب ذوي التقدير الذاتي المنخفض قد يعانون من القلق والخوف من الفشل، ما يؤدي إلى تراجع أدائهم الأكاديمي. كما أن التقدير الذاتي ليس عاملًا منفصلًا عن العوامل البيئية، إذ تتأثر مستويات الثقة بالنفس بعوامل مثل الدعم الأسري والاجتماعي، والمقارنة بالآخرين، والنجاحات أو الإخفاقات السابقة.</w:t>
      </w:r>
    </w:p>
    <w:p w14:paraId="5F50B4A6" w14:textId="77777777" w:rsidR="00292885" w:rsidRDefault="00292885">
      <w:pPr>
        <w:rPr>
          <w:rFonts w:hint="cs"/>
          <w:sz w:val="32"/>
          <w:szCs w:val="32"/>
          <w:rtl/>
        </w:rPr>
      </w:pPr>
    </w:p>
    <w:p w14:paraId="362F3C31" w14:textId="77777777" w:rsidR="00292885" w:rsidRDefault="00292885">
      <w:pPr>
        <w:rPr>
          <w:rFonts w:hint="cs"/>
          <w:sz w:val="32"/>
          <w:szCs w:val="32"/>
          <w:rtl/>
        </w:rPr>
      </w:pPr>
      <w:r>
        <w:rPr>
          <w:rFonts w:hint="cs"/>
          <w:sz w:val="32"/>
          <w:szCs w:val="32"/>
          <w:rtl/>
        </w:rPr>
        <w:t>مفهوم التقدير الذاتي</w:t>
      </w:r>
    </w:p>
    <w:p w14:paraId="4D24EF41" w14:textId="77777777" w:rsidR="00292885" w:rsidRDefault="00292885">
      <w:pPr>
        <w:rPr>
          <w:rFonts w:hint="cs"/>
          <w:sz w:val="32"/>
          <w:szCs w:val="32"/>
          <w:rtl/>
        </w:rPr>
      </w:pPr>
    </w:p>
    <w:p w14:paraId="1CFB6715" w14:textId="77777777" w:rsidR="00292885" w:rsidRDefault="00292885">
      <w:pPr>
        <w:rPr>
          <w:rFonts w:hint="cs"/>
          <w:sz w:val="32"/>
          <w:szCs w:val="32"/>
          <w:rtl/>
        </w:rPr>
      </w:pPr>
      <w:r>
        <w:rPr>
          <w:rFonts w:hint="cs"/>
          <w:sz w:val="32"/>
          <w:szCs w:val="32"/>
          <w:rtl/>
        </w:rPr>
        <w:t>التقدير الذاتي هو عبارة عن تقييم الفرد لنفسه من حيث الكفاءة والقيمة الشخصية، وهو يرتبط بالعديد من السمات النفسية مثل الثقة بالنفس، والقدرة على اتخاذ القرارات، والتحكم في المشاعر. يعرف علماء النفس التقدير الذاتي بأنه شعور الفرد بالاحترام والقبول لنفسه، ويُعد مؤشرًا على الصحة النفسية العامة للفرد. ويشير بعض الباحثين إلى أن التقدير الذاتي ليس ثابتًا، بل يتغير وفق التجارب اليومية والبيئة الاجتماعية، كما يمكن تطويره من خلال تعزيز المهارات الشخصية والتجارب الإيجابية.</w:t>
      </w:r>
    </w:p>
    <w:p w14:paraId="73AE5BA1" w14:textId="77777777" w:rsidR="00292885" w:rsidRDefault="00292885">
      <w:pPr>
        <w:rPr>
          <w:rFonts w:hint="cs"/>
          <w:sz w:val="32"/>
          <w:szCs w:val="32"/>
          <w:rtl/>
        </w:rPr>
      </w:pPr>
    </w:p>
    <w:p w14:paraId="02FE28E0" w14:textId="77777777" w:rsidR="00292885" w:rsidRDefault="00292885">
      <w:pPr>
        <w:rPr>
          <w:rFonts w:hint="cs"/>
          <w:sz w:val="32"/>
          <w:szCs w:val="32"/>
          <w:rtl/>
        </w:rPr>
      </w:pPr>
      <w:r>
        <w:rPr>
          <w:rFonts w:hint="cs"/>
          <w:sz w:val="32"/>
          <w:szCs w:val="32"/>
          <w:rtl/>
        </w:rPr>
        <w:t>مفهوم التحصيل الأكاديمي</w:t>
      </w:r>
    </w:p>
    <w:p w14:paraId="6B72D6BD" w14:textId="77777777" w:rsidR="00292885" w:rsidRDefault="00292885">
      <w:pPr>
        <w:rPr>
          <w:rFonts w:hint="cs"/>
          <w:sz w:val="32"/>
          <w:szCs w:val="32"/>
          <w:rtl/>
        </w:rPr>
      </w:pPr>
    </w:p>
    <w:p w14:paraId="2FA507CD" w14:textId="77777777" w:rsidR="00292885" w:rsidRDefault="00292885">
      <w:pPr>
        <w:rPr>
          <w:rFonts w:hint="cs"/>
          <w:sz w:val="32"/>
          <w:szCs w:val="32"/>
          <w:rtl/>
        </w:rPr>
      </w:pPr>
      <w:r>
        <w:rPr>
          <w:rFonts w:hint="cs"/>
          <w:sz w:val="32"/>
          <w:szCs w:val="32"/>
          <w:rtl/>
        </w:rPr>
        <w:t>التحصيل الأكاديمي يشير إلى المستوى الذي يحققه الطالب في دراسته، ويقاس عادة بالدرجات أو النتائج في الامتحانات والمهام التعليمية. ويعكس التحصيل الأكاديمي كفاءة الطالب في استيعاب المعلومات، وتطبيق المفاهيم، وحل المشكلات، وقدرته على استخدام المعرفة بشكل فعال. ويُعد التحصيل الأكاديمي أحد أهم المؤشرات لنجاح العملية التعليمية، ويعكس التفاعل بين القدرات الذهنية للفرد والجهود المبذولة والتوجيه التعليمي المتاح له.</w:t>
      </w:r>
    </w:p>
    <w:p w14:paraId="69290688" w14:textId="77777777" w:rsidR="00292885" w:rsidRDefault="00292885">
      <w:pPr>
        <w:rPr>
          <w:rFonts w:hint="cs"/>
          <w:sz w:val="32"/>
          <w:szCs w:val="32"/>
          <w:rtl/>
        </w:rPr>
      </w:pPr>
    </w:p>
    <w:p w14:paraId="65EC7F0C" w14:textId="77777777" w:rsidR="00292885" w:rsidRDefault="00292885">
      <w:pPr>
        <w:rPr>
          <w:rFonts w:hint="cs"/>
          <w:sz w:val="32"/>
          <w:szCs w:val="32"/>
          <w:rtl/>
        </w:rPr>
      </w:pPr>
      <w:r>
        <w:rPr>
          <w:rFonts w:hint="cs"/>
          <w:sz w:val="32"/>
          <w:szCs w:val="32"/>
          <w:rtl/>
        </w:rPr>
        <w:t>العلاقة بين التقدير الذاتي والتحصيل الأكاديمي</w:t>
      </w:r>
    </w:p>
    <w:p w14:paraId="3CD2E1ED" w14:textId="77777777" w:rsidR="00292885" w:rsidRDefault="00292885">
      <w:pPr>
        <w:rPr>
          <w:rFonts w:hint="cs"/>
          <w:sz w:val="32"/>
          <w:szCs w:val="32"/>
          <w:rtl/>
        </w:rPr>
      </w:pPr>
    </w:p>
    <w:p w14:paraId="01321087" w14:textId="77777777" w:rsidR="00292885" w:rsidRDefault="00292885">
      <w:pPr>
        <w:rPr>
          <w:rFonts w:hint="cs"/>
          <w:sz w:val="32"/>
          <w:szCs w:val="32"/>
          <w:rtl/>
        </w:rPr>
      </w:pPr>
      <w:r>
        <w:rPr>
          <w:rFonts w:hint="cs"/>
          <w:sz w:val="32"/>
          <w:szCs w:val="32"/>
          <w:rtl/>
        </w:rPr>
        <w:t>تظهر الدراسات أن هناك علاقة إيجابية بين التقدير الذاتي والتحصيل الأكاديمي، حيث أن الطلاب الذين يتمتعون بتقدير ذاتي مرتفع يمتلكون دافعية أعلى للتعلم والمثابرة على تحقيق أهدافهم الدراسية. وتوضح الأبحاث أن تقدير الذات يعزز الثقة بالنفس، ما يجعل الطلاب أكثر قدرة على مواجهة التحديات الأكاديمية وحل المشكلات بفعالية، مما ينعكس إيجابًا على نتائجهم الدراسية.</w:t>
      </w:r>
    </w:p>
    <w:p w14:paraId="78B0ACD5" w14:textId="77777777" w:rsidR="00292885" w:rsidRDefault="00292885">
      <w:pPr>
        <w:rPr>
          <w:rFonts w:hint="cs"/>
          <w:sz w:val="32"/>
          <w:szCs w:val="32"/>
          <w:rtl/>
        </w:rPr>
      </w:pPr>
    </w:p>
    <w:p w14:paraId="2CE36483" w14:textId="77777777" w:rsidR="00292885" w:rsidRDefault="00292885">
      <w:pPr>
        <w:rPr>
          <w:rFonts w:hint="cs"/>
          <w:sz w:val="32"/>
          <w:szCs w:val="32"/>
          <w:rtl/>
        </w:rPr>
      </w:pPr>
      <w:r>
        <w:rPr>
          <w:rFonts w:hint="cs"/>
          <w:sz w:val="32"/>
          <w:szCs w:val="32"/>
          <w:rtl/>
        </w:rPr>
        <w:t>على الجانب الآخر، فإن انخفاض التقدير الذاتي قد يؤدي إلى شعور الطالب بالعجز أو القلق من الفشل، ويحد من محاولاته للتفوق، وقد يؤدي ذلك إلى تراجع التحصيل الأكاديمي. كما أن التقدير الذاتي يعمل كوسيط بين العوامل الاجتماعية والتحصيل الدراسي، إذ يمكن للدعم الأسري والتشجيع من المعلمين أن يعزز شعور الطالب بالكفاءة الذاتية، وبالتالي تحسين الأداء الأكاديمي.</w:t>
      </w:r>
    </w:p>
    <w:p w14:paraId="2A93C1A5" w14:textId="77777777" w:rsidR="00292885" w:rsidRDefault="00292885">
      <w:pPr>
        <w:rPr>
          <w:rFonts w:hint="cs"/>
          <w:sz w:val="32"/>
          <w:szCs w:val="32"/>
          <w:rtl/>
        </w:rPr>
      </w:pPr>
    </w:p>
    <w:p w14:paraId="0178986F" w14:textId="77777777" w:rsidR="00292885" w:rsidRDefault="00292885">
      <w:pPr>
        <w:rPr>
          <w:rFonts w:hint="cs"/>
          <w:sz w:val="32"/>
          <w:szCs w:val="32"/>
          <w:rtl/>
        </w:rPr>
      </w:pPr>
      <w:r>
        <w:rPr>
          <w:rFonts w:hint="cs"/>
          <w:sz w:val="32"/>
          <w:szCs w:val="32"/>
          <w:rtl/>
        </w:rPr>
        <w:t>العوامل المؤثرة في التقدير الذاتي والتحصيل الأكاديمي</w:t>
      </w:r>
    </w:p>
    <w:p w14:paraId="0A7C845D" w14:textId="77777777" w:rsidR="00292885" w:rsidRDefault="00292885">
      <w:pPr>
        <w:rPr>
          <w:rFonts w:hint="cs"/>
          <w:sz w:val="32"/>
          <w:szCs w:val="32"/>
          <w:rtl/>
        </w:rPr>
      </w:pPr>
    </w:p>
    <w:p w14:paraId="65EE9370" w14:textId="77777777" w:rsidR="00292885" w:rsidRDefault="00292885">
      <w:pPr>
        <w:rPr>
          <w:rFonts w:hint="cs"/>
          <w:sz w:val="32"/>
          <w:szCs w:val="32"/>
          <w:rtl/>
        </w:rPr>
      </w:pPr>
      <w:r>
        <w:rPr>
          <w:rFonts w:hint="cs"/>
          <w:sz w:val="32"/>
          <w:szCs w:val="32"/>
          <w:rtl/>
        </w:rPr>
        <w:t>هناك العديد من العوامل التي تؤثر على التقدير الذاتي والتحصيل الأكاديمي لدى الطلاب. من أبرز هذه العوامل البيئة الأسرية، إذ أن الدعم العاطفي والتشجيع المستمر من الأسرة يعزز من شعور الطالب بالكفاءة. كما تلعب البيئة المدرسية والمعلمين دورًا مهمًا، حيث يساهم أسلوب التعليم الإيجابي والتغذية الراجعة البناءة في تطوير الثقة بالنفس.</w:t>
      </w:r>
    </w:p>
    <w:p w14:paraId="0C9B291D" w14:textId="77777777" w:rsidR="00292885" w:rsidRDefault="00292885">
      <w:pPr>
        <w:rPr>
          <w:rFonts w:hint="cs"/>
          <w:sz w:val="32"/>
          <w:szCs w:val="32"/>
          <w:rtl/>
        </w:rPr>
      </w:pPr>
    </w:p>
    <w:p w14:paraId="3784EB3E" w14:textId="77777777" w:rsidR="00292885" w:rsidRDefault="00292885">
      <w:pPr>
        <w:rPr>
          <w:rFonts w:hint="cs"/>
          <w:sz w:val="32"/>
          <w:szCs w:val="32"/>
          <w:rtl/>
        </w:rPr>
      </w:pPr>
      <w:r>
        <w:rPr>
          <w:rFonts w:hint="cs"/>
          <w:sz w:val="32"/>
          <w:szCs w:val="32"/>
          <w:rtl/>
        </w:rPr>
        <w:t>بالإضافة إلى ذلك، تؤثر العوامل الشخصية مثل القدرة على إدارة الوقت وتنظيم المهام الدراسية، والتفكير الإيجابي، والمهارات الاجتماعية على كل من التقدير الذاتي والتحصيل الأكاديمي. إذ تشير الدراسات إلى أن الطلاب الذين يمتلكون مهارات تنظيمية عالية يكونون أكثر قدرة على تحقيق نتائج أكاديمية جيدة، ويرتبط ذلك أيضًا بتقديرهم لذاتهم.</w:t>
      </w:r>
    </w:p>
    <w:p w14:paraId="01417BB9" w14:textId="77777777" w:rsidR="00292885" w:rsidRDefault="00292885">
      <w:pPr>
        <w:rPr>
          <w:rFonts w:hint="cs"/>
          <w:sz w:val="32"/>
          <w:szCs w:val="32"/>
          <w:rtl/>
        </w:rPr>
      </w:pPr>
    </w:p>
    <w:p w14:paraId="483425A6" w14:textId="77777777" w:rsidR="00292885" w:rsidRDefault="00292885">
      <w:pPr>
        <w:rPr>
          <w:rFonts w:hint="cs"/>
          <w:sz w:val="32"/>
          <w:szCs w:val="32"/>
          <w:rtl/>
        </w:rPr>
      </w:pPr>
      <w:r>
        <w:rPr>
          <w:rFonts w:hint="cs"/>
          <w:sz w:val="32"/>
          <w:szCs w:val="32"/>
          <w:rtl/>
        </w:rPr>
        <w:t>دور التقدير الذاتي في تعزيز التحصيل الأكاديمي</w:t>
      </w:r>
    </w:p>
    <w:p w14:paraId="1395290D" w14:textId="77777777" w:rsidR="00292885" w:rsidRDefault="00292885">
      <w:pPr>
        <w:rPr>
          <w:rFonts w:hint="cs"/>
          <w:sz w:val="32"/>
          <w:szCs w:val="32"/>
          <w:rtl/>
        </w:rPr>
      </w:pPr>
    </w:p>
    <w:p w14:paraId="5C548B32" w14:textId="77777777" w:rsidR="00292885" w:rsidRDefault="00292885">
      <w:pPr>
        <w:rPr>
          <w:rFonts w:hint="cs"/>
          <w:sz w:val="32"/>
          <w:szCs w:val="32"/>
          <w:rtl/>
        </w:rPr>
      </w:pPr>
      <w:r>
        <w:rPr>
          <w:rFonts w:hint="cs"/>
          <w:sz w:val="32"/>
          <w:szCs w:val="32"/>
          <w:rtl/>
        </w:rPr>
        <w:t>يلعب التقدير الذاتي دورًا محوريًا في تعزيز التحصيل الأكاديمي، حيث يساعد الطلاب على مواجهة الفشل والإخفاقات بطريقة إيجابية، ويحفزهم على الاستمرار في التعلم وتحقيق الأهداف. فعندما يشعر الطالب بالكفاءة والقدرة على التعلم، يكون أكثر استعدادًا للمشاركة في الأنشطة التعليمية، والمبادرة في حل المشكلات، والتفاعل مع المعلمين والزملاء.</w:t>
      </w:r>
    </w:p>
    <w:p w14:paraId="326CF533" w14:textId="77777777" w:rsidR="00292885" w:rsidRDefault="00292885">
      <w:pPr>
        <w:rPr>
          <w:rFonts w:hint="cs"/>
          <w:sz w:val="32"/>
          <w:szCs w:val="32"/>
          <w:rtl/>
        </w:rPr>
      </w:pPr>
    </w:p>
    <w:p w14:paraId="19077EEB" w14:textId="77777777" w:rsidR="00292885" w:rsidRDefault="00292885">
      <w:pPr>
        <w:rPr>
          <w:rFonts w:hint="cs"/>
          <w:sz w:val="32"/>
          <w:szCs w:val="32"/>
          <w:rtl/>
        </w:rPr>
      </w:pPr>
      <w:r>
        <w:rPr>
          <w:rFonts w:hint="cs"/>
          <w:sz w:val="32"/>
          <w:szCs w:val="32"/>
          <w:rtl/>
        </w:rPr>
        <w:t>وقد أظهرت بعض الدراسات أن برامج تعزيز التقدير الذاتي لدى الطلاب تؤدي إلى تحسن ملحوظ في أدائهم الأكاديمي، كما تقلل من مستويات القلق والخوف من الفشل، وتزيد من مستوى الدافعية الذاتية للتعلم.</w:t>
      </w:r>
    </w:p>
    <w:p w14:paraId="4F9CCB98" w14:textId="77777777" w:rsidR="00292885" w:rsidRDefault="00292885">
      <w:pPr>
        <w:rPr>
          <w:rFonts w:hint="cs"/>
          <w:sz w:val="32"/>
          <w:szCs w:val="32"/>
          <w:rtl/>
        </w:rPr>
      </w:pPr>
    </w:p>
    <w:p w14:paraId="4D3B7856" w14:textId="77777777" w:rsidR="00292885" w:rsidRDefault="00292885">
      <w:pPr>
        <w:rPr>
          <w:rFonts w:hint="cs"/>
          <w:sz w:val="32"/>
          <w:szCs w:val="32"/>
          <w:rtl/>
        </w:rPr>
      </w:pPr>
      <w:r>
        <w:rPr>
          <w:rFonts w:hint="cs"/>
          <w:sz w:val="32"/>
          <w:szCs w:val="32"/>
          <w:rtl/>
        </w:rPr>
        <w:t>استراتيجيات تعزيز التقدير الذاتي لدى الطلاب</w:t>
      </w:r>
    </w:p>
    <w:p w14:paraId="7D844737" w14:textId="77777777" w:rsidR="00292885" w:rsidRDefault="00292885">
      <w:pPr>
        <w:rPr>
          <w:rFonts w:hint="cs"/>
          <w:sz w:val="32"/>
          <w:szCs w:val="32"/>
          <w:rtl/>
        </w:rPr>
      </w:pPr>
    </w:p>
    <w:p w14:paraId="56AD103A" w14:textId="77777777" w:rsidR="00292885" w:rsidRDefault="00292885">
      <w:pPr>
        <w:rPr>
          <w:rFonts w:hint="cs"/>
          <w:sz w:val="32"/>
          <w:szCs w:val="32"/>
          <w:rtl/>
        </w:rPr>
      </w:pPr>
      <w:r>
        <w:rPr>
          <w:rFonts w:hint="cs"/>
          <w:sz w:val="32"/>
          <w:szCs w:val="32"/>
          <w:rtl/>
        </w:rPr>
        <w:t>يمكن تعزيز التقدير الذاتي لدى الطلاب من خلال عدة استراتيجيات، منها: تقديم الدعم النفسي والاجتماعي، تشجيع المشاركة الفعالة في الأنشطة التعليمية، تقديم التغذية الراجعة الإيجابية، وتدريب الطلاب على مهارات حل المشكلات واتخاذ القرارات. كما أن تهيئة بيئة تعليمية محفزة وآمنة تعزز من شعور الطلاب بالكفاءة والنجاح، مما ينعكس بشكل مباشر على التحصيل الأكاديمي.</w:t>
      </w:r>
    </w:p>
    <w:p w14:paraId="485455AA" w14:textId="77777777" w:rsidR="00292885" w:rsidRDefault="00292885">
      <w:pPr>
        <w:rPr>
          <w:rFonts w:hint="cs"/>
          <w:sz w:val="32"/>
          <w:szCs w:val="32"/>
          <w:rtl/>
        </w:rPr>
      </w:pPr>
    </w:p>
    <w:p w14:paraId="6667375E" w14:textId="77777777" w:rsidR="00292885" w:rsidRDefault="00292885">
      <w:pPr>
        <w:rPr>
          <w:rFonts w:hint="cs"/>
          <w:sz w:val="32"/>
          <w:szCs w:val="32"/>
          <w:rtl/>
        </w:rPr>
      </w:pPr>
      <w:r>
        <w:rPr>
          <w:rFonts w:hint="cs"/>
          <w:sz w:val="32"/>
          <w:szCs w:val="32"/>
          <w:rtl/>
        </w:rPr>
        <w:t>التحديات المتعلقة بالتقدير الذاتي والتحصيل الأكاديمي</w:t>
      </w:r>
    </w:p>
    <w:p w14:paraId="20C3FE79" w14:textId="77777777" w:rsidR="00292885" w:rsidRDefault="00292885">
      <w:pPr>
        <w:rPr>
          <w:rFonts w:hint="cs"/>
          <w:sz w:val="32"/>
          <w:szCs w:val="32"/>
          <w:rtl/>
        </w:rPr>
      </w:pPr>
    </w:p>
    <w:p w14:paraId="1A061BF6" w14:textId="77777777" w:rsidR="00292885" w:rsidRDefault="00292885">
      <w:pPr>
        <w:rPr>
          <w:sz w:val="32"/>
          <w:szCs w:val="32"/>
          <w:rtl/>
        </w:rPr>
      </w:pPr>
      <w:r>
        <w:rPr>
          <w:rFonts w:hint="cs"/>
          <w:sz w:val="32"/>
          <w:szCs w:val="32"/>
          <w:rtl/>
        </w:rPr>
        <w:t>رغم أهمية التقدير الذاتي في تحسين التحصيل الأكاديمي، إلا أن هناك تحديات تواجه الطلاب، منها الضغوط النفسية والاجتماعية، المقارنة المستمرة بالآخرين، وصعوبات التعلم الفردية. وقد يؤدي تجاهل هذه التحديات إلى انخفاض التقدير الذاتي، وبالتالي التأثير السلبي على الأداء الأكاديمي. لذلك، من الضروري تطوير برامج دعم نفسي وتربوي تساعد الطلاب على مواجهة هذه التحديات بفعالية.</w:t>
      </w:r>
    </w:p>
    <w:p w14:paraId="34ADEE50" w14:textId="77777777" w:rsidR="00386E20" w:rsidRDefault="00386E20">
      <w:pPr>
        <w:rPr>
          <w:rFonts w:hint="cs"/>
          <w:sz w:val="32"/>
          <w:szCs w:val="32"/>
          <w:rtl/>
        </w:rPr>
      </w:pPr>
      <w:r>
        <w:rPr>
          <w:rFonts w:hint="cs"/>
          <w:sz w:val="32"/>
          <w:szCs w:val="32"/>
          <w:rtl/>
        </w:rPr>
        <w:t>الدراسات الحديثة حول التقدير الذاتي والتحصيل الأكاديمي</w:t>
      </w:r>
    </w:p>
    <w:p w14:paraId="0F9C53B9" w14:textId="77777777" w:rsidR="00386E20" w:rsidRDefault="00386E20">
      <w:pPr>
        <w:rPr>
          <w:rFonts w:hint="cs"/>
          <w:sz w:val="32"/>
          <w:szCs w:val="32"/>
          <w:rtl/>
        </w:rPr>
      </w:pPr>
    </w:p>
    <w:p w14:paraId="7B449FD1" w14:textId="77777777" w:rsidR="00386E20" w:rsidRDefault="00386E20">
      <w:pPr>
        <w:rPr>
          <w:rFonts w:hint="cs"/>
          <w:sz w:val="32"/>
          <w:szCs w:val="32"/>
          <w:rtl/>
        </w:rPr>
      </w:pPr>
      <w:r>
        <w:rPr>
          <w:rFonts w:hint="cs"/>
          <w:sz w:val="32"/>
          <w:szCs w:val="32"/>
          <w:rtl/>
        </w:rPr>
        <w:t>تشير الدراسات الحديثة إلى أن العلاقة بين التقدير الذاتي والتحصيل الأكاديمي ليست مجرد ارتباط بسيط، بل هي علاقة ديناميكية تتأثر بالعديد من العوامل الداخلية والخارجية. على سبيل المثال، أظهرت دراسة أجريت عام 2021 على طلاب الجامعات أن الطلاب الذين شاركوا في برامج تعزيز التقدير الذاتي، مثل التدريب على مهارات التفكير الإيجابي وإدارة الضغوط، حققوا تحسنًا ملحوظًا في درجاتهم الدراسية مقارنة بزملائهم الذين لم يشاركوا في هذه البرامج. ويعكس هذا أن التقدير الذاتي يمكن تطويره من خلال تدخلات منهجية مدروسة.</w:t>
      </w:r>
    </w:p>
    <w:p w14:paraId="12B41D4C" w14:textId="77777777" w:rsidR="00386E20" w:rsidRDefault="00386E20">
      <w:pPr>
        <w:rPr>
          <w:rFonts w:hint="cs"/>
          <w:sz w:val="32"/>
          <w:szCs w:val="32"/>
          <w:rtl/>
        </w:rPr>
      </w:pPr>
    </w:p>
    <w:p w14:paraId="22D4B691" w14:textId="77777777" w:rsidR="00386E20" w:rsidRDefault="00386E20">
      <w:pPr>
        <w:rPr>
          <w:rFonts w:hint="cs"/>
          <w:sz w:val="32"/>
          <w:szCs w:val="32"/>
          <w:rtl/>
        </w:rPr>
      </w:pPr>
      <w:r>
        <w:rPr>
          <w:rFonts w:hint="cs"/>
          <w:sz w:val="32"/>
          <w:szCs w:val="32"/>
          <w:rtl/>
        </w:rPr>
        <w:t>كما بينت دراسة أخرى أن استخدام التكنولوجيا التعليمية التفاعلية، مثل الألعاب التعليمية والاختبارات الذكية، يساهم في تعزيز شعور الطلاب بالكفاءة الذاتية، مما يزيد من دافعيتهم للتعلم والتحصيل الأكاديمي. ويظهر من هذه النتائج أن دمج استراتيجيات تربوية حديثة مع دعم نفسي يمكن أن يعزز الأداء الأكاديمي بشكل فعّال.</w:t>
      </w:r>
    </w:p>
    <w:p w14:paraId="556C96DE" w14:textId="77777777" w:rsidR="00386E20" w:rsidRDefault="00386E20">
      <w:pPr>
        <w:rPr>
          <w:rFonts w:hint="cs"/>
          <w:sz w:val="32"/>
          <w:szCs w:val="32"/>
          <w:rtl/>
        </w:rPr>
      </w:pPr>
    </w:p>
    <w:p w14:paraId="41E49359" w14:textId="77777777" w:rsidR="00386E20" w:rsidRDefault="00386E20">
      <w:pPr>
        <w:rPr>
          <w:rFonts w:hint="cs"/>
          <w:sz w:val="32"/>
          <w:szCs w:val="32"/>
          <w:rtl/>
        </w:rPr>
      </w:pPr>
      <w:r>
        <w:rPr>
          <w:rFonts w:hint="cs"/>
          <w:sz w:val="32"/>
          <w:szCs w:val="32"/>
          <w:rtl/>
        </w:rPr>
        <w:t>التقدير الذاتي والدافعية للتعلم</w:t>
      </w:r>
    </w:p>
    <w:p w14:paraId="78F588DB" w14:textId="77777777" w:rsidR="00386E20" w:rsidRDefault="00386E20">
      <w:pPr>
        <w:rPr>
          <w:rFonts w:hint="cs"/>
          <w:sz w:val="32"/>
          <w:szCs w:val="32"/>
          <w:rtl/>
        </w:rPr>
      </w:pPr>
    </w:p>
    <w:p w14:paraId="7E903D5B" w14:textId="77777777" w:rsidR="00386E20" w:rsidRDefault="00386E20">
      <w:pPr>
        <w:rPr>
          <w:rFonts w:hint="cs"/>
          <w:sz w:val="32"/>
          <w:szCs w:val="32"/>
          <w:rtl/>
        </w:rPr>
      </w:pPr>
      <w:r>
        <w:rPr>
          <w:rFonts w:hint="cs"/>
          <w:sz w:val="32"/>
          <w:szCs w:val="32"/>
          <w:rtl/>
        </w:rPr>
        <w:t>من العوامل الهامة المرتبطة بالتقدير الذاتي هي الدافعية للتعلم، إذ تشير الأبحاث إلى أن الطلاب الذين يتمتعون بتقدير ذاتي مرتفع غالبًا ما يكون لديهم دافعية داخلية قوية للنجاح، بينما يعتمد الطلاب ذوو التقدير الذاتي المنخفض على التحفيز الخارجي فقط. وهذا يعني أن تعزيز التقدير الذاتي يمكن أن يؤدي إلى زيادة قدرة الطلاب على تحمل الصعوبات والتحديات الدراسية، وإيجاد حلول مبتكرة للمشكلات التعليمية.</w:t>
      </w:r>
    </w:p>
    <w:p w14:paraId="7E8EB960" w14:textId="77777777" w:rsidR="00386E20" w:rsidRDefault="00386E20">
      <w:pPr>
        <w:rPr>
          <w:rFonts w:hint="cs"/>
          <w:sz w:val="32"/>
          <w:szCs w:val="32"/>
          <w:rtl/>
        </w:rPr>
      </w:pPr>
    </w:p>
    <w:p w14:paraId="446A98AD" w14:textId="77777777" w:rsidR="00386E20" w:rsidRDefault="00386E20">
      <w:pPr>
        <w:rPr>
          <w:rFonts w:hint="cs"/>
          <w:sz w:val="32"/>
          <w:szCs w:val="32"/>
          <w:rtl/>
        </w:rPr>
      </w:pPr>
      <w:r>
        <w:rPr>
          <w:rFonts w:hint="cs"/>
          <w:sz w:val="32"/>
          <w:szCs w:val="32"/>
          <w:rtl/>
        </w:rPr>
        <w:t>دور الأسرة والمجتمع في تعزيز التقدير الذاتي</w:t>
      </w:r>
    </w:p>
    <w:p w14:paraId="487007FA" w14:textId="77777777" w:rsidR="00386E20" w:rsidRDefault="00386E20">
      <w:pPr>
        <w:rPr>
          <w:rFonts w:hint="cs"/>
          <w:sz w:val="32"/>
          <w:szCs w:val="32"/>
          <w:rtl/>
        </w:rPr>
      </w:pPr>
    </w:p>
    <w:p w14:paraId="0CEEE794" w14:textId="77777777" w:rsidR="00386E20" w:rsidRDefault="00386E20">
      <w:pPr>
        <w:rPr>
          <w:rFonts w:hint="cs"/>
          <w:sz w:val="32"/>
          <w:szCs w:val="32"/>
          <w:rtl/>
        </w:rPr>
      </w:pPr>
      <w:r>
        <w:rPr>
          <w:rFonts w:hint="cs"/>
          <w:sz w:val="32"/>
          <w:szCs w:val="32"/>
          <w:rtl/>
        </w:rPr>
        <w:t>تلعب الأسرة دورًا محوريًا في تطوير تقدير الذات لدى الطلاب منذ مرحلة الطفولة المبكرة، من خلال تقديم التشجيع المستمر، والاعتراف بإنجازاتهم، ومساعدتهم على مواجهة الفشل بطريقة بنّاءة. كما أن المجتمع المدرسي، بما يشمله من معلمين وزملاء، يؤثر بشكل مباشر على شعور الطلاب بالكفاءة والثقة بالنفس. فالملاحظ أن الطلاب الذين ينتمون إلى بيئة مدرسية داعمة يتمتعون بتحصيل أكاديمي أعلى مقارنة بالطلاب الذين يعيشون في بيئات مدرسية صارمة أو محرومة من الدعم النفسي.</w:t>
      </w:r>
    </w:p>
    <w:p w14:paraId="4436BF81" w14:textId="77777777" w:rsidR="00386E20" w:rsidRDefault="00386E20">
      <w:pPr>
        <w:rPr>
          <w:rFonts w:hint="cs"/>
          <w:sz w:val="32"/>
          <w:szCs w:val="32"/>
          <w:rtl/>
        </w:rPr>
      </w:pPr>
    </w:p>
    <w:p w14:paraId="035D8E2F" w14:textId="77777777" w:rsidR="00386E20" w:rsidRDefault="00386E20">
      <w:pPr>
        <w:rPr>
          <w:rFonts w:hint="cs"/>
          <w:sz w:val="32"/>
          <w:szCs w:val="32"/>
          <w:rtl/>
        </w:rPr>
      </w:pPr>
      <w:r>
        <w:rPr>
          <w:rFonts w:hint="cs"/>
          <w:sz w:val="32"/>
          <w:szCs w:val="32"/>
          <w:rtl/>
        </w:rPr>
        <w:t>التحديات النفسية والاجتماعية المعاصرة</w:t>
      </w:r>
    </w:p>
    <w:p w14:paraId="37245E24" w14:textId="77777777" w:rsidR="00386E20" w:rsidRDefault="00386E20">
      <w:pPr>
        <w:rPr>
          <w:rFonts w:hint="cs"/>
          <w:sz w:val="32"/>
          <w:szCs w:val="32"/>
          <w:rtl/>
        </w:rPr>
      </w:pPr>
    </w:p>
    <w:p w14:paraId="093C6658" w14:textId="77777777" w:rsidR="00386E20" w:rsidRDefault="00386E20">
      <w:pPr>
        <w:rPr>
          <w:rFonts w:hint="cs"/>
          <w:sz w:val="32"/>
          <w:szCs w:val="32"/>
          <w:rtl/>
        </w:rPr>
      </w:pPr>
      <w:r>
        <w:rPr>
          <w:rFonts w:hint="cs"/>
          <w:sz w:val="32"/>
          <w:szCs w:val="32"/>
          <w:rtl/>
        </w:rPr>
        <w:t>مع التطورات التكنولوجية والاجتماعية الحديثة، يواجه الطلاب تحديات جديدة تؤثر على تقدير الذات والتحصيل الأكاديمي، مثل الضغوط الناتجة عن وسائل التواصل الاجتماعي والمقارنات المستمرة بالآخرين، والقلق المرتبط بالمستقبل الأكاديمي. وقد وجدت الدراسات أن الطلاب الذين يطورون مهارات مقاومة الضغط النفسي، مثل تقنيات التأمل والتنفس العميق، يكونون أكثر قدرة على الحفاظ على تقديرهم الذاتي، وبالتالي على أدائهم الأكاديمي.</w:t>
      </w:r>
    </w:p>
    <w:p w14:paraId="6D2EFA95" w14:textId="77777777" w:rsidR="00386E20" w:rsidRDefault="00386E20">
      <w:pPr>
        <w:rPr>
          <w:rFonts w:hint="cs"/>
          <w:sz w:val="32"/>
          <w:szCs w:val="32"/>
          <w:rtl/>
        </w:rPr>
      </w:pPr>
    </w:p>
    <w:p w14:paraId="3E50244F" w14:textId="77777777" w:rsidR="00386E20" w:rsidRDefault="00386E20">
      <w:pPr>
        <w:rPr>
          <w:rFonts w:hint="cs"/>
          <w:sz w:val="32"/>
          <w:szCs w:val="32"/>
          <w:rtl/>
        </w:rPr>
      </w:pPr>
      <w:r>
        <w:rPr>
          <w:rFonts w:hint="cs"/>
          <w:sz w:val="32"/>
          <w:szCs w:val="32"/>
          <w:rtl/>
        </w:rPr>
        <w:t>التوصيات العملية</w:t>
      </w:r>
    </w:p>
    <w:p w14:paraId="238DC00B" w14:textId="77777777" w:rsidR="00386E20" w:rsidRDefault="00386E20">
      <w:pPr>
        <w:rPr>
          <w:rFonts w:hint="cs"/>
          <w:sz w:val="32"/>
          <w:szCs w:val="32"/>
          <w:rtl/>
        </w:rPr>
      </w:pPr>
    </w:p>
    <w:p w14:paraId="100D3B91" w14:textId="77777777" w:rsidR="00386E20" w:rsidRDefault="00386E20">
      <w:pPr>
        <w:rPr>
          <w:rFonts w:hint="cs"/>
          <w:sz w:val="32"/>
          <w:szCs w:val="32"/>
          <w:rtl/>
        </w:rPr>
      </w:pPr>
      <w:r>
        <w:rPr>
          <w:rFonts w:hint="cs"/>
          <w:sz w:val="32"/>
          <w:szCs w:val="32"/>
          <w:rtl/>
        </w:rPr>
        <w:t>بناءً على ما سبق، يمكن تقديم عدة توصيات عملية لتعزيز التقدير الذاتي والتحصيل الأكاديمي لدى الطلاب، منها:</w:t>
      </w:r>
    </w:p>
    <w:p w14:paraId="66B2EDC9" w14:textId="77777777" w:rsidR="00386E20" w:rsidRDefault="00386E20">
      <w:pPr>
        <w:rPr>
          <w:rFonts w:hint="cs"/>
          <w:sz w:val="32"/>
          <w:szCs w:val="32"/>
          <w:rtl/>
        </w:rPr>
      </w:pPr>
    </w:p>
    <w:p w14:paraId="79591620" w14:textId="23ABF6AD" w:rsidR="00386E20" w:rsidRPr="00386E20" w:rsidRDefault="00386E20" w:rsidP="00386E20">
      <w:pPr>
        <w:pStyle w:val="a6"/>
        <w:numPr>
          <w:ilvl w:val="0"/>
          <w:numId w:val="1"/>
        </w:numPr>
        <w:rPr>
          <w:rFonts w:hint="cs"/>
          <w:sz w:val="32"/>
          <w:szCs w:val="32"/>
          <w:rtl/>
        </w:rPr>
      </w:pPr>
      <w:r w:rsidRPr="00386E20">
        <w:rPr>
          <w:rFonts w:hint="cs"/>
          <w:sz w:val="32"/>
          <w:szCs w:val="32"/>
          <w:rtl/>
        </w:rPr>
        <w:t>تطوير برامج تدريبية في المدارس والجامعات لتعزيز المهارات الاجتماعية والنفسية.</w:t>
      </w:r>
    </w:p>
    <w:p w14:paraId="69B2CF38" w14:textId="77777777" w:rsidR="00386E20" w:rsidRDefault="00386E20">
      <w:pPr>
        <w:rPr>
          <w:rFonts w:hint="cs"/>
          <w:sz w:val="32"/>
          <w:szCs w:val="32"/>
          <w:rtl/>
        </w:rPr>
      </w:pPr>
    </w:p>
    <w:p w14:paraId="0BC49274" w14:textId="77777777" w:rsidR="00386E20" w:rsidRDefault="00386E20">
      <w:pPr>
        <w:rPr>
          <w:rFonts w:hint="cs"/>
          <w:sz w:val="32"/>
          <w:szCs w:val="32"/>
          <w:rtl/>
        </w:rPr>
      </w:pPr>
    </w:p>
    <w:p w14:paraId="0F333054" w14:textId="0358D4A1" w:rsidR="00386E20" w:rsidRPr="00386E20" w:rsidRDefault="00386E20" w:rsidP="00386E20">
      <w:pPr>
        <w:pStyle w:val="a6"/>
        <w:numPr>
          <w:ilvl w:val="0"/>
          <w:numId w:val="1"/>
        </w:numPr>
        <w:rPr>
          <w:rFonts w:hint="cs"/>
          <w:sz w:val="32"/>
          <w:szCs w:val="32"/>
          <w:rtl/>
        </w:rPr>
      </w:pPr>
      <w:r w:rsidRPr="00386E20">
        <w:rPr>
          <w:rFonts w:hint="cs"/>
          <w:sz w:val="32"/>
          <w:szCs w:val="32"/>
          <w:rtl/>
        </w:rPr>
        <w:t>تشجيع الطلاب على المشاركة الفعالة في الأنشطة الصفية واللامنهجية لتعزيز شعورهم بالكفاءة.</w:t>
      </w:r>
    </w:p>
    <w:p w14:paraId="39D1C53B" w14:textId="77777777" w:rsidR="00386E20" w:rsidRDefault="00386E20">
      <w:pPr>
        <w:rPr>
          <w:rFonts w:hint="cs"/>
          <w:sz w:val="32"/>
          <w:szCs w:val="32"/>
          <w:rtl/>
        </w:rPr>
      </w:pPr>
    </w:p>
    <w:p w14:paraId="3F88438C" w14:textId="77777777" w:rsidR="00386E20" w:rsidRDefault="00386E20">
      <w:pPr>
        <w:rPr>
          <w:rFonts w:hint="cs"/>
          <w:sz w:val="32"/>
          <w:szCs w:val="32"/>
          <w:rtl/>
        </w:rPr>
      </w:pPr>
    </w:p>
    <w:p w14:paraId="699426E7" w14:textId="278E9539" w:rsidR="00386E20" w:rsidRPr="00386E20" w:rsidRDefault="00386E20" w:rsidP="00386E20">
      <w:pPr>
        <w:pStyle w:val="a6"/>
        <w:numPr>
          <w:ilvl w:val="0"/>
          <w:numId w:val="1"/>
        </w:numPr>
        <w:rPr>
          <w:rFonts w:hint="cs"/>
          <w:sz w:val="32"/>
          <w:szCs w:val="32"/>
          <w:rtl/>
        </w:rPr>
      </w:pPr>
      <w:r w:rsidRPr="00386E20">
        <w:rPr>
          <w:rFonts w:hint="cs"/>
          <w:sz w:val="32"/>
          <w:szCs w:val="32"/>
          <w:rtl/>
        </w:rPr>
        <w:t>تقديم تغذية راجعة إيجابية مستمرة للطلاب لتشجيعهم على تطوير مهاراتهم وتحسين أدائهم.</w:t>
      </w:r>
    </w:p>
    <w:p w14:paraId="73A54BF9" w14:textId="77777777" w:rsidR="00386E20" w:rsidRDefault="00386E20">
      <w:pPr>
        <w:rPr>
          <w:rFonts w:hint="cs"/>
          <w:sz w:val="32"/>
          <w:szCs w:val="32"/>
          <w:rtl/>
        </w:rPr>
      </w:pPr>
    </w:p>
    <w:p w14:paraId="27608A6B" w14:textId="77777777" w:rsidR="00386E20" w:rsidRDefault="00386E20">
      <w:pPr>
        <w:rPr>
          <w:rFonts w:hint="cs"/>
          <w:sz w:val="32"/>
          <w:szCs w:val="32"/>
          <w:rtl/>
        </w:rPr>
      </w:pPr>
    </w:p>
    <w:p w14:paraId="3DAAE132" w14:textId="16F7C896" w:rsidR="00386E20" w:rsidRPr="00386E20" w:rsidRDefault="00386E20" w:rsidP="00386E20">
      <w:pPr>
        <w:pStyle w:val="a6"/>
        <w:numPr>
          <w:ilvl w:val="0"/>
          <w:numId w:val="1"/>
        </w:numPr>
        <w:rPr>
          <w:rFonts w:hint="cs"/>
          <w:sz w:val="32"/>
          <w:szCs w:val="32"/>
          <w:rtl/>
        </w:rPr>
      </w:pPr>
      <w:r w:rsidRPr="00386E20">
        <w:rPr>
          <w:rFonts w:hint="cs"/>
          <w:sz w:val="32"/>
          <w:szCs w:val="32"/>
          <w:rtl/>
        </w:rPr>
        <w:t>إشراك الأسرة في دعم الطلاب نفسيًا وعاطفيًا، وتعليمهم كيفية مواجهة الفشل بطريقة بنّاءة.</w:t>
      </w:r>
    </w:p>
    <w:p w14:paraId="5F8E0916" w14:textId="77777777" w:rsidR="00386E20" w:rsidRDefault="00386E20">
      <w:pPr>
        <w:rPr>
          <w:rFonts w:hint="cs"/>
          <w:sz w:val="32"/>
          <w:szCs w:val="32"/>
          <w:rtl/>
        </w:rPr>
      </w:pPr>
    </w:p>
    <w:p w14:paraId="66FF8D99" w14:textId="77777777" w:rsidR="00386E20" w:rsidRDefault="00386E20">
      <w:pPr>
        <w:rPr>
          <w:rFonts w:hint="cs"/>
          <w:sz w:val="32"/>
          <w:szCs w:val="32"/>
          <w:rtl/>
        </w:rPr>
      </w:pPr>
    </w:p>
    <w:p w14:paraId="473341EE" w14:textId="6AC3EB3B" w:rsidR="00773908" w:rsidRDefault="00386E20" w:rsidP="00773908">
      <w:pPr>
        <w:pStyle w:val="a6"/>
        <w:numPr>
          <w:ilvl w:val="0"/>
          <w:numId w:val="1"/>
        </w:numPr>
        <w:rPr>
          <w:sz w:val="32"/>
          <w:szCs w:val="32"/>
        </w:rPr>
      </w:pPr>
      <w:r w:rsidRPr="00386E20">
        <w:rPr>
          <w:rFonts w:hint="cs"/>
          <w:sz w:val="32"/>
          <w:szCs w:val="32"/>
          <w:rtl/>
        </w:rPr>
        <w:t>استخدام التقنيات التعليمية الحديثة لتعزيز التفاعل وتحفيز الدافعية الداخلية للطلاب</w:t>
      </w:r>
    </w:p>
    <w:p w14:paraId="7C7666B6" w14:textId="77777777" w:rsidR="00773908" w:rsidRDefault="00773908" w:rsidP="00773908">
      <w:pPr>
        <w:rPr>
          <w:sz w:val="32"/>
          <w:szCs w:val="32"/>
          <w:rtl/>
        </w:rPr>
      </w:pPr>
    </w:p>
    <w:p w14:paraId="478D180E" w14:textId="77777777" w:rsidR="00773908" w:rsidRDefault="00773908" w:rsidP="00773908">
      <w:pPr>
        <w:rPr>
          <w:rFonts w:hint="cs"/>
          <w:sz w:val="32"/>
          <w:szCs w:val="32"/>
          <w:rtl/>
        </w:rPr>
      </w:pPr>
      <w:r>
        <w:rPr>
          <w:rFonts w:hint="cs"/>
          <w:sz w:val="32"/>
          <w:szCs w:val="32"/>
          <w:rtl/>
        </w:rPr>
        <w:t>الخاتمة</w:t>
      </w:r>
    </w:p>
    <w:p w14:paraId="0AE0B69E" w14:textId="77777777" w:rsidR="00773908" w:rsidRDefault="00773908" w:rsidP="00773908">
      <w:pPr>
        <w:rPr>
          <w:rFonts w:hint="cs"/>
          <w:sz w:val="32"/>
          <w:szCs w:val="32"/>
          <w:rtl/>
        </w:rPr>
      </w:pPr>
    </w:p>
    <w:p w14:paraId="69CA8398" w14:textId="77777777" w:rsidR="00773908" w:rsidRDefault="00773908" w:rsidP="00773908">
      <w:pPr>
        <w:rPr>
          <w:rFonts w:hint="cs"/>
          <w:sz w:val="32"/>
          <w:szCs w:val="32"/>
          <w:rtl/>
        </w:rPr>
      </w:pPr>
      <w:r>
        <w:rPr>
          <w:rFonts w:hint="cs"/>
          <w:sz w:val="32"/>
          <w:szCs w:val="32"/>
          <w:rtl/>
        </w:rPr>
        <w:t>يتضح من البحث أن التقدير الذاتي له تأثير كبير على التحصيل الأكاديمي لدى الطلاب، إذ يعزز من ثقتهم بأنفسهم ويحفزهم على الاستمرار في التعلم وتحقيق أهدافهم الدراسية. ويؤكد البحث على ضرورة دعم التقدير الذاتي من خلال البيئة الأسرية والمدرسية، وتقديم برامج تدريبية تهدف إلى تطوير مهارات الطلاب النفسية والاجتماعية. وبذلك، يمكن تحقيق أداء أكاديمي أفضل وتحسين الصحة النفسية للطلاب في الوقت ذاته.</w:t>
      </w:r>
    </w:p>
    <w:p w14:paraId="192740E7" w14:textId="77777777" w:rsidR="00773908" w:rsidRPr="00773908" w:rsidRDefault="00773908" w:rsidP="00773908">
      <w:pPr>
        <w:rPr>
          <w:rFonts w:hint="cs"/>
          <w:sz w:val="32"/>
          <w:szCs w:val="32"/>
          <w:rtl/>
        </w:rPr>
      </w:pPr>
    </w:p>
    <w:p w14:paraId="03C99C62" w14:textId="77777777" w:rsidR="00386E20" w:rsidRDefault="00386E20">
      <w:pPr>
        <w:rPr>
          <w:rFonts w:hint="cs"/>
          <w:sz w:val="32"/>
          <w:szCs w:val="32"/>
          <w:rtl/>
        </w:rPr>
      </w:pPr>
    </w:p>
    <w:p w14:paraId="688117EB" w14:textId="77777777" w:rsidR="00386E20" w:rsidRDefault="00386E20">
      <w:pPr>
        <w:rPr>
          <w:rFonts w:hint="cs"/>
          <w:sz w:val="32"/>
          <w:szCs w:val="32"/>
          <w:rtl/>
        </w:rPr>
      </w:pPr>
    </w:p>
    <w:p w14:paraId="3B7F74AD" w14:textId="77777777" w:rsidR="00386E20" w:rsidRDefault="00386E20">
      <w:pPr>
        <w:rPr>
          <w:rFonts w:hint="cs"/>
          <w:sz w:val="32"/>
          <w:szCs w:val="32"/>
          <w:rtl/>
        </w:rPr>
      </w:pPr>
    </w:p>
    <w:p w14:paraId="776B6216" w14:textId="77777777" w:rsidR="00292885" w:rsidRPr="00292885" w:rsidRDefault="00292885">
      <w:pPr>
        <w:rPr>
          <w:sz w:val="32"/>
          <w:szCs w:val="32"/>
        </w:rPr>
      </w:pPr>
    </w:p>
    <w:p w14:paraId="259F3711" w14:textId="77777777" w:rsidR="00292885" w:rsidRPr="00292885" w:rsidRDefault="00292885">
      <w:pPr>
        <w:rPr>
          <w:sz w:val="32"/>
          <w:szCs w:val="32"/>
        </w:rPr>
      </w:pPr>
    </w:p>
    <w:sectPr w:rsidR="00292885" w:rsidRPr="00292885" w:rsidSect="004843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3965"/>
    <w:multiLevelType w:val="hybridMultilevel"/>
    <w:tmpl w:val="2ECEE1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86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85"/>
    <w:rsid w:val="00292885"/>
    <w:rsid w:val="00386E20"/>
    <w:rsid w:val="00484383"/>
    <w:rsid w:val="00773908"/>
    <w:rsid w:val="008D4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3B2DF6D"/>
  <w15:chartTrackingRefBased/>
  <w15:docId w15:val="{4493570B-83DE-3A4A-9944-B59AACEC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92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92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928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928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928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928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28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28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28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288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9288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9288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9288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92885"/>
    <w:rPr>
      <w:rFonts w:eastAsiaTheme="majorEastAsia" w:cstheme="majorBidi"/>
      <w:color w:val="0F4761" w:themeColor="accent1" w:themeShade="BF"/>
    </w:rPr>
  </w:style>
  <w:style w:type="character" w:customStyle="1" w:styleId="6Char">
    <w:name w:val="عنوان 6 Char"/>
    <w:basedOn w:val="a0"/>
    <w:link w:val="6"/>
    <w:uiPriority w:val="9"/>
    <w:semiHidden/>
    <w:rsid w:val="00292885"/>
    <w:rPr>
      <w:rFonts w:eastAsiaTheme="majorEastAsia" w:cstheme="majorBidi"/>
      <w:i/>
      <w:iCs/>
      <w:color w:val="595959" w:themeColor="text1" w:themeTint="A6"/>
    </w:rPr>
  </w:style>
  <w:style w:type="character" w:customStyle="1" w:styleId="7Char">
    <w:name w:val="عنوان 7 Char"/>
    <w:basedOn w:val="a0"/>
    <w:link w:val="7"/>
    <w:uiPriority w:val="9"/>
    <w:semiHidden/>
    <w:rsid w:val="00292885"/>
    <w:rPr>
      <w:rFonts w:eastAsiaTheme="majorEastAsia" w:cstheme="majorBidi"/>
      <w:color w:val="595959" w:themeColor="text1" w:themeTint="A6"/>
    </w:rPr>
  </w:style>
  <w:style w:type="character" w:customStyle="1" w:styleId="8Char">
    <w:name w:val="عنوان 8 Char"/>
    <w:basedOn w:val="a0"/>
    <w:link w:val="8"/>
    <w:uiPriority w:val="9"/>
    <w:semiHidden/>
    <w:rsid w:val="00292885"/>
    <w:rPr>
      <w:rFonts w:eastAsiaTheme="majorEastAsia" w:cstheme="majorBidi"/>
      <w:i/>
      <w:iCs/>
      <w:color w:val="272727" w:themeColor="text1" w:themeTint="D8"/>
    </w:rPr>
  </w:style>
  <w:style w:type="character" w:customStyle="1" w:styleId="9Char">
    <w:name w:val="عنوان 9 Char"/>
    <w:basedOn w:val="a0"/>
    <w:link w:val="9"/>
    <w:uiPriority w:val="9"/>
    <w:semiHidden/>
    <w:rsid w:val="00292885"/>
    <w:rPr>
      <w:rFonts w:eastAsiaTheme="majorEastAsia" w:cstheme="majorBidi"/>
      <w:color w:val="272727" w:themeColor="text1" w:themeTint="D8"/>
    </w:rPr>
  </w:style>
  <w:style w:type="paragraph" w:styleId="a3">
    <w:name w:val="Title"/>
    <w:basedOn w:val="a"/>
    <w:next w:val="a"/>
    <w:link w:val="Char"/>
    <w:uiPriority w:val="10"/>
    <w:qFormat/>
    <w:rsid w:val="00292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28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288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28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2885"/>
    <w:pPr>
      <w:spacing w:before="160"/>
      <w:jc w:val="center"/>
    </w:pPr>
    <w:rPr>
      <w:i/>
      <w:iCs/>
      <w:color w:val="404040" w:themeColor="text1" w:themeTint="BF"/>
    </w:rPr>
  </w:style>
  <w:style w:type="character" w:customStyle="1" w:styleId="Char1">
    <w:name w:val="اقتباس Char"/>
    <w:basedOn w:val="a0"/>
    <w:link w:val="a5"/>
    <w:uiPriority w:val="29"/>
    <w:rsid w:val="00292885"/>
    <w:rPr>
      <w:i/>
      <w:iCs/>
      <w:color w:val="404040" w:themeColor="text1" w:themeTint="BF"/>
    </w:rPr>
  </w:style>
  <w:style w:type="paragraph" w:styleId="a6">
    <w:name w:val="List Paragraph"/>
    <w:basedOn w:val="a"/>
    <w:uiPriority w:val="34"/>
    <w:qFormat/>
    <w:rsid w:val="00292885"/>
    <w:pPr>
      <w:ind w:left="720"/>
      <w:contextualSpacing/>
    </w:pPr>
  </w:style>
  <w:style w:type="character" w:styleId="a7">
    <w:name w:val="Intense Emphasis"/>
    <w:basedOn w:val="a0"/>
    <w:uiPriority w:val="21"/>
    <w:qFormat/>
    <w:rsid w:val="00292885"/>
    <w:rPr>
      <w:i/>
      <w:iCs/>
      <w:color w:val="0F4761" w:themeColor="accent1" w:themeShade="BF"/>
    </w:rPr>
  </w:style>
  <w:style w:type="paragraph" w:styleId="a8">
    <w:name w:val="Intense Quote"/>
    <w:basedOn w:val="a"/>
    <w:next w:val="a"/>
    <w:link w:val="Char2"/>
    <w:uiPriority w:val="30"/>
    <w:qFormat/>
    <w:rsid w:val="00292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92885"/>
    <w:rPr>
      <w:i/>
      <w:iCs/>
      <w:color w:val="0F4761" w:themeColor="accent1" w:themeShade="BF"/>
    </w:rPr>
  </w:style>
  <w:style w:type="character" w:styleId="a9">
    <w:name w:val="Intense Reference"/>
    <w:basedOn w:val="a0"/>
    <w:uiPriority w:val="32"/>
    <w:qFormat/>
    <w:rsid w:val="00292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الكاتبة الهادئة الغزاوية</dc:creator>
  <cp:keywords/>
  <dc:description/>
  <cp:lastModifiedBy>الكاتبة الهادئة الغزاوية</cp:lastModifiedBy>
  <cp:revision>2</cp:revision>
  <dcterms:created xsi:type="dcterms:W3CDTF">2025-08-31T18:23:00Z</dcterms:created>
  <dcterms:modified xsi:type="dcterms:W3CDTF">2025-08-31T18:23:00Z</dcterms:modified>
</cp:coreProperties>
</file>