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47238" w:rsidRDefault="00F47238" w:rsidP="00F47238">
      <w:pPr>
        <w:spacing w:line="276" w:lineRule="auto"/>
        <w:jc w:val="center"/>
        <w:rPr>
          <w:rFonts w:eastAsiaTheme="minorHAnsi" w:cs="Simplified Arabic"/>
          <w:b/>
          <w:bCs/>
          <w:sz w:val="32"/>
          <w:szCs w:val="32"/>
          <w:rtl/>
          <w:lang w:bidi="ar-IQ"/>
        </w:rPr>
      </w:pPr>
      <w:r>
        <w:rPr>
          <w:rFonts w:eastAsiaTheme="minorHAnsi" w:cs="Simplified Arabic" w:hint="cs"/>
          <w:b/>
          <w:bCs/>
          <w:sz w:val="32"/>
          <w:szCs w:val="32"/>
          <w:rtl/>
          <w:lang w:bidi="ar-IQ"/>
        </w:rPr>
        <w:t>المحاضرة الخامسة</w:t>
      </w:r>
    </w:p>
    <w:p w:rsidR="00F47238" w:rsidRPr="00F47238" w:rsidRDefault="00F47238" w:rsidP="00F47238">
      <w:pPr>
        <w:spacing w:line="276" w:lineRule="auto"/>
        <w:jc w:val="lowKashida"/>
        <w:rPr>
          <w:rFonts w:eastAsiaTheme="minorHAnsi" w:cs="Simplified Arabic"/>
          <w:b/>
          <w:bCs/>
          <w:sz w:val="32"/>
          <w:szCs w:val="32"/>
          <w:rtl/>
          <w:lang w:bidi="ar-IQ"/>
        </w:rPr>
      </w:pPr>
      <w:r w:rsidRPr="00F47238">
        <w:rPr>
          <w:rFonts w:eastAsiaTheme="minorHAnsi" w:cs="Simplified Arabic" w:hint="cs"/>
          <w:b/>
          <w:bCs/>
          <w:sz w:val="32"/>
          <w:szCs w:val="32"/>
          <w:rtl/>
          <w:lang w:bidi="ar-IQ"/>
        </w:rPr>
        <w:t>نبذة تاريخية عن الاسرة حجمها- نسبها- وظائفها</w:t>
      </w:r>
    </w:p>
    <w:p w:rsidR="00F47238" w:rsidRPr="00F47238" w:rsidRDefault="00F47238" w:rsidP="00F47238">
      <w:pPr>
        <w:spacing w:line="276" w:lineRule="auto"/>
        <w:jc w:val="lowKashida"/>
        <w:rPr>
          <w:rFonts w:eastAsiaTheme="minorHAnsi" w:cs="Simplified Arabic"/>
          <w:sz w:val="32"/>
          <w:szCs w:val="32"/>
          <w:rtl/>
          <w:lang w:bidi="ar-IQ"/>
        </w:rPr>
      </w:pPr>
      <w:r w:rsidRPr="00F47238">
        <w:rPr>
          <w:rFonts w:eastAsiaTheme="minorHAnsi" w:cs="Simplified Arabic" w:hint="cs"/>
          <w:sz w:val="32"/>
          <w:szCs w:val="32"/>
          <w:rtl/>
          <w:lang w:bidi="ar-IQ"/>
        </w:rPr>
        <w:t>تعد الاسرة نواة المجتمع وقاعدته الاساسية وتقوم على اوضاع ومصطلحات يقرها العقل الجمعي، فالزواج والقرابة والعلاقات الزوجية والواجبات المتبادلة بين اعضاء الاسرة يحددها المجتمع. وللأسرة اهمية كبيرة في حياة الفرد والمجتمع معاً فمنها يستقي الافراد العادات والاعراف وقواعد السلوك كما انها دعامة الدين والوصية على طقوسه فضلاً عن انها الجماعة الاجتماعية الاولى التي تقوم بعملية التنشئة الاجتماعية والمصدر الذي تشبع فيه الحاجات الاساسية كما انها الوسط الذي اصطلح عليه المجتمع لتحقيق دوافع الانسان الطبيعية والاجتماعية مثل بقاء النوع وتحقيق الغاية من الوجود الاجتماعي فضلاً عن اشباع الدوافع الجنسية واشباع عواطف الابوة والامومة والاخوة ايضاً ويمكن القول ان تلك الوظائف التي تقوم بها الاسرة هي وظائف تستمر بمدد زمنية طويلة وذلك يعود الى روابطها الدائمية وتلك ميزتها عن بقية الجماعات الاجتماعية.</w:t>
      </w:r>
    </w:p>
    <w:p w:rsidR="00F47238" w:rsidRPr="00F47238" w:rsidRDefault="00F47238" w:rsidP="00F47238">
      <w:pPr>
        <w:spacing w:line="276" w:lineRule="auto"/>
        <w:jc w:val="lowKashida"/>
        <w:rPr>
          <w:rFonts w:eastAsiaTheme="minorHAnsi" w:cs="Simplified Arabic"/>
          <w:sz w:val="32"/>
          <w:szCs w:val="32"/>
          <w:rtl/>
          <w:lang w:bidi="ar-IQ"/>
        </w:rPr>
      </w:pPr>
      <w:r w:rsidRPr="00F47238">
        <w:rPr>
          <w:rFonts w:eastAsiaTheme="minorHAnsi" w:cs="Simplified Arabic" w:hint="cs"/>
          <w:sz w:val="32"/>
          <w:szCs w:val="32"/>
          <w:rtl/>
          <w:lang w:bidi="ar-IQ"/>
        </w:rPr>
        <w:t>واخيراً ان الاسرة نظام اجتماعي مفتوح يؤثر ويتأثر سلباً او ايجاب بالأنظمة الاجتماعية الاخرى.</w:t>
      </w:r>
    </w:p>
    <w:p w:rsidR="00F47238" w:rsidRPr="00F47238" w:rsidRDefault="00F47238" w:rsidP="00F47238">
      <w:pPr>
        <w:spacing w:line="276" w:lineRule="auto"/>
        <w:jc w:val="lowKashida"/>
        <w:rPr>
          <w:rFonts w:eastAsiaTheme="minorHAnsi" w:cs="Simplified Arabic"/>
          <w:sz w:val="32"/>
          <w:szCs w:val="32"/>
          <w:rtl/>
          <w:lang w:bidi="ar-IQ"/>
        </w:rPr>
      </w:pPr>
      <w:r w:rsidRPr="00F47238">
        <w:rPr>
          <w:rFonts w:eastAsiaTheme="minorHAnsi" w:cs="Simplified Arabic" w:hint="cs"/>
          <w:sz w:val="32"/>
          <w:szCs w:val="32"/>
          <w:rtl/>
          <w:lang w:bidi="ar-IQ"/>
        </w:rPr>
        <w:t>تختلف النظم الاسرية باختلاف المجتمعات والبيئات التي وجدت فيها كما انها تختلف في المجتمع الواحد من عصر الى اخر باختلاف ما اتفق عليه في مختلف مجالاتها السياسية والاقتصادية والتربوية والقضائية وتمتاز به شخصيتها الجمعية وما يكتنفها من ظروف في مجالات الحياة شتى.</w:t>
      </w:r>
    </w:p>
    <w:p w:rsidR="00F47238" w:rsidRPr="00F47238" w:rsidRDefault="00F47238" w:rsidP="00F47238">
      <w:pPr>
        <w:spacing w:line="276" w:lineRule="auto"/>
        <w:ind w:firstLine="720"/>
        <w:jc w:val="lowKashida"/>
        <w:rPr>
          <w:rFonts w:eastAsiaTheme="minorHAnsi" w:cs="Simplified Arabic"/>
          <w:sz w:val="32"/>
          <w:szCs w:val="32"/>
          <w:rtl/>
          <w:lang w:bidi="ar-IQ"/>
        </w:rPr>
      </w:pPr>
      <w:r w:rsidRPr="00F47238">
        <w:rPr>
          <w:rFonts w:eastAsiaTheme="minorHAnsi" w:cs="Simplified Arabic" w:hint="cs"/>
          <w:sz w:val="32"/>
          <w:szCs w:val="32"/>
          <w:rtl/>
          <w:lang w:bidi="ar-IQ"/>
        </w:rPr>
        <w:t xml:space="preserve">لقد كانت النظم الاسرية واسعة كل السعة، اذ تضم الاسرة كل افراد العشيرة ولم يكن هناك فرق بين اسرة وعشيرة، فقد كان افراد العشيرة الواحدة يرتبطون بروابط قوية ومتحدة وتلك لا تقوم على صلات الدم انما كانت قائمة على اساس انتماء </w:t>
      </w:r>
      <w:r w:rsidRPr="00F47238">
        <w:rPr>
          <w:rFonts w:eastAsiaTheme="minorHAnsi" w:cs="Simplified Arabic" w:hint="cs"/>
          <w:sz w:val="32"/>
          <w:szCs w:val="32"/>
          <w:rtl/>
          <w:lang w:bidi="ar-IQ"/>
        </w:rPr>
        <w:lastRenderedPageBreak/>
        <w:t>الافراد لتوتم</w:t>
      </w:r>
      <w:r w:rsidRPr="00F47238">
        <w:rPr>
          <w:rFonts w:eastAsiaTheme="minorHAnsi" w:cs="Simplified Arabic"/>
          <w:sz w:val="32"/>
          <w:szCs w:val="32"/>
          <w:vertAlign w:val="superscript"/>
          <w:rtl/>
          <w:lang w:bidi="ar-IQ"/>
        </w:rPr>
        <w:footnoteReference w:customMarkFollows="1" w:id="1"/>
        <w:sym w:font="Symbol" w:char="F02A"/>
      </w:r>
      <w:r w:rsidRPr="00F47238">
        <w:rPr>
          <w:rFonts w:eastAsiaTheme="minorHAnsi" w:cs="Simplified Arabic" w:hint="cs"/>
          <w:sz w:val="32"/>
          <w:szCs w:val="32"/>
          <w:rtl/>
          <w:lang w:bidi="ar-IQ"/>
        </w:rPr>
        <w:t xml:space="preserve"> واحد مما يجعلهم افراد اسرة واحدة بغض النظر هم طبيعة روابطهم البايولوجية ذلك ان درجة القرابة التي تربط الابن بأبويه او احدهما لا تضيف شيئاً على درجة القرابة التي تربطه بأي فرد اخر من افراد عشيرته وهذا ما كان سائداً عند معظم العشائر التوتمية عند سكان استراليا.</w:t>
      </w:r>
    </w:p>
    <w:p w:rsidR="00F47238" w:rsidRPr="00F47238" w:rsidRDefault="00F47238" w:rsidP="00F47238">
      <w:pPr>
        <w:spacing w:line="276" w:lineRule="auto"/>
        <w:ind w:firstLine="720"/>
        <w:jc w:val="lowKashida"/>
        <w:rPr>
          <w:rFonts w:eastAsiaTheme="minorHAnsi" w:cs="Simplified Arabic"/>
          <w:sz w:val="32"/>
          <w:szCs w:val="32"/>
          <w:rtl/>
          <w:lang w:bidi="ar-IQ"/>
        </w:rPr>
      </w:pPr>
      <w:r w:rsidRPr="00F47238">
        <w:rPr>
          <w:rFonts w:eastAsiaTheme="minorHAnsi" w:cs="Simplified Arabic" w:hint="cs"/>
          <w:sz w:val="32"/>
          <w:szCs w:val="32"/>
          <w:rtl/>
          <w:lang w:bidi="ar-IQ"/>
        </w:rPr>
        <w:t>وبالانتقال الى مرحلة اكثر تعقيداً في تاريخ الانسانية نجد ان نطاق الاسرة اخذ يضيق عما كان عليه في المجتمعات التوتمية واصبح خاضعاً لتصرفات كبير الاسرة وقائماً على مصطلحات يحددها المجتمع مثل القبول والادعاء والتبني والاعتراف. فقد كانت الاسرة في المجتمعات اليونانية والرومانية القديمة تتضمن جميع الاقارب وكل من يدعي قرابتهم او يتبناهم رئيس الاسرة بوصفهم افراداً في الاسرة ولهم من الحقوق والواجبات كبقية الافراد والاخرين وعلى هذا الاساس فإن الرابطة القرابية كانت قائمة على الادعاء وليس على صلات الدم.</w:t>
      </w:r>
    </w:p>
    <w:p w:rsidR="00F47238" w:rsidRPr="00F47238" w:rsidRDefault="00F47238" w:rsidP="00F47238">
      <w:pPr>
        <w:spacing w:line="276" w:lineRule="auto"/>
        <w:ind w:firstLine="720"/>
        <w:jc w:val="lowKashida"/>
        <w:rPr>
          <w:rFonts w:eastAsiaTheme="minorHAnsi" w:cs="Simplified Arabic"/>
          <w:sz w:val="32"/>
          <w:szCs w:val="32"/>
          <w:rtl/>
          <w:lang w:bidi="ar-IQ"/>
        </w:rPr>
      </w:pPr>
      <w:r w:rsidRPr="00F47238">
        <w:rPr>
          <w:rFonts w:eastAsiaTheme="minorHAnsi" w:cs="Simplified Arabic" w:hint="cs"/>
          <w:sz w:val="32"/>
          <w:szCs w:val="32"/>
          <w:rtl/>
          <w:lang w:bidi="ar-IQ"/>
        </w:rPr>
        <w:t>اما عن الاسرة عند العرب في الجاهلية فكانت تتضمن جميع الاقارب من الذكور وتتضمن كذلك الموالي والادعياء. كما كانت الرابطة القرابية قائمة ايضاً على الادعاء وليس على صلات الدم فكان الابن لا يرتبط بأبيه الا اذ اعترف الاخير به. لكن الشريعة الاسلامية وتعاليمها السماوية حاربت تلك التقاليد وحرمت ان يدعى فرداً الى غير ابيه ود جاء في التنزيل القرآني ما يؤكد ذلك كقوله تعالى "وما جعل ادعياءكم ابناءكم، ذلكم قولكم بأفواهكم، والله يقول الحق وهو يهدي السبيل". وقوله عز وجل (ادعوهم لإبائهم هو اقسط عند الله، فإن لم تعلموا اباءهم فإخوانكم في الدين ومواليكم).</w:t>
      </w:r>
    </w:p>
    <w:p w:rsidR="00F47238" w:rsidRPr="00F47238" w:rsidRDefault="00F47238" w:rsidP="00F47238">
      <w:pPr>
        <w:spacing w:line="276" w:lineRule="auto"/>
        <w:ind w:firstLine="720"/>
        <w:jc w:val="lowKashida"/>
        <w:rPr>
          <w:rFonts w:eastAsiaTheme="minorHAnsi" w:cs="Simplified Arabic"/>
          <w:sz w:val="32"/>
          <w:szCs w:val="32"/>
          <w:rtl/>
          <w:lang w:bidi="ar-IQ"/>
        </w:rPr>
      </w:pPr>
      <w:r w:rsidRPr="00F47238">
        <w:rPr>
          <w:rFonts w:eastAsiaTheme="minorHAnsi" w:cs="Simplified Arabic" w:hint="cs"/>
          <w:sz w:val="32"/>
          <w:szCs w:val="32"/>
          <w:rtl/>
          <w:lang w:bidi="ar-IQ"/>
        </w:rPr>
        <w:lastRenderedPageBreak/>
        <w:t>وبذلك اصبح الابن يرتبط بأبيه من غير حاجة الى اعترافه به اعترافاً صريحاً وذلك بشرط ان يكون ثمرة صحيحة قائمة على عقد زواج. وهكذا اخذ نطاق الاسرة يضيق شيئاً فشيئاً حتى وصل الى الذي استقر عليه الان في اغلبية المجتمعات المعاصرة. ويمكن القول ان الفرد ما زال ينتمي الى اسرتين واحدة عن طريق ابيه والاخرى عن طريق امه ويرتبط افراد الاسرتين بشبكة من الروابط الاجتماعية والقانونية وبمجموعة من الحقوق والواجبات فضلاً عن انتمائه الى اسرته الخاصة المتكونة من ابويه واولادهما.</w:t>
      </w:r>
    </w:p>
    <w:p w:rsidR="00F47238" w:rsidRPr="00F47238" w:rsidRDefault="00F47238" w:rsidP="00F47238">
      <w:pPr>
        <w:spacing w:line="276" w:lineRule="auto"/>
        <w:ind w:firstLine="720"/>
        <w:jc w:val="lowKashida"/>
        <w:rPr>
          <w:rFonts w:eastAsiaTheme="minorHAnsi" w:cs="Simplified Arabic"/>
          <w:sz w:val="32"/>
          <w:szCs w:val="32"/>
          <w:rtl/>
          <w:lang w:bidi="ar-IQ"/>
        </w:rPr>
      </w:pPr>
      <w:r w:rsidRPr="00F47238">
        <w:rPr>
          <w:rFonts w:eastAsiaTheme="minorHAnsi" w:cs="Simplified Arabic" w:hint="cs"/>
          <w:sz w:val="32"/>
          <w:szCs w:val="32"/>
          <w:rtl/>
          <w:lang w:bidi="ar-IQ"/>
        </w:rPr>
        <w:t>مما تقدم كان عن تطور الاسرة من حيث اتساعها، اماكن نظام النسب ومحور القرابة فيما فقد تباين هو ايضاً بتباين المجتمعات وما اتفق عليه من نظم وقواعد لكن الكثير من الدراسات الاجتماعية اكدت ان محور القرابة في فجر الانسانية كان يدور حول الام وعصبيتها وذلك لأن علاقة الام بأبنائها واضحة ومحددة وحيث كان الاباء يعيشون معظم اوقاتهم بعيداً عن بيوتهم اما في رحلات الصيد او جرياً وراء الاقوات.</w:t>
      </w:r>
    </w:p>
    <w:p w:rsidR="00F47238" w:rsidRPr="00F47238" w:rsidRDefault="00F47238" w:rsidP="00F47238">
      <w:pPr>
        <w:spacing w:line="276" w:lineRule="auto"/>
        <w:ind w:firstLine="720"/>
        <w:jc w:val="lowKashida"/>
        <w:rPr>
          <w:rFonts w:eastAsiaTheme="minorHAnsi" w:cs="Simplified Arabic"/>
          <w:sz w:val="32"/>
          <w:szCs w:val="32"/>
          <w:rtl/>
          <w:lang w:bidi="ar-IQ"/>
        </w:rPr>
      </w:pPr>
      <w:r w:rsidRPr="00F47238">
        <w:rPr>
          <w:rFonts w:eastAsiaTheme="minorHAnsi" w:cs="Simplified Arabic" w:hint="cs"/>
          <w:sz w:val="32"/>
          <w:szCs w:val="32"/>
          <w:rtl/>
          <w:lang w:bidi="ar-IQ"/>
        </w:rPr>
        <w:t>واما الام فكانت وحدها المسؤولة عن رعاية ابنائها لذا فإن الاسرة قامت على سلطتها ونسب القرابة اليها وعندما استقرت الحياة الاجتماعية الى حد ما استطاع الرجل ان يصل الى قمة الاسرة فظهر النظام</w:t>
      </w:r>
      <w:r w:rsidRPr="00F47238">
        <w:rPr>
          <w:rFonts w:eastAsiaTheme="minorHAnsi" w:cs="Simplified Arabic"/>
          <w:sz w:val="32"/>
          <w:szCs w:val="32"/>
          <w:vertAlign w:val="superscript"/>
          <w:rtl/>
          <w:lang w:bidi="ar-IQ"/>
        </w:rPr>
        <w:footnoteReference w:customMarkFollows="1" w:id="2"/>
        <w:sym w:font="Symbol" w:char="F02A"/>
      </w:r>
      <w:r w:rsidRPr="00F47238">
        <w:rPr>
          <w:rFonts w:eastAsiaTheme="minorHAnsi" w:cs="Simplified Arabic" w:hint="cs"/>
          <w:sz w:val="32"/>
          <w:szCs w:val="32"/>
          <w:rtl/>
          <w:lang w:bidi="ar-IQ"/>
        </w:rPr>
        <w:t xml:space="preserve"> الابوي واصبح الاب محور القرابة وعصب الاسرة.</w:t>
      </w:r>
    </w:p>
    <w:p w:rsidR="00F47238" w:rsidRPr="00F47238" w:rsidRDefault="00F47238" w:rsidP="00F47238">
      <w:pPr>
        <w:spacing w:line="276" w:lineRule="auto"/>
        <w:ind w:firstLine="720"/>
        <w:jc w:val="lowKashida"/>
        <w:rPr>
          <w:rFonts w:eastAsiaTheme="minorHAnsi" w:cs="Simplified Arabic"/>
          <w:sz w:val="32"/>
          <w:szCs w:val="32"/>
          <w:rtl/>
          <w:lang w:bidi="ar-IQ"/>
        </w:rPr>
      </w:pPr>
      <w:r w:rsidRPr="00F47238">
        <w:rPr>
          <w:rFonts w:eastAsiaTheme="minorHAnsi" w:cs="Simplified Arabic" w:hint="cs"/>
          <w:sz w:val="32"/>
          <w:szCs w:val="32"/>
          <w:rtl/>
          <w:lang w:bidi="ar-IQ"/>
        </w:rPr>
        <w:lastRenderedPageBreak/>
        <w:t>اما من حيث انواع نظم النسب فقد نظام الانتساب الى الام وأقاربها، اي ان الابن يرتبط بصلة قرابية الى الام واقاربها، اما أبوه واقاربه فيعدان اجانب عنه وهذا ما وجد عند العشائر الاسترالية.</w:t>
      </w:r>
    </w:p>
    <w:p w:rsidR="00F47238" w:rsidRPr="00F47238" w:rsidRDefault="00F47238" w:rsidP="00F47238">
      <w:pPr>
        <w:spacing w:line="276" w:lineRule="auto"/>
        <w:ind w:firstLine="720"/>
        <w:jc w:val="lowKashida"/>
        <w:rPr>
          <w:rFonts w:eastAsiaTheme="minorHAnsi" w:cs="Simplified Arabic"/>
          <w:sz w:val="32"/>
          <w:szCs w:val="32"/>
          <w:rtl/>
          <w:lang w:bidi="ar-IQ"/>
        </w:rPr>
      </w:pPr>
      <w:r w:rsidRPr="00F47238">
        <w:rPr>
          <w:rFonts w:eastAsiaTheme="minorHAnsi" w:cs="Simplified Arabic" w:hint="cs"/>
          <w:sz w:val="32"/>
          <w:szCs w:val="32"/>
          <w:rtl/>
          <w:lang w:bidi="ar-IQ"/>
        </w:rPr>
        <w:t>واحياناً يرتبط الابن بصلة قرابية الى الاب اما امه واقاربها فيعدون اجانب عنه وهذا ما وجد عند العشائر الاسترالية والامريكية. وفي مجتمعات اخرى يرتبط الابن بصلة قرابية الى الناحيتين مع ترجيح ناحية الاب على الام كما هو الحال في غالبية المجتمعات الاسلامية، ذلك ان الشريعة الاسلامية تعترف بقرابة الاسرتين مع ترجيح قرابة الاباء على الامهات من حيث الحقوق والواجبات ومما يتعلق بالميراث والنفقة وغير ذلك. وقد لا يكون هناك ترجيح لناحية على اخرى كما هو الحال في المجتمعات الاوربية.</w:t>
      </w:r>
    </w:p>
    <w:p w:rsidR="00F47238" w:rsidRPr="00F47238" w:rsidRDefault="00F47238" w:rsidP="00F47238">
      <w:pPr>
        <w:spacing w:line="276" w:lineRule="auto"/>
        <w:ind w:firstLine="720"/>
        <w:jc w:val="lowKashida"/>
        <w:rPr>
          <w:rFonts w:eastAsiaTheme="minorHAnsi" w:cs="Simplified Arabic"/>
          <w:sz w:val="32"/>
          <w:szCs w:val="32"/>
          <w:rtl/>
          <w:lang w:bidi="ar-IQ"/>
        </w:rPr>
      </w:pPr>
      <w:r w:rsidRPr="00F47238">
        <w:rPr>
          <w:rFonts w:eastAsiaTheme="minorHAnsi" w:cs="Simplified Arabic" w:hint="cs"/>
          <w:sz w:val="32"/>
          <w:szCs w:val="32"/>
          <w:rtl/>
          <w:lang w:bidi="ar-IQ"/>
        </w:rPr>
        <w:t>واخيراً قد تكون الرابطة القرابية معتمدة على اساس انتماء الافراد لتوتم واحد وهذا ما وجد عند العشائر الطوطمية وهذا النظام يماثل نظام الادعاء عند المجتمعات الرومانية واليونانية القديمة.</w:t>
      </w:r>
    </w:p>
    <w:p w:rsidR="00F47238" w:rsidRPr="00F47238" w:rsidRDefault="00F47238" w:rsidP="00F47238">
      <w:pPr>
        <w:spacing w:line="276" w:lineRule="auto"/>
        <w:ind w:firstLine="720"/>
        <w:jc w:val="lowKashida"/>
        <w:rPr>
          <w:rFonts w:eastAsiaTheme="minorHAnsi" w:cs="Simplified Arabic"/>
          <w:sz w:val="32"/>
          <w:szCs w:val="32"/>
          <w:rtl/>
          <w:lang w:bidi="ar-IQ"/>
        </w:rPr>
      </w:pPr>
      <w:r w:rsidRPr="00F47238">
        <w:rPr>
          <w:rFonts w:eastAsiaTheme="minorHAnsi" w:cs="Simplified Arabic" w:hint="cs"/>
          <w:sz w:val="32"/>
          <w:szCs w:val="32"/>
          <w:rtl/>
          <w:lang w:bidi="ar-IQ"/>
        </w:rPr>
        <w:t>اما عن طبيعة الوظائف التي تقوم بها النظم الاسرية فهي قد اختلفت باختلاف المجتمعات والبيئات والعصور، فقد كانت في اقدم عهودها شاملة لمناشط الحياة الاجتماعية كلها مثلما كان عند معظم العشائر البدائية والطوطمية وعند قدماء اليونان وعند العرب في الجاهلية، اذ كانت جميع الهيئات والمؤسسات الاجتماعية والسلطات المعروفة في المجتمعات المعاصرة متمثلة في الاسرة بوصفها مؤسسة سياسية وقانونية واقتصادية ودينية وتربوية.</w:t>
      </w:r>
    </w:p>
    <w:p w:rsidR="00F47238" w:rsidRPr="00F47238" w:rsidRDefault="00F47238" w:rsidP="00F47238">
      <w:pPr>
        <w:spacing w:line="276" w:lineRule="auto"/>
        <w:ind w:firstLine="720"/>
        <w:jc w:val="lowKashida"/>
        <w:rPr>
          <w:rFonts w:eastAsiaTheme="minorHAnsi" w:cs="Simplified Arabic"/>
          <w:sz w:val="32"/>
          <w:szCs w:val="32"/>
          <w:rtl/>
          <w:lang w:bidi="ar-IQ"/>
        </w:rPr>
      </w:pPr>
      <w:r w:rsidRPr="00F47238">
        <w:rPr>
          <w:rFonts w:eastAsiaTheme="minorHAnsi" w:cs="Simplified Arabic" w:hint="cs"/>
          <w:sz w:val="32"/>
          <w:szCs w:val="32"/>
          <w:rtl/>
          <w:lang w:bidi="ar-IQ"/>
        </w:rPr>
        <w:t>اما الان فإن الاسرة فقدت وظائفها التقليدية لجانب مؤسسات وهيئات اخرى لكن ذلك لم يقلل من اهميتها بوصفها ما زالت تحتفظ بوظائف ذات اهمية مميزة مثل الوظيفة البايولوجية ووظيفة التنشئة الاجتماعية فضلاً عن توفير الاشباعات النفسية والعاطفية.</w:t>
      </w:r>
    </w:p>
    <w:p w:rsidR="00F47238" w:rsidRDefault="00F47238"/>
    <w:sectPr w:rsidR="00F47238" w:rsidSect="006522A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47238" w:rsidRDefault="00F47238" w:rsidP="00F47238">
      <w:r>
        <w:separator/>
      </w:r>
    </w:p>
  </w:endnote>
  <w:endnote w:type="continuationSeparator" w:id="0">
    <w:p w:rsidR="00F47238" w:rsidRDefault="00F47238" w:rsidP="00F47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47238" w:rsidRDefault="00F47238" w:rsidP="00F47238">
      <w:r>
        <w:separator/>
      </w:r>
    </w:p>
  </w:footnote>
  <w:footnote w:type="continuationSeparator" w:id="0">
    <w:p w:rsidR="00F47238" w:rsidRDefault="00F47238" w:rsidP="00F47238">
      <w:r>
        <w:continuationSeparator/>
      </w:r>
    </w:p>
  </w:footnote>
  <w:footnote w:id="1">
    <w:p w:rsidR="00F47238" w:rsidRPr="00F81B6F" w:rsidRDefault="00F47238" w:rsidP="00F81B6F">
      <w:pPr>
        <w:pStyle w:val="a3"/>
        <w:ind w:left="397" w:hanging="397"/>
        <w:jc w:val="both"/>
        <w:rPr>
          <w:lang w:bidi="ar-IQ"/>
        </w:rPr>
      </w:pPr>
      <w:r>
        <w:rPr>
          <w:rStyle w:val="a4"/>
          <w:rFonts w:cs="Simplified Arabic" w:hint="cs"/>
          <w:sz w:val="28"/>
          <w:szCs w:val="28"/>
          <w:rtl/>
        </w:rPr>
        <w:t>(</w:t>
      </w:r>
      <w:r w:rsidRPr="00F81B6F">
        <w:rPr>
          <w:rStyle w:val="a4"/>
          <w:rFonts w:cs="Simplified Arabic"/>
          <w:sz w:val="28"/>
          <w:szCs w:val="28"/>
          <w:rtl/>
        </w:rPr>
        <w:sym w:font="Symbol" w:char="F02A"/>
      </w:r>
      <w:r>
        <w:rPr>
          <w:rFonts w:cs="Simplified Arabic" w:hint="cs"/>
          <w:sz w:val="28"/>
          <w:szCs w:val="28"/>
          <w:rtl/>
        </w:rPr>
        <w:t xml:space="preserve">) </w:t>
      </w:r>
      <w:r w:rsidRPr="00F81B6F">
        <w:rPr>
          <w:rFonts w:cs="Simplified Arabic" w:hint="cs"/>
          <w:sz w:val="28"/>
          <w:szCs w:val="28"/>
          <w:rtl/>
        </w:rPr>
        <w:t>ال</w:t>
      </w:r>
      <w:r>
        <w:rPr>
          <w:rFonts w:cs="Simplified Arabic" w:hint="cs"/>
          <w:sz w:val="28"/>
          <w:szCs w:val="28"/>
          <w:rtl/>
        </w:rPr>
        <w:t>توتم</w:t>
      </w:r>
      <w:r w:rsidRPr="00F81B6F">
        <w:rPr>
          <w:rFonts w:cs="Simplified Arabic" w:hint="cs"/>
          <w:sz w:val="28"/>
          <w:szCs w:val="28"/>
          <w:rtl/>
        </w:rPr>
        <w:t xml:space="preserve"> عبارة عن نوع من الحيوان او النبات تتخذه </w:t>
      </w:r>
      <w:r w:rsidRPr="00CD4262">
        <w:rPr>
          <w:rFonts w:cs="Simplified Arabic" w:hint="cs"/>
          <w:sz w:val="28"/>
          <w:szCs w:val="28"/>
          <w:rtl/>
        </w:rPr>
        <w:t>العشيرة</w:t>
      </w:r>
      <w:r>
        <w:rPr>
          <w:rFonts w:cs="Simplified Arabic" w:hint="cs"/>
          <w:sz w:val="28"/>
          <w:szCs w:val="28"/>
          <w:rtl/>
        </w:rPr>
        <w:t xml:space="preserve"> (رمزا لها</w:t>
      </w:r>
      <w:r w:rsidRPr="00F81B6F">
        <w:rPr>
          <w:rFonts w:cs="Simplified Arabic" w:hint="cs"/>
          <w:sz w:val="28"/>
          <w:szCs w:val="28"/>
          <w:rtl/>
        </w:rPr>
        <w:t xml:space="preserve"> ولقب لجميع افرادها وتعتقد انها تؤلف معه وحدة اجتماعية وتنزله وتنزل الامور التي تر</w:t>
      </w:r>
      <w:r>
        <w:rPr>
          <w:rFonts w:cs="Simplified Arabic" w:hint="cs"/>
          <w:sz w:val="28"/>
          <w:szCs w:val="28"/>
          <w:rtl/>
        </w:rPr>
        <w:t>مز</w:t>
      </w:r>
      <w:r w:rsidRPr="00F81B6F">
        <w:rPr>
          <w:rFonts w:cs="Simplified Arabic" w:hint="cs"/>
          <w:sz w:val="28"/>
          <w:szCs w:val="28"/>
          <w:rtl/>
        </w:rPr>
        <w:t xml:space="preserve"> اليه منزلة التقديس.</w:t>
      </w:r>
      <w:r w:rsidRPr="00F81B6F">
        <w:rPr>
          <w:rtl/>
        </w:rPr>
        <w:t xml:space="preserve"> </w:t>
      </w:r>
    </w:p>
  </w:footnote>
  <w:footnote w:id="2">
    <w:p w:rsidR="00F47238" w:rsidRPr="00F81B6F" w:rsidRDefault="00F47238" w:rsidP="00F81B6F">
      <w:pPr>
        <w:pStyle w:val="a3"/>
        <w:ind w:left="397" w:hanging="397"/>
        <w:jc w:val="both"/>
        <w:rPr>
          <w:lang w:bidi="ar-IQ"/>
        </w:rPr>
      </w:pPr>
      <w:r w:rsidRPr="00F81B6F">
        <w:rPr>
          <w:rStyle w:val="a4"/>
          <w:rFonts w:cs="Simplified Arabic"/>
          <w:sz w:val="28"/>
          <w:szCs w:val="28"/>
          <w:rtl/>
        </w:rPr>
        <w:sym w:font="Symbol" w:char="F02A"/>
      </w:r>
      <w:r>
        <w:rPr>
          <w:rFonts w:cs="Simplified Arabic" w:hint="cs"/>
          <w:sz w:val="28"/>
          <w:szCs w:val="28"/>
          <w:rtl/>
        </w:rPr>
        <w:t xml:space="preserve"> </w:t>
      </w:r>
      <w:r w:rsidRPr="00F81B6F">
        <w:rPr>
          <w:rFonts w:cs="Simplified Arabic" w:hint="cs"/>
          <w:sz w:val="28"/>
          <w:szCs w:val="28"/>
          <w:rtl/>
        </w:rPr>
        <w:t xml:space="preserve">لقد </w:t>
      </w:r>
      <w:r w:rsidRPr="00F81B6F">
        <w:rPr>
          <w:rFonts w:cs="Simplified Arabic" w:hint="cs"/>
          <w:sz w:val="28"/>
          <w:szCs w:val="28"/>
          <w:rtl/>
        </w:rPr>
        <w:t xml:space="preserve">حاول المفكرون تفسير انتقال القرابة من الام الى الاب في ضوء عدة اسباب لعل اهمها:- اكتساب الرجل القوة العضلية في مرحلة الصيد ومحاولته فرض سيطرته على المرأة، وظهور الزراعة واستقرار الزوج في ارضه الى جانب زوجته وابنائه واستعانة الرجال </w:t>
      </w:r>
      <w:r w:rsidRPr="00D86C04">
        <w:rPr>
          <w:rFonts w:cs="Simplified Arabic" w:hint="cs"/>
          <w:sz w:val="28"/>
          <w:szCs w:val="28"/>
          <w:rtl/>
        </w:rPr>
        <w:t>بالارقاء والموالي</w:t>
      </w:r>
      <w:r w:rsidRPr="00F81B6F">
        <w:rPr>
          <w:rFonts w:cs="Simplified Arabic" w:hint="cs"/>
          <w:sz w:val="28"/>
          <w:szCs w:val="28"/>
          <w:rtl/>
        </w:rPr>
        <w:t xml:space="preserve"> في المتطلبات الزراعية فأضطر رب الاسرة الى </w:t>
      </w:r>
      <w:r>
        <w:rPr>
          <w:rFonts w:cs="Simplified Arabic" w:hint="cs"/>
          <w:sz w:val="28"/>
          <w:szCs w:val="28"/>
          <w:rtl/>
        </w:rPr>
        <w:t>الحاقهم</w:t>
      </w:r>
      <w:r w:rsidRPr="00F81B6F">
        <w:rPr>
          <w:rFonts w:cs="Simplified Arabic" w:hint="cs"/>
          <w:sz w:val="28"/>
          <w:szCs w:val="28"/>
          <w:rtl/>
        </w:rPr>
        <w:t xml:space="preserve"> باسرهم واعترافهم بهم، والانتقال من عبادة </w:t>
      </w:r>
      <w:r>
        <w:rPr>
          <w:rFonts w:cs="Simplified Arabic" w:hint="cs"/>
          <w:sz w:val="28"/>
          <w:szCs w:val="28"/>
          <w:rtl/>
        </w:rPr>
        <w:t>الطواطم</w:t>
      </w:r>
      <w:r w:rsidRPr="00F81B6F">
        <w:rPr>
          <w:rFonts w:cs="Simplified Arabic" w:hint="cs"/>
          <w:sz w:val="28"/>
          <w:szCs w:val="28"/>
          <w:rtl/>
        </w:rPr>
        <w:t xml:space="preserve"> الى عبادة الارواح والاجداد ونسب الافراد الى عصبيات معروفة تاريخياً.</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238"/>
    <w:rsid w:val="006522A3"/>
    <w:rsid w:val="00F472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49AE8AF"/>
  <w15:chartTrackingRefBased/>
  <w15:docId w15:val="{E8429297-0ACB-4646-AE6A-E52B6A2C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F47238"/>
    <w:rPr>
      <w:rFonts w:eastAsiaTheme="minorHAnsi"/>
      <w:sz w:val="20"/>
      <w:szCs w:val="20"/>
    </w:rPr>
  </w:style>
  <w:style w:type="character" w:customStyle="1" w:styleId="Char">
    <w:name w:val="نص حاشية سفلية Char"/>
    <w:basedOn w:val="a0"/>
    <w:link w:val="a3"/>
    <w:uiPriority w:val="99"/>
    <w:semiHidden/>
    <w:rsid w:val="00F47238"/>
    <w:rPr>
      <w:rFonts w:eastAsiaTheme="minorHAnsi"/>
      <w:sz w:val="20"/>
      <w:szCs w:val="20"/>
    </w:rPr>
  </w:style>
  <w:style w:type="character" w:styleId="a4">
    <w:name w:val="footnote reference"/>
    <w:basedOn w:val="a0"/>
    <w:uiPriority w:val="99"/>
    <w:semiHidden/>
    <w:unhideWhenUsed/>
    <w:rsid w:val="00F472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شمس حيدر</dc:creator>
  <cp:keywords/>
  <dc:description/>
  <cp:lastModifiedBy>شمس حيدر</cp:lastModifiedBy>
  <cp:revision>2</cp:revision>
  <dcterms:created xsi:type="dcterms:W3CDTF">2020-12-29T16:35:00Z</dcterms:created>
  <dcterms:modified xsi:type="dcterms:W3CDTF">2020-12-29T16:35:00Z</dcterms:modified>
</cp:coreProperties>
</file>