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BF1" w:rsidRPr="00A72CCB" w:rsidRDefault="00463BF1" w:rsidP="00463BF1">
      <w:pPr>
        <w:spacing w:line="276" w:lineRule="auto"/>
        <w:jc w:val="both"/>
        <w:rPr>
          <w:rFonts w:ascii="Simplified Arabic" w:hAnsi="Simplified Arabic"/>
          <w:rtl/>
          <w:lang w:bidi="ar-IQ"/>
        </w:rPr>
      </w:pPr>
      <w:r w:rsidRPr="00A72CCB">
        <w:rPr>
          <w:rFonts w:ascii="Simplified Arabic" w:hAnsi="Simplified Arabic"/>
          <w:rtl/>
          <w:lang w:bidi="ar-IQ"/>
        </w:rPr>
        <w:t xml:space="preserve">ويتميز مجتمع السوق من حيث السيطرة على البضائع والخدمات وعمليات البيع والشراء, بما فيها العمل, من خلال الإلزام الشخصي أو </w:t>
      </w:r>
      <w:proofErr w:type="spellStart"/>
      <w:r>
        <w:rPr>
          <w:rFonts w:ascii="Simplified Arabic" w:hAnsi="Simplified Arabic" w:hint="cs"/>
          <w:rtl/>
          <w:lang w:bidi="ar-IQ"/>
        </w:rPr>
        <w:t>ا</w:t>
      </w:r>
      <w:r w:rsidRPr="00A72CCB">
        <w:rPr>
          <w:rFonts w:ascii="Simplified Arabic" w:hAnsi="Simplified Arabic"/>
          <w:rtl/>
          <w:lang w:bidi="ar-IQ"/>
        </w:rPr>
        <w:t>لموقعي</w:t>
      </w:r>
      <w:proofErr w:type="spellEnd"/>
      <w:r>
        <w:rPr>
          <w:rStyle w:val="a4"/>
          <w:rFonts w:ascii="Simplified Arabic" w:hAnsi="Simplified Arabic"/>
          <w:rtl/>
          <w:lang w:bidi="ar-IQ"/>
        </w:rPr>
        <w:footnoteReference w:customMarkFollows="1" w:id="1"/>
        <w:t>(2)</w:t>
      </w:r>
      <w:r w:rsidRPr="00A72CCB">
        <w:rPr>
          <w:rFonts w:ascii="Simplified Arabic" w:hAnsi="Simplified Arabic"/>
          <w:rtl/>
          <w:lang w:bidi="ar-IQ"/>
        </w:rPr>
        <w:t xml:space="preserve">. وهكذا </w:t>
      </w:r>
      <w:r>
        <w:rPr>
          <w:rFonts w:ascii="Simplified Arabic" w:hAnsi="Simplified Arabic" w:hint="cs"/>
          <w:rtl/>
          <w:lang w:bidi="ar-IQ"/>
        </w:rPr>
        <w:t>يعد</w:t>
      </w:r>
      <w:r w:rsidRPr="00A72CCB">
        <w:rPr>
          <w:rFonts w:ascii="Simplified Arabic" w:hAnsi="Simplified Arabic"/>
          <w:rtl/>
          <w:lang w:bidi="ar-IQ"/>
        </w:rPr>
        <w:t xml:space="preserve"> السوق الموطن الذي تلتقي فيه المصالح الخاصة, لذلك </w:t>
      </w:r>
      <w:r>
        <w:rPr>
          <w:rFonts w:ascii="Simplified Arabic" w:hAnsi="Simplified Arabic" w:hint="cs"/>
          <w:rtl/>
          <w:lang w:bidi="ar-IQ"/>
        </w:rPr>
        <w:t xml:space="preserve">يعد </w:t>
      </w:r>
      <w:r w:rsidRPr="00A72CCB">
        <w:rPr>
          <w:rFonts w:ascii="Simplified Arabic" w:hAnsi="Simplified Arabic"/>
          <w:rtl/>
          <w:lang w:bidi="ar-IQ"/>
        </w:rPr>
        <w:t>موضع سوق البيع بال</w:t>
      </w:r>
      <w:r>
        <w:rPr>
          <w:rFonts w:ascii="Simplified Arabic" w:hAnsi="Simplified Arabic" w:hint="cs"/>
          <w:rtl/>
          <w:lang w:bidi="ar-IQ"/>
        </w:rPr>
        <w:t>آ</w:t>
      </w:r>
      <w:r w:rsidRPr="00A72CCB">
        <w:rPr>
          <w:rFonts w:ascii="Simplified Arabic" w:hAnsi="Simplified Arabic"/>
          <w:rtl/>
          <w:lang w:bidi="ar-IQ"/>
        </w:rPr>
        <w:t>جل (</w:t>
      </w:r>
      <w:r w:rsidRPr="00F25AC8">
        <w:rPr>
          <w:rFonts w:ascii="Simplified Arabic" w:hAnsi="Simplified Arabic"/>
          <w:b/>
          <w:bCs/>
          <w:rtl/>
          <w:lang w:bidi="ar-IQ"/>
        </w:rPr>
        <w:t>القيصرية</w:t>
      </w:r>
      <w:r w:rsidRPr="00A72CCB">
        <w:rPr>
          <w:rFonts w:ascii="Simplified Arabic" w:hAnsi="Simplified Arabic"/>
          <w:rtl/>
          <w:lang w:bidi="ar-IQ"/>
        </w:rPr>
        <w:t xml:space="preserve">) مهماً, مادام يجب على الناس ان يأتوا إلى السوق </w:t>
      </w:r>
      <w:r>
        <w:rPr>
          <w:rFonts w:ascii="Simplified Arabic" w:hAnsi="Simplified Arabic" w:hint="cs"/>
          <w:rtl/>
          <w:lang w:bidi="ar-IQ"/>
        </w:rPr>
        <w:t>ل</w:t>
      </w:r>
      <w:r w:rsidRPr="00A72CCB">
        <w:rPr>
          <w:rFonts w:ascii="Simplified Arabic" w:hAnsi="Simplified Arabic"/>
          <w:rtl/>
          <w:lang w:bidi="ar-IQ"/>
        </w:rPr>
        <w:t>يعرفوا قيمة الأسعار وإجراء الصفقات, أصبح  مكان البيع يعرف بهذه التجارة.</w:t>
      </w:r>
    </w:p>
    <w:p w:rsidR="00463BF1" w:rsidRPr="00A72CCB" w:rsidRDefault="00463BF1" w:rsidP="00463BF1">
      <w:pPr>
        <w:spacing w:line="276" w:lineRule="auto"/>
        <w:jc w:val="both"/>
        <w:rPr>
          <w:rFonts w:ascii="Simplified Arabic" w:hAnsi="Simplified Arabic"/>
          <w:rtl/>
          <w:lang w:bidi="ar-IQ"/>
        </w:rPr>
      </w:pPr>
      <w:r w:rsidRPr="00A72CCB">
        <w:rPr>
          <w:rFonts w:ascii="Simplified Arabic" w:hAnsi="Simplified Arabic"/>
          <w:rtl/>
          <w:lang w:bidi="ar-IQ"/>
        </w:rPr>
        <w:t>وسوق البيع بال</w:t>
      </w:r>
      <w:r>
        <w:rPr>
          <w:rFonts w:ascii="Simplified Arabic" w:hAnsi="Simplified Arabic" w:hint="cs"/>
          <w:rtl/>
          <w:lang w:bidi="ar-IQ"/>
        </w:rPr>
        <w:t>آ</w:t>
      </w:r>
      <w:r w:rsidRPr="00A72CCB">
        <w:rPr>
          <w:rFonts w:ascii="Simplified Arabic" w:hAnsi="Simplified Arabic"/>
          <w:rtl/>
          <w:lang w:bidi="ar-IQ"/>
        </w:rPr>
        <w:t>جل: تنظيم اجتماعي يتم من خلاله الاتصال الوثيق والتفاعل بين أطراف العلاقة (بائعين ومشتري ووسطاء) ويتم فيه إقراض مبلغ من المال (بيع وشراء), اما مباشرة, واما عن طريق وسطاء, والتفاعل بالسوق ليس عملاً عشوائياً وفوضوياً, بل تحدده وتنظمه المعايير الاجتماعية, وتختلف الطبيعة المميز للسوق حسب شكل التنظيم الاقتصادي السائد</w:t>
      </w:r>
      <w:r>
        <w:rPr>
          <w:rFonts w:ascii="Simplified Arabic" w:hAnsi="Simplified Arabic" w:hint="cs"/>
          <w:rtl/>
          <w:lang w:bidi="ar-IQ"/>
        </w:rPr>
        <w:t>.</w:t>
      </w:r>
      <w:r w:rsidRPr="00A72CCB">
        <w:rPr>
          <w:rFonts w:ascii="Simplified Arabic" w:hAnsi="Simplified Arabic"/>
          <w:rtl/>
          <w:lang w:bidi="ar-IQ"/>
        </w:rPr>
        <w:t xml:space="preserve"> ويقوم السوق على مجموعة من المبادئ أهمها المنافسة </w:t>
      </w:r>
      <w:r>
        <w:rPr>
          <w:rFonts w:ascii="Simplified Arabic" w:hAnsi="Simplified Arabic" w:hint="cs"/>
          <w:rtl/>
          <w:lang w:bidi="ar-IQ"/>
        </w:rPr>
        <w:t>و</w:t>
      </w:r>
      <w:r w:rsidRPr="00A72CCB">
        <w:rPr>
          <w:rFonts w:ascii="Simplified Arabic" w:hAnsi="Simplified Arabic"/>
          <w:rtl/>
          <w:lang w:bidi="ar-IQ"/>
        </w:rPr>
        <w:t xml:space="preserve">المكسب </w:t>
      </w:r>
      <w:r>
        <w:rPr>
          <w:rFonts w:ascii="Simplified Arabic" w:hAnsi="Simplified Arabic" w:hint="cs"/>
          <w:rtl/>
          <w:lang w:bidi="ar-IQ"/>
        </w:rPr>
        <w:t>و</w:t>
      </w:r>
      <w:r w:rsidRPr="00A72CCB">
        <w:rPr>
          <w:rFonts w:ascii="Simplified Arabic" w:hAnsi="Simplified Arabic"/>
          <w:rtl/>
          <w:lang w:bidi="ar-IQ"/>
        </w:rPr>
        <w:t xml:space="preserve">الحصول على مزايا </w:t>
      </w:r>
      <w:r>
        <w:rPr>
          <w:rFonts w:ascii="Simplified Arabic" w:hAnsi="Simplified Arabic" w:hint="cs"/>
          <w:rtl/>
          <w:lang w:bidi="ar-IQ"/>
        </w:rPr>
        <w:t>و</w:t>
      </w:r>
      <w:r w:rsidRPr="00A72CCB">
        <w:rPr>
          <w:rFonts w:ascii="Simplified Arabic" w:hAnsi="Simplified Arabic"/>
          <w:rtl/>
          <w:lang w:bidi="ar-IQ"/>
        </w:rPr>
        <w:t>التفاعل بحذر.</w:t>
      </w:r>
    </w:p>
    <w:p w:rsidR="00463BF1" w:rsidRPr="00A72CCB" w:rsidRDefault="00463BF1" w:rsidP="00463BF1">
      <w:pPr>
        <w:spacing w:line="276" w:lineRule="auto"/>
        <w:ind w:firstLine="720"/>
        <w:jc w:val="both"/>
        <w:rPr>
          <w:rFonts w:ascii="Simplified Arabic" w:hAnsi="Simplified Arabic"/>
          <w:rtl/>
          <w:lang w:bidi="ar-IQ"/>
        </w:rPr>
      </w:pPr>
      <w:r w:rsidRPr="00A72CCB">
        <w:rPr>
          <w:rFonts w:ascii="Simplified Arabic" w:hAnsi="Simplified Arabic"/>
          <w:rtl/>
          <w:lang w:bidi="ar-IQ"/>
        </w:rPr>
        <w:t xml:space="preserve">وقد تعددت المداخل التي تناولت تعريف السوق في الدراسات </w:t>
      </w:r>
      <w:proofErr w:type="spellStart"/>
      <w:r w:rsidRPr="00A72CCB">
        <w:rPr>
          <w:rFonts w:ascii="Simplified Arabic" w:hAnsi="Simplified Arabic"/>
          <w:rtl/>
          <w:lang w:bidi="ar-IQ"/>
        </w:rPr>
        <w:t>الانثروبولوجية</w:t>
      </w:r>
      <w:proofErr w:type="spellEnd"/>
      <w:r w:rsidRPr="00A72CCB">
        <w:rPr>
          <w:rFonts w:ascii="Simplified Arabic" w:hAnsi="Simplified Arabic"/>
          <w:rtl/>
          <w:lang w:bidi="ar-IQ"/>
        </w:rPr>
        <w:t xml:space="preserve"> الاقتصادية, حيث اتجهت الى تفسير ما يحكم سلوك التجار الباعة والمشتر</w:t>
      </w:r>
      <w:r>
        <w:rPr>
          <w:rFonts w:ascii="Simplified Arabic" w:hAnsi="Simplified Arabic" w:hint="cs"/>
          <w:rtl/>
          <w:lang w:bidi="ar-IQ"/>
        </w:rPr>
        <w:t>ي</w:t>
      </w:r>
      <w:r w:rsidRPr="00A72CCB">
        <w:rPr>
          <w:rFonts w:ascii="Simplified Arabic" w:hAnsi="Simplified Arabic"/>
          <w:rtl/>
          <w:lang w:bidi="ar-IQ"/>
        </w:rPr>
        <w:t>ن بالسوق من مبادئ</w:t>
      </w:r>
      <w:r>
        <w:rPr>
          <w:rFonts w:ascii="Simplified Arabic" w:hAnsi="Simplified Arabic" w:hint="cs"/>
          <w:rtl/>
          <w:lang w:bidi="ar-IQ"/>
        </w:rPr>
        <w:t>.</w:t>
      </w:r>
      <w:r w:rsidRPr="00A72CCB">
        <w:rPr>
          <w:rFonts w:ascii="Simplified Arabic" w:hAnsi="Simplified Arabic"/>
          <w:rtl/>
          <w:lang w:bidi="ar-IQ"/>
        </w:rPr>
        <w:t xml:space="preserve"> </w:t>
      </w:r>
      <w:r>
        <w:rPr>
          <w:rFonts w:ascii="Simplified Arabic" w:hAnsi="Simplified Arabic" w:hint="cs"/>
          <w:rtl/>
          <w:lang w:bidi="ar-IQ"/>
        </w:rPr>
        <w:t>ويعدّ</w:t>
      </w:r>
      <w:r w:rsidRPr="00A72CCB">
        <w:rPr>
          <w:rFonts w:ascii="Simplified Arabic" w:hAnsi="Simplified Arabic"/>
          <w:rtl/>
          <w:lang w:bidi="ar-IQ"/>
        </w:rPr>
        <w:t xml:space="preserve"> السوق في هذه الدراسات موضع جدل كبير في الانثروبولوجيا الاقتصادية, تعلق هذا الجدل بما اسماه بعض العلماء بالسوق الصوري, الذي ينطلق في تعريفه للسوق بالتركيز على المبادئ الاقتصادية التي تحكم التعامل في السوق</w:t>
      </w:r>
      <w:r w:rsidRPr="003E7678">
        <w:rPr>
          <w:rFonts w:ascii="Simplified Arabic" w:hAnsi="Simplified Arabic"/>
          <w:rtl/>
          <w:lang w:bidi="ar-IQ"/>
        </w:rPr>
        <w:t xml:space="preserve"> </w:t>
      </w:r>
      <w:r w:rsidRPr="00A72CCB">
        <w:rPr>
          <w:rFonts w:ascii="Simplified Arabic" w:hAnsi="Simplified Arabic"/>
          <w:rtl/>
          <w:lang w:bidi="ar-IQ"/>
        </w:rPr>
        <w:t xml:space="preserve">من ناحية, والسوق الواقعي, الذي يركز على السوق </w:t>
      </w:r>
      <w:r>
        <w:rPr>
          <w:rFonts w:ascii="Simplified Arabic" w:hAnsi="Simplified Arabic" w:hint="cs"/>
          <w:rtl/>
          <w:lang w:bidi="ar-IQ"/>
        </w:rPr>
        <w:t>بوصفه</w:t>
      </w:r>
      <w:r w:rsidRPr="00A72CCB">
        <w:rPr>
          <w:rFonts w:ascii="Simplified Arabic" w:hAnsi="Simplified Arabic"/>
          <w:rtl/>
          <w:lang w:bidi="ar-IQ"/>
        </w:rPr>
        <w:t xml:space="preserve"> منظمة او مؤسسة يتلاقى فيها العارضون </w:t>
      </w:r>
      <w:r>
        <w:rPr>
          <w:rFonts w:ascii="Simplified Arabic" w:hAnsi="Simplified Arabic" w:hint="cs"/>
          <w:rtl/>
          <w:lang w:bidi="ar-IQ"/>
        </w:rPr>
        <w:t xml:space="preserve">/ </w:t>
      </w:r>
      <w:r w:rsidRPr="00A72CCB">
        <w:rPr>
          <w:rFonts w:ascii="Simplified Arabic" w:hAnsi="Simplified Arabic"/>
          <w:rtl/>
          <w:lang w:bidi="ar-IQ"/>
        </w:rPr>
        <w:t>والمشترون ويتساومون في عمليات تبادل مباشر للسلع</w:t>
      </w:r>
      <w:r w:rsidRPr="00F17EB3">
        <w:rPr>
          <w:rFonts w:ascii="Simplified Arabic" w:hAnsi="Simplified Arabic"/>
          <w:rtl/>
          <w:lang w:bidi="ar-IQ"/>
        </w:rPr>
        <w:t xml:space="preserve"> </w:t>
      </w:r>
      <w:r w:rsidRPr="00A72CCB">
        <w:rPr>
          <w:rFonts w:ascii="Simplified Arabic" w:hAnsi="Simplified Arabic"/>
          <w:rtl/>
          <w:lang w:bidi="ar-IQ"/>
        </w:rPr>
        <w:t>من ناحية اخرى.</w:t>
      </w:r>
    </w:p>
    <w:p w:rsidR="00174C82" w:rsidRDefault="00463BF1" w:rsidP="00463BF1">
      <w:pPr>
        <w:jc w:val="both"/>
      </w:pPr>
      <w:r>
        <w:rPr>
          <w:rFonts w:ascii="Simplified Arabic" w:hAnsi="Simplified Arabic" w:hint="cs"/>
          <w:rtl/>
          <w:lang w:bidi="ar-IQ"/>
        </w:rPr>
        <w:lastRenderedPageBreak/>
        <w:t xml:space="preserve">ينطلق </w:t>
      </w:r>
      <w:r w:rsidRPr="00A72CCB">
        <w:rPr>
          <w:rFonts w:ascii="Simplified Arabic" w:hAnsi="Simplified Arabic"/>
          <w:rtl/>
          <w:lang w:bidi="ar-IQ"/>
        </w:rPr>
        <w:t>الواقع</w:t>
      </w:r>
      <w:r>
        <w:rPr>
          <w:rFonts w:ascii="Simplified Arabic" w:hAnsi="Simplified Arabic" w:hint="cs"/>
          <w:rtl/>
          <w:lang w:bidi="ar-IQ"/>
        </w:rPr>
        <w:t>يو</w:t>
      </w:r>
      <w:r w:rsidRPr="00A72CCB">
        <w:rPr>
          <w:rFonts w:ascii="Simplified Arabic" w:hAnsi="Simplified Arabic"/>
          <w:rtl/>
          <w:lang w:bidi="ar-IQ"/>
        </w:rPr>
        <w:t>ن من مسلمة محددة في تحديدهم لفكرة السوق, فاذا كان السوق عند الصوريين</w:t>
      </w:r>
      <w:bookmarkStart w:id="0" w:name="_GoBack"/>
      <w:bookmarkEnd w:id="0"/>
      <w:r w:rsidRPr="00A72CCB">
        <w:rPr>
          <w:rFonts w:ascii="Simplified Arabic" w:hAnsi="Simplified Arabic"/>
          <w:rtl/>
          <w:lang w:bidi="ar-IQ"/>
        </w:rPr>
        <w:t xml:space="preserve"> يعني تنظيما للبيع والشراء يتعامل فيه </w:t>
      </w:r>
      <w:r>
        <w:rPr>
          <w:rFonts w:ascii="Simplified Arabic" w:hAnsi="Simplified Arabic" w:hint="cs"/>
          <w:rtl/>
          <w:lang w:bidi="ar-IQ"/>
        </w:rPr>
        <w:t>البائع والمشتري والوسيط</w:t>
      </w:r>
      <w:r w:rsidRPr="00A72CCB">
        <w:rPr>
          <w:rFonts w:ascii="Simplified Arabic" w:hAnsi="Simplified Arabic"/>
          <w:rtl/>
          <w:lang w:bidi="ar-IQ"/>
        </w:rPr>
        <w:t xml:space="preserve"> ويحكم تعاملاتهم ما يسمى </w:t>
      </w:r>
      <w:proofErr w:type="spellStart"/>
      <w:r w:rsidRPr="00A72CCB">
        <w:rPr>
          <w:rFonts w:ascii="Simplified Arabic" w:hAnsi="Simplified Arabic"/>
          <w:rtl/>
          <w:lang w:bidi="ar-IQ"/>
        </w:rPr>
        <w:t>بميكانيزم</w:t>
      </w:r>
      <w:proofErr w:type="spellEnd"/>
      <w:r w:rsidRPr="00A72CCB">
        <w:rPr>
          <w:rFonts w:ascii="Simplified Arabic" w:hAnsi="Simplified Arabic"/>
          <w:rtl/>
          <w:lang w:bidi="ar-IQ"/>
        </w:rPr>
        <w:t xml:space="preserve"> السوق, فان المجتمعات التقليدية والبدائية التي ركز الواقعيين على دراستها تغيب فيها هذه الخصائص. فالسوق من وجهة نظر الواقعي</w:t>
      </w:r>
      <w:r>
        <w:rPr>
          <w:rFonts w:ascii="Simplified Arabic" w:hAnsi="Simplified Arabic" w:hint="cs"/>
          <w:rtl/>
          <w:lang w:bidi="ar-IQ"/>
        </w:rPr>
        <w:t>و</w:t>
      </w:r>
      <w:r w:rsidRPr="00A72CCB">
        <w:rPr>
          <w:rFonts w:ascii="Simplified Arabic" w:hAnsi="Simplified Arabic"/>
          <w:rtl/>
          <w:lang w:bidi="ar-IQ"/>
        </w:rPr>
        <w:t xml:space="preserve">ن, كما يذهب (كارل </w:t>
      </w:r>
      <w:proofErr w:type="spellStart"/>
      <w:r w:rsidRPr="00A72CCB">
        <w:rPr>
          <w:rFonts w:ascii="Simplified Arabic" w:hAnsi="Simplified Arabic"/>
          <w:rtl/>
          <w:lang w:bidi="ar-IQ"/>
        </w:rPr>
        <w:t>بولاني</w:t>
      </w:r>
      <w:proofErr w:type="spellEnd"/>
      <w:r w:rsidRPr="00A72CCB">
        <w:rPr>
          <w:rFonts w:ascii="Simplified Arabic" w:hAnsi="Simplified Arabic"/>
          <w:rtl/>
          <w:lang w:bidi="ar-IQ"/>
        </w:rPr>
        <w:t xml:space="preserve">), الى ان العديد من المجتمعات السابقة على الرأسمالية كان بها سوق (مكان), ولكن هذه الأسواق لم تكن تتوازن ذاتياً بتوازن العرض والطلب, كما ان </w:t>
      </w:r>
      <w:r>
        <w:rPr>
          <w:rFonts w:ascii="Simplified Arabic" w:hAnsi="Simplified Arabic" w:hint="cs"/>
          <w:rtl/>
          <w:lang w:bidi="ar-IQ"/>
        </w:rPr>
        <w:t>استعمال</w:t>
      </w:r>
      <w:r w:rsidRPr="00A72CCB">
        <w:rPr>
          <w:rFonts w:ascii="Simplified Arabic" w:hAnsi="Simplified Arabic"/>
          <w:rtl/>
          <w:lang w:bidi="ar-IQ"/>
        </w:rPr>
        <w:t xml:space="preserve"> النقود لم يمنع من وجود التبادل الشعائري, وهو ما أشارت إليه (لورين </w:t>
      </w:r>
      <w:proofErr w:type="spellStart"/>
      <w:r w:rsidRPr="00A72CCB">
        <w:rPr>
          <w:rFonts w:ascii="Simplified Arabic" w:hAnsi="Simplified Arabic"/>
          <w:rtl/>
          <w:lang w:bidi="ar-IQ"/>
        </w:rPr>
        <w:t>باريز</w:t>
      </w:r>
      <w:proofErr w:type="spellEnd"/>
      <w:r w:rsidRPr="00A72CCB">
        <w:rPr>
          <w:rFonts w:ascii="Simplified Arabic" w:hAnsi="Simplified Arabic"/>
          <w:rtl/>
          <w:lang w:bidi="ar-IQ"/>
        </w:rPr>
        <w:t>), في دراستها بالريف اليوغسلافي, بانه يوجد نظام نقدي بهذا الريف كما يوجد تبادل شعائري مثل هدايا شعائر المرور والتعميد والخطوبة, الوفيات, تبادل المعونة, والمساعدة بين ربات البيوت في المهام الإنتاجية وتبادل</w:t>
      </w:r>
    </w:p>
    <w:sectPr w:rsidR="00174C82" w:rsidSect="005A40E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E8F" w:rsidRDefault="00DE3E8F" w:rsidP="00463BF1">
      <w:r>
        <w:separator/>
      </w:r>
    </w:p>
  </w:endnote>
  <w:endnote w:type="continuationSeparator" w:id="0">
    <w:p w:rsidR="00DE3E8F" w:rsidRDefault="00DE3E8F" w:rsidP="004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E8F" w:rsidRDefault="00DE3E8F" w:rsidP="00463BF1">
      <w:r>
        <w:separator/>
      </w:r>
    </w:p>
  </w:footnote>
  <w:footnote w:type="continuationSeparator" w:id="0">
    <w:p w:rsidR="00DE3E8F" w:rsidRDefault="00DE3E8F" w:rsidP="00463BF1">
      <w:r>
        <w:continuationSeparator/>
      </w:r>
    </w:p>
  </w:footnote>
  <w:footnote w:id="1">
    <w:p w:rsidR="00463BF1" w:rsidRPr="007A2CEC" w:rsidRDefault="00463BF1" w:rsidP="00463BF1">
      <w:pPr>
        <w:pStyle w:val="a3"/>
        <w:rPr>
          <w:rFonts w:ascii="Simplified Arabic" w:hAnsi="Simplified Arabic"/>
          <w:sz w:val="28"/>
          <w:szCs w:val="28"/>
        </w:rPr>
      </w:pPr>
      <w:r w:rsidRPr="007A2CEC">
        <w:rPr>
          <w:rStyle w:val="a4"/>
          <w:sz w:val="28"/>
          <w:szCs w:val="28"/>
          <w:rtl/>
        </w:rPr>
        <w:t>(2)</w:t>
      </w:r>
      <w:r w:rsidRPr="007A2CEC">
        <w:rPr>
          <w:rFonts w:ascii="Simplified Arabic" w:hAnsi="Simplified Arabic"/>
          <w:sz w:val="28"/>
          <w:szCs w:val="28"/>
          <w:rtl/>
        </w:rPr>
        <w:t xml:space="preserve"> بينت, طوني, و </w:t>
      </w:r>
      <w:proofErr w:type="spellStart"/>
      <w:r w:rsidRPr="007A2CEC">
        <w:rPr>
          <w:rFonts w:ascii="Simplified Arabic" w:hAnsi="Simplified Arabic"/>
          <w:sz w:val="28"/>
          <w:szCs w:val="28"/>
          <w:rtl/>
        </w:rPr>
        <w:t>غرسبيرغ</w:t>
      </w:r>
      <w:proofErr w:type="spellEnd"/>
      <w:r w:rsidRPr="007A2CEC">
        <w:rPr>
          <w:rFonts w:ascii="Simplified Arabic" w:hAnsi="Simplified Arabic"/>
          <w:sz w:val="28"/>
          <w:szCs w:val="28"/>
          <w:rtl/>
        </w:rPr>
        <w:t>, لورانس, و موريس, ميغان, مفاتيح اصطلاحية جديدة معجم مصطلحات الثقافة والمجتمع, ت. سعيد الغانمي, المنظمة العربية للترجمة, بيروت, ط1, 2010, ص401.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BF1"/>
    <w:rsid w:val="00174C82"/>
    <w:rsid w:val="00463BF1"/>
    <w:rsid w:val="005A40EB"/>
    <w:rsid w:val="00DE3E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BF1"/>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463BF1"/>
    <w:rPr>
      <w:sz w:val="20"/>
      <w:szCs w:val="20"/>
    </w:rPr>
  </w:style>
  <w:style w:type="character" w:customStyle="1" w:styleId="Char">
    <w:name w:val="نص حاشية سفلية Char"/>
    <w:basedOn w:val="a0"/>
    <w:link w:val="a3"/>
    <w:uiPriority w:val="99"/>
    <w:rsid w:val="00463BF1"/>
    <w:rPr>
      <w:rFonts w:ascii="Times New Roman" w:eastAsia="Times New Roman" w:hAnsi="Times New Roman" w:cs="Simplified Arabic"/>
      <w:sz w:val="20"/>
      <w:szCs w:val="20"/>
    </w:rPr>
  </w:style>
  <w:style w:type="character" w:styleId="a4">
    <w:name w:val="footnote reference"/>
    <w:basedOn w:val="a0"/>
    <w:uiPriority w:val="99"/>
    <w:semiHidden/>
    <w:unhideWhenUsed/>
    <w:rsid w:val="00463B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BF1"/>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463BF1"/>
    <w:rPr>
      <w:sz w:val="20"/>
      <w:szCs w:val="20"/>
    </w:rPr>
  </w:style>
  <w:style w:type="character" w:customStyle="1" w:styleId="Char">
    <w:name w:val="نص حاشية سفلية Char"/>
    <w:basedOn w:val="a0"/>
    <w:link w:val="a3"/>
    <w:uiPriority w:val="99"/>
    <w:rsid w:val="00463BF1"/>
    <w:rPr>
      <w:rFonts w:ascii="Times New Roman" w:eastAsia="Times New Roman" w:hAnsi="Times New Roman" w:cs="Simplified Arabic"/>
      <w:sz w:val="20"/>
      <w:szCs w:val="20"/>
    </w:rPr>
  </w:style>
  <w:style w:type="character" w:styleId="a4">
    <w:name w:val="footnote reference"/>
    <w:basedOn w:val="a0"/>
    <w:uiPriority w:val="99"/>
    <w:semiHidden/>
    <w:unhideWhenUsed/>
    <w:rsid w:val="00463B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1728</Characters>
  <Application>Microsoft Office Word</Application>
  <DocSecurity>0</DocSecurity>
  <Lines>14</Lines>
  <Paragraphs>4</Paragraphs>
  <ScaleCrop>false</ScaleCrop>
  <Company>SACC</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2025-12-20T10:34:00Z</dcterms:created>
  <dcterms:modified xsi:type="dcterms:W3CDTF">2025-12-20T10:34:00Z</dcterms:modified>
</cp:coreProperties>
</file>