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9E4" w:rsidRPr="00D549E4" w:rsidRDefault="00D549E4" w:rsidP="00D549E4">
      <w:pPr>
        <w:bidi/>
        <w:jc w:val="both"/>
        <w:rPr>
          <w:sz w:val="32"/>
          <w:szCs w:val="32"/>
        </w:rPr>
      </w:pPr>
      <w:r w:rsidRPr="00D549E4">
        <w:rPr>
          <w:sz w:val="32"/>
          <w:szCs w:val="32"/>
        </w:rPr>
        <w:t xml:space="preserve"> </w:t>
      </w:r>
    </w:p>
    <w:p w:rsidR="00D549E4" w:rsidRDefault="00D549E4" w:rsidP="00D549E4">
      <w:pPr>
        <w:bidi/>
        <w:jc w:val="center"/>
        <w:rPr>
          <w:rFonts w:cs="Arial" w:hint="cs"/>
          <w:b/>
          <w:bCs/>
          <w:sz w:val="32"/>
          <w:szCs w:val="32"/>
          <w:rtl/>
        </w:rPr>
      </w:pPr>
      <w:r w:rsidRPr="00D549E4">
        <w:rPr>
          <w:rFonts w:cs="Arial"/>
          <w:b/>
          <w:bCs/>
          <w:sz w:val="32"/>
          <w:szCs w:val="32"/>
          <w:rtl/>
        </w:rPr>
        <w:t xml:space="preserve">مفهوم الفلسفة التحليلية عند </w:t>
      </w:r>
      <w:proofErr w:type="spellStart"/>
      <w:r w:rsidRPr="00D549E4">
        <w:rPr>
          <w:rFonts w:cs="Arial"/>
          <w:b/>
          <w:bCs/>
          <w:sz w:val="32"/>
          <w:szCs w:val="32"/>
          <w:rtl/>
        </w:rPr>
        <w:t>برتراند</w:t>
      </w:r>
      <w:proofErr w:type="spellEnd"/>
      <w:r w:rsidRPr="00D549E4">
        <w:rPr>
          <w:rFonts w:cs="Arial"/>
          <w:b/>
          <w:bCs/>
          <w:sz w:val="32"/>
          <w:szCs w:val="32"/>
          <w:rtl/>
        </w:rPr>
        <w:t xml:space="preserve"> راسل</w:t>
      </w:r>
    </w:p>
    <w:p w:rsidR="00D549E4" w:rsidRDefault="00D549E4" w:rsidP="00D549E4">
      <w:pPr>
        <w:bidi/>
        <w:jc w:val="right"/>
        <w:rPr>
          <w:rFonts w:cs="Arial" w:hint="cs"/>
          <w:b/>
          <w:bCs/>
          <w:sz w:val="32"/>
          <w:szCs w:val="32"/>
          <w:rtl/>
        </w:rPr>
      </w:pPr>
      <w:proofErr w:type="spellStart"/>
      <w:r>
        <w:rPr>
          <w:rFonts w:cs="Arial" w:hint="cs"/>
          <w:b/>
          <w:bCs/>
          <w:sz w:val="32"/>
          <w:szCs w:val="32"/>
          <w:rtl/>
        </w:rPr>
        <w:t>م.د</w:t>
      </w:r>
      <w:proofErr w:type="spellEnd"/>
      <w:r>
        <w:rPr>
          <w:rFonts w:cs="Arial" w:hint="cs"/>
          <w:b/>
          <w:bCs/>
          <w:sz w:val="32"/>
          <w:szCs w:val="32"/>
          <w:rtl/>
        </w:rPr>
        <w:t>. سارة خزعل محمد</w:t>
      </w:r>
    </w:p>
    <w:p w:rsidR="00D549E4" w:rsidRDefault="00D549E4" w:rsidP="00D549E4">
      <w:pPr>
        <w:bidi/>
        <w:jc w:val="right"/>
        <w:rPr>
          <w:rFonts w:cs="Arial" w:hint="cs"/>
          <w:b/>
          <w:bCs/>
          <w:sz w:val="32"/>
          <w:szCs w:val="32"/>
          <w:rtl/>
        </w:rPr>
      </w:pPr>
      <w:r>
        <w:rPr>
          <w:rFonts w:cs="Arial" w:hint="cs"/>
          <w:b/>
          <w:bCs/>
          <w:sz w:val="32"/>
          <w:szCs w:val="32"/>
          <w:rtl/>
        </w:rPr>
        <w:t>تدريسية في كلية الآداب- قسم الفلسفة</w:t>
      </w:r>
    </w:p>
    <w:p w:rsidR="00D549E4" w:rsidRPr="00D549E4" w:rsidRDefault="00D549E4" w:rsidP="00D549E4">
      <w:pPr>
        <w:bidi/>
        <w:jc w:val="right"/>
        <w:rPr>
          <w:b/>
          <w:bCs/>
          <w:sz w:val="32"/>
          <w:szCs w:val="32"/>
        </w:rPr>
      </w:pPr>
      <w:r>
        <w:rPr>
          <w:rFonts w:cs="Arial" w:hint="cs"/>
          <w:b/>
          <w:bCs/>
          <w:sz w:val="32"/>
          <w:szCs w:val="32"/>
          <w:rtl/>
        </w:rPr>
        <w:t>السنة الدراسية 2026-2027</w:t>
      </w:r>
    </w:p>
    <w:p w:rsidR="00D549E4" w:rsidRPr="00D549E4" w:rsidRDefault="00D549E4" w:rsidP="00D549E4">
      <w:pPr>
        <w:bidi/>
        <w:jc w:val="both"/>
        <w:rPr>
          <w:sz w:val="32"/>
          <w:szCs w:val="32"/>
        </w:rPr>
      </w:pPr>
      <w:r w:rsidRPr="00D549E4">
        <w:rPr>
          <w:rFonts w:cs="Arial"/>
          <w:sz w:val="32"/>
          <w:szCs w:val="32"/>
          <w:rtl/>
        </w:rPr>
        <w:t xml:space="preserve">تُعدّ الفلسفة التحليلية عند </w:t>
      </w:r>
      <w:bookmarkStart w:id="0" w:name="_GoBack"/>
      <w:bookmarkEnd w:id="0"/>
      <w:proofErr w:type="spellStart"/>
      <w:r w:rsidRPr="00D549E4">
        <w:rPr>
          <w:rFonts w:cs="Arial"/>
          <w:sz w:val="32"/>
          <w:szCs w:val="32"/>
          <w:rtl/>
        </w:rPr>
        <w:t>برتراند</w:t>
      </w:r>
      <w:proofErr w:type="spellEnd"/>
      <w:r w:rsidRPr="00D549E4">
        <w:rPr>
          <w:rFonts w:cs="Arial"/>
          <w:sz w:val="32"/>
          <w:szCs w:val="32"/>
          <w:rtl/>
        </w:rPr>
        <w:t xml:space="preserve"> راسل واحدة من أهم التحولات في الفلسفة الغربية خلال القرن العشرين؛ إذ حاول راسل نقل الفلسفة من التأملات الميتافيزيقية الواسعة إلى تحليل اللغة والمنطق والبنية المنطقية للقضايا</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ويمكن تلخيص مشروعه في فكرة أساسية</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كثير من المشكلات الفلسفية تنشأ لأننا لم نحلّل اللغة التي صيغت بها المشكلة تحليلاً دقيقاً</w:t>
      </w:r>
      <w:r w:rsidRPr="00D549E4">
        <w:rPr>
          <w:sz w:val="32"/>
          <w:szCs w:val="32"/>
        </w:rPr>
        <w:t>.</w:t>
      </w:r>
    </w:p>
    <w:p w:rsidR="00D549E4" w:rsidRPr="00D549E4" w:rsidRDefault="00D549E4" w:rsidP="00D549E4">
      <w:pPr>
        <w:bidi/>
        <w:jc w:val="both"/>
        <w:rPr>
          <w:sz w:val="32"/>
          <w:szCs w:val="32"/>
        </w:rPr>
      </w:pPr>
      <w:r w:rsidRPr="00D549E4">
        <w:rPr>
          <w:sz w:val="32"/>
          <w:szCs w:val="32"/>
        </w:rPr>
        <w:t xml:space="preserve">1. </w:t>
      </w:r>
      <w:r w:rsidRPr="00D549E4">
        <w:rPr>
          <w:rFonts w:cs="Arial"/>
          <w:sz w:val="32"/>
          <w:szCs w:val="32"/>
          <w:rtl/>
        </w:rPr>
        <w:t>من الفلسفة التأملية إلى التحليل</w:t>
      </w:r>
    </w:p>
    <w:p w:rsidR="00D549E4" w:rsidRPr="00D549E4" w:rsidRDefault="00D549E4" w:rsidP="00D549E4">
      <w:pPr>
        <w:bidi/>
        <w:jc w:val="both"/>
        <w:rPr>
          <w:sz w:val="32"/>
          <w:szCs w:val="32"/>
        </w:rPr>
      </w:pPr>
      <w:r w:rsidRPr="00D549E4">
        <w:rPr>
          <w:rFonts w:cs="Arial"/>
          <w:sz w:val="32"/>
          <w:szCs w:val="32"/>
          <w:rtl/>
        </w:rPr>
        <w:t>كان راسل يرى أن الفلسفة التقليدية كثيراً ما وقعت في مشكلات بسبب التعامل مع ألفاظ اللغة كما لو كانت تعكس الواقع بصورة مباشرة</w:t>
      </w:r>
      <w:r w:rsidRPr="00D549E4">
        <w:rPr>
          <w:sz w:val="32"/>
          <w:szCs w:val="32"/>
        </w:rPr>
        <w:t>.</w:t>
      </w:r>
      <w:r>
        <w:rPr>
          <w:rFonts w:hint="cs"/>
          <w:sz w:val="32"/>
          <w:szCs w:val="32"/>
          <w:rtl/>
          <w:lang w:bidi="ar-IQ"/>
        </w:rPr>
        <w:t xml:space="preserve"> </w:t>
      </w:r>
      <w:r w:rsidRPr="00D549E4">
        <w:rPr>
          <w:rFonts w:cs="Arial"/>
          <w:sz w:val="32"/>
          <w:szCs w:val="32"/>
          <w:rtl/>
        </w:rPr>
        <w:t>فمثلاً، عندما نقول</w:t>
      </w:r>
      <w:r w:rsidRPr="00D549E4">
        <w:rPr>
          <w:sz w:val="32"/>
          <w:szCs w:val="32"/>
        </w:rPr>
        <w:t>:</w:t>
      </w:r>
      <w:r>
        <w:rPr>
          <w:rFonts w:hint="cs"/>
          <w:sz w:val="32"/>
          <w:szCs w:val="32"/>
          <w:rtl/>
          <w:lang w:bidi="ar-IQ"/>
        </w:rPr>
        <w:t xml:space="preserve"> "</w:t>
      </w:r>
      <w:r w:rsidRPr="00D549E4">
        <w:rPr>
          <w:rFonts w:cs="Arial"/>
          <w:sz w:val="32"/>
          <w:szCs w:val="32"/>
          <w:rtl/>
        </w:rPr>
        <w:t>الإنسان موجود</w:t>
      </w:r>
      <w:r>
        <w:rPr>
          <w:rFonts w:hint="cs"/>
          <w:sz w:val="32"/>
          <w:szCs w:val="32"/>
          <w:rtl/>
        </w:rPr>
        <w:t>"</w:t>
      </w:r>
      <w:r>
        <w:rPr>
          <w:rFonts w:hint="cs"/>
          <w:sz w:val="32"/>
          <w:szCs w:val="32"/>
          <w:rtl/>
          <w:lang w:bidi="ar-IQ"/>
        </w:rPr>
        <w:t xml:space="preserve">   </w:t>
      </w:r>
      <w:r w:rsidRPr="00D549E4">
        <w:rPr>
          <w:rFonts w:cs="Arial"/>
          <w:sz w:val="32"/>
          <w:szCs w:val="32"/>
          <w:rtl/>
        </w:rPr>
        <w:t>أو</w:t>
      </w:r>
      <w:r>
        <w:rPr>
          <w:rFonts w:cs="Arial" w:hint="cs"/>
          <w:sz w:val="32"/>
          <w:szCs w:val="32"/>
          <w:rtl/>
        </w:rPr>
        <w:t xml:space="preserve"> "</w:t>
      </w:r>
      <w:r>
        <w:rPr>
          <w:rFonts w:cs="Arial"/>
          <w:sz w:val="32"/>
          <w:szCs w:val="32"/>
          <w:rtl/>
        </w:rPr>
        <w:t>الذهب أصف</w:t>
      </w:r>
      <w:r>
        <w:rPr>
          <w:rFonts w:cs="Arial" w:hint="cs"/>
          <w:sz w:val="32"/>
          <w:szCs w:val="32"/>
          <w:rtl/>
        </w:rPr>
        <w:t>ر</w:t>
      </w:r>
      <w:r>
        <w:rPr>
          <w:rFonts w:hint="cs"/>
          <w:sz w:val="32"/>
          <w:szCs w:val="32"/>
          <w:rtl/>
        </w:rPr>
        <w:t>"</w:t>
      </w:r>
      <w:r>
        <w:rPr>
          <w:rFonts w:hint="cs"/>
          <w:sz w:val="32"/>
          <w:szCs w:val="32"/>
          <w:rtl/>
          <w:lang w:bidi="ar-IQ"/>
        </w:rPr>
        <w:t xml:space="preserve"> </w:t>
      </w:r>
      <w:r w:rsidRPr="00D549E4">
        <w:rPr>
          <w:rFonts w:cs="Arial"/>
          <w:sz w:val="32"/>
          <w:szCs w:val="32"/>
          <w:rtl/>
        </w:rPr>
        <w:t>فإن التحليل الفلسفي لا يكتفي بالسؤال عن معنى الجملة بصورة عامة، وإنما يسأل</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ما البنية المنطقية لهذه العبارة؟</w:t>
      </w:r>
      <w:r>
        <w:rPr>
          <w:rFonts w:hint="cs"/>
          <w:sz w:val="32"/>
          <w:szCs w:val="32"/>
          <w:rtl/>
          <w:lang w:bidi="ar-IQ"/>
        </w:rPr>
        <w:t xml:space="preserve"> </w:t>
      </w:r>
      <w:r w:rsidRPr="00D549E4">
        <w:rPr>
          <w:rFonts w:cs="Arial"/>
          <w:sz w:val="32"/>
          <w:szCs w:val="32"/>
          <w:rtl/>
        </w:rPr>
        <w:t>ما الذي تشير إليه ألفاظها؟</w:t>
      </w:r>
      <w:r>
        <w:rPr>
          <w:rFonts w:hint="cs"/>
          <w:sz w:val="32"/>
          <w:szCs w:val="32"/>
          <w:rtl/>
          <w:lang w:bidi="ar-IQ"/>
        </w:rPr>
        <w:t xml:space="preserve">  </w:t>
      </w:r>
      <w:r w:rsidRPr="00D549E4">
        <w:rPr>
          <w:rFonts w:cs="Arial"/>
          <w:sz w:val="32"/>
          <w:szCs w:val="32"/>
          <w:rtl/>
        </w:rPr>
        <w:t>ما الذي يجعلها صادقة أو كاذبة؟</w:t>
      </w:r>
    </w:p>
    <w:p w:rsidR="00D549E4" w:rsidRPr="00D549E4" w:rsidRDefault="00D549E4" w:rsidP="00D549E4">
      <w:pPr>
        <w:bidi/>
        <w:jc w:val="both"/>
        <w:rPr>
          <w:sz w:val="32"/>
          <w:szCs w:val="32"/>
        </w:rPr>
      </w:pPr>
      <w:r w:rsidRPr="00D549E4">
        <w:rPr>
          <w:rFonts w:cs="Arial"/>
          <w:sz w:val="32"/>
          <w:szCs w:val="32"/>
          <w:rtl/>
        </w:rPr>
        <w:t>هل تركيبها اللغوي يطابق تركيب الواقع؟</w:t>
      </w:r>
      <w:r>
        <w:rPr>
          <w:rFonts w:hint="cs"/>
          <w:sz w:val="32"/>
          <w:szCs w:val="32"/>
          <w:rtl/>
          <w:lang w:bidi="ar-IQ"/>
        </w:rPr>
        <w:t xml:space="preserve"> </w:t>
      </w:r>
      <w:r w:rsidRPr="00D549E4">
        <w:rPr>
          <w:rFonts w:cs="Arial"/>
          <w:sz w:val="32"/>
          <w:szCs w:val="32"/>
          <w:rtl/>
        </w:rPr>
        <w:t>وهنا تظهر أهمية المنطق الرياضي في فلسفة راسل</w:t>
      </w:r>
      <w:r w:rsidRPr="00D549E4">
        <w:rPr>
          <w:sz w:val="32"/>
          <w:szCs w:val="32"/>
        </w:rPr>
        <w:t>.</w:t>
      </w:r>
    </w:p>
    <w:p w:rsidR="00D549E4" w:rsidRPr="00D549E4" w:rsidRDefault="00D549E4" w:rsidP="00D549E4">
      <w:pPr>
        <w:bidi/>
        <w:jc w:val="both"/>
        <w:rPr>
          <w:sz w:val="32"/>
          <w:szCs w:val="32"/>
        </w:rPr>
      </w:pPr>
      <w:r w:rsidRPr="00D549E4">
        <w:rPr>
          <w:sz w:val="32"/>
          <w:szCs w:val="32"/>
        </w:rPr>
        <w:t xml:space="preserve">2. </w:t>
      </w:r>
      <w:r w:rsidRPr="00D549E4">
        <w:rPr>
          <w:rFonts w:cs="Arial"/>
          <w:sz w:val="32"/>
          <w:szCs w:val="32"/>
          <w:rtl/>
        </w:rPr>
        <w:t>التحليل المنطقي</w:t>
      </w:r>
    </w:p>
    <w:p w:rsidR="00D549E4" w:rsidRDefault="00D549E4" w:rsidP="00D549E4">
      <w:pPr>
        <w:bidi/>
        <w:jc w:val="both"/>
        <w:rPr>
          <w:rFonts w:hint="cs"/>
          <w:sz w:val="32"/>
          <w:szCs w:val="32"/>
          <w:rtl/>
        </w:rPr>
      </w:pPr>
      <w:r w:rsidRPr="00D549E4">
        <w:rPr>
          <w:rFonts w:cs="Arial"/>
          <w:sz w:val="32"/>
          <w:szCs w:val="32"/>
          <w:rtl/>
        </w:rPr>
        <w:t>يرى راسل أن مهمة الفيلسوف ليست اختراع عالم ميتافيزيقي جديد، بل تحليل القضايا المركبة إلى عناصرها البسيطة والكشف عن بنيتها المنطقية</w:t>
      </w:r>
      <w:r w:rsidRPr="00D549E4">
        <w:rPr>
          <w:sz w:val="32"/>
          <w:szCs w:val="32"/>
        </w:rPr>
        <w:t>.</w:t>
      </w:r>
      <w:r>
        <w:rPr>
          <w:rFonts w:hint="cs"/>
          <w:sz w:val="32"/>
          <w:szCs w:val="32"/>
          <w:rtl/>
          <w:lang w:bidi="ar-IQ"/>
        </w:rPr>
        <w:t xml:space="preserve"> </w:t>
      </w:r>
      <w:r w:rsidRPr="00D549E4">
        <w:rPr>
          <w:rFonts w:cs="Arial"/>
          <w:sz w:val="32"/>
          <w:szCs w:val="32"/>
          <w:rtl/>
        </w:rPr>
        <w:t xml:space="preserve">وقد تأثر في ذلك بصورة خاصة </w:t>
      </w:r>
      <w:proofErr w:type="spellStart"/>
      <w:r w:rsidRPr="00D549E4">
        <w:rPr>
          <w:rFonts w:cs="Arial"/>
          <w:sz w:val="32"/>
          <w:szCs w:val="32"/>
          <w:rtl/>
        </w:rPr>
        <w:t>بـغوتلوب</w:t>
      </w:r>
      <w:proofErr w:type="spellEnd"/>
      <w:r w:rsidRPr="00D549E4">
        <w:rPr>
          <w:rFonts w:cs="Arial"/>
          <w:sz w:val="32"/>
          <w:szCs w:val="32"/>
          <w:rtl/>
        </w:rPr>
        <w:t xml:space="preserve"> فريغه، كما كان لعمله مع ألفرد نورث </w:t>
      </w:r>
      <w:proofErr w:type="spellStart"/>
      <w:r w:rsidRPr="00D549E4">
        <w:rPr>
          <w:rFonts w:cs="Arial"/>
          <w:sz w:val="32"/>
          <w:szCs w:val="32"/>
          <w:rtl/>
        </w:rPr>
        <w:t>وايتهد</w:t>
      </w:r>
      <w:proofErr w:type="spellEnd"/>
      <w:r w:rsidRPr="00D549E4">
        <w:rPr>
          <w:rFonts w:cs="Arial"/>
          <w:sz w:val="32"/>
          <w:szCs w:val="32"/>
          <w:rtl/>
        </w:rPr>
        <w:t xml:space="preserve"> في</w:t>
      </w:r>
      <w:r w:rsidRPr="00D549E4">
        <w:rPr>
          <w:sz w:val="32"/>
          <w:szCs w:val="32"/>
        </w:rPr>
        <w:t xml:space="preserve"> Principia </w:t>
      </w:r>
      <w:proofErr w:type="spellStart"/>
      <w:r w:rsidRPr="00D549E4">
        <w:rPr>
          <w:sz w:val="32"/>
          <w:szCs w:val="32"/>
        </w:rPr>
        <w:t>Mathematica</w:t>
      </w:r>
      <w:proofErr w:type="spellEnd"/>
      <w:r w:rsidRPr="00D549E4">
        <w:rPr>
          <w:sz w:val="32"/>
          <w:szCs w:val="32"/>
        </w:rPr>
        <w:t xml:space="preserve"> </w:t>
      </w:r>
      <w:r w:rsidRPr="00D549E4">
        <w:rPr>
          <w:rFonts w:cs="Arial"/>
          <w:sz w:val="32"/>
          <w:szCs w:val="32"/>
          <w:rtl/>
        </w:rPr>
        <w:t>دور أساسي في مشروع تأسيس الرياضيات على المنطق</w:t>
      </w:r>
      <w:r w:rsidRPr="00D549E4">
        <w:rPr>
          <w:sz w:val="32"/>
          <w:szCs w:val="32"/>
        </w:rPr>
        <w:t>.</w:t>
      </w:r>
      <w:r>
        <w:rPr>
          <w:rFonts w:hint="cs"/>
          <w:sz w:val="32"/>
          <w:szCs w:val="32"/>
          <w:rtl/>
          <w:lang w:bidi="ar-IQ"/>
        </w:rPr>
        <w:t xml:space="preserve"> </w:t>
      </w:r>
      <w:r w:rsidRPr="00D549E4">
        <w:rPr>
          <w:rFonts w:cs="Arial"/>
          <w:sz w:val="32"/>
          <w:szCs w:val="32"/>
          <w:rtl/>
        </w:rPr>
        <w:t>فالتحليل عند راسل يشبه تفكيك الجملة إلى مكوناتها، ثم اكتشاف العلاقات المنطقية التي تربط بينها</w:t>
      </w:r>
      <w:r w:rsidRPr="00D549E4">
        <w:rPr>
          <w:sz w:val="32"/>
          <w:szCs w:val="32"/>
        </w:rPr>
        <w:t>.</w:t>
      </w:r>
    </w:p>
    <w:p w:rsidR="00D549E4" w:rsidRPr="00D549E4" w:rsidRDefault="00D549E4" w:rsidP="00D549E4">
      <w:pPr>
        <w:bidi/>
        <w:jc w:val="both"/>
        <w:rPr>
          <w:sz w:val="32"/>
          <w:szCs w:val="32"/>
        </w:rPr>
      </w:pPr>
    </w:p>
    <w:p w:rsidR="00D549E4" w:rsidRPr="00D549E4" w:rsidRDefault="00D549E4" w:rsidP="00D549E4">
      <w:pPr>
        <w:bidi/>
        <w:jc w:val="both"/>
        <w:rPr>
          <w:sz w:val="32"/>
          <w:szCs w:val="32"/>
        </w:rPr>
      </w:pPr>
      <w:r w:rsidRPr="00D549E4">
        <w:rPr>
          <w:sz w:val="32"/>
          <w:szCs w:val="32"/>
        </w:rPr>
        <w:lastRenderedPageBreak/>
        <w:t xml:space="preserve">3. </w:t>
      </w:r>
      <w:r w:rsidRPr="00D549E4">
        <w:rPr>
          <w:rFonts w:cs="Arial"/>
          <w:sz w:val="32"/>
          <w:szCs w:val="32"/>
          <w:rtl/>
        </w:rPr>
        <w:t>نظرية الأوصاف</w:t>
      </w:r>
    </w:p>
    <w:p w:rsidR="00D549E4" w:rsidRPr="00D549E4" w:rsidRDefault="00D549E4" w:rsidP="00D549E4">
      <w:pPr>
        <w:bidi/>
        <w:jc w:val="both"/>
        <w:rPr>
          <w:sz w:val="32"/>
          <w:szCs w:val="32"/>
        </w:rPr>
      </w:pPr>
      <w:r w:rsidRPr="00D549E4">
        <w:rPr>
          <w:rFonts w:cs="Arial"/>
          <w:sz w:val="32"/>
          <w:szCs w:val="32"/>
          <w:rtl/>
        </w:rPr>
        <w:t>من أشهر تطبيقات منهجه التحليلي نظرية الأوصاف</w:t>
      </w:r>
      <w:r w:rsidRPr="00D549E4">
        <w:rPr>
          <w:sz w:val="32"/>
          <w:szCs w:val="32"/>
        </w:rPr>
        <w:t>.</w:t>
      </w:r>
      <w:r>
        <w:rPr>
          <w:rFonts w:hint="cs"/>
          <w:sz w:val="32"/>
          <w:szCs w:val="32"/>
          <w:rtl/>
          <w:lang w:bidi="ar-IQ"/>
        </w:rPr>
        <w:t xml:space="preserve"> </w:t>
      </w:r>
      <w:r w:rsidRPr="00D549E4">
        <w:rPr>
          <w:rFonts w:cs="Arial"/>
          <w:sz w:val="32"/>
          <w:szCs w:val="32"/>
          <w:rtl/>
        </w:rPr>
        <w:t>مثلاً، عندما نقول</w:t>
      </w:r>
      <w:r w:rsidRPr="00D549E4">
        <w:rPr>
          <w:sz w:val="32"/>
          <w:szCs w:val="32"/>
        </w:rPr>
        <w:t>:</w:t>
      </w:r>
      <w:r>
        <w:rPr>
          <w:rFonts w:hint="cs"/>
          <w:sz w:val="32"/>
          <w:szCs w:val="32"/>
          <w:rtl/>
          <w:lang w:bidi="ar-IQ"/>
        </w:rPr>
        <w:t xml:space="preserve"> </w:t>
      </w:r>
      <w:r>
        <w:rPr>
          <w:rFonts w:hint="cs"/>
          <w:sz w:val="32"/>
          <w:szCs w:val="32"/>
          <w:rtl/>
        </w:rPr>
        <w:t>"</w:t>
      </w:r>
      <w:r w:rsidRPr="00D549E4">
        <w:rPr>
          <w:rFonts w:cs="Arial"/>
          <w:sz w:val="32"/>
          <w:szCs w:val="32"/>
          <w:rtl/>
        </w:rPr>
        <w:t>ملك فرنسا الحالي أصلع</w:t>
      </w:r>
      <w:r>
        <w:rPr>
          <w:rFonts w:hint="cs"/>
          <w:sz w:val="32"/>
          <w:szCs w:val="32"/>
          <w:rtl/>
        </w:rPr>
        <w:t>"</w:t>
      </w:r>
      <w:r>
        <w:rPr>
          <w:rFonts w:hint="cs"/>
          <w:sz w:val="32"/>
          <w:szCs w:val="32"/>
          <w:rtl/>
          <w:lang w:bidi="ar-IQ"/>
        </w:rPr>
        <w:t xml:space="preserve"> </w:t>
      </w:r>
      <w:r w:rsidRPr="00D549E4">
        <w:rPr>
          <w:rFonts w:cs="Arial"/>
          <w:sz w:val="32"/>
          <w:szCs w:val="32"/>
          <w:rtl/>
        </w:rPr>
        <w:t>فقد يبدو أن العبارة تتحدث عن شخص اسمه «ملك فرنسا الحالي</w:t>
      </w:r>
      <w:r w:rsidRPr="00D549E4">
        <w:rPr>
          <w:sz w:val="32"/>
          <w:szCs w:val="32"/>
        </w:rPr>
        <w:t>».</w:t>
      </w:r>
      <w:r w:rsidRPr="00D549E4">
        <w:rPr>
          <w:rFonts w:cs="Arial"/>
          <w:sz w:val="32"/>
          <w:szCs w:val="32"/>
          <w:rtl/>
        </w:rPr>
        <w:t>لكن راسل يسأل: هل يوجد أصلاً ملك حالي لفرنسا؟</w:t>
      </w:r>
      <w:r>
        <w:rPr>
          <w:rFonts w:hint="cs"/>
          <w:sz w:val="32"/>
          <w:szCs w:val="32"/>
          <w:rtl/>
          <w:lang w:bidi="ar-IQ"/>
        </w:rPr>
        <w:t xml:space="preserve"> </w:t>
      </w:r>
      <w:r w:rsidRPr="00D549E4">
        <w:rPr>
          <w:rFonts w:cs="Arial"/>
          <w:sz w:val="32"/>
          <w:szCs w:val="32"/>
          <w:rtl/>
        </w:rPr>
        <w:t>يحلل العبارة منطقياً إلى مجموعة من القضايا، من بينها أن</w:t>
      </w:r>
      <w:r w:rsidRPr="00D549E4">
        <w:rPr>
          <w:sz w:val="32"/>
          <w:szCs w:val="32"/>
        </w:rPr>
        <w:t>:</w:t>
      </w:r>
      <w:r>
        <w:rPr>
          <w:rFonts w:hint="cs"/>
          <w:sz w:val="32"/>
          <w:szCs w:val="32"/>
          <w:rtl/>
          <w:lang w:bidi="ar-IQ"/>
        </w:rPr>
        <w:t xml:space="preserve"> </w:t>
      </w:r>
      <w:r w:rsidRPr="00D549E4">
        <w:rPr>
          <w:rFonts w:cs="Arial"/>
          <w:sz w:val="32"/>
          <w:szCs w:val="32"/>
          <w:rtl/>
        </w:rPr>
        <w:t>هناك شخص واحد على الأقل تنطبق عليه صفة «ملك فرنسا الحالي</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لا يوجد أكثر من شخص واحد تنطبق عليه هذه الصفة</w:t>
      </w:r>
      <w:r w:rsidRPr="00D549E4">
        <w:rPr>
          <w:sz w:val="32"/>
          <w:szCs w:val="32"/>
        </w:rPr>
        <w:t>.</w:t>
      </w:r>
      <w:r>
        <w:rPr>
          <w:rFonts w:hint="cs"/>
          <w:sz w:val="32"/>
          <w:szCs w:val="32"/>
          <w:rtl/>
          <w:lang w:bidi="ar-IQ"/>
        </w:rPr>
        <w:t xml:space="preserve"> </w:t>
      </w:r>
      <w:r w:rsidRPr="00D549E4">
        <w:rPr>
          <w:rFonts w:cs="Arial"/>
          <w:sz w:val="32"/>
          <w:szCs w:val="32"/>
          <w:rtl/>
        </w:rPr>
        <w:t>ذلك الشخص أصلع</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وبما أن الشرط الأول غير متحقق، فإن القضية تكون كاذبة، دون الحاجة إلى افتراض وجود كيان غامض يسمى «ملك فرنسا الحالي</w:t>
      </w:r>
      <w:r w:rsidRPr="00D549E4">
        <w:rPr>
          <w:sz w:val="32"/>
          <w:szCs w:val="32"/>
        </w:rPr>
        <w:t>».</w:t>
      </w:r>
      <w:r w:rsidRPr="00D549E4">
        <w:rPr>
          <w:rFonts w:cs="Arial"/>
          <w:sz w:val="32"/>
          <w:szCs w:val="32"/>
          <w:rtl/>
        </w:rPr>
        <w:t>وهنا تكمن قوة التحليل: اللغة الطبيعية قد توحي بوجود أشياء لا يلزم من كلامنا المنطقي أن تكون موجودة فعلاً</w:t>
      </w:r>
      <w:r w:rsidRPr="00D549E4">
        <w:rPr>
          <w:sz w:val="32"/>
          <w:szCs w:val="32"/>
        </w:rPr>
        <w:t>.</w:t>
      </w:r>
    </w:p>
    <w:p w:rsidR="00D549E4" w:rsidRPr="00D549E4" w:rsidRDefault="00D549E4" w:rsidP="00D549E4">
      <w:pPr>
        <w:bidi/>
        <w:jc w:val="both"/>
        <w:rPr>
          <w:sz w:val="32"/>
          <w:szCs w:val="32"/>
        </w:rPr>
      </w:pPr>
      <w:r w:rsidRPr="00D549E4">
        <w:rPr>
          <w:sz w:val="32"/>
          <w:szCs w:val="32"/>
        </w:rPr>
        <w:t xml:space="preserve">4. </w:t>
      </w:r>
      <w:r w:rsidRPr="00D549E4">
        <w:rPr>
          <w:rFonts w:cs="Arial"/>
          <w:sz w:val="32"/>
          <w:szCs w:val="32"/>
          <w:rtl/>
        </w:rPr>
        <w:t>الذرية المنطقية</w:t>
      </w:r>
    </w:p>
    <w:p w:rsidR="00D549E4" w:rsidRPr="00D549E4" w:rsidRDefault="00D549E4" w:rsidP="00D549E4">
      <w:pPr>
        <w:bidi/>
        <w:jc w:val="both"/>
        <w:rPr>
          <w:sz w:val="32"/>
          <w:szCs w:val="32"/>
        </w:rPr>
      </w:pPr>
      <w:r w:rsidRPr="00D549E4">
        <w:rPr>
          <w:rFonts w:cs="Arial"/>
          <w:sz w:val="32"/>
          <w:szCs w:val="32"/>
          <w:rtl/>
        </w:rPr>
        <w:t>ارتبط راسل أيضاً بما يسمى الذرية المنطقية</w:t>
      </w:r>
      <w:r w:rsidRPr="00D549E4">
        <w:rPr>
          <w:sz w:val="32"/>
          <w:szCs w:val="32"/>
        </w:rPr>
        <w:t xml:space="preserve"> Logical Atomism.</w:t>
      </w:r>
      <w:r w:rsidRPr="00D549E4">
        <w:rPr>
          <w:rFonts w:cs="Arial"/>
          <w:sz w:val="32"/>
          <w:szCs w:val="32"/>
          <w:rtl/>
        </w:rPr>
        <w:t>وفكرتها أن العالم، من الناحية المنطقية، يمكن فهمه من خلال وقائع بسيطة، وأن القضايا المركبة تتكون من قضايا أبسط ترتبط ببعضها بواسطة العلاقات المنطقية</w:t>
      </w:r>
      <w:r w:rsidRPr="00D549E4">
        <w:rPr>
          <w:sz w:val="32"/>
          <w:szCs w:val="32"/>
        </w:rPr>
        <w:t>.</w:t>
      </w:r>
      <w:r w:rsidRPr="00D549E4">
        <w:rPr>
          <w:rFonts w:cs="Arial"/>
          <w:sz w:val="32"/>
          <w:szCs w:val="32"/>
          <w:rtl/>
        </w:rPr>
        <w:t>فبدلاً من التعامل مع</w:t>
      </w:r>
      <w:r w:rsidRPr="00D549E4">
        <w:rPr>
          <w:sz w:val="32"/>
          <w:szCs w:val="32"/>
        </w:rPr>
        <w:t>:«</w:t>
      </w:r>
      <w:r w:rsidRPr="00D549E4">
        <w:rPr>
          <w:rFonts w:cs="Arial"/>
          <w:sz w:val="32"/>
          <w:szCs w:val="32"/>
          <w:rtl/>
        </w:rPr>
        <w:t>سقراط إنسان وفيلسوف</w:t>
      </w:r>
      <w:r w:rsidRPr="00D549E4">
        <w:rPr>
          <w:sz w:val="32"/>
          <w:szCs w:val="32"/>
        </w:rPr>
        <w:t>»</w:t>
      </w:r>
      <w:r>
        <w:rPr>
          <w:rFonts w:hint="cs"/>
          <w:sz w:val="32"/>
          <w:szCs w:val="32"/>
          <w:rtl/>
          <w:lang w:bidi="ar-IQ"/>
        </w:rPr>
        <w:t xml:space="preserve"> </w:t>
      </w:r>
      <w:r w:rsidRPr="00D549E4">
        <w:rPr>
          <w:rFonts w:cs="Arial"/>
          <w:sz w:val="32"/>
          <w:szCs w:val="32"/>
          <w:rtl/>
        </w:rPr>
        <w:t>ككتلة لغوية واحدة، يقوم التحليل بتفكيكها إلى قضايا وعلاقات أبسط</w:t>
      </w:r>
      <w:r w:rsidRPr="00D549E4">
        <w:rPr>
          <w:sz w:val="32"/>
          <w:szCs w:val="32"/>
        </w:rPr>
        <w:t>.</w:t>
      </w:r>
      <w:r>
        <w:rPr>
          <w:rFonts w:hint="cs"/>
          <w:sz w:val="32"/>
          <w:szCs w:val="32"/>
          <w:rtl/>
          <w:lang w:bidi="ar-IQ"/>
        </w:rPr>
        <w:t xml:space="preserve"> </w:t>
      </w:r>
      <w:r w:rsidRPr="00D549E4">
        <w:rPr>
          <w:rFonts w:cs="Arial"/>
          <w:sz w:val="32"/>
          <w:szCs w:val="32"/>
          <w:rtl/>
        </w:rPr>
        <w:t>ومن هنا جاء تشبيه «الذرية»: كما يتكون العالم المادي من عناصر، يمكن تحليل البناء المنطقي للقضايا إلى عناصر أبسط</w:t>
      </w:r>
      <w:r w:rsidRPr="00D549E4">
        <w:rPr>
          <w:sz w:val="32"/>
          <w:szCs w:val="32"/>
        </w:rPr>
        <w:t>.</w:t>
      </w:r>
      <w:r>
        <w:rPr>
          <w:rFonts w:hint="cs"/>
          <w:sz w:val="32"/>
          <w:szCs w:val="32"/>
          <w:rtl/>
          <w:lang w:bidi="ar-IQ"/>
        </w:rPr>
        <w:t xml:space="preserve"> </w:t>
      </w:r>
      <w:r w:rsidRPr="00D549E4">
        <w:rPr>
          <w:rFonts w:cs="Arial"/>
          <w:sz w:val="32"/>
          <w:szCs w:val="32"/>
          <w:rtl/>
        </w:rPr>
        <w:t>لكن ينبغي التنبيه إلى أن «الذرية» عند راسل ليست مجرد نظرية فيزيائية عن الذرات، وإنما هي تصور منطقي لبنية الواقع واللغة</w:t>
      </w:r>
      <w:r w:rsidRPr="00D549E4">
        <w:rPr>
          <w:sz w:val="32"/>
          <w:szCs w:val="32"/>
        </w:rPr>
        <w:t>.</w:t>
      </w:r>
    </w:p>
    <w:p w:rsidR="00D549E4" w:rsidRPr="00D549E4" w:rsidRDefault="00D549E4" w:rsidP="00D549E4">
      <w:pPr>
        <w:bidi/>
        <w:jc w:val="both"/>
        <w:rPr>
          <w:sz w:val="32"/>
          <w:szCs w:val="32"/>
        </w:rPr>
      </w:pPr>
      <w:r w:rsidRPr="00D549E4">
        <w:rPr>
          <w:sz w:val="32"/>
          <w:szCs w:val="32"/>
        </w:rPr>
        <w:t xml:space="preserve">5. </w:t>
      </w:r>
      <w:r w:rsidRPr="00D549E4">
        <w:rPr>
          <w:rFonts w:cs="Arial"/>
          <w:sz w:val="32"/>
          <w:szCs w:val="32"/>
          <w:rtl/>
        </w:rPr>
        <w:t>الفرق بين الشكل الظاهري والشكل المنطقي</w:t>
      </w:r>
    </w:p>
    <w:p w:rsidR="00D549E4" w:rsidRPr="00D549E4" w:rsidRDefault="00D549E4" w:rsidP="00D549E4">
      <w:pPr>
        <w:bidi/>
        <w:jc w:val="both"/>
        <w:rPr>
          <w:sz w:val="32"/>
          <w:szCs w:val="32"/>
        </w:rPr>
      </w:pPr>
      <w:r w:rsidRPr="00D549E4">
        <w:rPr>
          <w:rFonts w:cs="Arial"/>
          <w:sz w:val="32"/>
          <w:szCs w:val="32"/>
          <w:rtl/>
        </w:rPr>
        <w:t>من أهم أفكار راسل أن الشكل النحوي للجملة لا يكشف بالضرورة شكلها المنطقي الحقيقي</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وهذه نقطة شديدة الأهمية</w:t>
      </w:r>
      <w:r w:rsidRPr="00D549E4">
        <w:rPr>
          <w:sz w:val="32"/>
          <w:szCs w:val="32"/>
        </w:rPr>
        <w:t>.</w:t>
      </w:r>
      <w:r>
        <w:rPr>
          <w:rFonts w:hint="cs"/>
          <w:sz w:val="32"/>
          <w:szCs w:val="32"/>
          <w:rtl/>
          <w:lang w:bidi="ar-IQ"/>
        </w:rPr>
        <w:t xml:space="preserve"> </w:t>
      </w:r>
      <w:r w:rsidRPr="00D549E4">
        <w:rPr>
          <w:rFonts w:cs="Arial"/>
          <w:sz w:val="32"/>
          <w:szCs w:val="32"/>
          <w:rtl/>
        </w:rPr>
        <w:t>فاللغة اليومية تقول</w:t>
      </w:r>
      <w:r w:rsidRPr="00D549E4">
        <w:rPr>
          <w:sz w:val="32"/>
          <w:szCs w:val="32"/>
        </w:rPr>
        <w:t>:</w:t>
      </w:r>
      <w:r w:rsidRPr="00D549E4">
        <w:rPr>
          <w:rFonts w:cs="Arial"/>
          <w:sz w:val="32"/>
          <w:szCs w:val="32"/>
          <w:rtl/>
        </w:rPr>
        <w:t>الجبل موجود</w:t>
      </w:r>
      <w:r w:rsidRPr="00D549E4">
        <w:rPr>
          <w:sz w:val="32"/>
          <w:szCs w:val="32"/>
        </w:rPr>
        <w:t>»</w:t>
      </w:r>
      <w:r>
        <w:rPr>
          <w:rFonts w:hint="cs"/>
          <w:sz w:val="32"/>
          <w:szCs w:val="32"/>
          <w:rtl/>
          <w:lang w:bidi="ar-IQ"/>
        </w:rPr>
        <w:t xml:space="preserve"> </w:t>
      </w:r>
      <w:r w:rsidRPr="00D549E4">
        <w:rPr>
          <w:rFonts w:cs="Arial"/>
          <w:sz w:val="32"/>
          <w:szCs w:val="32"/>
          <w:rtl/>
        </w:rPr>
        <w:t>وقد نتعامل مع «الجبل» وكأنه موضوع، و«موجود» وكأنه صفة له</w:t>
      </w:r>
      <w:r w:rsidRPr="00D549E4">
        <w:rPr>
          <w:sz w:val="32"/>
          <w:szCs w:val="32"/>
        </w:rPr>
        <w:t>.</w:t>
      </w:r>
      <w:r>
        <w:rPr>
          <w:rFonts w:hint="cs"/>
          <w:sz w:val="32"/>
          <w:szCs w:val="32"/>
          <w:rtl/>
          <w:lang w:bidi="ar-IQ"/>
        </w:rPr>
        <w:t xml:space="preserve"> </w:t>
      </w:r>
      <w:r w:rsidRPr="00D549E4">
        <w:rPr>
          <w:rFonts w:cs="Arial"/>
          <w:sz w:val="32"/>
          <w:szCs w:val="32"/>
          <w:rtl/>
        </w:rPr>
        <w:t>لكن راسل يرى أن الوجود ليس صفة عادية تضاف إلى الأشياء بالطريقة التي نقول بها «الجبل مرتفع» مثلاً</w:t>
      </w:r>
      <w:r w:rsidRPr="00D549E4">
        <w:rPr>
          <w:sz w:val="32"/>
          <w:szCs w:val="32"/>
        </w:rPr>
        <w:t>.</w:t>
      </w:r>
      <w:r>
        <w:rPr>
          <w:rFonts w:hint="cs"/>
          <w:sz w:val="32"/>
          <w:szCs w:val="32"/>
          <w:rtl/>
          <w:lang w:bidi="ar-IQ"/>
        </w:rPr>
        <w:t xml:space="preserve"> </w:t>
      </w:r>
      <w:r w:rsidRPr="00D549E4">
        <w:rPr>
          <w:rFonts w:cs="Arial"/>
          <w:sz w:val="32"/>
          <w:szCs w:val="32"/>
          <w:rtl/>
        </w:rPr>
        <w:t>وهذا التحليل يقود إلى التمييز بين</w:t>
      </w:r>
      <w:r w:rsidRPr="00D549E4">
        <w:rPr>
          <w:sz w:val="32"/>
          <w:szCs w:val="32"/>
        </w:rPr>
        <w:t>:</w:t>
      </w:r>
    </w:p>
    <w:p w:rsidR="00D549E4" w:rsidRDefault="00D549E4" w:rsidP="00D549E4">
      <w:pPr>
        <w:bidi/>
        <w:jc w:val="both"/>
        <w:rPr>
          <w:rFonts w:hint="cs"/>
          <w:sz w:val="32"/>
          <w:szCs w:val="32"/>
          <w:rtl/>
        </w:rPr>
      </w:pPr>
      <w:r w:rsidRPr="00D549E4">
        <w:rPr>
          <w:rFonts w:cs="Arial"/>
          <w:sz w:val="32"/>
          <w:szCs w:val="32"/>
          <w:rtl/>
        </w:rPr>
        <w:t>الشكل النحوي للجملة</w:t>
      </w:r>
      <w:r>
        <w:rPr>
          <w:rFonts w:hint="cs"/>
          <w:sz w:val="32"/>
          <w:szCs w:val="32"/>
          <w:rtl/>
          <w:lang w:bidi="ar-IQ"/>
        </w:rPr>
        <w:t xml:space="preserve"> </w:t>
      </w:r>
      <w:r w:rsidRPr="00D549E4">
        <w:rPr>
          <w:rFonts w:cs="Arial"/>
          <w:sz w:val="32"/>
          <w:szCs w:val="32"/>
          <w:rtl/>
        </w:rPr>
        <w:t>والشكل المنطقي العميق للقضية</w:t>
      </w:r>
      <w:r w:rsidRPr="00D549E4">
        <w:rPr>
          <w:sz w:val="32"/>
          <w:szCs w:val="32"/>
        </w:rPr>
        <w:t>.</w:t>
      </w:r>
    </w:p>
    <w:p w:rsidR="00D549E4" w:rsidRPr="00D549E4" w:rsidRDefault="00D549E4" w:rsidP="00D549E4">
      <w:pPr>
        <w:bidi/>
        <w:jc w:val="both"/>
        <w:rPr>
          <w:sz w:val="32"/>
          <w:szCs w:val="32"/>
        </w:rPr>
      </w:pPr>
    </w:p>
    <w:p w:rsidR="00D549E4" w:rsidRPr="00D549E4" w:rsidRDefault="00D549E4" w:rsidP="00D549E4">
      <w:pPr>
        <w:bidi/>
        <w:jc w:val="both"/>
        <w:rPr>
          <w:sz w:val="32"/>
          <w:szCs w:val="32"/>
        </w:rPr>
      </w:pPr>
      <w:r w:rsidRPr="00D549E4">
        <w:rPr>
          <w:sz w:val="32"/>
          <w:szCs w:val="32"/>
        </w:rPr>
        <w:lastRenderedPageBreak/>
        <w:t xml:space="preserve">6. </w:t>
      </w:r>
      <w:r w:rsidRPr="00D549E4">
        <w:rPr>
          <w:rFonts w:cs="Arial"/>
          <w:sz w:val="32"/>
          <w:szCs w:val="32"/>
          <w:rtl/>
        </w:rPr>
        <w:t>فلسفة اللغة عند راسل</w:t>
      </w:r>
    </w:p>
    <w:p w:rsidR="00D549E4" w:rsidRPr="00D549E4" w:rsidRDefault="00D549E4" w:rsidP="00D549E4">
      <w:pPr>
        <w:bidi/>
        <w:jc w:val="both"/>
        <w:rPr>
          <w:sz w:val="32"/>
          <w:szCs w:val="32"/>
        </w:rPr>
      </w:pPr>
      <w:r w:rsidRPr="00D549E4">
        <w:rPr>
          <w:rFonts w:cs="Arial"/>
          <w:sz w:val="32"/>
          <w:szCs w:val="32"/>
          <w:rtl/>
        </w:rPr>
        <w:t>أعطى راسل أهمية كبيرة للعلاقة بين اللغة والواقع</w:t>
      </w:r>
      <w:r w:rsidRPr="00D549E4">
        <w:rPr>
          <w:sz w:val="32"/>
          <w:szCs w:val="32"/>
        </w:rPr>
        <w:t>.</w:t>
      </w:r>
      <w:r>
        <w:rPr>
          <w:rFonts w:hint="cs"/>
          <w:sz w:val="32"/>
          <w:szCs w:val="32"/>
          <w:rtl/>
          <w:lang w:bidi="ar-IQ"/>
        </w:rPr>
        <w:t xml:space="preserve"> </w:t>
      </w:r>
      <w:r w:rsidRPr="00D549E4">
        <w:rPr>
          <w:rFonts w:cs="Arial"/>
          <w:sz w:val="32"/>
          <w:szCs w:val="32"/>
          <w:rtl/>
        </w:rPr>
        <w:t>فاللغة ليست مجرد وسيلة للتواصل، بل يمكن أن تكون مصدراً للأوهام الفلسفية إذا لم ننتبه إلى بنيتها</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لذلك ينبغي على الفيلسوف أن يسأل</w:t>
      </w:r>
      <w:r w:rsidRPr="00D549E4">
        <w:rPr>
          <w:sz w:val="32"/>
          <w:szCs w:val="32"/>
        </w:rPr>
        <w:t>:</w:t>
      </w:r>
      <w:r>
        <w:rPr>
          <w:rFonts w:hint="cs"/>
          <w:sz w:val="32"/>
          <w:szCs w:val="32"/>
          <w:rtl/>
          <w:lang w:bidi="ar-IQ"/>
        </w:rPr>
        <w:t xml:space="preserve"> </w:t>
      </w:r>
      <w:r w:rsidRPr="00D549E4">
        <w:rPr>
          <w:rFonts w:cs="Arial"/>
          <w:sz w:val="32"/>
          <w:szCs w:val="32"/>
          <w:rtl/>
        </w:rPr>
        <w:t>ماذا نعني بالضبط عندما نقول هذه العبارة؟</w:t>
      </w:r>
    </w:p>
    <w:p w:rsidR="00D549E4" w:rsidRPr="00D549E4" w:rsidRDefault="00D549E4" w:rsidP="00D549E4">
      <w:pPr>
        <w:bidi/>
        <w:jc w:val="both"/>
        <w:rPr>
          <w:sz w:val="32"/>
          <w:szCs w:val="32"/>
        </w:rPr>
      </w:pPr>
      <w:r w:rsidRPr="00D549E4">
        <w:rPr>
          <w:rFonts w:cs="Arial"/>
          <w:sz w:val="32"/>
          <w:szCs w:val="32"/>
          <w:rtl/>
        </w:rPr>
        <w:t>وهذا السؤال البسيط يمكن أن يحول مشكلة فلسفية معقدة إلى مشكلة منطقية قابلة للتحليل</w:t>
      </w:r>
      <w:r w:rsidRPr="00D549E4">
        <w:rPr>
          <w:sz w:val="32"/>
          <w:szCs w:val="32"/>
        </w:rPr>
        <w:t>.</w:t>
      </w:r>
    </w:p>
    <w:p w:rsidR="00D549E4" w:rsidRPr="00D549E4" w:rsidRDefault="00D549E4" w:rsidP="00D549E4">
      <w:pPr>
        <w:bidi/>
        <w:jc w:val="both"/>
        <w:rPr>
          <w:sz w:val="32"/>
          <w:szCs w:val="32"/>
          <w:lang w:bidi="ar-IQ"/>
        </w:rPr>
      </w:pPr>
      <w:r w:rsidRPr="00D549E4">
        <w:rPr>
          <w:rFonts w:cs="Arial"/>
          <w:sz w:val="32"/>
          <w:szCs w:val="32"/>
          <w:rtl/>
        </w:rPr>
        <w:t>ومن هنا مهّد راسل، إلى جانب جورج إدوارد مور، الطريق أمام ما سيعرف لاحقاً باسم الفلسفة التحليلية</w:t>
      </w:r>
      <w:r w:rsidRPr="00D549E4">
        <w:rPr>
          <w:sz w:val="32"/>
          <w:szCs w:val="32"/>
        </w:rPr>
        <w:t>.</w:t>
      </w:r>
      <w:r>
        <w:rPr>
          <w:rFonts w:cs="Arial" w:hint="cs"/>
          <w:sz w:val="32"/>
          <w:szCs w:val="32"/>
          <w:rtl/>
        </w:rPr>
        <w:t>و</w:t>
      </w:r>
      <w:r w:rsidRPr="00D549E4">
        <w:rPr>
          <w:rFonts w:cs="Arial"/>
          <w:sz w:val="32"/>
          <w:szCs w:val="32"/>
          <w:rtl/>
        </w:rPr>
        <w:t xml:space="preserve">تأثر </w:t>
      </w:r>
      <w:proofErr w:type="spellStart"/>
      <w:r w:rsidRPr="00D549E4">
        <w:rPr>
          <w:rFonts w:cs="Arial"/>
          <w:sz w:val="32"/>
          <w:szCs w:val="32"/>
          <w:rtl/>
        </w:rPr>
        <w:t>فتغنشتاين</w:t>
      </w:r>
      <w:proofErr w:type="spellEnd"/>
      <w:r w:rsidRPr="00D549E4">
        <w:rPr>
          <w:rFonts w:cs="Arial"/>
          <w:sz w:val="32"/>
          <w:szCs w:val="32"/>
          <w:rtl/>
        </w:rPr>
        <w:t xml:space="preserve"> المبكر بمشروع راسل، وخاصة في قضايا المنطق واللغة وبنية العالم، كما ساهم راسل في التعريف بمشروع </w:t>
      </w:r>
      <w:proofErr w:type="spellStart"/>
      <w:r w:rsidRPr="00D549E4">
        <w:rPr>
          <w:rFonts w:cs="Arial"/>
          <w:sz w:val="32"/>
          <w:szCs w:val="32"/>
          <w:rtl/>
        </w:rPr>
        <w:t>فتغنشتاين</w:t>
      </w:r>
      <w:proofErr w:type="spellEnd"/>
      <w:r w:rsidRPr="00D549E4">
        <w:rPr>
          <w:rFonts w:cs="Arial"/>
          <w:sz w:val="32"/>
          <w:szCs w:val="32"/>
          <w:rtl/>
        </w:rPr>
        <w:t xml:space="preserve"> المبكر</w:t>
      </w:r>
      <w:r w:rsidRPr="00D549E4">
        <w:rPr>
          <w:sz w:val="32"/>
          <w:szCs w:val="32"/>
        </w:rPr>
        <w:t>.</w:t>
      </w:r>
      <w:r>
        <w:rPr>
          <w:rFonts w:hint="cs"/>
          <w:sz w:val="32"/>
          <w:szCs w:val="32"/>
          <w:rtl/>
          <w:lang w:bidi="ar-IQ"/>
        </w:rPr>
        <w:t xml:space="preserve"> </w:t>
      </w:r>
      <w:r w:rsidRPr="00D549E4">
        <w:rPr>
          <w:rFonts w:cs="Arial"/>
          <w:sz w:val="32"/>
          <w:szCs w:val="32"/>
          <w:rtl/>
        </w:rPr>
        <w:t xml:space="preserve">لكن </w:t>
      </w:r>
      <w:proofErr w:type="spellStart"/>
      <w:r w:rsidRPr="00D549E4">
        <w:rPr>
          <w:rFonts w:cs="Arial"/>
          <w:sz w:val="32"/>
          <w:szCs w:val="32"/>
          <w:rtl/>
        </w:rPr>
        <w:t>فتغنشتاين</w:t>
      </w:r>
      <w:proofErr w:type="spellEnd"/>
      <w:r w:rsidRPr="00D549E4">
        <w:rPr>
          <w:rFonts w:cs="Arial"/>
          <w:sz w:val="32"/>
          <w:szCs w:val="32"/>
          <w:rtl/>
        </w:rPr>
        <w:t xml:space="preserve"> ذهب لاحقاً في اتجاه مختلف، خصوصاً في فلسفته المتأخرة، حين أصبح أكثر اهتماماً بكيفية استعمال اللغة في الحياة اليومية</w:t>
      </w:r>
      <w:r w:rsidRPr="00D549E4">
        <w:rPr>
          <w:sz w:val="32"/>
          <w:szCs w:val="32"/>
        </w:rPr>
        <w:t>.</w:t>
      </w:r>
    </w:p>
    <w:p w:rsidR="00D549E4" w:rsidRPr="00D549E4" w:rsidRDefault="00D549E4" w:rsidP="00D549E4">
      <w:pPr>
        <w:bidi/>
        <w:jc w:val="both"/>
        <w:rPr>
          <w:sz w:val="32"/>
          <w:szCs w:val="32"/>
        </w:rPr>
      </w:pPr>
      <w:r w:rsidRPr="00D549E4">
        <w:rPr>
          <w:sz w:val="32"/>
          <w:szCs w:val="32"/>
        </w:rPr>
        <w:t xml:space="preserve">8. </w:t>
      </w:r>
      <w:r w:rsidRPr="00D549E4">
        <w:rPr>
          <w:rFonts w:cs="Arial"/>
          <w:sz w:val="32"/>
          <w:szCs w:val="32"/>
          <w:rtl/>
        </w:rPr>
        <w:t>ما غاية الفلسفة عند راسل؟</w:t>
      </w:r>
    </w:p>
    <w:p w:rsidR="00D549E4" w:rsidRPr="00D549E4" w:rsidRDefault="00D549E4" w:rsidP="00D549E4">
      <w:pPr>
        <w:bidi/>
        <w:jc w:val="both"/>
        <w:rPr>
          <w:sz w:val="32"/>
          <w:szCs w:val="32"/>
        </w:rPr>
      </w:pPr>
      <w:r w:rsidRPr="00D549E4">
        <w:rPr>
          <w:rFonts w:cs="Arial"/>
          <w:sz w:val="32"/>
          <w:szCs w:val="32"/>
          <w:rtl/>
        </w:rPr>
        <w:t>يمكن اختزال غاية الفلسفة التحليلية عند راسل في ثلاث وظائف</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أولاً: تفكيك المشكلات</w:t>
      </w:r>
      <w:r>
        <w:rPr>
          <w:rFonts w:hint="cs"/>
          <w:sz w:val="32"/>
          <w:szCs w:val="32"/>
          <w:rtl/>
          <w:lang w:bidi="ar-IQ"/>
        </w:rPr>
        <w:t xml:space="preserve">: اي </w:t>
      </w:r>
      <w:r w:rsidRPr="00D549E4">
        <w:rPr>
          <w:rFonts w:cs="Arial"/>
          <w:sz w:val="32"/>
          <w:szCs w:val="32"/>
          <w:rtl/>
        </w:rPr>
        <w:t>تحويل المشكلة الفلسفية المعقدة إلى قضايا أبسط</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ثانياً: تحليل اللغة</w:t>
      </w:r>
      <w:r>
        <w:rPr>
          <w:rFonts w:hint="cs"/>
          <w:sz w:val="32"/>
          <w:szCs w:val="32"/>
          <w:rtl/>
          <w:lang w:bidi="ar-IQ"/>
        </w:rPr>
        <w:t xml:space="preserve">: اي </w:t>
      </w:r>
      <w:r w:rsidRPr="00D549E4">
        <w:rPr>
          <w:rFonts w:cs="Arial"/>
          <w:sz w:val="32"/>
          <w:szCs w:val="32"/>
          <w:rtl/>
        </w:rPr>
        <w:t>الكشف عن المعنى الحقيقي للقضايا التي نستعملها</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ثالثاً: كشف الأوهام المنطقية</w:t>
      </w:r>
      <w:r>
        <w:rPr>
          <w:rFonts w:hint="cs"/>
          <w:sz w:val="32"/>
          <w:szCs w:val="32"/>
          <w:rtl/>
          <w:lang w:bidi="ar-IQ"/>
        </w:rPr>
        <w:t xml:space="preserve">: اي </w:t>
      </w:r>
      <w:r w:rsidRPr="00D549E4">
        <w:rPr>
          <w:rFonts w:cs="Arial"/>
          <w:sz w:val="32"/>
          <w:szCs w:val="32"/>
          <w:rtl/>
        </w:rPr>
        <w:t>منعنا من تحويل مشكلات اللغة إلى مشكلات حول الواقع</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ولهذا تصبح الفلسفة عند راسل قريبة من العمل المنطقي والعلمي أكثر من كونها بناءً ميتافيزيقياً شاملاً</w:t>
      </w:r>
      <w:r w:rsidRPr="00D549E4">
        <w:rPr>
          <w:sz w:val="32"/>
          <w:szCs w:val="32"/>
        </w:rPr>
        <w:t>.</w:t>
      </w:r>
    </w:p>
    <w:p w:rsidR="00D549E4" w:rsidRPr="00D549E4" w:rsidRDefault="00D549E4" w:rsidP="00D549E4">
      <w:pPr>
        <w:bidi/>
        <w:jc w:val="both"/>
        <w:rPr>
          <w:sz w:val="32"/>
          <w:szCs w:val="32"/>
        </w:rPr>
      </w:pPr>
      <w:r>
        <w:rPr>
          <w:rFonts w:ascii="Calibri" w:hAnsi="Calibri" w:cs="Calibri" w:hint="cs"/>
          <w:sz w:val="32"/>
          <w:szCs w:val="32"/>
          <w:rtl/>
        </w:rPr>
        <w:t>(</w:t>
      </w:r>
      <w:r w:rsidRPr="00D549E4">
        <w:rPr>
          <w:rFonts w:cs="Arial"/>
          <w:sz w:val="32"/>
          <w:szCs w:val="32"/>
          <w:rtl/>
        </w:rPr>
        <w:t>الخلاصة</w:t>
      </w:r>
      <w:r>
        <w:rPr>
          <w:rFonts w:cs="Arial" w:hint="cs"/>
          <w:sz w:val="32"/>
          <w:szCs w:val="32"/>
          <w:rtl/>
        </w:rPr>
        <w:t>)</w:t>
      </w:r>
    </w:p>
    <w:p w:rsidR="00D549E4" w:rsidRPr="00D549E4" w:rsidRDefault="00D549E4" w:rsidP="00D549E4">
      <w:pPr>
        <w:bidi/>
        <w:jc w:val="both"/>
        <w:rPr>
          <w:sz w:val="32"/>
          <w:szCs w:val="32"/>
        </w:rPr>
      </w:pPr>
      <w:r w:rsidRPr="00D549E4">
        <w:rPr>
          <w:rFonts w:cs="Arial"/>
          <w:sz w:val="32"/>
          <w:szCs w:val="32"/>
          <w:rtl/>
        </w:rPr>
        <w:t>يمكن صياغة فلسفة راسل التحليلية في معادلة بسيطة</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t>المشكلة الفلسفية → تحليل اللغة → الكشف عن البنية المنطقية → إزالة الالتباس → الوصول إلى الوضوح</w:t>
      </w:r>
      <w:r w:rsidRPr="00D549E4">
        <w:rPr>
          <w:sz w:val="32"/>
          <w:szCs w:val="32"/>
        </w:rPr>
        <w:t>.</w:t>
      </w:r>
    </w:p>
    <w:p w:rsidR="00D549E4" w:rsidRPr="00D549E4" w:rsidRDefault="00D549E4" w:rsidP="00D549E4">
      <w:pPr>
        <w:bidi/>
        <w:jc w:val="both"/>
        <w:rPr>
          <w:sz w:val="32"/>
          <w:szCs w:val="32"/>
        </w:rPr>
      </w:pPr>
      <w:r w:rsidRPr="00D549E4">
        <w:rPr>
          <w:rFonts w:cs="Arial"/>
          <w:sz w:val="32"/>
          <w:szCs w:val="32"/>
          <w:rtl/>
        </w:rPr>
        <w:lastRenderedPageBreak/>
        <w:t>ومن هنا فإن الوضوح يحتل مكانة مركزية في فلسفة راسل. فالفيلسوف الجيد، في نظره، ليس من يحيط أفكاره بالغموض والمصطلحات المعقدة، وإنما من يستطيع أن يجعل السؤال أكثر دقة، وأن يميز بين ما هو مشكلة حقيقية وما هو مجرد التباس لغوي</w:t>
      </w:r>
      <w:r w:rsidRPr="00D549E4">
        <w:rPr>
          <w:sz w:val="32"/>
          <w:szCs w:val="32"/>
        </w:rPr>
        <w:t>.</w:t>
      </w:r>
    </w:p>
    <w:p w:rsidR="00601999" w:rsidRPr="00D549E4" w:rsidRDefault="00D549E4" w:rsidP="00D549E4">
      <w:pPr>
        <w:bidi/>
        <w:jc w:val="both"/>
        <w:rPr>
          <w:sz w:val="32"/>
          <w:szCs w:val="32"/>
        </w:rPr>
      </w:pPr>
      <w:r w:rsidRPr="00D549E4">
        <w:rPr>
          <w:rFonts w:cs="Arial"/>
          <w:sz w:val="32"/>
          <w:szCs w:val="32"/>
          <w:rtl/>
        </w:rPr>
        <w:t>وهذا هو أحد أهم أسباب اعتبار راسل أحد الآباء المؤسسين للفلسفة التحليلية المعاصرة</w:t>
      </w:r>
      <w:r w:rsidRPr="00D549E4">
        <w:rPr>
          <w:sz w:val="32"/>
          <w:szCs w:val="32"/>
        </w:rPr>
        <w:t>.</w:t>
      </w:r>
    </w:p>
    <w:sectPr w:rsidR="00601999" w:rsidRPr="00D549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A78"/>
    <w:rsid w:val="00601999"/>
    <w:rsid w:val="00D15A78"/>
    <w:rsid w:val="00D549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206229">
      <w:bodyDiv w:val="1"/>
      <w:marLeft w:val="0"/>
      <w:marRight w:val="0"/>
      <w:marTop w:val="0"/>
      <w:marBottom w:val="0"/>
      <w:divBdr>
        <w:top w:val="none" w:sz="0" w:space="0" w:color="auto"/>
        <w:left w:val="none" w:sz="0" w:space="0" w:color="auto"/>
        <w:bottom w:val="none" w:sz="0" w:space="0" w:color="auto"/>
        <w:right w:val="none" w:sz="0" w:space="0" w:color="auto"/>
      </w:divBdr>
      <w:divsChild>
        <w:div w:id="1231621482">
          <w:marLeft w:val="0"/>
          <w:marRight w:val="0"/>
          <w:marTop w:val="0"/>
          <w:marBottom w:val="0"/>
          <w:divBdr>
            <w:top w:val="none" w:sz="0" w:space="0" w:color="auto"/>
            <w:left w:val="none" w:sz="0" w:space="0" w:color="auto"/>
            <w:bottom w:val="none" w:sz="0" w:space="0" w:color="auto"/>
            <w:right w:val="none" w:sz="0" w:space="0" w:color="auto"/>
          </w:divBdr>
          <w:divsChild>
            <w:div w:id="1029523156">
              <w:marLeft w:val="0"/>
              <w:marRight w:val="0"/>
              <w:marTop w:val="0"/>
              <w:marBottom w:val="0"/>
              <w:divBdr>
                <w:top w:val="none" w:sz="0" w:space="0" w:color="auto"/>
                <w:left w:val="none" w:sz="0" w:space="0" w:color="auto"/>
                <w:bottom w:val="none" w:sz="0" w:space="0" w:color="auto"/>
                <w:right w:val="none" w:sz="0" w:space="0" w:color="auto"/>
              </w:divBdr>
            </w:div>
          </w:divsChild>
        </w:div>
        <w:div w:id="1919709073">
          <w:marLeft w:val="0"/>
          <w:marRight w:val="0"/>
          <w:marTop w:val="120"/>
          <w:marBottom w:val="0"/>
          <w:divBdr>
            <w:top w:val="none" w:sz="0" w:space="0" w:color="auto"/>
            <w:left w:val="none" w:sz="0" w:space="0" w:color="auto"/>
            <w:bottom w:val="none" w:sz="0" w:space="0" w:color="auto"/>
            <w:right w:val="none" w:sz="0" w:space="0" w:color="auto"/>
          </w:divBdr>
          <w:divsChild>
            <w:div w:id="696466154">
              <w:marLeft w:val="0"/>
              <w:marRight w:val="0"/>
              <w:marTop w:val="0"/>
              <w:marBottom w:val="0"/>
              <w:divBdr>
                <w:top w:val="none" w:sz="0" w:space="0" w:color="auto"/>
                <w:left w:val="none" w:sz="0" w:space="0" w:color="auto"/>
                <w:bottom w:val="none" w:sz="0" w:space="0" w:color="auto"/>
                <w:right w:val="none" w:sz="0" w:space="0" w:color="auto"/>
              </w:divBdr>
            </w:div>
            <w:div w:id="992954134">
              <w:marLeft w:val="0"/>
              <w:marRight w:val="0"/>
              <w:marTop w:val="0"/>
              <w:marBottom w:val="0"/>
              <w:divBdr>
                <w:top w:val="none" w:sz="0" w:space="0" w:color="auto"/>
                <w:left w:val="none" w:sz="0" w:space="0" w:color="auto"/>
                <w:bottom w:val="none" w:sz="0" w:space="0" w:color="auto"/>
                <w:right w:val="none" w:sz="0" w:space="0" w:color="auto"/>
              </w:divBdr>
            </w:div>
            <w:div w:id="886331272">
              <w:marLeft w:val="0"/>
              <w:marRight w:val="0"/>
              <w:marTop w:val="0"/>
              <w:marBottom w:val="0"/>
              <w:divBdr>
                <w:top w:val="none" w:sz="0" w:space="0" w:color="auto"/>
                <w:left w:val="none" w:sz="0" w:space="0" w:color="auto"/>
                <w:bottom w:val="none" w:sz="0" w:space="0" w:color="auto"/>
                <w:right w:val="none" w:sz="0" w:space="0" w:color="auto"/>
              </w:divBdr>
            </w:div>
            <w:div w:id="539901906">
              <w:marLeft w:val="0"/>
              <w:marRight w:val="0"/>
              <w:marTop w:val="0"/>
              <w:marBottom w:val="0"/>
              <w:divBdr>
                <w:top w:val="none" w:sz="0" w:space="0" w:color="auto"/>
                <w:left w:val="none" w:sz="0" w:space="0" w:color="auto"/>
                <w:bottom w:val="none" w:sz="0" w:space="0" w:color="auto"/>
                <w:right w:val="none" w:sz="0" w:space="0" w:color="auto"/>
              </w:divBdr>
            </w:div>
          </w:divsChild>
        </w:div>
        <w:div w:id="155998633">
          <w:marLeft w:val="0"/>
          <w:marRight w:val="0"/>
          <w:marTop w:val="120"/>
          <w:marBottom w:val="0"/>
          <w:divBdr>
            <w:top w:val="none" w:sz="0" w:space="0" w:color="auto"/>
            <w:left w:val="none" w:sz="0" w:space="0" w:color="auto"/>
            <w:bottom w:val="none" w:sz="0" w:space="0" w:color="auto"/>
            <w:right w:val="none" w:sz="0" w:space="0" w:color="auto"/>
          </w:divBdr>
          <w:divsChild>
            <w:div w:id="1162046236">
              <w:marLeft w:val="0"/>
              <w:marRight w:val="0"/>
              <w:marTop w:val="0"/>
              <w:marBottom w:val="0"/>
              <w:divBdr>
                <w:top w:val="none" w:sz="0" w:space="0" w:color="auto"/>
                <w:left w:val="none" w:sz="0" w:space="0" w:color="auto"/>
                <w:bottom w:val="none" w:sz="0" w:space="0" w:color="auto"/>
                <w:right w:val="none" w:sz="0" w:space="0" w:color="auto"/>
              </w:divBdr>
            </w:div>
            <w:div w:id="803354843">
              <w:marLeft w:val="0"/>
              <w:marRight w:val="0"/>
              <w:marTop w:val="0"/>
              <w:marBottom w:val="0"/>
              <w:divBdr>
                <w:top w:val="none" w:sz="0" w:space="0" w:color="auto"/>
                <w:left w:val="none" w:sz="0" w:space="0" w:color="auto"/>
                <w:bottom w:val="none" w:sz="0" w:space="0" w:color="auto"/>
                <w:right w:val="none" w:sz="0" w:space="0" w:color="auto"/>
              </w:divBdr>
            </w:div>
            <w:div w:id="970213176">
              <w:marLeft w:val="0"/>
              <w:marRight w:val="0"/>
              <w:marTop w:val="0"/>
              <w:marBottom w:val="0"/>
              <w:divBdr>
                <w:top w:val="none" w:sz="0" w:space="0" w:color="auto"/>
                <w:left w:val="none" w:sz="0" w:space="0" w:color="auto"/>
                <w:bottom w:val="none" w:sz="0" w:space="0" w:color="auto"/>
                <w:right w:val="none" w:sz="0" w:space="0" w:color="auto"/>
              </w:divBdr>
            </w:div>
            <w:div w:id="1395160793">
              <w:marLeft w:val="0"/>
              <w:marRight w:val="0"/>
              <w:marTop w:val="0"/>
              <w:marBottom w:val="0"/>
              <w:divBdr>
                <w:top w:val="none" w:sz="0" w:space="0" w:color="auto"/>
                <w:left w:val="none" w:sz="0" w:space="0" w:color="auto"/>
                <w:bottom w:val="none" w:sz="0" w:space="0" w:color="auto"/>
                <w:right w:val="none" w:sz="0" w:space="0" w:color="auto"/>
              </w:divBdr>
            </w:div>
            <w:div w:id="375592126">
              <w:marLeft w:val="0"/>
              <w:marRight w:val="0"/>
              <w:marTop w:val="0"/>
              <w:marBottom w:val="0"/>
              <w:divBdr>
                <w:top w:val="none" w:sz="0" w:space="0" w:color="auto"/>
                <w:left w:val="none" w:sz="0" w:space="0" w:color="auto"/>
                <w:bottom w:val="none" w:sz="0" w:space="0" w:color="auto"/>
                <w:right w:val="none" w:sz="0" w:space="0" w:color="auto"/>
              </w:divBdr>
            </w:div>
            <w:div w:id="1073812957">
              <w:marLeft w:val="0"/>
              <w:marRight w:val="0"/>
              <w:marTop w:val="0"/>
              <w:marBottom w:val="0"/>
              <w:divBdr>
                <w:top w:val="none" w:sz="0" w:space="0" w:color="auto"/>
                <w:left w:val="none" w:sz="0" w:space="0" w:color="auto"/>
                <w:bottom w:val="none" w:sz="0" w:space="0" w:color="auto"/>
                <w:right w:val="none" w:sz="0" w:space="0" w:color="auto"/>
              </w:divBdr>
            </w:div>
            <w:div w:id="1130055528">
              <w:marLeft w:val="0"/>
              <w:marRight w:val="0"/>
              <w:marTop w:val="0"/>
              <w:marBottom w:val="0"/>
              <w:divBdr>
                <w:top w:val="none" w:sz="0" w:space="0" w:color="auto"/>
                <w:left w:val="none" w:sz="0" w:space="0" w:color="auto"/>
                <w:bottom w:val="none" w:sz="0" w:space="0" w:color="auto"/>
                <w:right w:val="none" w:sz="0" w:space="0" w:color="auto"/>
              </w:divBdr>
            </w:div>
            <w:div w:id="94443104">
              <w:marLeft w:val="0"/>
              <w:marRight w:val="0"/>
              <w:marTop w:val="0"/>
              <w:marBottom w:val="0"/>
              <w:divBdr>
                <w:top w:val="none" w:sz="0" w:space="0" w:color="auto"/>
                <w:left w:val="none" w:sz="0" w:space="0" w:color="auto"/>
                <w:bottom w:val="none" w:sz="0" w:space="0" w:color="auto"/>
                <w:right w:val="none" w:sz="0" w:space="0" w:color="auto"/>
              </w:divBdr>
            </w:div>
            <w:div w:id="2078474420">
              <w:marLeft w:val="0"/>
              <w:marRight w:val="0"/>
              <w:marTop w:val="0"/>
              <w:marBottom w:val="0"/>
              <w:divBdr>
                <w:top w:val="none" w:sz="0" w:space="0" w:color="auto"/>
                <w:left w:val="none" w:sz="0" w:space="0" w:color="auto"/>
                <w:bottom w:val="none" w:sz="0" w:space="0" w:color="auto"/>
                <w:right w:val="none" w:sz="0" w:space="0" w:color="auto"/>
              </w:divBdr>
            </w:div>
            <w:div w:id="336422553">
              <w:marLeft w:val="0"/>
              <w:marRight w:val="0"/>
              <w:marTop w:val="0"/>
              <w:marBottom w:val="0"/>
              <w:divBdr>
                <w:top w:val="none" w:sz="0" w:space="0" w:color="auto"/>
                <w:left w:val="none" w:sz="0" w:space="0" w:color="auto"/>
                <w:bottom w:val="none" w:sz="0" w:space="0" w:color="auto"/>
                <w:right w:val="none" w:sz="0" w:space="0" w:color="auto"/>
              </w:divBdr>
            </w:div>
            <w:div w:id="557011141">
              <w:marLeft w:val="0"/>
              <w:marRight w:val="0"/>
              <w:marTop w:val="0"/>
              <w:marBottom w:val="0"/>
              <w:divBdr>
                <w:top w:val="none" w:sz="0" w:space="0" w:color="auto"/>
                <w:left w:val="none" w:sz="0" w:space="0" w:color="auto"/>
                <w:bottom w:val="none" w:sz="0" w:space="0" w:color="auto"/>
                <w:right w:val="none" w:sz="0" w:space="0" w:color="auto"/>
              </w:divBdr>
            </w:div>
            <w:div w:id="783307699">
              <w:marLeft w:val="0"/>
              <w:marRight w:val="0"/>
              <w:marTop w:val="0"/>
              <w:marBottom w:val="0"/>
              <w:divBdr>
                <w:top w:val="none" w:sz="0" w:space="0" w:color="auto"/>
                <w:left w:val="none" w:sz="0" w:space="0" w:color="auto"/>
                <w:bottom w:val="none" w:sz="0" w:space="0" w:color="auto"/>
                <w:right w:val="none" w:sz="0" w:space="0" w:color="auto"/>
              </w:divBdr>
            </w:div>
          </w:divsChild>
        </w:div>
        <w:div w:id="967197098">
          <w:marLeft w:val="0"/>
          <w:marRight w:val="0"/>
          <w:marTop w:val="120"/>
          <w:marBottom w:val="0"/>
          <w:divBdr>
            <w:top w:val="none" w:sz="0" w:space="0" w:color="auto"/>
            <w:left w:val="none" w:sz="0" w:space="0" w:color="auto"/>
            <w:bottom w:val="none" w:sz="0" w:space="0" w:color="auto"/>
            <w:right w:val="none" w:sz="0" w:space="0" w:color="auto"/>
          </w:divBdr>
          <w:divsChild>
            <w:div w:id="1115370175">
              <w:marLeft w:val="0"/>
              <w:marRight w:val="0"/>
              <w:marTop w:val="0"/>
              <w:marBottom w:val="0"/>
              <w:divBdr>
                <w:top w:val="none" w:sz="0" w:space="0" w:color="auto"/>
                <w:left w:val="none" w:sz="0" w:space="0" w:color="auto"/>
                <w:bottom w:val="none" w:sz="0" w:space="0" w:color="auto"/>
                <w:right w:val="none" w:sz="0" w:space="0" w:color="auto"/>
              </w:divBdr>
            </w:div>
            <w:div w:id="1889998872">
              <w:marLeft w:val="0"/>
              <w:marRight w:val="0"/>
              <w:marTop w:val="0"/>
              <w:marBottom w:val="0"/>
              <w:divBdr>
                <w:top w:val="none" w:sz="0" w:space="0" w:color="auto"/>
                <w:left w:val="none" w:sz="0" w:space="0" w:color="auto"/>
                <w:bottom w:val="none" w:sz="0" w:space="0" w:color="auto"/>
                <w:right w:val="none" w:sz="0" w:space="0" w:color="auto"/>
              </w:divBdr>
            </w:div>
            <w:div w:id="1492284869">
              <w:marLeft w:val="0"/>
              <w:marRight w:val="0"/>
              <w:marTop w:val="0"/>
              <w:marBottom w:val="0"/>
              <w:divBdr>
                <w:top w:val="none" w:sz="0" w:space="0" w:color="auto"/>
                <w:left w:val="none" w:sz="0" w:space="0" w:color="auto"/>
                <w:bottom w:val="none" w:sz="0" w:space="0" w:color="auto"/>
                <w:right w:val="none" w:sz="0" w:space="0" w:color="auto"/>
              </w:divBdr>
            </w:div>
            <w:div w:id="1077745810">
              <w:marLeft w:val="0"/>
              <w:marRight w:val="0"/>
              <w:marTop w:val="0"/>
              <w:marBottom w:val="0"/>
              <w:divBdr>
                <w:top w:val="none" w:sz="0" w:space="0" w:color="auto"/>
                <w:left w:val="none" w:sz="0" w:space="0" w:color="auto"/>
                <w:bottom w:val="none" w:sz="0" w:space="0" w:color="auto"/>
                <w:right w:val="none" w:sz="0" w:space="0" w:color="auto"/>
              </w:divBdr>
            </w:div>
          </w:divsChild>
        </w:div>
        <w:div w:id="619803394">
          <w:marLeft w:val="0"/>
          <w:marRight w:val="0"/>
          <w:marTop w:val="120"/>
          <w:marBottom w:val="0"/>
          <w:divBdr>
            <w:top w:val="none" w:sz="0" w:space="0" w:color="auto"/>
            <w:left w:val="none" w:sz="0" w:space="0" w:color="auto"/>
            <w:bottom w:val="none" w:sz="0" w:space="0" w:color="auto"/>
            <w:right w:val="none" w:sz="0" w:space="0" w:color="auto"/>
          </w:divBdr>
          <w:divsChild>
            <w:div w:id="589697718">
              <w:marLeft w:val="0"/>
              <w:marRight w:val="0"/>
              <w:marTop w:val="0"/>
              <w:marBottom w:val="0"/>
              <w:divBdr>
                <w:top w:val="none" w:sz="0" w:space="0" w:color="auto"/>
                <w:left w:val="none" w:sz="0" w:space="0" w:color="auto"/>
                <w:bottom w:val="none" w:sz="0" w:space="0" w:color="auto"/>
                <w:right w:val="none" w:sz="0" w:space="0" w:color="auto"/>
              </w:divBdr>
            </w:div>
            <w:div w:id="1302417563">
              <w:marLeft w:val="0"/>
              <w:marRight w:val="0"/>
              <w:marTop w:val="0"/>
              <w:marBottom w:val="0"/>
              <w:divBdr>
                <w:top w:val="none" w:sz="0" w:space="0" w:color="auto"/>
                <w:left w:val="none" w:sz="0" w:space="0" w:color="auto"/>
                <w:bottom w:val="none" w:sz="0" w:space="0" w:color="auto"/>
                <w:right w:val="none" w:sz="0" w:space="0" w:color="auto"/>
              </w:divBdr>
            </w:div>
            <w:div w:id="1508521190">
              <w:marLeft w:val="0"/>
              <w:marRight w:val="0"/>
              <w:marTop w:val="0"/>
              <w:marBottom w:val="0"/>
              <w:divBdr>
                <w:top w:val="none" w:sz="0" w:space="0" w:color="auto"/>
                <w:left w:val="none" w:sz="0" w:space="0" w:color="auto"/>
                <w:bottom w:val="none" w:sz="0" w:space="0" w:color="auto"/>
                <w:right w:val="none" w:sz="0" w:space="0" w:color="auto"/>
              </w:divBdr>
            </w:div>
            <w:div w:id="1714303226">
              <w:marLeft w:val="0"/>
              <w:marRight w:val="0"/>
              <w:marTop w:val="0"/>
              <w:marBottom w:val="0"/>
              <w:divBdr>
                <w:top w:val="none" w:sz="0" w:space="0" w:color="auto"/>
                <w:left w:val="none" w:sz="0" w:space="0" w:color="auto"/>
                <w:bottom w:val="none" w:sz="0" w:space="0" w:color="auto"/>
                <w:right w:val="none" w:sz="0" w:space="0" w:color="auto"/>
              </w:divBdr>
            </w:div>
            <w:div w:id="1994675245">
              <w:marLeft w:val="0"/>
              <w:marRight w:val="0"/>
              <w:marTop w:val="0"/>
              <w:marBottom w:val="0"/>
              <w:divBdr>
                <w:top w:val="none" w:sz="0" w:space="0" w:color="auto"/>
                <w:left w:val="none" w:sz="0" w:space="0" w:color="auto"/>
                <w:bottom w:val="none" w:sz="0" w:space="0" w:color="auto"/>
                <w:right w:val="none" w:sz="0" w:space="0" w:color="auto"/>
              </w:divBdr>
            </w:div>
            <w:div w:id="1462502698">
              <w:marLeft w:val="0"/>
              <w:marRight w:val="0"/>
              <w:marTop w:val="0"/>
              <w:marBottom w:val="0"/>
              <w:divBdr>
                <w:top w:val="none" w:sz="0" w:space="0" w:color="auto"/>
                <w:left w:val="none" w:sz="0" w:space="0" w:color="auto"/>
                <w:bottom w:val="none" w:sz="0" w:space="0" w:color="auto"/>
                <w:right w:val="none" w:sz="0" w:space="0" w:color="auto"/>
              </w:divBdr>
            </w:div>
            <w:div w:id="682785977">
              <w:marLeft w:val="0"/>
              <w:marRight w:val="0"/>
              <w:marTop w:val="0"/>
              <w:marBottom w:val="0"/>
              <w:divBdr>
                <w:top w:val="none" w:sz="0" w:space="0" w:color="auto"/>
                <w:left w:val="none" w:sz="0" w:space="0" w:color="auto"/>
                <w:bottom w:val="none" w:sz="0" w:space="0" w:color="auto"/>
                <w:right w:val="none" w:sz="0" w:space="0" w:color="auto"/>
              </w:divBdr>
            </w:div>
            <w:div w:id="1960065421">
              <w:marLeft w:val="0"/>
              <w:marRight w:val="0"/>
              <w:marTop w:val="0"/>
              <w:marBottom w:val="0"/>
              <w:divBdr>
                <w:top w:val="none" w:sz="0" w:space="0" w:color="auto"/>
                <w:left w:val="none" w:sz="0" w:space="0" w:color="auto"/>
                <w:bottom w:val="none" w:sz="0" w:space="0" w:color="auto"/>
                <w:right w:val="none" w:sz="0" w:space="0" w:color="auto"/>
              </w:divBdr>
            </w:div>
            <w:div w:id="1813794054">
              <w:marLeft w:val="0"/>
              <w:marRight w:val="0"/>
              <w:marTop w:val="0"/>
              <w:marBottom w:val="0"/>
              <w:divBdr>
                <w:top w:val="none" w:sz="0" w:space="0" w:color="auto"/>
                <w:left w:val="none" w:sz="0" w:space="0" w:color="auto"/>
                <w:bottom w:val="none" w:sz="0" w:space="0" w:color="auto"/>
                <w:right w:val="none" w:sz="0" w:space="0" w:color="auto"/>
              </w:divBdr>
            </w:div>
            <w:div w:id="2100983894">
              <w:marLeft w:val="0"/>
              <w:marRight w:val="0"/>
              <w:marTop w:val="0"/>
              <w:marBottom w:val="0"/>
              <w:divBdr>
                <w:top w:val="none" w:sz="0" w:space="0" w:color="auto"/>
                <w:left w:val="none" w:sz="0" w:space="0" w:color="auto"/>
                <w:bottom w:val="none" w:sz="0" w:space="0" w:color="auto"/>
                <w:right w:val="none" w:sz="0" w:space="0" w:color="auto"/>
              </w:divBdr>
            </w:div>
            <w:div w:id="535124385">
              <w:marLeft w:val="0"/>
              <w:marRight w:val="0"/>
              <w:marTop w:val="0"/>
              <w:marBottom w:val="0"/>
              <w:divBdr>
                <w:top w:val="none" w:sz="0" w:space="0" w:color="auto"/>
                <w:left w:val="none" w:sz="0" w:space="0" w:color="auto"/>
                <w:bottom w:val="none" w:sz="0" w:space="0" w:color="auto"/>
                <w:right w:val="none" w:sz="0" w:space="0" w:color="auto"/>
              </w:divBdr>
            </w:div>
            <w:div w:id="412362305">
              <w:marLeft w:val="0"/>
              <w:marRight w:val="0"/>
              <w:marTop w:val="0"/>
              <w:marBottom w:val="0"/>
              <w:divBdr>
                <w:top w:val="none" w:sz="0" w:space="0" w:color="auto"/>
                <w:left w:val="none" w:sz="0" w:space="0" w:color="auto"/>
                <w:bottom w:val="none" w:sz="0" w:space="0" w:color="auto"/>
                <w:right w:val="none" w:sz="0" w:space="0" w:color="auto"/>
              </w:divBdr>
            </w:div>
          </w:divsChild>
        </w:div>
        <w:div w:id="930892564">
          <w:marLeft w:val="0"/>
          <w:marRight w:val="0"/>
          <w:marTop w:val="120"/>
          <w:marBottom w:val="0"/>
          <w:divBdr>
            <w:top w:val="none" w:sz="0" w:space="0" w:color="auto"/>
            <w:left w:val="none" w:sz="0" w:space="0" w:color="auto"/>
            <w:bottom w:val="none" w:sz="0" w:space="0" w:color="auto"/>
            <w:right w:val="none" w:sz="0" w:space="0" w:color="auto"/>
          </w:divBdr>
          <w:divsChild>
            <w:div w:id="735783091">
              <w:marLeft w:val="0"/>
              <w:marRight w:val="0"/>
              <w:marTop w:val="0"/>
              <w:marBottom w:val="0"/>
              <w:divBdr>
                <w:top w:val="none" w:sz="0" w:space="0" w:color="auto"/>
                <w:left w:val="none" w:sz="0" w:space="0" w:color="auto"/>
                <w:bottom w:val="none" w:sz="0" w:space="0" w:color="auto"/>
                <w:right w:val="none" w:sz="0" w:space="0" w:color="auto"/>
              </w:divBdr>
            </w:div>
            <w:div w:id="1964310978">
              <w:marLeft w:val="0"/>
              <w:marRight w:val="0"/>
              <w:marTop w:val="0"/>
              <w:marBottom w:val="0"/>
              <w:divBdr>
                <w:top w:val="none" w:sz="0" w:space="0" w:color="auto"/>
                <w:left w:val="none" w:sz="0" w:space="0" w:color="auto"/>
                <w:bottom w:val="none" w:sz="0" w:space="0" w:color="auto"/>
                <w:right w:val="none" w:sz="0" w:space="0" w:color="auto"/>
              </w:divBdr>
            </w:div>
            <w:div w:id="166139762">
              <w:marLeft w:val="0"/>
              <w:marRight w:val="0"/>
              <w:marTop w:val="0"/>
              <w:marBottom w:val="0"/>
              <w:divBdr>
                <w:top w:val="none" w:sz="0" w:space="0" w:color="auto"/>
                <w:left w:val="none" w:sz="0" w:space="0" w:color="auto"/>
                <w:bottom w:val="none" w:sz="0" w:space="0" w:color="auto"/>
                <w:right w:val="none" w:sz="0" w:space="0" w:color="auto"/>
              </w:divBdr>
            </w:div>
            <w:div w:id="1938171206">
              <w:marLeft w:val="0"/>
              <w:marRight w:val="0"/>
              <w:marTop w:val="0"/>
              <w:marBottom w:val="0"/>
              <w:divBdr>
                <w:top w:val="none" w:sz="0" w:space="0" w:color="auto"/>
                <w:left w:val="none" w:sz="0" w:space="0" w:color="auto"/>
                <w:bottom w:val="none" w:sz="0" w:space="0" w:color="auto"/>
                <w:right w:val="none" w:sz="0" w:space="0" w:color="auto"/>
              </w:divBdr>
            </w:div>
            <w:div w:id="101000336">
              <w:marLeft w:val="0"/>
              <w:marRight w:val="0"/>
              <w:marTop w:val="0"/>
              <w:marBottom w:val="0"/>
              <w:divBdr>
                <w:top w:val="none" w:sz="0" w:space="0" w:color="auto"/>
                <w:left w:val="none" w:sz="0" w:space="0" w:color="auto"/>
                <w:bottom w:val="none" w:sz="0" w:space="0" w:color="auto"/>
                <w:right w:val="none" w:sz="0" w:space="0" w:color="auto"/>
              </w:divBdr>
            </w:div>
            <w:div w:id="1193615836">
              <w:marLeft w:val="0"/>
              <w:marRight w:val="0"/>
              <w:marTop w:val="0"/>
              <w:marBottom w:val="0"/>
              <w:divBdr>
                <w:top w:val="none" w:sz="0" w:space="0" w:color="auto"/>
                <w:left w:val="none" w:sz="0" w:space="0" w:color="auto"/>
                <w:bottom w:val="none" w:sz="0" w:space="0" w:color="auto"/>
                <w:right w:val="none" w:sz="0" w:space="0" w:color="auto"/>
              </w:divBdr>
            </w:div>
            <w:div w:id="218633277">
              <w:marLeft w:val="0"/>
              <w:marRight w:val="0"/>
              <w:marTop w:val="0"/>
              <w:marBottom w:val="0"/>
              <w:divBdr>
                <w:top w:val="none" w:sz="0" w:space="0" w:color="auto"/>
                <w:left w:val="none" w:sz="0" w:space="0" w:color="auto"/>
                <w:bottom w:val="none" w:sz="0" w:space="0" w:color="auto"/>
                <w:right w:val="none" w:sz="0" w:space="0" w:color="auto"/>
              </w:divBdr>
            </w:div>
            <w:div w:id="2001691146">
              <w:marLeft w:val="0"/>
              <w:marRight w:val="0"/>
              <w:marTop w:val="0"/>
              <w:marBottom w:val="0"/>
              <w:divBdr>
                <w:top w:val="none" w:sz="0" w:space="0" w:color="auto"/>
                <w:left w:val="none" w:sz="0" w:space="0" w:color="auto"/>
                <w:bottom w:val="none" w:sz="0" w:space="0" w:color="auto"/>
                <w:right w:val="none" w:sz="0" w:space="0" w:color="auto"/>
              </w:divBdr>
            </w:div>
          </w:divsChild>
        </w:div>
        <w:div w:id="1678187395">
          <w:marLeft w:val="0"/>
          <w:marRight w:val="0"/>
          <w:marTop w:val="120"/>
          <w:marBottom w:val="0"/>
          <w:divBdr>
            <w:top w:val="none" w:sz="0" w:space="0" w:color="auto"/>
            <w:left w:val="none" w:sz="0" w:space="0" w:color="auto"/>
            <w:bottom w:val="none" w:sz="0" w:space="0" w:color="auto"/>
            <w:right w:val="none" w:sz="0" w:space="0" w:color="auto"/>
          </w:divBdr>
          <w:divsChild>
            <w:div w:id="1585601080">
              <w:marLeft w:val="0"/>
              <w:marRight w:val="0"/>
              <w:marTop w:val="0"/>
              <w:marBottom w:val="0"/>
              <w:divBdr>
                <w:top w:val="none" w:sz="0" w:space="0" w:color="auto"/>
                <w:left w:val="none" w:sz="0" w:space="0" w:color="auto"/>
                <w:bottom w:val="none" w:sz="0" w:space="0" w:color="auto"/>
                <w:right w:val="none" w:sz="0" w:space="0" w:color="auto"/>
              </w:divBdr>
            </w:div>
            <w:div w:id="1258490315">
              <w:marLeft w:val="0"/>
              <w:marRight w:val="0"/>
              <w:marTop w:val="0"/>
              <w:marBottom w:val="0"/>
              <w:divBdr>
                <w:top w:val="none" w:sz="0" w:space="0" w:color="auto"/>
                <w:left w:val="none" w:sz="0" w:space="0" w:color="auto"/>
                <w:bottom w:val="none" w:sz="0" w:space="0" w:color="auto"/>
                <w:right w:val="none" w:sz="0" w:space="0" w:color="auto"/>
              </w:divBdr>
            </w:div>
            <w:div w:id="1147283105">
              <w:marLeft w:val="0"/>
              <w:marRight w:val="0"/>
              <w:marTop w:val="0"/>
              <w:marBottom w:val="0"/>
              <w:divBdr>
                <w:top w:val="none" w:sz="0" w:space="0" w:color="auto"/>
                <w:left w:val="none" w:sz="0" w:space="0" w:color="auto"/>
                <w:bottom w:val="none" w:sz="0" w:space="0" w:color="auto"/>
                <w:right w:val="none" w:sz="0" w:space="0" w:color="auto"/>
              </w:divBdr>
            </w:div>
            <w:div w:id="1987926825">
              <w:marLeft w:val="0"/>
              <w:marRight w:val="0"/>
              <w:marTop w:val="0"/>
              <w:marBottom w:val="0"/>
              <w:divBdr>
                <w:top w:val="none" w:sz="0" w:space="0" w:color="auto"/>
                <w:left w:val="none" w:sz="0" w:space="0" w:color="auto"/>
                <w:bottom w:val="none" w:sz="0" w:space="0" w:color="auto"/>
                <w:right w:val="none" w:sz="0" w:space="0" w:color="auto"/>
              </w:divBdr>
            </w:div>
            <w:div w:id="1357195994">
              <w:marLeft w:val="0"/>
              <w:marRight w:val="0"/>
              <w:marTop w:val="0"/>
              <w:marBottom w:val="0"/>
              <w:divBdr>
                <w:top w:val="none" w:sz="0" w:space="0" w:color="auto"/>
                <w:left w:val="none" w:sz="0" w:space="0" w:color="auto"/>
                <w:bottom w:val="none" w:sz="0" w:space="0" w:color="auto"/>
                <w:right w:val="none" w:sz="0" w:space="0" w:color="auto"/>
              </w:divBdr>
            </w:div>
            <w:div w:id="295524430">
              <w:marLeft w:val="0"/>
              <w:marRight w:val="0"/>
              <w:marTop w:val="0"/>
              <w:marBottom w:val="0"/>
              <w:divBdr>
                <w:top w:val="none" w:sz="0" w:space="0" w:color="auto"/>
                <w:left w:val="none" w:sz="0" w:space="0" w:color="auto"/>
                <w:bottom w:val="none" w:sz="0" w:space="0" w:color="auto"/>
                <w:right w:val="none" w:sz="0" w:space="0" w:color="auto"/>
              </w:divBdr>
            </w:div>
            <w:div w:id="1137836570">
              <w:marLeft w:val="0"/>
              <w:marRight w:val="0"/>
              <w:marTop w:val="0"/>
              <w:marBottom w:val="0"/>
              <w:divBdr>
                <w:top w:val="none" w:sz="0" w:space="0" w:color="auto"/>
                <w:left w:val="none" w:sz="0" w:space="0" w:color="auto"/>
                <w:bottom w:val="none" w:sz="0" w:space="0" w:color="auto"/>
                <w:right w:val="none" w:sz="0" w:space="0" w:color="auto"/>
              </w:divBdr>
            </w:div>
            <w:div w:id="632827877">
              <w:marLeft w:val="0"/>
              <w:marRight w:val="0"/>
              <w:marTop w:val="0"/>
              <w:marBottom w:val="0"/>
              <w:divBdr>
                <w:top w:val="none" w:sz="0" w:space="0" w:color="auto"/>
                <w:left w:val="none" w:sz="0" w:space="0" w:color="auto"/>
                <w:bottom w:val="none" w:sz="0" w:space="0" w:color="auto"/>
                <w:right w:val="none" w:sz="0" w:space="0" w:color="auto"/>
              </w:divBdr>
            </w:div>
            <w:div w:id="1920483024">
              <w:marLeft w:val="0"/>
              <w:marRight w:val="0"/>
              <w:marTop w:val="0"/>
              <w:marBottom w:val="0"/>
              <w:divBdr>
                <w:top w:val="none" w:sz="0" w:space="0" w:color="auto"/>
                <w:left w:val="none" w:sz="0" w:space="0" w:color="auto"/>
                <w:bottom w:val="none" w:sz="0" w:space="0" w:color="auto"/>
                <w:right w:val="none" w:sz="0" w:space="0" w:color="auto"/>
              </w:divBdr>
            </w:div>
            <w:div w:id="1572039673">
              <w:marLeft w:val="0"/>
              <w:marRight w:val="0"/>
              <w:marTop w:val="0"/>
              <w:marBottom w:val="0"/>
              <w:divBdr>
                <w:top w:val="none" w:sz="0" w:space="0" w:color="auto"/>
                <w:left w:val="none" w:sz="0" w:space="0" w:color="auto"/>
                <w:bottom w:val="none" w:sz="0" w:space="0" w:color="auto"/>
                <w:right w:val="none" w:sz="0" w:space="0" w:color="auto"/>
              </w:divBdr>
            </w:div>
            <w:div w:id="1236891836">
              <w:marLeft w:val="0"/>
              <w:marRight w:val="0"/>
              <w:marTop w:val="0"/>
              <w:marBottom w:val="0"/>
              <w:divBdr>
                <w:top w:val="none" w:sz="0" w:space="0" w:color="auto"/>
                <w:left w:val="none" w:sz="0" w:space="0" w:color="auto"/>
                <w:bottom w:val="none" w:sz="0" w:space="0" w:color="auto"/>
                <w:right w:val="none" w:sz="0" w:space="0" w:color="auto"/>
              </w:divBdr>
            </w:div>
          </w:divsChild>
        </w:div>
        <w:div w:id="430005041">
          <w:marLeft w:val="0"/>
          <w:marRight w:val="0"/>
          <w:marTop w:val="120"/>
          <w:marBottom w:val="0"/>
          <w:divBdr>
            <w:top w:val="none" w:sz="0" w:space="0" w:color="auto"/>
            <w:left w:val="none" w:sz="0" w:space="0" w:color="auto"/>
            <w:bottom w:val="none" w:sz="0" w:space="0" w:color="auto"/>
            <w:right w:val="none" w:sz="0" w:space="0" w:color="auto"/>
          </w:divBdr>
          <w:divsChild>
            <w:div w:id="2059621989">
              <w:marLeft w:val="0"/>
              <w:marRight w:val="0"/>
              <w:marTop w:val="0"/>
              <w:marBottom w:val="0"/>
              <w:divBdr>
                <w:top w:val="none" w:sz="0" w:space="0" w:color="auto"/>
                <w:left w:val="none" w:sz="0" w:space="0" w:color="auto"/>
                <w:bottom w:val="none" w:sz="0" w:space="0" w:color="auto"/>
                <w:right w:val="none" w:sz="0" w:space="0" w:color="auto"/>
              </w:divBdr>
            </w:div>
            <w:div w:id="2128352258">
              <w:marLeft w:val="0"/>
              <w:marRight w:val="0"/>
              <w:marTop w:val="0"/>
              <w:marBottom w:val="0"/>
              <w:divBdr>
                <w:top w:val="none" w:sz="0" w:space="0" w:color="auto"/>
                <w:left w:val="none" w:sz="0" w:space="0" w:color="auto"/>
                <w:bottom w:val="none" w:sz="0" w:space="0" w:color="auto"/>
                <w:right w:val="none" w:sz="0" w:space="0" w:color="auto"/>
              </w:divBdr>
            </w:div>
            <w:div w:id="646011644">
              <w:marLeft w:val="0"/>
              <w:marRight w:val="0"/>
              <w:marTop w:val="0"/>
              <w:marBottom w:val="0"/>
              <w:divBdr>
                <w:top w:val="none" w:sz="0" w:space="0" w:color="auto"/>
                <w:left w:val="none" w:sz="0" w:space="0" w:color="auto"/>
                <w:bottom w:val="none" w:sz="0" w:space="0" w:color="auto"/>
                <w:right w:val="none" w:sz="0" w:space="0" w:color="auto"/>
              </w:divBdr>
            </w:div>
            <w:div w:id="535002391">
              <w:marLeft w:val="0"/>
              <w:marRight w:val="0"/>
              <w:marTop w:val="0"/>
              <w:marBottom w:val="0"/>
              <w:divBdr>
                <w:top w:val="none" w:sz="0" w:space="0" w:color="auto"/>
                <w:left w:val="none" w:sz="0" w:space="0" w:color="auto"/>
                <w:bottom w:val="none" w:sz="0" w:space="0" w:color="auto"/>
                <w:right w:val="none" w:sz="0" w:space="0" w:color="auto"/>
              </w:divBdr>
            </w:div>
            <w:div w:id="239027997">
              <w:marLeft w:val="0"/>
              <w:marRight w:val="0"/>
              <w:marTop w:val="0"/>
              <w:marBottom w:val="0"/>
              <w:divBdr>
                <w:top w:val="none" w:sz="0" w:space="0" w:color="auto"/>
                <w:left w:val="none" w:sz="0" w:space="0" w:color="auto"/>
                <w:bottom w:val="none" w:sz="0" w:space="0" w:color="auto"/>
                <w:right w:val="none" w:sz="0" w:space="0" w:color="auto"/>
              </w:divBdr>
            </w:div>
            <w:div w:id="851261506">
              <w:marLeft w:val="0"/>
              <w:marRight w:val="0"/>
              <w:marTop w:val="0"/>
              <w:marBottom w:val="0"/>
              <w:divBdr>
                <w:top w:val="none" w:sz="0" w:space="0" w:color="auto"/>
                <w:left w:val="none" w:sz="0" w:space="0" w:color="auto"/>
                <w:bottom w:val="none" w:sz="0" w:space="0" w:color="auto"/>
                <w:right w:val="none" w:sz="0" w:space="0" w:color="auto"/>
              </w:divBdr>
            </w:div>
            <w:div w:id="1278173959">
              <w:marLeft w:val="0"/>
              <w:marRight w:val="0"/>
              <w:marTop w:val="0"/>
              <w:marBottom w:val="0"/>
              <w:divBdr>
                <w:top w:val="none" w:sz="0" w:space="0" w:color="auto"/>
                <w:left w:val="none" w:sz="0" w:space="0" w:color="auto"/>
                <w:bottom w:val="none" w:sz="0" w:space="0" w:color="auto"/>
                <w:right w:val="none" w:sz="0" w:space="0" w:color="auto"/>
              </w:divBdr>
            </w:div>
          </w:divsChild>
        </w:div>
        <w:div w:id="1006445526">
          <w:marLeft w:val="0"/>
          <w:marRight w:val="0"/>
          <w:marTop w:val="120"/>
          <w:marBottom w:val="0"/>
          <w:divBdr>
            <w:top w:val="none" w:sz="0" w:space="0" w:color="auto"/>
            <w:left w:val="none" w:sz="0" w:space="0" w:color="auto"/>
            <w:bottom w:val="none" w:sz="0" w:space="0" w:color="auto"/>
            <w:right w:val="none" w:sz="0" w:space="0" w:color="auto"/>
          </w:divBdr>
          <w:divsChild>
            <w:div w:id="30225264">
              <w:marLeft w:val="0"/>
              <w:marRight w:val="0"/>
              <w:marTop w:val="0"/>
              <w:marBottom w:val="0"/>
              <w:divBdr>
                <w:top w:val="none" w:sz="0" w:space="0" w:color="auto"/>
                <w:left w:val="none" w:sz="0" w:space="0" w:color="auto"/>
                <w:bottom w:val="none" w:sz="0" w:space="0" w:color="auto"/>
                <w:right w:val="none" w:sz="0" w:space="0" w:color="auto"/>
              </w:divBdr>
            </w:div>
            <w:div w:id="1658610101">
              <w:marLeft w:val="0"/>
              <w:marRight w:val="0"/>
              <w:marTop w:val="0"/>
              <w:marBottom w:val="0"/>
              <w:divBdr>
                <w:top w:val="none" w:sz="0" w:space="0" w:color="auto"/>
                <w:left w:val="none" w:sz="0" w:space="0" w:color="auto"/>
                <w:bottom w:val="none" w:sz="0" w:space="0" w:color="auto"/>
                <w:right w:val="none" w:sz="0" w:space="0" w:color="auto"/>
              </w:divBdr>
            </w:div>
            <w:div w:id="47653486">
              <w:marLeft w:val="0"/>
              <w:marRight w:val="0"/>
              <w:marTop w:val="0"/>
              <w:marBottom w:val="0"/>
              <w:divBdr>
                <w:top w:val="none" w:sz="0" w:space="0" w:color="auto"/>
                <w:left w:val="none" w:sz="0" w:space="0" w:color="auto"/>
                <w:bottom w:val="none" w:sz="0" w:space="0" w:color="auto"/>
                <w:right w:val="none" w:sz="0" w:space="0" w:color="auto"/>
              </w:divBdr>
            </w:div>
            <w:div w:id="2036884175">
              <w:marLeft w:val="0"/>
              <w:marRight w:val="0"/>
              <w:marTop w:val="0"/>
              <w:marBottom w:val="0"/>
              <w:divBdr>
                <w:top w:val="none" w:sz="0" w:space="0" w:color="auto"/>
                <w:left w:val="none" w:sz="0" w:space="0" w:color="auto"/>
                <w:bottom w:val="none" w:sz="0" w:space="0" w:color="auto"/>
                <w:right w:val="none" w:sz="0" w:space="0" w:color="auto"/>
              </w:divBdr>
            </w:div>
          </w:divsChild>
        </w:div>
        <w:div w:id="58597215">
          <w:marLeft w:val="0"/>
          <w:marRight w:val="0"/>
          <w:marTop w:val="120"/>
          <w:marBottom w:val="0"/>
          <w:divBdr>
            <w:top w:val="none" w:sz="0" w:space="0" w:color="auto"/>
            <w:left w:val="none" w:sz="0" w:space="0" w:color="auto"/>
            <w:bottom w:val="none" w:sz="0" w:space="0" w:color="auto"/>
            <w:right w:val="none" w:sz="0" w:space="0" w:color="auto"/>
          </w:divBdr>
          <w:divsChild>
            <w:div w:id="1282305070">
              <w:marLeft w:val="0"/>
              <w:marRight w:val="0"/>
              <w:marTop w:val="0"/>
              <w:marBottom w:val="0"/>
              <w:divBdr>
                <w:top w:val="none" w:sz="0" w:space="0" w:color="auto"/>
                <w:left w:val="none" w:sz="0" w:space="0" w:color="auto"/>
                <w:bottom w:val="none" w:sz="0" w:space="0" w:color="auto"/>
                <w:right w:val="none" w:sz="0" w:space="0" w:color="auto"/>
              </w:divBdr>
            </w:div>
            <w:div w:id="982543250">
              <w:marLeft w:val="0"/>
              <w:marRight w:val="0"/>
              <w:marTop w:val="0"/>
              <w:marBottom w:val="0"/>
              <w:divBdr>
                <w:top w:val="none" w:sz="0" w:space="0" w:color="auto"/>
                <w:left w:val="none" w:sz="0" w:space="0" w:color="auto"/>
                <w:bottom w:val="none" w:sz="0" w:space="0" w:color="auto"/>
                <w:right w:val="none" w:sz="0" w:space="0" w:color="auto"/>
              </w:divBdr>
            </w:div>
            <w:div w:id="1589191501">
              <w:marLeft w:val="0"/>
              <w:marRight w:val="0"/>
              <w:marTop w:val="0"/>
              <w:marBottom w:val="0"/>
              <w:divBdr>
                <w:top w:val="none" w:sz="0" w:space="0" w:color="auto"/>
                <w:left w:val="none" w:sz="0" w:space="0" w:color="auto"/>
                <w:bottom w:val="none" w:sz="0" w:space="0" w:color="auto"/>
                <w:right w:val="none" w:sz="0" w:space="0" w:color="auto"/>
              </w:divBdr>
            </w:div>
            <w:div w:id="1682976152">
              <w:marLeft w:val="0"/>
              <w:marRight w:val="0"/>
              <w:marTop w:val="0"/>
              <w:marBottom w:val="0"/>
              <w:divBdr>
                <w:top w:val="none" w:sz="0" w:space="0" w:color="auto"/>
                <w:left w:val="none" w:sz="0" w:space="0" w:color="auto"/>
                <w:bottom w:val="none" w:sz="0" w:space="0" w:color="auto"/>
                <w:right w:val="none" w:sz="0" w:space="0" w:color="auto"/>
              </w:divBdr>
            </w:div>
            <w:div w:id="1142230006">
              <w:marLeft w:val="0"/>
              <w:marRight w:val="0"/>
              <w:marTop w:val="0"/>
              <w:marBottom w:val="0"/>
              <w:divBdr>
                <w:top w:val="none" w:sz="0" w:space="0" w:color="auto"/>
                <w:left w:val="none" w:sz="0" w:space="0" w:color="auto"/>
                <w:bottom w:val="none" w:sz="0" w:space="0" w:color="auto"/>
                <w:right w:val="none" w:sz="0" w:space="0" w:color="auto"/>
              </w:divBdr>
            </w:div>
            <w:div w:id="1742828215">
              <w:marLeft w:val="0"/>
              <w:marRight w:val="0"/>
              <w:marTop w:val="0"/>
              <w:marBottom w:val="0"/>
              <w:divBdr>
                <w:top w:val="none" w:sz="0" w:space="0" w:color="auto"/>
                <w:left w:val="none" w:sz="0" w:space="0" w:color="auto"/>
                <w:bottom w:val="none" w:sz="0" w:space="0" w:color="auto"/>
                <w:right w:val="none" w:sz="0" w:space="0" w:color="auto"/>
              </w:divBdr>
            </w:div>
            <w:div w:id="314603654">
              <w:marLeft w:val="0"/>
              <w:marRight w:val="0"/>
              <w:marTop w:val="0"/>
              <w:marBottom w:val="0"/>
              <w:divBdr>
                <w:top w:val="none" w:sz="0" w:space="0" w:color="auto"/>
                <w:left w:val="none" w:sz="0" w:space="0" w:color="auto"/>
                <w:bottom w:val="none" w:sz="0" w:space="0" w:color="auto"/>
                <w:right w:val="none" w:sz="0" w:space="0" w:color="auto"/>
              </w:divBdr>
            </w:div>
            <w:div w:id="1529248568">
              <w:marLeft w:val="0"/>
              <w:marRight w:val="0"/>
              <w:marTop w:val="0"/>
              <w:marBottom w:val="0"/>
              <w:divBdr>
                <w:top w:val="none" w:sz="0" w:space="0" w:color="auto"/>
                <w:left w:val="none" w:sz="0" w:space="0" w:color="auto"/>
                <w:bottom w:val="none" w:sz="0" w:space="0" w:color="auto"/>
                <w:right w:val="none" w:sz="0" w:space="0" w:color="auto"/>
              </w:divBdr>
            </w:div>
            <w:div w:id="1038776195">
              <w:marLeft w:val="0"/>
              <w:marRight w:val="0"/>
              <w:marTop w:val="0"/>
              <w:marBottom w:val="0"/>
              <w:divBdr>
                <w:top w:val="none" w:sz="0" w:space="0" w:color="auto"/>
                <w:left w:val="none" w:sz="0" w:space="0" w:color="auto"/>
                <w:bottom w:val="none" w:sz="0" w:space="0" w:color="auto"/>
                <w:right w:val="none" w:sz="0" w:space="0" w:color="auto"/>
              </w:divBdr>
            </w:div>
          </w:divsChild>
        </w:div>
        <w:div w:id="1216359089">
          <w:marLeft w:val="0"/>
          <w:marRight w:val="0"/>
          <w:marTop w:val="120"/>
          <w:marBottom w:val="0"/>
          <w:divBdr>
            <w:top w:val="none" w:sz="0" w:space="0" w:color="auto"/>
            <w:left w:val="none" w:sz="0" w:space="0" w:color="auto"/>
            <w:bottom w:val="none" w:sz="0" w:space="0" w:color="auto"/>
            <w:right w:val="none" w:sz="0" w:space="0" w:color="auto"/>
          </w:divBdr>
          <w:divsChild>
            <w:div w:id="155534463">
              <w:marLeft w:val="0"/>
              <w:marRight w:val="0"/>
              <w:marTop w:val="0"/>
              <w:marBottom w:val="0"/>
              <w:divBdr>
                <w:top w:val="none" w:sz="0" w:space="0" w:color="auto"/>
                <w:left w:val="none" w:sz="0" w:space="0" w:color="auto"/>
                <w:bottom w:val="none" w:sz="0" w:space="0" w:color="auto"/>
                <w:right w:val="none" w:sz="0" w:space="0" w:color="auto"/>
              </w:divBdr>
            </w:div>
          </w:divsChild>
        </w:div>
        <w:div w:id="995493728">
          <w:marLeft w:val="0"/>
          <w:marRight w:val="0"/>
          <w:marTop w:val="120"/>
          <w:marBottom w:val="0"/>
          <w:divBdr>
            <w:top w:val="none" w:sz="0" w:space="0" w:color="auto"/>
            <w:left w:val="none" w:sz="0" w:space="0" w:color="auto"/>
            <w:bottom w:val="none" w:sz="0" w:space="0" w:color="auto"/>
            <w:right w:val="none" w:sz="0" w:space="0" w:color="auto"/>
          </w:divBdr>
          <w:divsChild>
            <w:div w:id="1769421519">
              <w:marLeft w:val="0"/>
              <w:marRight w:val="0"/>
              <w:marTop w:val="0"/>
              <w:marBottom w:val="0"/>
              <w:divBdr>
                <w:top w:val="none" w:sz="0" w:space="0" w:color="auto"/>
                <w:left w:val="none" w:sz="0" w:space="0" w:color="auto"/>
                <w:bottom w:val="none" w:sz="0" w:space="0" w:color="auto"/>
                <w:right w:val="none" w:sz="0" w:space="0" w:color="auto"/>
              </w:divBdr>
            </w:div>
            <w:div w:id="757361308">
              <w:marLeft w:val="0"/>
              <w:marRight w:val="0"/>
              <w:marTop w:val="0"/>
              <w:marBottom w:val="0"/>
              <w:divBdr>
                <w:top w:val="none" w:sz="0" w:space="0" w:color="auto"/>
                <w:left w:val="none" w:sz="0" w:space="0" w:color="auto"/>
                <w:bottom w:val="none" w:sz="0" w:space="0" w:color="auto"/>
                <w:right w:val="none" w:sz="0" w:space="0" w:color="auto"/>
              </w:divBdr>
            </w:div>
            <w:div w:id="156962074">
              <w:marLeft w:val="0"/>
              <w:marRight w:val="0"/>
              <w:marTop w:val="0"/>
              <w:marBottom w:val="0"/>
              <w:divBdr>
                <w:top w:val="none" w:sz="0" w:space="0" w:color="auto"/>
                <w:left w:val="none" w:sz="0" w:space="0" w:color="auto"/>
                <w:bottom w:val="none" w:sz="0" w:space="0" w:color="auto"/>
                <w:right w:val="none" w:sz="0" w:space="0" w:color="auto"/>
              </w:divBdr>
            </w:div>
            <w:div w:id="8193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668</Words>
  <Characters>3812</Characters>
  <Application>Microsoft Office Word</Application>
  <DocSecurity>0</DocSecurity>
  <Lines>31</Lines>
  <Paragraphs>8</Paragraphs>
  <ScaleCrop>false</ScaleCrop>
  <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2026-08-27T05:35:00Z</dcterms:created>
  <dcterms:modified xsi:type="dcterms:W3CDTF">2026-08-27T05:45:00Z</dcterms:modified>
</cp:coreProperties>
</file>