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BE1A" w14:textId="55EA4E79" w:rsidR="009E7497" w:rsidRPr="00ED2D06" w:rsidRDefault="009E7497" w:rsidP="009E7497">
      <w:pPr>
        <w:spacing w:line="360" w:lineRule="auto"/>
        <w:jc w:val="both"/>
        <w:rPr>
          <w:rFonts w:cstheme="minorHAnsi"/>
          <w:b/>
          <w:bCs/>
          <w:sz w:val="36"/>
          <w:szCs w:val="36"/>
          <w:rtl/>
        </w:rPr>
      </w:pPr>
      <w:r>
        <w:rPr>
          <w:rFonts w:cstheme="minorHAnsi" w:hint="cs"/>
          <w:b/>
          <w:bCs/>
          <w:sz w:val="36"/>
          <w:szCs w:val="36"/>
          <w:rtl/>
        </w:rPr>
        <w:t>المحاضرة ال</w:t>
      </w:r>
      <w:r w:rsidR="009145F5">
        <w:rPr>
          <w:rFonts w:cstheme="minorHAnsi" w:hint="cs"/>
          <w:b/>
          <w:bCs/>
          <w:sz w:val="36"/>
          <w:szCs w:val="36"/>
          <w:rtl/>
        </w:rPr>
        <w:t>سادسة</w:t>
      </w:r>
      <w:r>
        <w:rPr>
          <w:rFonts w:cstheme="minorHAnsi" w:hint="cs"/>
          <w:b/>
          <w:bCs/>
          <w:sz w:val="36"/>
          <w:szCs w:val="36"/>
          <w:rtl/>
        </w:rPr>
        <w:t xml:space="preserve"> عشر / </w:t>
      </w:r>
      <w:r w:rsidRPr="00ED2D06">
        <w:rPr>
          <w:rFonts w:cstheme="minorHAnsi"/>
          <w:b/>
          <w:bCs/>
          <w:sz w:val="36"/>
          <w:szCs w:val="36"/>
          <w:rtl/>
        </w:rPr>
        <w:t>تطور الديمقراطية في العصر الحديث ومتلازماتها</w:t>
      </w:r>
      <w:r w:rsidR="00026423">
        <w:rPr>
          <w:rFonts w:cstheme="minorHAnsi" w:hint="cs"/>
          <w:b/>
          <w:bCs/>
          <w:sz w:val="36"/>
          <w:szCs w:val="36"/>
          <w:rtl/>
        </w:rPr>
        <w:t>:</w:t>
      </w:r>
    </w:p>
    <w:p w14:paraId="4D86D6E4" w14:textId="77777777" w:rsidR="009E7497" w:rsidRPr="00ED2D06" w:rsidRDefault="009E7497" w:rsidP="009E7497">
      <w:pPr>
        <w:spacing w:line="360" w:lineRule="auto"/>
        <w:jc w:val="both"/>
        <w:rPr>
          <w:rFonts w:cstheme="minorHAnsi"/>
          <w:b/>
          <w:bCs/>
          <w:sz w:val="36"/>
          <w:szCs w:val="36"/>
          <w:rtl/>
        </w:rPr>
      </w:pPr>
    </w:p>
    <w:p w14:paraId="48EED4F3" w14:textId="356EE06A" w:rsidR="009E7497" w:rsidRPr="00ED2D06" w:rsidRDefault="009E7497" w:rsidP="009E7497">
      <w:pPr>
        <w:spacing w:line="360" w:lineRule="auto"/>
        <w:jc w:val="both"/>
        <w:rPr>
          <w:rFonts w:cstheme="minorHAnsi"/>
          <w:b/>
          <w:bCs/>
          <w:sz w:val="36"/>
          <w:szCs w:val="36"/>
          <w:rtl/>
        </w:rPr>
      </w:pPr>
      <w:r>
        <w:rPr>
          <w:rFonts w:cstheme="minorHAnsi" w:hint="cs"/>
          <w:b/>
          <w:bCs/>
          <w:sz w:val="36"/>
          <w:szCs w:val="36"/>
          <w:rtl/>
        </w:rPr>
        <w:t>ف</w:t>
      </w:r>
      <w:r w:rsidRPr="00ED2D06">
        <w:rPr>
          <w:rFonts w:cstheme="minorHAnsi"/>
          <w:b/>
          <w:bCs/>
          <w:sz w:val="36"/>
          <w:szCs w:val="36"/>
          <w:rtl/>
        </w:rPr>
        <w:t>التحولات السياسية والاجتماعية التي شهدتها أوروبا والعالم الحديث التي مع المتلازمات المؤسسية والمجتمعية التي أصبحت جزءا لا بترا من عالمية المعاصرة</w:t>
      </w:r>
    </w:p>
    <w:p w14:paraId="0D6C4C3E" w14:textId="77777777"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المطلب الأول الغرب والعودة إلى الديمقراطية</w:t>
      </w:r>
      <w:r>
        <w:rPr>
          <w:rFonts w:cstheme="minorHAnsi" w:hint="cs"/>
          <w:b/>
          <w:bCs/>
          <w:sz w:val="36"/>
          <w:szCs w:val="36"/>
          <w:rtl/>
        </w:rPr>
        <w:t>:</w:t>
      </w:r>
    </w:p>
    <w:p w14:paraId="0EB59176" w14:textId="54975428"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 xml:space="preserve">شبهات أوروبا خلال العصور الوسطى نظام اجتماعيا وسياسيا عربيا، قاعدته الشعب المغيب </w:t>
      </w:r>
      <w:r w:rsidR="00026423">
        <w:rPr>
          <w:rFonts w:cstheme="minorHAnsi" w:hint="cs"/>
          <w:b/>
          <w:bCs/>
          <w:sz w:val="36"/>
          <w:szCs w:val="36"/>
          <w:rtl/>
        </w:rPr>
        <w:t>وعلى</w:t>
      </w:r>
      <w:r w:rsidRPr="00ED2D06">
        <w:rPr>
          <w:rFonts w:cstheme="minorHAnsi"/>
          <w:b/>
          <w:bCs/>
          <w:sz w:val="36"/>
          <w:szCs w:val="36"/>
          <w:rtl/>
        </w:rPr>
        <w:t xml:space="preserve"> </w:t>
      </w:r>
      <w:r w:rsidR="00026423">
        <w:rPr>
          <w:rFonts w:cstheme="minorHAnsi" w:hint="cs"/>
          <w:b/>
          <w:bCs/>
          <w:sz w:val="36"/>
          <w:szCs w:val="36"/>
          <w:rtl/>
        </w:rPr>
        <w:t xml:space="preserve">هذا </w:t>
      </w:r>
      <w:r w:rsidRPr="00ED2D06">
        <w:rPr>
          <w:rFonts w:cstheme="minorHAnsi"/>
          <w:b/>
          <w:bCs/>
          <w:sz w:val="36"/>
          <w:szCs w:val="36"/>
          <w:rtl/>
        </w:rPr>
        <w:t xml:space="preserve">منطقة مطلقة لدعمه طبقة النبلاء والإقطاعيين، في حين كان الحرفيون يشكون </w:t>
      </w:r>
      <w:r w:rsidR="00026423">
        <w:rPr>
          <w:rFonts w:cstheme="minorHAnsi" w:hint="cs"/>
          <w:b/>
          <w:bCs/>
          <w:sz w:val="36"/>
          <w:szCs w:val="36"/>
          <w:rtl/>
        </w:rPr>
        <w:t>الاعتداء</w:t>
      </w:r>
      <w:r w:rsidRPr="00ED2D06">
        <w:rPr>
          <w:rFonts w:cstheme="minorHAnsi"/>
          <w:b/>
          <w:bCs/>
          <w:sz w:val="36"/>
          <w:szCs w:val="36"/>
          <w:rtl/>
        </w:rPr>
        <w:t xml:space="preserve"> ومع أن الضرائب كانت المصدر الرئيس لتمويل خزينة الدولة، فقد وست على العامة بطرق قرية وهو ما دفع الشعوب لاحقا للمطالبة بحق التمثيل مقابل العبء العربي في النكراء بدالك هذه المطالب </w:t>
      </w:r>
      <w:r w:rsidR="00026423" w:rsidRPr="00ED2D06">
        <w:rPr>
          <w:rFonts w:cstheme="minorHAnsi" w:hint="cs"/>
          <w:b/>
          <w:bCs/>
          <w:sz w:val="36"/>
          <w:szCs w:val="36"/>
          <w:rtl/>
        </w:rPr>
        <w:t>مبكرا</w:t>
      </w:r>
      <w:r w:rsidRPr="00ED2D06">
        <w:rPr>
          <w:rFonts w:cstheme="minorHAnsi"/>
          <w:b/>
          <w:bCs/>
          <w:sz w:val="36"/>
          <w:szCs w:val="36"/>
          <w:rtl/>
        </w:rPr>
        <w:t xml:space="preserve"> وأفضت إلى إصدار الميثاق الأعظم (</w:t>
      </w:r>
      <w:proofErr w:type="spellStart"/>
      <w:r w:rsidRPr="00ED2D06">
        <w:rPr>
          <w:rFonts w:cstheme="minorHAnsi"/>
          <w:b/>
          <w:bCs/>
          <w:sz w:val="36"/>
          <w:szCs w:val="36"/>
        </w:rPr>
        <w:t>Magne</w:t>
      </w:r>
      <w:proofErr w:type="spellEnd"/>
      <w:proofErr w:type="gramStart"/>
      <w:r w:rsidRPr="00ED2D06">
        <w:rPr>
          <w:rFonts w:cstheme="minorHAnsi"/>
          <w:b/>
          <w:bCs/>
          <w:sz w:val="36"/>
          <w:szCs w:val="36"/>
          <w:rtl/>
        </w:rPr>
        <w:t>) .</w:t>
      </w:r>
      <w:proofErr w:type="gramEnd"/>
      <w:r w:rsidRPr="00ED2D06">
        <w:rPr>
          <w:rFonts w:cstheme="minorHAnsi"/>
          <w:b/>
          <w:bCs/>
          <w:sz w:val="36"/>
          <w:szCs w:val="36"/>
          <w:rtl/>
        </w:rPr>
        <w:t xml:space="preserve"> الرد الذي قيد من صلاحيات الملك، وفتح الطريق أمام تشكيل مجلس يمثل فيه اصحاب الأنمي والمان، فبدأت البلاد مسارا طويلاً نحو الديمقراطية امتد القرون، تطورت خلاله البرلمانية كانت أركان النظام السياسي الحديث</w:t>
      </w:r>
      <w:r>
        <w:rPr>
          <w:rFonts w:cstheme="minorHAnsi" w:hint="cs"/>
          <w:b/>
          <w:bCs/>
          <w:sz w:val="36"/>
          <w:szCs w:val="36"/>
          <w:rtl/>
        </w:rPr>
        <w:t xml:space="preserve"> </w:t>
      </w:r>
      <w:r w:rsidRPr="00ED2D06">
        <w:rPr>
          <w:rFonts w:cstheme="minorHAnsi"/>
          <w:b/>
          <w:bCs/>
          <w:sz w:val="36"/>
          <w:szCs w:val="36"/>
          <w:rtl/>
        </w:rPr>
        <w:t>انه</w:t>
      </w:r>
    </w:p>
    <w:p w14:paraId="669A126A" w14:textId="77777777" w:rsidR="009E7497" w:rsidRPr="00ED2D06" w:rsidRDefault="009E7497" w:rsidP="009E7497">
      <w:pPr>
        <w:spacing w:line="360" w:lineRule="auto"/>
        <w:jc w:val="both"/>
        <w:rPr>
          <w:rFonts w:cstheme="minorHAnsi"/>
          <w:b/>
          <w:bCs/>
          <w:sz w:val="36"/>
          <w:szCs w:val="36"/>
          <w:rtl/>
        </w:rPr>
      </w:pPr>
    </w:p>
    <w:p w14:paraId="3FC14F57" w14:textId="77777777"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 xml:space="preserve">في فرنسا </w:t>
      </w:r>
      <w:r>
        <w:rPr>
          <w:rFonts w:cstheme="minorHAnsi" w:hint="cs"/>
          <w:b/>
          <w:bCs/>
          <w:sz w:val="36"/>
          <w:szCs w:val="36"/>
          <w:rtl/>
        </w:rPr>
        <w:t>مثلت</w:t>
      </w:r>
      <w:r w:rsidRPr="00ED2D06">
        <w:rPr>
          <w:rFonts w:cstheme="minorHAnsi"/>
          <w:b/>
          <w:bCs/>
          <w:sz w:val="36"/>
          <w:szCs w:val="36"/>
          <w:rtl/>
        </w:rPr>
        <w:t xml:space="preserve"> الثورة عام ١٧٨٩ نقطة تحول تاريخية، إذ أسقطت النظام الملكي، وأنهت المهارات الإقلاع والبلاء، وأسست الجمهورية تستند إلى مبدأ سيادة </w:t>
      </w:r>
      <w:r w:rsidRPr="00ED2D06">
        <w:rPr>
          <w:rFonts w:cstheme="minorHAnsi"/>
          <w:b/>
          <w:bCs/>
          <w:sz w:val="36"/>
          <w:szCs w:val="36"/>
          <w:rtl/>
        </w:rPr>
        <w:lastRenderedPageBreak/>
        <w:t>الشعب، أما في الولايات المتحدة، فقد ترام الاستكمال عام ١٣٣٦ مع وضع أول دستور مكتوب ينص صراحة على مبادئ الحكم الديمقراطي والتمثيل الشعبي والفصل بين السلطات، وهو ما شكل لحظة تأسيسية للنموذج الديمقراطي الليبرالي الحديث</w:t>
      </w:r>
    </w:p>
    <w:p w14:paraId="760D867B" w14:textId="77777777" w:rsidR="009E7497" w:rsidRPr="00ED2D06" w:rsidRDefault="009E7497" w:rsidP="009E7497">
      <w:pPr>
        <w:spacing w:line="360" w:lineRule="auto"/>
        <w:jc w:val="both"/>
        <w:rPr>
          <w:rFonts w:cstheme="minorHAnsi"/>
          <w:b/>
          <w:bCs/>
          <w:sz w:val="36"/>
          <w:szCs w:val="36"/>
          <w:rtl/>
        </w:rPr>
      </w:pPr>
    </w:p>
    <w:p w14:paraId="4709BBBF" w14:textId="77777777"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البرجوازية التي اعتنت بفعل التجارة والاستعمار وتراجع الإقطاع، ما عزز مكانتها السياسية وأسهم في إعادة صياغة السلطة، واقترنت هذه التحولات بظهور منظومة فكرية جديدة لعلي من شأن الفرد وجزيته. وظهرت مفاهيم كالفردية، والرأسمالية، بفعل تراكم رأس المال، وبما أن نشاط الفرد يتطلب قدراً من الحرية فكانت (الليبرالية) ليبدأ اسم (الشعب) يظهر في القاموس السياسي في تلك المرحلة، كل ذلك أدى إلى صياغة الأسس النظرية للنظام الديمقراطي الحديث.</w:t>
      </w:r>
    </w:p>
    <w:p w14:paraId="5B746095" w14:textId="77777777" w:rsidR="009E7497" w:rsidRPr="00ED2D06" w:rsidRDefault="009E7497" w:rsidP="009E7497">
      <w:pPr>
        <w:spacing w:line="360" w:lineRule="auto"/>
        <w:jc w:val="both"/>
        <w:rPr>
          <w:rFonts w:cstheme="minorHAnsi"/>
          <w:b/>
          <w:bCs/>
          <w:sz w:val="36"/>
          <w:szCs w:val="36"/>
          <w:rtl/>
        </w:rPr>
      </w:pPr>
    </w:p>
    <w:p w14:paraId="1AAA17F0" w14:textId="77777777"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أما على المستوى الفكري، فقد اختلف المفكرون في نظرتهم للديمقراطية، فبينما اعتبر ديفيد هيوم أن الديمقراطية خطر يؤدي إلى الفوضى بسبب تقتها المفرطة بالجماهير، رأى فولتير أن الإصلاح لا يتم إلا عبر المستبد المستنير لا عبر الشعب الذي وصفه بالجهل في المقابل، بشر جان جاك روسو بفكرة السيادة الشعبية، لكنه رأى أن الديمقراطية لا تصلح إلا لشعوب فاضلة لم توجد بعد، واعتبرها نظاما مثاليا غير قابل للتحقق الكامل. لذا، وحتى نهاية القرن الثامن عشر، ظل مفهوم الديمقراطية مقترنا في بعض الأوساط بمصطلح (</w:t>
      </w:r>
      <w:r w:rsidRPr="00ED2D06">
        <w:rPr>
          <w:rFonts w:cstheme="minorHAnsi"/>
          <w:b/>
          <w:bCs/>
          <w:sz w:val="36"/>
          <w:szCs w:val="36"/>
        </w:rPr>
        <w:t xml:space="preserve">Democracy - </w:t>
      </w:r>
      <w:r w:rsidRPr="00ED2D06">
        <w:rPr>
          <w:rFonts w:cstheme="minorHAnsi"/>
          <w:b/>
          <w:bCs/>
          <w:sz w:val="36"/>
          <w:szCs w:val="36"/>
        </w:rPr>
        <w:lastRenderedPageBreak/>
        <w:t>Mobocracy</w:t>
      </w:r>
      <w:r w:rsidRPr="00ED2D06">
        <w:rPr>
          <w:rFonts w:cstheme="minorHAnsi"/>
          <w:b/>
          <w:bCs/>
          <w:sz w:val="36"/>
          <w:szCs w:val="36"/>
          <w:rtl/>
        </w:rPr>
        <w:t>)، أي حكم الرعاع"، في إشارة إلى الخشية من انزلاق السلطة إلى يد العامة غير المؤهلة. (</w:t>
      </w:r>
      <w:r w:rsidRPr="00ED2D06">
        <w:rPr>
          <w:rFonts w:cstheme="minorHAnsi"/>
          <w:b/>
          <w:bCs/>
          <w:sz w:val="36"/>
          <w:szCs w:val="36"/>
          <w:rtl/>
          <w:lang w:bidi="fa-IR"/>
        </w:rPr>
        <w:t xml:space="preserve">۱) </w:t>
      </w:r>
      <w:r w:rsidRPr="00ED2D06">
        <w:rPr>
          <w:rFonts w:cstheme="minorHAnsi"/>
          <w:b/>
          <w:bCs/>
          <w:sz w:val="36"/>
          <w:szCs w:val="36"/>
          <w:rtl/>
        </w:rPr>
        <w:t>لكن التجربة العملية في بريطانيا وفرنسا والولايات المتحدة سرعان ما أثبتت إمكانية بناء أنظمة ديمقراطية حديثة تجمع بين التمثيل الشعبي ومؤسسات الحكم الرشيد. ما مهد لانتشار الديمقراطية كنظام سياسي مشروع في العصر الحديث.</w:t>
      </w:r>
    </w:p>
    <w:p w14:paraId="0A650392" w14:textId="77777777" w:rsidR="009E7497" w:rsidRPr="00ED2D06" w:rsidRDefault="009E7497" w:rsidP="009E7497">
      <w:pPr>
        <w:spacing w:line="360" w:lineRule="auto"/>
        <w:jc w:val="both"/>
        <w:rPr>
          <w:rFonts w:cstheme="minorHAnsi"/>
          <w:b/>
          <w:bCs/>
          <w:sz w:val="36"/>
          <w:szCs w:val="36"/>
          <w:rtl/>
        </w:rPr>
      </w:pPr>
    </w:p>
    <w:p w14:paraId="6046A00D" w14:textId="77777777" w:rsidR="009E7497" w:rsidRPr="00ED2D06" w:rsidRDefault="009E7497" w:rsidP="009E7497">
      <w:pPr>
        <w:spacing w:line="360" w:lineRule="auto"/>
        <w:jc w:val="both"/>
        <w:rPr>
          <w:rFonts w:cstheme="minorHAnsi"/>
          <w:b/>
          <w:bCs/>
          <w:sz w:val="36"/>
          <w:szCs w:val="36"/>
          <w:rtl/>
        </w:rPr>
      </w:pPr>
      <w:r w:rsidRPr="00ED2D06">
        <w:rPr>
          <w:rFonts w:cstheme="minorHAnsi"/>
          <w:b/>
          <w:bCs/>
          <w:sz w:val="36"/>
          <w:szCs w:val="36"/>
          <w:rtl/>
        </w:rPr>
        <w:t>. المطلب الثاني: الديمقراطية - انتقادات ومتلازمات:</w:t>
      </w:r>
    </w:p>
    <w:p w14:paraId="1076EC6A" w14:textId="77777777" w:rsidR="009E7497" w:rsidRPr="00ED2D06" w:rsidRDefault="009E7497" w:rsidP="009E7497">
      <w:pPr>
        <w:spacing w:line="360" w:lineRule="auto"/>
        <w:jc w:val="both"/>
        <w:rPr>
          <w:rFonts w:cstheme="minorHAnsi"/>
          <w:b/>
          <w:bCs/>
          <w:sz w:val="36"/>
          <w:szCs w:val="36"/>
          <w:rtl/>
        </w:rPr>
      </w:pPr>
    </w:p>
    <w:p w14:paraId="12585FB1" w14:textId="2246CFDD" w:rsidR="00390C9B" w:rsidRDefault="009E7497" w:rsidP="009E7497">
      <w:pPr>
        <w:spacing w:line="360" w:lineRule="auto"/>
        <w:jc w:val="both"/>
      </w:pPr>
      <w:r w:rsidRPr="00ED2D06">
        <w:rPr>
          <w:rFonts w:cstheme="minorHAnsi"/>
          <w:b/>
          <w:bCs/>
          <w:sz w:val="36"/>
          <w:szCs w:val="36"/>
          <w:rtl/>
        </w:rPr>
        <w:t>مر معنا أن الديمقراطية أصبحت ضرورة حتمية بوصفها مبدأ من مبادئ الحكم، ارتبط صعودها تاريخيا بطبقة البرجوازية الناشئة من داخل المجتمع، التي مثلت فئة اقتصادية صاعدة لا تمثل بالضرورة كل فئات الشعب، بل تمثل الفئة الثرية من أصحاب رؤوس الأموال. ومع ذلك، يمكن القول إن الديمقراطية، التي تعرضت على مدار تاريخها لانتقادات واسعة، استطاعت أن تتجاوز تلك الانتقادات من خلال مسار تطوري طويل، ويُعزى ذلك إلى أن الديمقراطية تعد الشكل الوحيد للحكم القادر على تصحيح</w:t>
      </w:r>
      <w:r w:rsidR="00D32011">
        <w:rPr>
          <w:rFonts w:cstheme="minorHAnsi" w:hint="cs"/>
          <w:b/>
          <w:bCs/>
          <w:sz w:val="36"/>
          <w:szCs w:val="36"/>
          <w:rtl/>
        </w:rPr>
        <w:t xml:space="preserve"> </w:t>
      </w:r>
      <w:r w:rsidRPr="00ED2D06">
        <w:rPr>
          <w:rFonts w:cstheme="minorHAnsi"/>
          <w:b/>
          <w:bCs/>
          <w:sz w:val="36"/>
          <w:szCs w:val="36"/>
          <w:rtl/>
        </w:rPr>
        <w:t xml:space="preserve">مساره من داخله، وأن التغلب على الانتقادات ترسخ ضمن الممارسة الديمقراطية على نحو عرفي أو قانوني، وأصبح جزءًا من متلازمات الديمقراطية الليبرالية، ومن </w:t>
      </w:r>
      <w:proofErr w:type="gramStart"/>
      <w:r w:rsidRPr="00ED2D06">
        <w:rPr>
          <w:rFonts w:cstheme="minorHAnsi"/>
          <w:b/>
          <w:bCs/>
          <w:sz w:val="36"/>
          <w:szCs w:val="36"/>
          <w:rtl/>
        </w:rPr>
        <w:t>أبرزها :</w:t>
      </w:r>
      <w:proofErr w:type="gramEnd"/>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C638E" w14:textId="77777777" w:rsidR="00980ABD" w:rsidRDefault="00980ABD" w:rsidP="00DF07B4">
      <w:pPr>
        <w:spacing w:after="0" w:line="240" w:lineRule="auto"/>
      </w:pPr>
      <w:r>
        <w:separator/>
      </w:r>
    </w:p>
  </w:endnote>
  <w:endnote w:type="continuationSeparator" w:id="0">
    <w:p w14:paraId="15A8DC1D" w14:textId="77777777" w:rsidR="00980ABD" w:rsidRDefault="00980ABD" w:rsidP="00DF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18125825"/>
      <w:docPartObj>
        <w:docPartGallery w:val="Page Numbers (Bottom of Page)"/>
        <w:docPartUnique/>
      </w:docPartObj>
    </w:sdtPr>
    <w:sdtContent>
      <w:p w14:paraId="0C694A14" w14:textId="73233F60" w:rsidR="00DF07B4" w:rsidRDefault="00DF07B4">
        <w:pPr>
          <w:pStyle w:val="a4"/>
          <w:jc w:val="center"/>
        </w:pPr>
        <w:r>
          <w:fldChar w:fldCharType="begin"/>
        </w:r>
        <w:r>
          <w:instrText>PAGE   \* MERGEFORMAT</w:instrText>
        </w:r>
        <w:r>
          <w:fldChar w:fldCharType="separate"/>
        </w:r>
        <w:r>
          <w:rPr>
            <w:rtl/>
            <w:lang w:val="ar-SA"/>
          </w:rPr>
          <w:t>2</w:t>
        </w:r>
        <w:r>
          <w:fldChar w:fldCharType="end"/>
        </w:r>
      </w:p>
    </w:sdtContent>
  </w:sdt>
  <w:p w14:paraId="5D8C1336" w14:textId="77777777" w:rsidR="00DF07B4" w:rsidRDefault="00DF07B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09E5" w14:textId="77777777" w:rsidR="00980ABD" w:rsidRDefault="00980ABD" w:rsidP="00DF07B4">
      <w:pPr>
        <w:spacing w:after="0" w:line="240" w:lineRule="auto"/>
      </w:pPr>
      <w:r>
        <w:separator/>
      </w:r>
    </w:p>
  </w:footnote>
  <w:footnote w:type="continuationSeparator" w:id="0">
    <w:p w14:paraId="65774CD5" w14:textId="77777777" w:rsidR="00980ABD" w:rsidRDefault="00980ABD" w:rsidP="00DF0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64"/>
    <w:rsid w:val="00026423"/>
    <w:rsid w:val="002E2131"/>
    <w:rsid w:val="00390C9B"/>
    <w:rsid w:val="005B5564"/>
    <w:rsid w:val="009145F5"/>
    <w:rsid w:val="00980ABD"/>
    <w:rsid w:val="009E7497"/>
    <w:rsid w:val="009F03AA"/>
    <w:rsid w:val="00D32011"/>
    <w:rsid w:val="00DF07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DF71"/>
  <w15:chartTrackingRefBased/>
  <w15:docId w15:val="{F13362A3-FEF4-47DC-896E-A9BCE8A7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07B4"/>
    <w:pPr>
      <w:tabs>
        <w:tab w:val="center" w:pos="4513"/>
        <w:tab w:val="right" w:pos="9026"/>
      </w:tabs>
      <w:spacing w:after="0" w:line="240" w:lineRule="auto"/>
    </w:pPr>
  </w:style>
  <w:style w:type="character" w:customStyle="1" w:styleId="Char">
    <w:name w:val="رأس الصفحة Char"/>
    <w:basedOn w:val="a0"/>
    <w:link w:val="a3"/>
    <w:uiPriority w:val="99"/>
    <w:rsid w:val="00DF07B4"/>
  </w:style>
  <w:style w:type="paragraph" w:styleId="a4">
    <w:name w:val="footer"/>
    <w:basedOn w:val="a"/>
    <w:link w:val="Char0"/>
    <w:uiPriority w:val="99"/>
    <w:unhideWhenUsed/>
    <w:rsid w:val="00DF07B4"/>
    <w:pPr>
      <w:tabs>
        <w:tab w:val="center" w:pos="4513"/>
        <w:tab w:val="right" w:pos="9026"/>
      </w:tabs>
      <w:spacing w:after="0" w:line="240" w:lineRule="auto"/>
    </w:pPr>
  </w:style>
  <w:style w:type="character" w:customStyle="1" w:styleId="Char0">
    <w:name w:val="تذييل الصفحة Char"/>
    <w:basedOn w:val="a0"/>
    <w:link w:val="a4"/>
    <w:uiPriority w:val="99"/>
    <w:rsid w:val="00DF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6</cp:revision>
  <dcterms:created xsi:type="dcterms:W3CDTF">2026-08-31T15:54:00Z</dcterms:created>
  <dcterms:modified xsi:type="dcterms:W3CDTF">2026-08-31T15:58:00Z</dcterms:modified>
</cp:coreProperties>
</file>