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188" w:rsidRDefault="009B5188" w:rsidP="009B5188">
      <w:pPr>
        <w:jc w:val="right"/>
        <w:rPr>
          <w:rFonts w:ascii="Simplified Arabic" w:hAnsi="Simplified Arabic" w:cs="Simplified Arabic"/>
          <w:sz w:val="28"/>
          <w:szCs w:val="28"/>
          <w:u w:val="single"/>
          <w:rtl/>
          <w:lang w:bidi="ar-IQ"/>
        </w:rPr>
      </w:pPr>
      <w:r>
        <w:rPr>
          <w:rFonts w:ascii="Simplified Arabic" w:hAnsi="Simplified Arabic" w:cs="Simplified Arabic" w:hint="cs"/>
          <w:sz w:val="28"/>
          <w:szCs w:val="28"/>
          <w:u w:val="single"/>
          <w:rtl/>
          <w:lang w:bidi="ar-IQ"/>
        </w:rPr>
        <w:t xml:space="preserve">الجامعة المستنصرية ، كلية الاداب ، قسم الاعلام </w:t>
      </w:r>
    </w:p>
    <w:p w:rsidR="009B5188" w:rsidRDefault="009B5188" w:rsidP="009B5188">
      <w:pPr>
        <w:bidi/>
        <w:spacing w:line="276" w:lineRule="auto"/>
        <w:rPr>
          <w:rFonts w:ascii="Simplified Arabic" w:hAnsi="Simplified Arabic" w:cs="Simplified Arabic" w:hint="cs"/>
          <w:b/>
          <w:bCs/>
          <w:sz w:val="36"/>
          <w:szCs w:val="36"/>
          <w:u w:val="single"/>
          <w:rtl/>
          <w:lang w:bidi="ar-IQ"/>
        </w:rPr>
      </w:pPr>
      <w:r w:rsidRPr="004B402B">
        <w:rPr>
          <w:rFonts w:ascii="Simplified Arabic" w:hAnsi="Simplified Arabic" w:cs="Simplified Arabic"/>
          <w:sz w:val="28"/>
          <w:szCs w:val="28"/>
          <w:u w:val="single"/>
          <w:rtl/>
          <w:lang w:bidi="ar-IQ"/>
        </w:rPr>
        <w:t xml:space="preserve"> الصحافة الالكترونية ، المرحلة الثانية  ، الدراسة المسائية</w:t>
      </w:r>
    </w:p>
    <w:p w:rsidR="009B5188" w:rsidRDefault="009B5188" w:rsidP="009B5188">
      <w:pPr>
        <w:bidi/>
        <w:spacing w:line="276" w:lineRule="auto"/>
        <w:jc w:val="both"/>
        <w:rPr>
          <w:rFonts w:ascii="Simplified Arabic" w:hAnsi="Simplified Arabic" w:cs="Simplified Arabic" w:hint="cs"/>
          <w:b/>
          <w:bCs/>
          <w:sz w:val="36"/>
          <w:szCs w:val="36"/>
          <w:u w:val="single"/>
          <w:rtl/>
        </w:rPr>
      </w:pPr>
    </w:p>
    <w:p w:rsidR="009B5188" w:rsidRDefault="009B5188" w:rsidP="009B5188">
      <w:pPr>
        <w:bidi/>
        <w:spacing w:line="276" w:lineRule="auto"/>
        <w:jc w:val="both"/>
        <w:rPr>
          <w:rFonts w:ascii="Simplified Arabic" w:hAnsi="Simplified Arabic" w:cs="Simplified Arabic" w:hint="cs"/>
          <w:b/>
          <w:bCs/>
          <w:sz w:val="36"/>
          <w:szCs w:val="36"/>
          <w:u w:val="single"/>
          <w:rtl/>
        </w:rPr>
      </w:pPr>
    </w:p>
    <w:p w:rsidR="009B5188" w:rsidRPr="0040475F" w:rsidRDefault="009B5188" w:rsidP="009B5188">
      <w:pPr>
        <w:bidi/>
        <w:spacing w:line="276" w:lineRule="auto"/>
        <w:jc w:val="both"/>
        <w:rPr>
          <w:rFonts w:ascii="Simplified Arabic" w:hAnsi="Simplified Arabic" w:cs="Simplified Arabic"/>
          <w:b/>
          <w:bCs/>
          <w:sz w:val="36"/>
          <w:szCs w:val="36"/>
          <w:u w:val="single"/>
          <w:rtl/>
        </w:rPr>
      </w:pPr>
      <w:r w:rsidRPr="0040475F">
        <w:rPr>
          <w:rFonts w:ascii="Simplified Arabic" w:hAnsi="Simplified Arabic" w:cs="Simplified Arabic"/>
          <w:b/>
          <w:bCs/>
          <w:sz w:val="36"/>
          <w:szCs w:val="36"/>
          <w:u w:val="single"/>
          <w:rtl/>
        </w:rPr>
        <w:t xml:space="preserve">المعايير الأخلاقية والمهنية في الصحافة الالكترونية </w:t>
      </w:r>
    </w:p>
    <w:p w:rsidR="009B5188" w:rsidRPr="000B391B" w:rsidRDefault="009B5188" w:rsidP="009B5188">
      <w:pPr>
        <w:bidi/>
        <w:spacing w:line="276" w:lineRule="auto"/>
        <w:jc w:val="both"/>
        <w:rPr>
          <w:rFonts w:ascii="Simplified Arabic" w:hAnsi="Simplified Arabic" w:cs="Simplified Arabic"/>
          <w:sz w:val="28"/>
          <w:szCs w:val="28"/>
          <w:rtl/>
        </w:rPr>
      </w:pPr>
      <w:r w:rsidRPr="00465917">
        <w:rPr>
          <w:rFonts w:ascii="Simplified Arabic" w:hAnsi="Simplified Arabic" w:cs="Simplified Arabic"/>
          <w:sz w:val="28"/>
          <w:szCs w:val="28"/>
          <w:rtl/>
        </w:rPr>
        <w:t xml:space="preserve">مع تزايد اعتماد الجمهور على المصادر الرقمية للحصول على الأخبار والمعلومات أصبحت الحاجة ماسة للالتزام بمعايير مهنية وأخلاقية تضمن تقديم محتوى دقيق وموثوق، وتساهم هذه المعايير في بناء الثقة مع </w:t>
      </w:r>
      <w:r w:rsidRPr="000B391B">
        <w:rPr>
          <w:rFonts w:ascii="Simplified Arabic" w:hAnsi="Simplified Arabic" w:cs="Simplified Arabic"/>
          <w:sz w:val="28"/>
          <w:szCs w:val="28"/>
          <w:rtl/>
        </w:rPr>
        <w:t xml:space="preserve">الجمهور وتحافظ على مصداقية المؤسسات الإعلامية، وتشمل: </w:t>
      </w:r>
    </w:p>
    <w:p w:rsidR="009B5188" w:rsidRPr="000B391B" w:rsidRDefault="009B5188" w:rsidP="009B5188">
      <w:pPr>
        <w:pStyle w:val="ListParagraph"/>
        <w:numPr>
          <w:ilvl w:val="0"/>
          <w:numId w:val="3"/>
        </w:numPr>
        <w:bidi/>
        <w:spacing w:line="276" w:lineRule="auto"/>
        <w:jc w:val="both"/>
        <w:rPr>
          <w:rFonts w:ascii="Simplified Arabic" w:hAnsi="Simplified Arabic" w:cs="Simplified Arabic"/>
          <w:sz w:val="28"/>
          <w:szCs w:val="28"/>
        </w:rPr>
      </w:pPr>
      <w:r w:rsidRPr="000B391B">
        <w:rPr>
          <w:rFonts w:ascii="Simplified Arabic" w:hAnsi="Simplified Arabic" w:cs="Simplified Arabic"/>
          <w:sz w:val="28"/>
          <w:szCs w:val="28"/>
          <w:rtl/>
        </w:rPr>
        <w:t>النزاهة والشفافية</w:t>
      </w:r>
    </w:p>
    <w:p w:rsidR="009B5188" w:rsidRPr="000B391B" w:rsidRDefault="009B5188" w:rsidP="009B5188">
      <w:pPr>
        <w:pStyle w:val="ListParagraph"/>
        <w:numPr>
          <w:ilvl w:val="0"/>
          <w:numId w:val="3"/>
        </w:numPr>
        <w:bidi/>
        <w:spacing w:line="276" w:lineRule="auto"/>
        <w:jc w:val="both"/>
        <w:rPr>
          <w:rFonts w:ascii="Simplified Arabic" w:hAnsi="Simplified Arabic" w:cs="Simplified Arabic"/>
          <w:sz w:val="28"/>
          <w:szCs w:val="28"/>
        </w:rPr>
      </w:pPr>
      <w:r w:rsidRPr="000B391B">
        <w:rPr>
          <w:rFonts w:ascii="Simplified Arabic" w:hAnsi="Simplified Arabic" w:cs="Simplified Arabic"/>
          <w:sz w:val="28"/>
          <w:szCs w:val="28"/>
          <w:rtl/>
        </w:rPr>
        <w:t>الدقة والموضوعية</w:t>
      </w:r>
    </w:p>
    <w:p w:rsidR="009B5188" w:rsidRPr="000B391B" w:rsidRDefault="009B5188" w:rsidP="009B5188">
      <w:pPr>
        <w:pStyle w:val="ListParagraph"/>
        <w:numPr>
          <w:ilvl w:val="0"/>
          <w:numId w:val="3"/>
        </w:numPr>
        <w:bidi/>
        <w:spacing w:line="276" w:lineRule="auto"/>
        <w:jc w:val="both"/>
        <w:rPr>
          <w:rFonts w:ascii="Simplified Arabic" w:hAnsi="Simplified Arabic" w:cs="Simplified Arabic"/>
          <w:sz w:val="28"/>
          <w:szCs w:val="28"/>
          <w:rtl/>
        </w:rPr>
      </w:pPr>
      <w:r w:rsidRPr="000B391B">
        <w:rPr>
          <w:rFonts w:ascii="Simplified Arabic" w:hAnsi="Simplified Arabic" w:cs="Simplified Arabic"/>
          <w:sz w:val="28"/>
          <w:szCs w:val="28"/>
          <w:rtl/>
        </w:rPr>
        <w:t xml:space="preserve"> الالتزام بالأخلاقيات الصحفية</w:t>
      </w:r>
    </w:p>
    <w:p w:rsidR="009B5188" w:rsidRPr="000B391B" w:rsidRDefault="009B5188" w:rsidP="009B5188">
      <w:pPr>
        <w:pStyle w:val="ListParagraph"/>
        <w:numPr>
          <w:ilvl w:val="0"/>
          <w:numId w:val="3"/>
        </w:numPr>
        <w:bidi/>
        <w:spacing w:line="276" w:lineRule="auto"/>
        <w:jc w:val="both"/>
        <w:rPr>
          <w:rFonts w:ascii="Simplified Arabic" w:hAnsi="Simplified Arabic" w:cs="Simplified Arabic"/>
          <w:sz w:val="28"/>
          <w:szCs w:val="28"/>
        </w:rPr>
      </w:pPr>
      <w:r w:rsidRPr="000B391B">
        <w:rPr>
          <w:rFonts w:ascii="Simplified Arabic" w:hAnsi="Simplified Arabic" w:cs="Simplified Arabic"/>
          <w:sz w:val="28"/>
          <w:szCs w:val="28"/>
          <w:rtl/>
        </w:rPr>
        <w:t xml:space="preserve"> استخدام التكنولوجيا بمسؤولية</w:t>
      </w:r>
    </w:p>
    <w:p w:rsidR="009B5188" w:rsidRPr="000B391B" w:rsidRDefault="009B5188" w:rsidP="009B5188">
      <w:pPr>
        <w:pStyle w:val="ListParagraph"/>
        <w:numPr>
          <w:ilvl w:val="0"/>
          <w:numId w:val="3"/>
        </w:numPr>
        <w:bidi/>
        <w:spacing w:line="276" w:lineRule="auto"/>
        <w:jc w:val="both"/>
        <w:rPr>
          <w:rFonts w:ascii="Simplified Arabic" w:hAnsi="Simplified Arabic" w:cs="Simplified Arabic"/>
          <w:sz w:val="28"/>
          <w:szCs w:val="28"/>
          <w:rtl/>
        </w:rPr>
      </w:pPr>
      <w:r w:rsidRPr="000B391B">
        <w:rPr>
          <w:rFonts w:ascii="Simplified Arabic" w:hAnsi="Simplified Arabic" w:cs="Simplified Arabic"/>
          <w:sz w:val="28"/>
          <w:szCs w:val="28"/>
          <w:rtl/>
        </w:rPr>
        <w:t>حماية المصادر والمعلومات</w:t>
      </w:r>
    </w:p>
    <w:p w:rsidR="009B5188" w:rsidRPr="000B391B" w:rsidRDefault="009B5188" w:rsidP="009B5188">
      <w:pPr>
        <w:pStyle w:val="ListParagraph"/>
        <w:numPr>
          <w:ilvl w:val="0"/>
          <w:numId w:val="3"/>
        </w:numPr>
        <w:bidi/>
        <w:spacing w:line="276" w:lineRule="auto"/>
        <w:jc w:val="both"/>
        <w:rPr>
          <w:rFonts w:ascii="Simplified Arabic" w:hAnsi="Simplified Arabic" w:cs="Simplified Arabic"/>
          <w:sz w:val="28"/>
          <w:szCs w:val="28"/>
          <w:rtl/>
        </w:rPr>
      </w:pPr>
      <w:r w:rsidRPr="000B391B">
        <w:rPr>
          <w:rFonts w:ascii="Simplified Arabic" w:hAnsi="Simplified Arabic" w:cs="Simplified Arabic"/>
          <w:sz w:val="28"/>
          <w:szCs w:val="28"/>
          <w:rtl/>
        </w:rPr>
        <w:t>التفاعل مع الجمهور والمسؤولية الاجتماعية</w:t>
      </w:r>
    </w:p>
    <w:p w:rsidR="009B5188" w:rsidRPr="00FF52BA" w:rsidRDefault="009B5188" w:rsidP="009B5188">
      <w:pPr>
        <w:pStyle w:val="ListParagraph"/>
        <w:bidi/>
        <w:spacing w:line="276" w:lineRule="auto"/>
        <w:jc w:val="both"/>
        <w:rPr>
          <w:rFonts w:ascii="Simplified Arabic" w:hAnsi="Simplified Arabic" w:cs="Simplified Arabic"/>
          <w:sz w:val="16"/>
          <w:szCs w:val="16"/>
          <w:rtl/>
        </w:rPr>
      </w:pPr>
    </w:p>
    <w:p w:rsidR="009B5188" w:rsidRPr="00367411" w:rsidRDefault="009B5188" w:rsidP="009B5188">
      <w:pPr>
        <w:bidi/>
        <w:spacing w:line="276" w:lineRule="auto"/>
        <w:jc w:val="both"/>
        <w:rPr>
          <w:rFonts w:ascii="Simplified Arabic" w:hAnsi="Simplified Arabic" w:cs="Simplified Arabic"/>
          <w:b/>
          <w:bCs/>
          <w:sz w:val="28"/>
          <w:szCs w:val="28"/>
          <w:u w:val="single"/>
          <w:rtl/>
        </w:rPr>
      </w:pPr>
      <w:r w:rsidRPr="00367411">
        <w:rPr>
          <w:rFonts w:ascii="Simplified Arabic" w:hAnsi="Simplified Arabic" w:cs="Simplified Arabic"/>
          <w:b/>
          <w:bCs/>
          <w:sz w:val="28"/>
          <w:szCs w:val="28"/>
          <w:u w:val="single"/>
          <w:rtl/>
        </w:rPr>
        <w:t>أولا: النزاهة والشفافية</w:t>
      </w:r>
    </w:p>
    <w:p w:rsidR="009B5188" w:rsidRDefault="009B5188" w:rsidP="009B5188">
      <w:pPr>
        <w:pStyle w:val="ListParagraph"/>
        <w:numPr>
          <w:ilvl w:val="0"/>
          <w:numId w:val="1"/>
        </w:numPr>
        <w:bidi/>
        <w:spacing w:line="276" w:lineRule="auto"/>
        <w:jc w:val="both"/>
        <w:rPr>
          <w:rFonts w:ascii="Simplified Arabic" w:hAnsi="Simplified Arabic" w:cs="Simplified Arabic"/>
          <w:sz w:val="28"/>
          <w:szCs w:val="28"/>
        </w:rPr>
      </w:pPr>
      <w:r w:rsidRPr="0040475F">
        <w:rPr>
          <w:rFonts w:ascii="Simplified Arabic" w:hAnsi="Simplified Arabic" w:cs="Simplified Arabic"/>
          <w:sz w:val="28"/>
          <w:szCs w:val="28"/>
          <w:u w:val="single"/>
          <w:rtl/>
        </w:rPr>
        <w:t>النزاهة</w:t>
      </w:r>
      <w:r w:rsidRPr="0040475F">
        <w:rPr>
          <w:rFonts w:ascii="Simplified Arabic" w:hAnsi="Simplified Arabic" w:cs="Simplified Arabic"/>
          <w:sz w:val="28"/>
          <w:szCs w:val="28"/>
          <w:rtl/>
        </w:rPr>
        <w:t>: تُعدّ النزاهة حجر الأساس في العمل الصحفي إذ يتعين على الصحفيين تقديم المعلومات من دون تحريف أو تحيّز، ويجب أن يكون نقل الأخبار مبنيًا على الحقائق بعيدا عن المصالح الشخصية أو الضغوط الخارجية</w:t>
      </w:r>
      <w:r w:rsidRPr="0040475F">
        <w:rPr>
          <w:rFonts w:ascii="Simplified Arabic" w:hAnsi="Simplified Arabic" w:cs="Simplified Arabic"/>
          <w:sz w:val="28"/>
          <w:szCs w:val="28"/>
        </w:rPr>
        <w:t>.</w:t>
      </w:r>
    </w:p>
    <w:p w:rsidR="009B5188" w:rsidRDefault="009B5188" w:rsidP="009B5188">
      <w:pPr>
        <w:pStyle w:val="ListParagraph"/>
        <w:numPr>
          <w:ilvl w:val="0"/>
          <w:numId w:val="1"/>
        </w:numPr>
        <w:bidi/>
        <w:spacing w:line="276" w:lineRule="auto"/>
        <w:jc w:val="both"/>
        <w:rPr>
          <w:rFonts w:ascii="Simplified Arabic" w:hAnsi="Simplified Arabic" w:cs="Simplified Arabic"/>
          <w:sz w:val="28"/>
          <w:szCs w:val="28"/>
        </w:rPr>
      </w:pPr>
      <w:r w:rsidRPr="0040475F">
        <w:rPr>
          <w:rFonts w:ascii="Simplified Arabic" w:hAnsi="Simplified Arabic" w:cs="Simplified Arabic"/>
          <w:sz w:val="28"/>
          <w:szCs w:val="28"/>
          <w:rtl/>
        </w:rPr>
        <w:t xml:space="preserve"> </w:t>
      </w:r>
      <w:r w:rsidRPr="0040475F">
        <w:rPr>
          <w:rFonts w:ascii="Simplified Arabic" w:hAnsi="Simplified Arabic" w:cs="Simplified Arabic"/>
          <w:sz w:val="28"/>
          <w:szCs w:val="28"/>
          <w:u w:val="single"/>
          <w:rtl/>
        </w:rPr>
        <w:t>الشفافية</w:t>
      </w:r>
      <w:r w:rsidRPr="0040475F">
        <w:rPr>
          <w:rFonts w:ascii="Simplified Arabic" w:hAnsi="Simplified Arabic" w:cs="Simplified Arabic"/>
          <w:sz w:val="28"/>
          <w:szCs w:val="28"/>
          <w:rtl/>
        </w:rPr>
        <w:t>: تشمل إيضاح مصادر المعلومات وإفصاح الجمهور عن العلاقات المالية أو التبعية التي قد تؤثر على مضمون الخبر، كما يجب على المؤسسات الإعلامية الكشف عن سياساتها التحريرية ومعاييرها في اختيار وتقديم الأخبار</w:t>
      </w:r>
      <w:r w:rsidRPr="0040475F">
        <w:rPr>
          <w:rFonts w:ascii="Simplified Arabic" w:hAnsi="Simplified Arabic" w:cs="Simplified Arabic"/>
          <w:sz w:val="28"/>
          <w:szCs w:val="28"/>
        </w:rPr>
        <w:t>.</w:t>
      </w:r>
    </w:p>
    <w:p w:rsidR="009B5188" w:rsidRPr="0040475F" w:rsidRDefault="009B5188" w:rsidP="009B5188">
      <w:pPr>
        <w:pStyle w:val="ListParagraph"/>
        <w:bidi/>
        <w:spacing w:line="276" w:lineRule="auto"/>
        <w:jc w:val="both"/>
        <w:rPr>
          <w:rFonts w:ascii="Simplified Arabic" w:hAnsi="Simplified Arabic" w:cs="Simplified Arabic"/>
          <w:sz w:val="28"/>
          <w:szCs w:val="28"/>
          <w:rtl/>
        </w:rPr>
      </w:pPr>
    </w:p>
    <w:p w:rsidR="009B5188" w:rsidRPr="00367411" w:rsidRDefault="009B5188" w:rsidP="009B5188">
      <w:pPr>
        <w:bidi/>
        <w:spacing w:line="276" w:lineRule="auto"/>
        <w:jc w:val="both"/>
        <w:rPr>
          <w:rFonts w:ascii="Simplified Arabic" w:hAnsi="Simplified Arabic" w:cs="Simplified Arabic"/>
          <w:b/>
          <w:bCs/>
          <w:sz w:val="28"/>
          <w:szCs w:val="28"/>
          <w:u w:val="single"/>
          <w:rtl/>
        </w:rPr>
      </w:pPr>
      <w:r w:rsidRPr="00367411">
        <w:rPr>
          <w:rFonts w:ascii="Simplified Arabic" w:hAnsi="Simplified Arabic" w:cs="Simplified Arabic"/>
          <w:b/>
          <w:bCs/>
          <w:sz w:val="28"/>
          <w:szCs w:val="28"/>
          <w:u w:val="single"/>
          <w:rtl/>
        </w:rPr>
        <w:lastRenderedPageBreak/>
        <w:t>ثانيا: الدقة والموضوعية</w:t>
      </w:r>
    </w:p>
    <w:p w:rsidR="009B5188" w:rsidRDefault="009B5188" w:rsidP="009B5188">
      <w:pPr>
        <w:pStyle w:val="ListParagraph"/>
        <w:numPr>
          <w:ilvl w:val="0"/>
          <w:numId w:val="2"/>
        </w:numPr>
        <w:bidi/>
        <w:spacing w:line="276" w:lineRule="auto"/>
        <w:jc w:val="both"/>
        <w:rPr>
          <w:rFonts w:ascii="Simplified Arabic" w:hAnsi="Simplified Arabic" w:cs="Simplified Arabic"/>
          <w:sz w:val="28"/>
          <w:szCs w:val="28"/>
        </w:rPr>
      </w:pPr>
      <w:r w:rsidRPr="0040475F">
        <w:rPr>
          <w:rFonts w:ascii="Simplified Arabic" w:hAnsi="Simplified Arabic" w:cs="Simplified Arabic"/>
          <w:sz w:val="28"/>
          <w:szCs w:val="28"/>
          <w:u w:val="single"/>
          <w:rtl/>
        </w:rPr>
        <w:t>الدقة</w:t>
      </w:r>
      <w:r>
        <w:rPr>
          <w:rFonts w:ascii="Simplified Arabic" w:hAnsi="Simplified Arabic" w:cs="Simplified Arabic" w:hint="cs"/>
          <w:sz w:val="28"/>
          <w:szCs w:val="28"/>
          <w:rtl/>
        </w:rPr>
        <w:t xml:space="preserve"> </w:t>
      </w:r>
      <w:r w:rsidRPr="0040475F">
        <w:rPr>
          <w:rFonts w:ascii="Simplified Arabic" w:hAnsi="Simplified Arabic" w:cs="Simplified Arabic"/>
          <w:sz w:val="28"/>
          <w:szCs w:val="28"/>
          <w:rtl/>
        </w:rPr>
        <w:t>: يعتمد الصحفي الإلكتروني على التحقق من صحة المعلومات قبل نشرها، مما يتطلب مراجعة المصادر وتأكيد الحقائق، وتعد الدقة عنصرًا أساسيًا لمنع نشر الأخبار المضللة أو الزائفة</w:t>
      </w:r>
      <w:r w:rsidRPr="0040475F">
        <w:rPr>
          <w:rFonts w:ascii="Simplified Arabic" w:hAnsi="Simplified Arabic" w:cs="Simplified Arabic"/>
          <w:sz w:val="28"/>
          <w:szCs w:val="28"/>
        </w:rPr>
        <w:t>.</w:t>
      </w:r>
    </w:p>
    <w:p w:rsidR="009B5188" w:rsidRDefault="009B5188" w:rsidP="009B5188">
      <w:pPr>
        <w:pStyle w:val="ListParagraph"/>
        <w:numPr>
          <w:ilvl w:val="0"/>
          <w:numId w:val="2"/>
        </w:numPr>
        <w:tabs>
          <w:tab w:val="left" w:pos="1138"/>
        </w:tabs>
        <w:bidi/>
        <w:spacing w:line="276" w:lineRule="auto"/>
        <w:jc w:val="both"/>
        <w:rPr>
          <w:rFonts w:ascii="Simplified Arabic" w:hAnsi="Simplified Arabic" w:cs="Simplified Arabic"/>
          <w:sz w:val="28"/>
          <w:szCs w:val="28"/>
        </w:rPr>
      </w:pPr>
      <w:r w:rsidRPr="0040475F">
        <w:rPr>
          <w:rFonts w:ascii="Simplified Arabic" w:hAnsi="Simplified Arabic" w:cs="Simplified Arabic"/>
          <w:sz w:val="28"/>
          <w:szCs w:val="28"/>
          <w:u w:val="single"/>
          <w:rtl/>
        </w:rPr>
        <w:t>الموضوعية</w:t>
      </w:r>
      <w:r>
        <w:rPr>
          <w:rFonts w:ascii="Simplified Arabic" w:hAnsi="Simplified Arabic" w:cs="Simplified Arabic" w:hint="cs"/>
          <w:sz w:val="28"/>
          <w:szCs w:val="28"/>
          <w:rtl/>
        </w:rPr>
        <w:t xml:space="preserve"> </w:t>
      </w:r>
      <w:r w:rsidRPr="0040475F">
        <w:rPr>
          <w:rFonts w:ascii="Simplified Arabic" w:hAnsi="Simplified Arabic" w:cs="Simplified Arabic"/>
          <w:sz w:val="28"/>
          <w:szCs w:val="28"/>
          <w:rtl/>
        </w:rPr>
        <w:t>: يجب تقديم المعلومات بشكل محايد بعيدًا عن الانحياز السياسي أو الاجتماعي، مع إعطاء الأولوية للحقائق على الآراء الشخصية، بما يضمن تقديم صورة متكاملة وشاملة للحدث ويساعد الجمهور على تكوين قرارات مستنيرة</w:t>
      </w:r>
      <w:r w:rsidRPr="0040475F">
        <w:rPr>
          <w:rFonts w:ascii="Simplified Arabic" w:hAnsi="Simplified Arabic" w:cs="Simplified Arabic"/>
          <w:sz w:val="28"/>
          <w:szCs w:val="28"/>
        </w:rPr>
        <w:t>.</w:t>
      </w:r>
    </w:p>
    <w:p w:rsidR="009B5188" w:rsidRPr="0040475F" w:rsidRDefault="009B5188" w:rsidP="009B5188">
      <w:pPr>
        <w:bidi/>
        <w:spacing w:line="276" w:lineRule="auto"/>
        <w:jc w:val="both"/>
        <w:rPr>
          <w:rFonts w:ascii="Simplified Arabic" w:hAnsi="Simplified Arabic" w:cs="Simplified Arabic"/>
          <w:b/>
          <w:bCs/>
          <w:sz w:val="28"/>
          <w:szCs w:val="28"/>
          <w:u w:val="single"/>
          <w:rtl/>
        </w:rPr>
      </w:pPr>
      <w:r w:rsidRPr="0040475F">
        <w:rPr>
          <w:rFonts w:ascii="Simplified Arabic" w:hAnsi="Simplified Arabic" w:cs="Simplified Arabic"/>
          <w:b/>
          <w:bCs/>
          <w:sz w:val="28"/>
          <w:szCs w:val="28"/>
          <w:u w:val="single"/>
          <w:rtl/>
        </w:rPr>
        <w:t>ثالثا: الالتزام بالأخلاقيات الصحفية</w:t>
      </w:r>
    </w:p>
    <w:p w:rsidR="009B5188" w:rsidRDefault="009B5188" w:rsidP="009B5188">
      <w:pPr>
        <w:pStyle w:val="ListParagraph"/>
        <w:numPr>
          <w:ilvl w:val="0"/>
          <w:numId w:val="2"/>
        </w:numPr>
        <w:bidi/>
        <w:spacing w:line="276" w:lineRule="auto"/>
        <w:ind w:left="571" w:hanging="283"/>
        <w:jc w:val="both"/>
        <w:rPr>
          <w:rFonts w:ascii="Simplified Arabic" w:hAnsi="Simplified Arabic" w:cs="Simplified Arabic"/>
          <w:sz w:val="28"/>
          <w:szCs w:val="28"/>
          <w:lang w:bidi="ar-IQ"/>
        </w:rPr>
      </w:pPr>
      <w:r w:rsidRPr="0040475F">
        <w:rPr>
          <w:rFonts w:ascii="Simplified Arabic" w:hAnsi="Simplified Arabic" w:cs="Simplified Arabic"/>
          <w:sz w:val="28"/>
          <w:szCs w:val="28"/>
          <w:rtl/>
        </w:rPr>
        <w:t>يتعين على الصحفيين الالتزام بمعايير السلوك المهنية التي تحث على احترام الخصوصية والحفاظ على كرامة الأفراد، بالإضافة إلى تجنب الإساءة أو النشر التعسفي للمعلومات،</w:t>
      </w:r>
      <w:r w:rsidRPr="0040475F">
        <w:rPr>
          <w:rFonts w:ascii="Simplified Arabic" w:hAnsi="Simplified Arabic" w:cs="Simplified Arabic" w:hint="cs"/>
          <w:sz w:val="28"/>
          <w:szCs w:val="28"/>
          <w:rtl/>
        </w:rPr>
        <w:t xml:space="preserve"> </w:t>
      </w:r>
      <w:r w:rsidRPr="0040475F">
        <w:rPr>
          <w:rFonts w:ascii="Simplified Arabic" w:hAnsi="Simplified Arabic" w:cs="Simplified Arabic"/>
          <w:sz w:val="28"/>
          <w:szCs w:val="28"/>
          <w:rtl/>
        </w:rPr>
        <w:t>ويشمل ذلك احترام حقوق النشر وتجنب الانتحال الأدبي، مع الحرص على ذكر المصادر والاعتماد على مواد أصلية أو ما يسمح به القانون</w:t>
      </w:r>
      <w:r w:rsidRPr="0040475F">
        <w:rPr>
          <w:rFonts w:ascii="Simplified Arabic" w:hAnsi="Simplified Arabic" w:cs="Simplified Arabic"/>
          <w:sz w:val="28"/>
          <w:szCs w:val="28"/>
        </w:rPr>
        <w:t>.</w:t>
      </w:r>
    </w:p>
    <w:p w:rsidR="009B5188" w:rsidRPr="0040475F" w:rsidRDefault="009B5188" w:rsidP="009B5188">
      <w:pPr>
        <w:pStyle w:val="ListParagraph"/>
        <w:bidi/>
        <w:spacing w:line="276" w:lineRule="auto"/>
        <w:ind w:left="571"/>
        <w:jc w:val="both"/>
        <w:rPr>
          <w:rFonts w:ascii="Simplified Arabic" w:hAnsi="Simplified Arabic" w:cs="Simplified Arabic"/>
          <w:sz w:val="28"/>
          <w:szCs w:val="28"/>
          <w:rtl/>
          <w:lang w:bidi="ar-IQ"/>
        </w:rPr>
      </w:pPr>
    </w:p>
    <w:p w:rsidR="009B5188" w:rsidRPr="0040475F" w:rsidRDefault="009B5188" w:rsidP="009B5188">
      <w:pPr>
        <w:bidi/>
        <w:spacing w:line="276" w:lineRule="auto"/>
        <w:jc w:val="both"/>
        <w:rPr>
          <w:rFonts w:ascii="Simplified Arabic" w:hAnsi="Simplified Arabic" w:cs="Simplified Arabic"/>
          <w:b/>
          <w:bCs/>
          <w:sz w:val="28"/>
          <w:szCs w:val="28"/>
          <w:u w:val="single"/>
          <w:rtl/>
        </w:rPr>
      </w:pPr>
      <w:r w:rsidRPr="0040475F">
        <w:rPr>
          <w:rFonts w:ascii="Simplified Arabic" w:hAnsi="Simplified Arabic" w:cs="Simplified Arabic"/>
          <w:b/>
          <w:bCs/>
          <w:sz w:val="28"/>
          <w:szCs w:val="28"/>
          <w:u w:val="single"/>
          <w:rtl/>
        </w:rPr>
        <w:t>رابعا: استخدام التكنولوجيا بمسؤولية</w:t>
      </w:r>
    </w:p>
    <w:p w:rsidR="009B5188" w:rsidRDefault="009B5188" w:rsidP="009B5188">
      <w:pPr>
        <w:pStyle w:val="ListParagraph"/>
        <w:numPr>
          <w:ilvl w:val="0"/>
          <w:numId w:val="2"/>
        </w:numPr>
        <w:bidi/>
        <w:spacing w:line="276" w:lineRule="auto"/>
        <w:ind w:left="571" w:hanging="283"/>
        <w:jc w:val="both"/>
        <w:rPr>
          <w:rFonts w:ascii="Simplified Arabic" w:hAnsi="Simplified Arabic" w:cs="Simplified Arabic"/>
          <w:sz w:val="28"/>
          <w:szCs w:val="28"/>
        </w:rPr>
      </w:pPr>
      <w:r w:rsidRPr="000B391B">
        <w:rPr>
          <w:rFonts w:ascii="Simplified Arabic" w:hAnsi="Simplified Arabic" w:cs="Simplified Arabic"/>
          <w:sz w:val="28"/>
          <w:szCs w:val="28"/>
          <w:u w:val="single"/>
          <w:rtl/>
        </w:rPr>
        <w:t>التحقق من المحتوى الرقمي</w:t>
      </w:r>
      <w:r w:rsidRPr="00367411">
        <w:rPr>
          <w:rFonts w:ascii="Simplified Arabic" w:hAnsi="Simplified Arabic" w:cs="Simplified Arabic"/>
          <w:sz w:val="28"/>
          <w:szCs w:val="28"/>
          <w:rtl/>
        </w:rPr>
        <w:t>: مع انتشار الصور والفيديوهات على الإنترنت، يصبح من الضروري التأكد من صحة وسلامة هذه المواد، وعدم استخدامها في سياقات مضللة</w:t>
      </w:r>
      <w:r w:rsidRPr="00367411">
        <w:rPr>
          <w:rFonts w:ascii="Simplified Arabic" w:hAnsi="Simplified Arabic" w:cs="Simplified Arabic"/>
          <w:sz w:val="28"/>
          <w:szCs w:val="28"/>
        </w:rPr>
        <w:t>.</w:t>
      </w:r>
    </w:p>
    <w:p w:rsidR="009B5188" w:rsidRDefault="009B5188" w:rsidP="009B5188">
      <w:pPr>
        <w:pStyle w:val="ListParagraph"/>
        <w:numPr>
          <w:ilvl w:val="0"/>
          <w:numId w:val="2"/>
        </w:numPr>
        <w:bidi/>
        <w:spacing w:line="276" w:lineRule="auto"/>
        <w:ind w:left="571" w:hanging="283"/>
        <w:jc w:val="both"/>
        <w:rPr>
          <w:rFonts w:ascii="Simplified Arabic" w:hAnsi="Simplified Arabic" w:cs="Simplified Arabic"/>
          <w:sz w:val="28"/>
          <w:szCs w:val="28"/>
        </w:rPr>
      </w:pPr>
      <w:r w:rsidRPr="000B391B">
        <w:rPr>
          <w:rFonts w:ascii="Simplified Arabic" w:hAnsi="Simplified Arabic" w:cs="Simplified Arabic"/>
          <w:sz w:val="28"/>
          <w:szCs w:val="28"/>
          <w:u w:val="single"/>
          <w:rtl/>
        </w:rPr>
        <w:t>مكافحة التلاعب:</w:t>
      </w:r>
      <w:r w:rsidRPr="000B391B">
        <w:rPr>
          <w:rFonts w:ascii="Simplified Arabic" w:hAnsi="Simplified Arabic" w:cs="Simplified Arabic"/>
          <w:sz w:val="28"/>
          <w:szCs w:val="28"/>
          <w:rtl/>
        </w:rPr>
        <w:t xml:space="preserve"> يجب أن يكون لدى الصحفيين الأدوات والمعرفة اللازمة للتعامل مع تقنيات التلاعب الرقمي والذكاء الاصطناعي، لضمان عدم تحريف المعلومات المنشورة</w:t>
      </w:r>
      <w:r w:rsidRPr="000B391B">
        <w:rPr>
          <w:rFonts w:ascii="Simplified Arabic" w:hAnsi="Simplified Arabic" w:cs="Simplified Arabic"/>
          <w:sz w:val="28"/>
          <w:szCs w:val="28"/>
        </w:rPr>
        <w:t>.</w:t>
      </w:r>
    </w:p>
    <w:p w:rsidR="009B5188" w:rsidRPr="000B391B" w:rsidRDefault="009B5188" w:rsidP="009B5188">
      <w:pPr>
        <w:pStyle w:val="ListParagraph"/>
        <w:bidi/>
        <w:spacing w:line="276" w:lineRule="auto"/>
        <w:ind w:left="571"/>
        <w:jc w:val="both"/>
        <w:rPr>
          <w:rFonts w:ascii="Simplified Arabic" w:hAnsi="Simplified Arabic" w:cs="Simplified Arabic"/>
          <w:sz w:val="28"/>
          <w:szCs w:val="28"/>
          <w:rtl/>
        </w:rPr>
      </w:pPr>
    </w:p>
    <w:p w:rsidR="009B5188" w:rsidRPr="00367411" w:rsidRDefault="009B5188" w:rsidP="009B5188">
      <w:pPr>
        <w:bidi/>
        <w:spacing w:line="276" w:lineRule="auto"/>
        <w:jc w:val="both"/>
        <w:rPr>
          <w:rFonts w:ascii="Simplified Arabic" w:hAnsi="Simplified Arabic" w:cs="Simplified Arabic"/>
          <w:b/>
          <w:bCs/>
          <w:sz w:val="28"/>
          <w:szCs w:val="28"/>
          <w:u w:val="single"/>
          <w:rtl/>
        </w:rPr>
      </w:pPr>
      <w:r w:rsidRPr="00367411">
        <w:rPr>
          <w:rFonts w:ascii="Simplified Arabic" w:hAnsi="Simplified Arabic" w:cs="Simplified Arabic"/>
          <w:b/>
          <w:bCs/>
          <w:sz w:val="28"/>
          <w:szCs w:val="28"/>
          <w:u w:val="single"/>
          <w:rtl/>
        </w:rPr>
        <w:t>خامسا: حماية المصادر والمعلومات</w:t>
      </w:r>
    </w:p>
    <w:p w:rsidR="009B5188" w:rsidRDefault="009B5188" w:rsidP="009B5188">
      <w:pPr>
        <w:bidi/>
        <w:spacing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465917">
        <w:rPr>
          <w:rFonts w:ascii="Simplified Arabic" w:hAnsi="Simplified Arabic" w:cs="Simplified Arabic"/>
          <w:sz w:val="28"/>
          <w:szCs w:val="28"/>
          <w:rtl/>
        </w:rPr>
        <w:t>يعد الحفاظ على سرية المصادر أمرًا بالغ الأهمية، خاصة في الحالات التي قد تتعرض فيها للمخاطر، كما يجب على الصحفيين التأكد من سلامة البيانات الشخصية والحساسة، واستخدام تقنيات التشفير والحماية الإلكترونية للحفاظ على خصوصية المعلومات</w:t>
      </w:r>
      <w:r w:rsidRPr="00465917">
        <w:rPr>
          <w:rFonts w:ascii="Simplified Arabic" w:hAnsi="Simplified Arabic" w:cs="Simplified Arabic"/>
          <w:sz w:val="28"/>
          <w:szCs w:val="28"/>
        </w:rPr>
        <w:t>.</w:t>
      </w:r>
    </w:p>
    <w:p w:rsidR="009B5188" w:rsidRPr="00465917" w:rsidRDefault="009B5188" w:rsidP="009B5188">
      <w:pPr>
        <w:bidi/>
        <w:spacing w:line="276" w:lineRule="auto"/>
        <w:jc w:val="both"/>
        <w:rPr>
          <w:rFonts w:ascii="Simplified Arabic" w:hAnsi="Simplified Arabic" w:cs="Simplified Arabic"/>
          <w:sz w:val="28"/>
          <w:szCs w:val="28"/>
          <w:rtl/>
        </w:rPr>
      </w:pPr>
    </w:p>
    <w:p w:rsidR="009B5188" w:rsidRPr="00367411" w:rsidRDefault="009B5188" w:rsidP="009B5188">
      <w:pPr>
        <w:bidi/>
        <w:spacing w:line="276" w:lineRule="auto"/>
        <w:jc w:val="both"/>
        <w:rPr>
          <w:rFonts w:ascii="Simplified Arabic" w:hAnsi="Simplified Arabic" w:cs="Simplified Arabic"/>
          <w:b/>
          <w:bCs/>
          <w:sz w:val="28"/>
          <w:szCs w:val="28"/>
          <w:u w:val="single"/>
          <w:rtl/>
        </w:rPr>
      </w:pPr>
      <w:r w:rsidRPr="00367411">
        <w:rPr>
          <w:rFonts w:ascii="Simplified Arabic" w:hAnsi="Simplified Arabic" w:cs="Simplified Arabic"/>
          <w:b/>
          <w:bCs/>
          <w:sz w:val="28"/>
          <w:szCs w:val="28"/>
          <w:u w:val="single"/>
          <w:rtl/>
        </w:rPr>
        <w:t>سادسا: التفاعل مع الجمهور والمسؤولية الاجتماعية</w:t>
      </w:r>
      <w:r>
        <w:rPr>
          <w:rFonts w:ascii="Simplified Arabic" w:hAnsi="Simplified Arabic" w:cs="Simplified Arabic" w:hint="cs"/>
          <w:b/>
          <w:bCs/>
          <w:sz w:val="28"/>
          <w:szCs w:val="28"/>
          <w:u w:val="single"/>
          <w:rtl/>
        </w:rPr>
        <w:t xml:space="preserve"> :</w:t>
      </w:r>
    </w:p>
    <w:p w:rsidR="009B5188" w:rsidRPr="00465917" w:rsidRDefault="009B5188" w:rsidP="009B5188">
      <w:pPr>
        <w:bidi/>
        <w:spacing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465917">
        <w:rPr>
          <w:rFonts w:ascii="Simplified Arabic" w:hAnsi="Simplified Arabic" w:cs="Simplified Arabic"/>
          <w:sz w:val="28"/>
          <w:szCs w:val="28"/>
          <w:rtl/>
        </w:rPr>
        <w:t>تُعدّ قنوات التواصل الاجتماعي وسيلة هامة للتفاعل مع الجمهور، حيث يمكن للصحفيين من خلالها تلقي الملاحظات والرد على استفسارات المتابعين، ويُساهم الحوار المفتوح في تحسين جودة المحتوى وتصحيح الأخطاء المحتملة، مما يعزز من الثقة والمصداقية بين المؤسسة الإعلامية وجمهورها</w:t>
      </w:r>
      <w:r w:rsidRPr="00465917">
        <w:rPr>
          <w:rFonts w:ascii="Simplified Arabic" w:hAnsi="Simplified Arabic" w:cs="Simplified Arabic"/>
          <w:sz w:val="28"/>
          <w:szCs w:val="28"/>
        </w:rPr>
        <w:t>.</w:t>
      </w:r>
    </w:p>
    <w:p w:rsidR="00CB0F63" w:rsidRDefault="00CB0F63"/>
    <w:sectPr w:rsidR="00CB0F63" w:rsidSect="00CB0F63">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F0E93"/>
    <w:multiLevelType w:val="hybridMultilevel"/>
    <w:tmpl w:val="AB72B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8F94FAD"/>
    <w:multiLevelType w:val="hybridMultilevel"/>
    <w:tmpl w:val="CC765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ED2A34"/>
    <w:multiLevelType w:val="hybridMultilevel"/>
    <w:tmpl w:val="297004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9B5188"/>
    <w:rsid w:val="000B7B55"/>
    <w:rsid w:val="004A719D"/>
    <w:rsid w:val="00600AD1"/>
    <w:rsid w:val="009B5188"/>
    <w:rsid w:val="00CB0F6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188"/>
    <w:pPr>
      <w:spacing w:after="160" w:line="312" w:lineRule="auto"/>
    </w:pPr>
    <w:rPr>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719D"/>
    <w:pPr>
      <w:bidi/>
      <w:spacing w:after="0" w:line="240" w:lineRule="auto"/>
      <w:jc w:val="highKashida"/>
    </w:pPr>
    <w:rPr>
      <w:rFonts w:ascii="Calibri" w:eastAsia="Calibri" w:hAnsi="Calibri" w:cs="Arial"/>
      <w:kern w:val="2"/>
    </w:rPr>
  </w:style>
  <w:style w:type="paragraph" w:styleId="ListParagraph">
    <w:name w:val="List Paragraph"/>
    <w:basedOn w:val="Normal"/>
    <w:uiPriority w:val="34"/>
    <w:qFormat/>
    <w:rsid w:val="004A719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397</Words>
  <Characters>2268</Characters>
  <Application>Microsoft Office Word</Application>
  <DocSecurity>0</DocSecurity>
  <Lines>18</Lines>
  <Paragraphs>5</Paragraphs>
  <ScaleCrop>false</ScaleCrop>
  <Company>Grizli777</Company>
  <LinksUpToDate>false</LinksUpToDate>
  <CharactersWithSpaces>2660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2026-08-31T18:55:00Z</dcterms:created>
  <dcterms:modified xsi:type="dcterms:W3CDTF">2026-08-31T18:56:00Z</dcterms:modified>
</cp:coreProperties>
</file>