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02B" w:rsidRDefault="004B402B">
      <w:pPr>
        <w:rPr>
          <w:rFonts w:ascii="Simplified Arabic" w:hAnsi="Simplified Arabic" w:cs="Simplified Arabic" w:hint="cs"/>
          <w:sz w:val="28"/>
          <w:szCs w:val="28"/>
          <w:u w:val="single"/>
          <w:rtl/>
          <w:lang w:bidi="ar-IQ"/>
        </w:rPr>
      </w:pPr>
      <w:r>
        <w:rPr>
          <w:rFonts w:ascii="Simplified Arabic" w:hAnsi="Simplified Arabic" w:cs="Simplified Arabic" w:hint="cs"/>
          <w:sz w:val="28"/>
          <w:szCs w:val="28"/>
          <w:u w:val="single"/>
          <w:rtl/>
          <w:lang w:bidi="ar-IQ"/>
        </w:rPr>
        <w:t xml:space="preserve">الجامعة المستنصرية ، كلية الاداب ، قسم الاعلام </w:t>
      </w:r>
    </w:p>
    <w:p w:rsidR="00CB0F63" w:rsidRPr="004B402B" w:rsidRDefault="004B402B" w:rsidP="004B402B">
      <w:pPr>
        <w:rPr>
          <w:rFonts w:ascii="Simplified Arabic" w:hAnsi="Simplified Arabic" w:cs="Simplified Arabic"/>
          <w:sz w:val="28"/>
          <w:szCs w:val="28"/>
          <w:u w:val="single"/>
          <w:rtl/>
          <w:lang w:bidi="ar-IQ"/>
        </w:rPr>
      </w:pPr>
      <w:r w:rsidRPr="004B402B">
        <w:rPr>
          <w:rFonts w:ascii="Simplified Arabic" w:hAnsi="Simplified Arabic" w:cs="Simplified Arabic"/>
          <w:sz w:val="28"/>
          <w:szCs w:val="28"/>
          <w:u w:val="single"/>
          <w:rtl/>
          <w:lang w:bidi="ar-IQ"/>
        </w:rPr>
        <w:t xml:space="preserve"> الصحافة الالكترونية ، المرحلة الثانية  ، الدراسة المسائية </w:t>
      </w:r>
    </w:p>
    <w:p w:rsidR="004B402B" w:rsidRDefault="004B402B" w:rsidP="004B402B">
      <w:pPr>
        <w:jc w:val="center"/>
        <w:rPr>
          <w:rFonts w:ascii="Simplified Arabic" w:hAnsi="Simplified Arabic" w:cs="Simplified Arabic" w:hint="cs"/>
          <w:b/>
          <w:bCs/>
          <w:sz w:val="36"/>
          <w:szCs w:val="36"/>
          <w:u w:val="single"/>
          <w:rtl/>
          <w:lang w:bidi="ar-IQ"/>
        </w:rPr>
      </w:pPr>
    </w:p>
    <w:p w:rsidR="004B402B" w:rsidRPr="0040475F" w:rsidRDefault="004B402B" w:rsidP="004B402B">
      <w:pPr>
        <w:jc w:val="center"/>
        <w:rPr>
          <w:rFonts w:ascii="Simplified Arabic" w:hAnsi="Simplified Arabic" w:cs="Simplified Arabic"/>
          <w:b/>
          <w:bCs/>
          <w:sz w:val="36"/>
          <w:szCs w:val="36"/>
          <w:u w:val="single"/>
          <w:rtl/>
        </w:rPr>
      </w:pPr>
      <w:r>
        <w:rPr>
          <w:rFonts w:ascii="Simplified Arabic" w:hAnsi="Simplified Arabic" w:cs="Simplified Arabic"/>
          <w:b/>
          <w:bCs/>
          <w:sz w:val="36"/>
          <w:szCs w:val="36"/>
          <w:u w:val="single"/>
          <w:rtl/>
        </w:rPr>
        <w:t xml:space="preserve">تحديات </w:t>
      </w:r>
      <w:r>
        <w:rPr>
          <w:rFonts w:ascii="Simplified Arabic" w:hAnsi="Simplified Arabic" w:cs="Simplified Arabic" w:hint="cs"/>
          <w:b/>
          <w:bCs/>
          <w:sz w:val="36"/>
          <w:szCs w:val="36"/>
          <w:u w:val="single"/>
          <w:rtl/>
        </w:rPr>
        <w:t>ال</w:t>
      </w:r>
      <w:r w:rsidRPr="0040475F">
        <w:rPr>
          <w:rFonts w:ascii="Simplified Arabic" w:hAnsi="Simplified Arabic" w:cs="Simplified Arabic"/>
          <w:b/>
          <w:bCs/>
          <w:sz w:val="36"/>
          <w:szCs w:val="36"/>
          <w:u w:val="single"/>
          <w:rtl/>
        </w:rPr>
        <w:t>صحافة الالكترونية</w:t>
      </w:r>
    </w:p>
    <w:p w:rsidR="004B402B" w:rsidRPr="00465917" w:rsidRDefault="004B402B" w:rsidP="004B402B">
      <w:pPr>
        <w:jc w:val="both"/>
        <w:rPr>
          <w:rFonts w:ascii="Simplified Arabic" w:hAnsi="Simplified Arabic" w:cs="Simplified Arabic"/>
          <w:sz w:val="28"/>
          <w:szCs w:val="28"/>
          <w:rtl/>
        </w:rPr>
      </w:pPr>
      <w:r w:rsidRPr="00465917">
        <w:rPr>
          <w:rFonts w:ascii="Simplified Arabic" w:hAnsi="Simplified Arabic" w:cs="Simplified Arabic"/>
          <w:sz w:val="28"/>
          <w:szCs w:val="28"/>
          <w:rtl/>
        </w:rPr>
        <w:t xml:space="preserve">التطور الهائل الذي شهدته الصحافة الإلكترونية وتحولها الى مصدر رئيسي للأخبار والمعلومات لم يكن خاليًا من التحديات التي تتراوح بين الاقتصادية والتقنية والأخلاقية، مما يجعل من الضروري البحث عن حلول مبتكرة للحفاظ على استدامة هذا القطاع، وتشمل: </w:t>
      </w:r>
    </w:p>
    <w:p w:rsidR="004B402B" w:rsidRPr="0040475F" w:rsidRDefault="004B402B" w:rsidP="004B402B">
      <w:pPr>
        <w:jc w:val="both"/>
        <w:rPr>
          <w:rFonts w:ascii="Simplified Arabic" w:hAnsi="Simplified Arabic" w:cs="Simplified Arabic"/>
          <w:b/>
          <w:bCs/>
          <w:sz w:val="28"/>
          <w:szCs w:val="28"/>
          <w:u w:val="single"/>
          <w:rtl/>
        </w:rPr>
      </w:pPr>
      <w:r w:rsidRPr="0040475F">
        <w:rPr>
          <w:rFonts w:ascii="Simplified Arabic" w:hAnsi="Simplified Arabic" w:cs="Simplified Arabic"/>
          <w:b/>
          <w:bCs/>
          <w:sz w:val="28"/>
          <w:szCs w:val="28"/>
          <w:u w:val="single"/>
          <w:rtl/>
        </w:rPr>
        <w:t xml:space="preserve">أولا: التحديات الاقتصادية </w:t>
      </w:r>
    </w:p>
    <w:p w:rsidR="004B402B" w:rsidRDefault="004B402B" w:rsidP="004B402B">
      <w:pPr>
        <w:pStyle w:val="ListParagraph"/>
        <w:numPr>
          <w:ilvl w:val="0"/>
          <w:numId w:val="1"/>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انخفاض العائدات الإعلانية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xml:space="preserve">: وذلك بسبب تراجع الطلب على الإعلانات التقليدية وتوجه المؤسسات للبحث عن نماذج إعلانية بديلة. </w:t>
      </w:r>
    </w:p>
    <w:p w:rsidR="004B402B" w:rsidRDefault="004B402B" w:rsidP="004B402B">
      <w:pPr>
        <w:pStyle w:val="ListParagraph"/>
        <w:numPr>
          <w:ilvl w:val="0"/>
          <w:numId w:val="1"/>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القرصنة والمحتوى المجاني</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تسهم سهولة الوصول إلى المحتوى المجاني في تقليل عدد المشتركين، مما يؤثر سلبًا على مصادر الدخل</w:t>
      </w:r>
      <w:r w:rsidRPr="0040475F">
        <w:rPr>
          <w:rFonts w:ascii="Simplified Arabic" w:hAnsi="Simplified Arabic" w:cs="Simplified Arabic"/>
          <w:sz w:val="28"/>
          <w:szCs w:val="28"/>
        </w:rPr>
        <w:t>.</w:t>
      </w:r>
    </w:p>
    <w:p w:rsidR="004B402B" w:rsidRPr="0040475F" w:rsidRDefault="004B402B" w:rsidP="004B402B">
      <w:pPr>
        <w:pStyle w:val="ListParagraph"/>
        <w:numPr>
          <w:ilvl w:val="0"/>
          <w:numId w:val="1"/>
        </w:numPr>
        <w:spacing w:after="160"/>
        <w:jc w:val="both"/>
        <w:rPr>
          <w:rFonts w:ascii="Simplified Arabic" w:hAnsi="Simplified Arabic" w:cs="Simplified Arabic"/>
          <w:sz w:val="28"/>
          <w:szCs w:val="28"/>
          <w:rtl/>
        </w:rPr>
      </w:pPr>
      <w:r w:rsidRPr="0040475F">
        <w:rPr>
          <w:rFonts w:ascii="Simplified Arabic" w:hAnsi="Simplified Arabic" w:cs="Simplified Arabic"/>
          <w:sz w:val="28"/>
          <w:szCs w:val="28"/>
          <w:u w:val="single"/>
          <w:rtl/>
        </w:rPr>
        <w:t>تكلفة البنية التحتية التقنية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تحتاج الصحافة الإلكترونية إلى استثمارات كبيرة في التكنولوجيا لضمان سرعة وأمان نشر الأخبار</w:t>
      </w:r>
      <w:r w:rsidRPr="0040475F">
        <w:rPr>
          <w:rFonts w:ascii="Simplified Arabic" w:hAnsi="Simplified Arabic" w:cs="Simplified Arabic"/>
          <w:sz w:val="28"/>
          <w:szCs w:val="28"/>
        </w:rPr>
        <w:t>.</w:t>
      </w:r>
    </w:p>
    <w:p w:rsidR="004B402B" w:rsidRPr="0040475F" w:rsidRDefault="004B402B" w:rsidP="004B402B">
      <w:pPr>
        <w:jc w:val="both"/>
        <w:rPr>
          <w:rFonts w:ascii="Simplified Arabic" w:hAnsi="Simplified Arabic" w:cs="Simplified Arabic"/>
          <w:b/>
          <w:bCs/>
          <w:sz w:val="28"/>
          <w:szCs w:val="28"/>
          <w:u w:val="single"/>
          <w:rtl/>
        </w:rPr>
      </w:pPr>
      <w:r w:rsidRPr="0040475F">
        <w:rPr>
          <w:rFonts w:ascii="Simplified Arabic" w:hAnsi="Simplified Arabic" w:cs="Simplified Arabic"/>
          <w:b/>
          <w:bCs/>
          <w:sz w:val="28"/>
          <w:szCs w:val="28"/>
          <w:u w:val="single"/>
          <w:rtl/>
        </w:rPr>
        <w:t>ثانيا: التحديات التقنية</w:t>
      </w:r>
    </w:p>
    <w:p w:rsidR="004B402B" w:rsidRDefault="004B402B" w:rsidP="004B402B">
      <w:pPr>
        <w:pStyle w:val="ListParagraph"/>
        <w:numPr>
          <w:ilvl w:val="0"/>
          <w:numId w:val="2"/>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الأمن السيبراني</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تعرض المواقع الإخبارية لهجمات إلكترونية تهدف إلى سرقة المعلومات أو تعطيل الخدمات</w:t>
      </w:r>
      <w:r w:rsidRPr="0040475F">
        <w:rPr>
          <w:rFonts w:ascii="Simplified Arabic" w:hAnsi="Simplified Arabic" w:cs="Simplified Arabic"/>
          <w:sz w:val="28"/>
          <w:szCs w:val="28"/>
        </w:rPr>
        <w:t>.</w:t>
      </w:r>
    </w:p>
    <w:p w:rsidR="004B402B" w:rsidRDefault="004B402B" w:rsidP="004B402B">
      <w:pPr>
        <w:pStyle w:val="ListParagraph"/>
        <w:numPr>
          <w:ilvl w:val="0"/>
          <w:numId w:val="2"/>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الذكاء الاصطناعي والأتمتة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رغم الفوائد العديدة لهذه التقنيات، إلا أنها تهدد الوظائف الصحفية التقليدية وتطرح تساؤلات حول مستقبل الصحفيين</w:t>
      </w:r>
      <w:r w:rsidRPr="0040475F">
        <w:rPr>
          <w:rFonts w:ascii="Simplified Arabic" w:hAnsi="Simplified Arabic" w:cs="Simplified Arabic"/>
          <w:sz w:val="28"/>
          <w:szCs w:val="28"/>
        </w:rPr>
        <w:t>.</w:t>
      </w:r>
    </w:p>
    <w:p w:rsidR="004B402B" w:rsidRPr="0040475F" w:rsidRDefault="004B402B" w:rsidP="004B402B">
      <w:pPr>
        <w:pStyle w:val="ListParagraph"/>
        <w:numPr>
          <w:ilvl w:val="0"/>
          <w:numId w:val="2"/>
        </w:numPr>
        <w:spacing w:after="160"/>
        <w:jc w:val="both"/>
        <w:rPr>
          <w:rFonts w:ascii="Simplified Arabic" w:hAnsi="Simplified Arabic" w:cs="Simplified Arabic"/>
          <w:sz w:val="28"/>
          <w:szCs w:val="28"/>
          <w:rtl/>
        </w:rPr>
      </w:pPr>
      <w:r w:rsidRPr="0040475F">
        <w:rPr>
          <w:rFonts w:ascii="Simplified Arabic" w:hAnsi="Simplified Arabic" w:cs="Simplified Arabic"/>
          <w:sz w:val="28"/>
          <w:szCs w:val="28"/>
          <w:rtl/>
        </w:rPr>
        <w:t xml:space="preserve"> </w:t>
      </w:r>
      <w:r w:rsidRPr="0040475F">
        <w:rPr>
          <w:rFonts w:ascii="Simplified Arabic" w:hAnsi="Simplified Arabic" w:cs="Simplified Arabic"/>
          <w:sz w:val="28"/>
          <w:szCs w:val="28"/>
          <w:u w:val="single"/>
          <w:rtl/>
        </w:rPr>
        <w:t>التغير السريع في المنصات الرقمية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يتطلب التكيف مع تغييرات محركات البحث ووسائل التواصل الاجتماعي استثمارات مستمرة في تطوير المحتوى وأساليب النشر</w:t>
      </w:r>
      <w:r w:rsidRPr="0040475F">
        <w:rPr>
          <w:rFonts w:ascii="Simplified Arabic" w:hAnsi="Simplified Arabic" w:cs="Simplified Arabic"/>
          <w:sz w:val="28"/>
          <w:szCs w:val="28"/>
        </w:rPr>
        <w:t>.</w:t>
      </w:r>
    </w:p>
    <w:p w:rsidR="004B402B" w:rsidRPr="0040475F" w:rsidRDefault="004B402B" w:rsidP="004B402B">
      <w:pPr>
        <w:jc w:val="both"/>
        <w:rPr>
          <w:rFonts w:ascii="Simplified Arabic" w:hAnsi="Simplified Arabic" w:cs="Simplified Arabic"/>
          <w:b/>
          <w:bCs/>
          <w:sz w:val="28"/>
          <w:szCs w:val="28"/>
          <w:u w:val="single"/>
          <w:rtl/>
        </w:rPr>
      </w:pPr>
      <w:r w:rsidRPr="0040475F">
        <w:rPr>
          <w:rFonts w:ascii="Simplified Arabic" w:hAnsi="Simplified Arabic" w:cs="Simplified Arabic"/>
          <w:b/>
          <w:bCs/>
          <w:sz w:val="28"/>
          <w:szCs w:val="28"/>
          <w:u w:val="single"/>
          <w:rtl/>
        </w:rPr>
        <w:t>ثالثا: التحديات الأخلاقية والمهنية</w:t>
      </w:r>
    </w:p>
    <w:p w:rsidR="004B402B" w:rsidRDefault="004B402B" w:rsidP="004B402B">
      <w:pPr>
        <w:pStyle w:val="ListParagraph"/>
        <w:numPr>
          <w:ilvl w:val="0"/>
          <w:numId w:val="3"/>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lastRenderedPageBreak/>
        <w:t>انتشار الأخبار الزائفة</w:t>
      </w:r>
      <w:r>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تؤثر الأخبار المفبركة على مصداقية الصحافة، مما يجعل التحقق من المعلومات ضرورة ملحة</w:t>
      </w:r>
      <w:r w:rsidRPr="0040475F">
        <w:rPr>
          <w:rFonts w:ascii="Simplified Arabic" w:hAnsi="Simplified Arabic" w:cs="Simplified Arabic"/>
          <w:sz w:val="28"/>
          <w:szCs w:val="28"/>
        </w:rPr>
        <w:t>.</w:t>
      </w:r>
    </w:p>
    <w:p w:rsidR="004B402B" w:rsidRDefault="004B402B" w:rsidP="004B402B">
      <w:pPr>
        <w:pStyle w:val="ListParagraph"/>
        <w:numPr>
          <w:ilvl w:val="0"/>
          <w:numId w:val="3"/>
        </w:numPr>
        <w:spacing w:after="160"/>
        <w:jc w:val="both"/>
        <w:rPr>
          <w:rFonts w:ascii="Simplified Arabic" w:hAnsi="Simplified Arabic" w:cs="Simplified Arabic"/>
          <w:sz w:val="28"/>
          <w:szCs w:val="28"/>
        </w:rPr>
      </w:pPr>
      <w:r w:rsidRPr="0040475F">
        <w:rPr>
          <w:rFonts w:ascii="Simplified Arabic" w:hAnsi="Simplified Arabic" w:cs="Simplified Arabic"/>
          <w:sz w:val="28"/>
          <w:szCs w:val="28"/>
          <w:u w:val="single"/>
          <w:rtl/>
        </w:rPr>
        <w:t xml:space="preserve"> التضليل الإعلامي</w:t>
      </w:r>
      <w:r w:rsidRPr="0040475F">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تستخدم بعض الجهات الصحافة الإلكترونية لأغراض الدعاية والتأثير السياسي</w:t>
      </w:r>
      <w:r w:rsidRPr="0040475F">
        <w:rPr>
          <w:rFonts w:ascii="Simplified Arabic" w:hAnsi="Simplified Arabic" w:cs="Simplified Arabic"/>
          <w:sz w:val="28"/>
          <w:szCs w:val="28"/>
        </w:rPr>
        <w:t>.</w:t>
      </w:r>
    </w:p>
    <w:p w:rsidR="004B402B" w:rsidRPr="0040475F" w:rsidRDefault="004B402B" w:rsidP="004B402B">
      <w:pPr>
        <w:pStyle w:val="ListParagraph"/>
        <w:numPr>
          <w:ilvl w:val="0"/>
          <w:numId w:val="3"/>
        </w:numPr>
        <w:spacing w:after="160"/>
        <w:jc w:val="both"/>
        <w:rPr>
          <w:rFonts w:ascii="Simplified Arabic" w:hAnsi="Simplified Arabic" w:cs="Simplified Arabic"/>
          <w:sz w:val="28"/>
          <w:szCs w:val="28"/>
          <w:rtl/>
        </w:rPr>
      </w:pPr>
      <w:r w:rsidRPr="0040475F">
        <w:rPr>
          <w:rFonts w:ascii="Simplified Arabic" w:hAnsi="Simplified Arabic" w:cs="Simplified Arabic"/>
          <w:sz w:val="28"/>
          <w:szCs w:val="28"/>
          <w:u w:val="single"/>
          <w:rtl/>
        </w:rPr>
        <w:t>انتهاك الخصوصية</w:t>
      </w:r>
      <w:r w:rsidRPr="0040475F">
        <w:rPr>
          <w:rFonts w:ascii="Simplified Arabic" w:hAnsi="Simplified Arabic" w:cs="Simplified Arabic" w:hint="cs"/>
          <w:sz w:val="28"/>
          <w:szCs w:val="28"/>
          <w:rtl/>
        </w:rPr>
        <w:t xml:space="preserve"> </w:t>
      </w:r>
      <w:r w:rsidRPr="0040475F">
        <w:rPr>
          <w:rFonts w:ascii="Simplified Arabic" w:hAnsi="Simplified Arabic" w:cs="Simplified Arabic"/>
          <w:sz w:val="28"/>
          <w:szCs w:val="28"/>
          <w:rtl/>
        </w:rPr>
        <w:t>: مع تزايد جمع البيانات عن المستخدمين، تثار مخاوف بشأن كيفية استخدام هذه المعلومات وحمايتها</w:t>
      </w:r>
      <w:r w:rsidRPr="0040475F">
        <w:rPr>
          <w:rFonts w:ascii="Simplified Arabic" w:hAnsi="Simplified Arabic" w:cs="Simplified Arabic"/>
          <w:sz w:val="28"/>
          <w:szCs w:val="28"/>
        </w:rPr>
        <w:t>.</w:t>
      </w:r>
    </w:p>
    <w:p w:rsidR="004B402B" w:rsidRDefault="004B402B">
      <w:pPr>
        <w:rPr>
          <w:rFonts w:hint="cs"/>
        </w:rPr>
      </w:pPr>
    </w:p>
    <w:sectPr w:rsidR="004B402B" w:rsidSect="00CB0F6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C39"/>
    <w:multiLevelType w:val="hybridMultilevel"/>
    <w:tmpl w:val="829E5E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0390E4E"/>
    <w:multiLevelType w:val="hybridMultilevel"/>
    <w:tmpl w:val="133EAFB4"/>
    <w:lvl w:ilvl="0" w:tplc="0409000F">
      <w:start w:val="1"/>
      <w:numFmt w:val="decimal"/>
      <w:lvlText w:val="%1."/>
      <w:lvlJc w:val="left"/>
      <w:pPr>
        <w:ind w:left="720" w:hanging="360"/>
      </w:pPr>
    </w:lvl>
    <w:lvl w:ilvl="1" w:tplc="14B47B98">
      <w:numFmt w:val="bullet"/>
      <w:lvlText w:val="-"/>
      <w:lvlJc w:val="left"/>
      <w:pPr>
        <w:ind w:left="1440" w:hanging="360"/>
      </w:pPr>
      <w:rPr>
        <w:rFonts w:ascii="Simplified Arabic" w:eastAsiaTheme="minorHAnsi" w:hAnsi="Simplified Arabic" w:cs="Simplified Arabic" w:hint="default"/>
        <w:lang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2689D"/>
    <w:multiLevelType w:val="hybridMultilevel"/>
    <w:tmpl w:val="4BD6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B402B"/>
    <w:rsid w:val="000B7B55"/>
    <w:rsid w:val="004A719D"/>
    <w:rsid w:val="004B402B"/>
    <w:rsid w:val="00600AD1"/>
    <w:rsid w:val="00CB0F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9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19D"/>
    <w:pPr>
      <w:bidi/>
      <w:spacing w:after="0" w:line="240" w:lineRule="auto"/>
      <w:jc w:val="highKashida"/>
    </w:pPr>
    <w:rPr>
      <w:rFonts w:ascii="Calibri" w:eastAsia="Calibri" w:hAnsi="Calibri" w:cs="Arial"/>
      <w:kern w:val="2"/>
    </w:rPr>
  </w:style>
  <w:style w:type="paragraph" w:styleId="ListParagraph">
    <w:name w:val="List Paragraph"/>
    <w:basedOn w:val="Normal"/>
    <w:uiPriority w:val="34"/>
    <w:qFormat/>
    <w:rsid w:val="004A71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1294</Characters>
  <Application>Microsoft Office Word</Application>
  <DocSecurity>0</DocSecurity>
  <Lines>10</Lines>
  <Paragraphs>3</Paragraphs>
  <ScaleCrop>false</ScaleCrop>
  <Company>Grizli777</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2026-08-31T18:50:00Z</dcterms:created>
  <dcterms:modified xsi:type="dcterms:W3CDTF">2026-08-31T18:53:00Z</dcterms:modified>
</cp:coreProperties>
</file>