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0D" w:rsidRDefault="0072020D" w:rsidP="0072020D">
      <w:pPr>
        <w:spacing w:line="240" w:lineRule="auto"/>
        <w:ind w:left="-424"/>
        <w:jc w:val="both"/>
        <w:rPr>
          <w:rFonts w:ascii="Simplified Arabic" w:hAnsi="Simplified Arabic" w:cs="Simplified Arabic"/>
          <w:sz w:val="28"/>
          <w:szCs w:val="28"/>
          <w:rtl/>
          <w:lang w:bidi="ar-IQ"/>
        </w:rPr>
      </w:pP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E57922">
        <w:rPr>
          <w:rFonts w:ascii="Simplified Arabic" w:hAnsi="Simplified Arabic" w:cs="Simplified Arabic" w:hint="cs"/>
          <w:b/>
          <w:bCs/>
          <w:sz w:val="28"/>
          <w:szCs w:val="28"/>
          <w:u w:val="single"/>
          <w:rtl/>
          <w:lang w:bidi="ar-IQ"/>
        </w:rPr>
        <w:t xml:space="preserve">.سلم البياني </w:t>
      </w:r>
      <w:proofErr w:type="gramStart"/>
      <w:r w:rsidRPr="00E57922">
        <w:rPr>
          <w:rFonts w:ascii="Simplified Arabic" w:hAnsi="Simplified Arabic" w:cs="Simplified Arabic" w:hint="cs"/>
          <w:b/>
          <w:bCs/>
          <w:sz w:val="28"/>
          <w:szCs w:val="28"/>
          <w:u w:val="single"/>
          <w:rtl/>
          <w:lang w:bidi="ar-IQ"/>
        </w:rPr>
        <w:t>اللفظي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في هذا السلم يذكر الاداء على شكل عمود في الجانب الايمن من الصفحة وتوضع اوصاف الصفة بشكل افقي الى الجانب الايسر من الصفحة وهذه الصفات تختلف حسب طبيعة الصفة من جهة . وحسب ما يراه المقدر من جهة اخرى فقد توضع اوصاف الصفة على النحو </w:t>
      </w:r>
      <w:proofErr w:type="gramStart"/>
      <w:r>
        <w:rPr>
          <w:rFonts w:ascii="Simplified Arabic" w:hAnsi="Simplified Arabic" w:cs="Simplified Arabic" w:hint="cs"/>
          <w:sz w:val="28"/>
          <w:szCs w:val="28"/>
          <w:rtl/>
          <w:lang w:bidi="ar-IQ"/>
        </w:rPr>
        <w:t>التالي :</w:t>
      </w:r>
      <w:proofErr w:type="gramEnd"/>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roofErr w:type="gramStart"/>
      <w:r>
        <w:rPr>
          <w:rFonts w:ascii="Simplified Arabic" w:hAnsi="Simplified Arabic" w:cs="Simplified Arabic" w:hint="cs"/>
          <w:sz w:val="28"/>
          <w:szCs w:val="28"/>
          <w:rtl/>
          <w:lang w:bidi="ar-IQ"/>
        </w:rPr>
        <w:t>دائماً ،</w:t>
      </w:r>
      <w:proofErr w:type="gramEnd"/>
      <w:r>
        <w:rPr>
          <w:rFonts w:ascii="Simplified Arabic" w:hAnsi="Simplified Arabic" w:cs="Simplified Arabic" w:hint="cs"/>
          <w:sz w:val="28"/>
          <w:szCs w:val="28"/>
          <w:rtl/>
          <w:lang w:bidi="ar-IQ"/>
        </w:rPr>
        <w:t xml:space="preserve"> غالباً ، احياناً ، نادراُ ، اطلاقاً) وقد توضع بهذا الشكل  : ( بدرجة كبيرة ، بدرجة متوسطة ، بدرجة قليلة ، بدرجة نادرة ) ، وقد توضع هكذا : ( ممتاز ، جيد جدا ، جيد ، متوسط ، ضعيف ) .</w:t>
      </w:r>
    </w:p>
    <w:p w:rsidR="0072020D" w:rsidRPr="00D30531" w:rsidRDefault="0072020D" w:rsidP="0072020D">
      <w:pPr>
        <w:spacing w:line="240" w:lineRule="auto"/>
        <w:ind w:left="-424"/>
        <w:jc w:val="both"/>
        <w:rPr>
          <w:rFonts w:ascii="Simplified Arabic" w:hAnsi="Simplified Arabic" w:cs="Simplified Arabic"/>
          <w:b/>
          <w:bCs/>
          <w:sz w:val="28"/>
          <w:szCs w:val="28"/>
          <w:u w:val="single"/>
          <w:rtl/>
          <w:lang w:bidi="ar-IQ"/>
        </w:rPr>
      </w:pPr>
      <w:r w:rsidRPr="00D30531">
        <w:rPr>
          <w:rFonts w:ascii="Simplified Arabic" w:hAnsi="Simplified Arabic" w:cs="Simplified Arabic" w:hint="cs"/>
          <w:b/>
          <w:bCs/>
          <w:sz w:val="28"/>
          <w:szCs w:val="28"/>
          <w:u w:val="single"/>
          <w:rtl/>
          <w:lang w:bidi="ar-IQ"/>
        </w:rPr>
        <w:t>مقياس تقدير لسلم بياني لفظي</w:t>
      </w:r>
    </w:p>
    <w:p w:rsidR="0072020D" w:rsidRDefault="0072020D" w:rsidP="0072020D">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الاسم :</w:t>
      </w:r>
      <w:proofErr w:type="gramEnd"/>
      <w:r>
        <w:rPr>
          <w:rFonts w:ascii="Simplified Arabic" w:hAnsi="Simplified Arabic" w:cs="Simplified Arabic" w:hint="cs"/>
          <w:sz w:val="28"/>
          <w:szCs w:val="28"/>
          <w:rtl/>
          <w:lang w:bidi="ar-IQ"/>
        </w:rPr>
        <w:t xml:space="preserve">                                                       الصف :</w:t>
      </w:r>
    </w:p>
    <w:p w:rsidR="0072020D" w:rsidRDefault="0072020D" w:rsidP="0072020D">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الملاحظ :</w:t>
      </w:r>
      <w:proofErr w:type="gramEnd"/>
      <w:r>
        <w:rPr>
          <w:rFonts w:ascii="Simplified Arabic" w:hAnsi="Simplified Arabic" w:cs="Simplified Arabic" w:hint="cs"/>
          <w:sz w:val="28"/>
          <w:szCs w:val="28"/>
          <w:rtl/>
          <w:lang w:bidi="ar-IQ"/>
        </w:rPr>
        <w:t xml:space="preserve">                                                    التاريخ :</w:t>
      </w:r>
    </w:p>
    <w:p w:rsidR="0072020D" w:rsidRDefault="0072020D" w:rsidP="0072020D">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تعليمات :</w:t>
      </w:r>
      <w:proofErr w:type="gramEnd"/>
      <w:r>
        <w:rPr>
          <w:rFonts w:ascii="Simplified Arabic" w:hAnsi="Simplified Arabic" w:cs="Simplified Arabic" w:hint="cs"/>
          <w:sz w:val="28"/>
          <w:szCs w:val="28"/>
          <w:rtl/>
          <w:lang w:bidi="ar-IQ"/>
        </w:rPr>
        <w:t xml:space="preserve"> فيما يلي مجموعة من الصفات التي يجب توافرها في موقف الخطابة والمطلوب منك ان تقدر المذكور اعلاه عند القائه الخطبة التي اعدها وذلك بوضع علامة (</w:t>
      </w:r>
      <m:oMath>
        <m:r>
          <m:rPr>
            <m:sty m:val="p"/>
          </m:rPr>
          <w:rPr>
            <w:rFonts w:ascii="Cambria Math" w:hAnsi="Cambria Math" w:cs="Simplified Arabic"/>
            <w:sz w:val="28"/>
            <w:szCs w:val="28"/>
            <w:lang w:bidi="ar-IQ"/>
          </w:rPr>
          <m:t>√</m:t>
        </m:r>
      </m:oMath>
      <w:r>
        <w:rPr>
          <w:rFonts w:ascii="Simplified Arabic" w:hAnsi="Simplified Arabic" w:cs="Simplified Arabic" w:hint="cs"/>
          <w:sz w:val="28"/>
          <w:szCs w:val="28"/>
          <w:rtl/>
          <w:lang w:bidi="ar-IQ"/>
        </w:rPr>
        <w:t xml:space="preserve"> ) امام الصفة واسفل التقدير الذي يناسب تلك الصفة .</w:t>
      </w:r>
    </w:p>
    <w:tbl>
      <w:tblPr>
        <w:tblStyle w:val="a3"/>
        <w:bidiVisual/>
        <w:tblW w:w="0" w:type="auto"/>
        <w:tblLook w:val="04A0" w:firstRow="1" w:lastRow="0" w:firstColumn="1" w:lastColumn="0" w:noHBand="0" w:noVBand="1"/>
      </w:tblPr>
      <w:tblGrid>
        <w:gridCol w:w="2200"/>
        <w:gridCol w:w="1276"/>
        <w:gridCol w:w="1276"/>
        <w:gridCol w:w="1134"/>
        <w:gridCol w:w="1134"/>
        <w:gridCol w:w="1276"/>
      </w:tblGrid>
      <w:tr w:rsidR="0072020D" w:rsidTr="00967B8A">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الفقرات</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جيد جدا</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جيد</w:t>
            </w: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متوسط</w:t>
            </w: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ضعيف</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ضعيف جدا</w:t>
            </w:r>
          </w:p>
        </w:tc>
      </w:tr>
      <w:tr w:rsidR="0072020D" w:rsidTr="00967B8A">
        <w:trPr>
          <w:trHeight w:val="472"/>
        </w:trPr>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محتوى الخطبة</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r>
      <w:tr w:rsidR="0072020D" w:rsidTr="00967B8A">
        <w:trPr>
          <w:trHeight w:val="493"/>
        </w:trPr>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تنظيم الخطبة</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r>
      <w:tr w:rsidR="0072020D" w:rsidTr="00967B8A">
        <w:trPr>
          <w:trHeight w:val="473"/>
        </w:trPr>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سهولة العرض</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r>
      <w:tr w:rsidR="0072020D" w:rsidTr="00967B8A">
        <w:trPr>
          <w:trHeight w:val="565"/>
        </w:trPr>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الخلو من الاخطاء النحوية</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r>
      <w:tr w:rsidR="0072020D" w:rsidTr="00967B8A">
        <w:trPr>
          <w:trHeight w:val="568"/>
        </w:trPr>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القدرة على التعبير</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r>
      <w:tr w:rsidR="0072020D" w:rsidTr="00967B8A">
        <w:tc>
          <w:tcPr>
            <w:tcW w:w="2200" w:type="dxa"/>
            <w:vAlign w:val="center"/>
          </w:tcPr>
          <w:p w:rsidR="0072020D" w:rsidRPr="00D30531" w:rsidRDefault="0072020D" w:rsidP="00967B8A">
            <w:pPr>
              <w:ind w:left="-424"/>
              <w:jc w:val="both"/>
              <w:rPr>
                <w:rFonts w:ascii="Simplified Arabic" w:hAnsi="Simplified Arabic" w:cs="Simplified Arabic"/>
                <w:sz w:val="24"/>
                <w:szCs w:val="24"/>
                <w:rtl/>
                <w:lang w:bidi="ar-IQ"/>
              </w:rPr>
            </w:pPr>
            <w:r w:rsidRPr="00D30531">
              <w:rPr>
                <w:rFonts w:ascii="Simplified Arabic" w:hAnsi="Simplified Arabic" w:cs="Simplified Arabic" w:hint="cs"/>
                <w:sz w:val="24"/>
                <w:szCs w:val="24"/>
                <w:rtl/>
                <w:lang w:bidi="ar-IQ"/>
              </w:rPr>
              <w:t>استخدام الإيماءات والاشارات</w:t>
            </w: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134"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c>
          <w:tcPr>
            <w:tcW w:w="1276" w:type="dxa"/>
            <w:vAlign w:val="center"/>
          </w:tcPr>
          <w:p w:rsidR="0072020D" w:rsidRPr="00D30531" w:rsidRDefault="0072020D" w:rsidP="00967B8A">
            <w:pPr>
              <w:ind w:left="-424"/>
              <w:jc w:val="both"/>
              <w:rPr>
                <w:rFonts w:ascii="Simplified Arabic" w:hAnsi="Simplified Arabic" w:cs="Simplified Arabic"/>
                <w:sz w:val="24"/>
                <w:szCs w:val="24"/>
                <w:rtl/>
                <w:lang w:bidi="ar-IQ"/>
              </w:rPr>
            </w:pPr>
          </w:p>
        </w:tc>
      </w:tr>
    </w:tbl>
    <w:p w:rsidR="0072020D" w:rsidRDefault="0072020D" w:rsidP="0072020D">
      <w:pPr>
        <w:spacing w:line="240" w:lineRule="auto"/>
        <w:ind w:left="-424"/>
        <w:jc w:val="both"/>
        <w:rPr>
          <w:rFonts w:ascii="Simplified Arabic" w:hAnsi="Simplified Arabic" w:cs="Simplified Arabic"/>
          <w:sz w:val="28"/>
          <w:szCs w:val="28"/>
          <w:rtl/>
          <w:lang w:bidi="ar-IQ"/>
        </w:rPr>
      </w:pP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ويستعمل هذا السلم في مجالات </w:t>
      </w:r>
      <w:proofErr w:type="gramStart"/>
      <w:r>
        <w:rPr>
          <w:rFonts w:ascii="Simplified Arabic" w:hAnsi="Simplified Arabic" w:cs="Simplified Arabic" w:hint="cs"/>
          <w:sz w:val="28"/>
          <w:szCs w:val="28"/>
          <w:rtl/>
          <w:lang w:bidi="ar-IQ"/>
        </w:rPr>
        <w:t>كثيرة ،</w:t>
      </w:r>
      <w:proofErr w:type="gramEnd"/>
      <w:r>
        <w:rPr>
          <w:rFonts w:ascii="Simplified Arabic" w:hAnsi="Simplified Arabic" w:cs="Simplified Arabic" w:hint="cs"/>
          <w:sz w:val="28"/>
          <w:szCs w:val="28"/>
          <w:rtl/>
          <w:lang w:bidi="ar-IQ"/>
        </w:rPr>
        <w:t xml:space="preserve"> فقد يستعمل لمعرفة اداء الطالب ، وقد يستعمل لتقيم اثاث المدرسة ، او مكتبتها ، او العلاقات الانسانية بين اعضاء الهيئة التدريسية وبين الطلاب ، او بينهم مع بعضهم ، او بينهم وبين مدير المدرسة ، ويمكن ان يكشف عن اتجاهات الطلاب وسلوكهم ، كما يمكن ان يكشف عن اداء المعلم ، ونجاحه.</w:t>
      </w:r>
    </w:p>
    <w:p w:rsidR="0072020D" w:rsidRPr="00890F42" w:rsidRDefault="0072020D" w:rsidP="0072020D">
      <w:pPr>
        <w:spacing w:line="240" w:lineRule="auto"/>
        <w:ind w:left="-424"/>
        <w:jc w:val="both"/>
        <w:rPr>
          <w:rFonts w:ascii="Simplified Arabic" w:hAnsi="Simplified Arabic" w:cs="Simplified Arabic"/>
          <w:b/>
          <w:bCs/>
          <w:sz w:val="28"/>
          <w:szCs w:val="28"/>
          <w:u w:val="single"/>
          <w:rtl/>
          <w:lang w:bidi="ar-IQ"/>
        </w:rPr>
      </w:pPr>
      <w:r w:rsidRPr="00890F42">
        <w:rPr>
          <w:rFonts w:ascii="Simplified Arabic" w:hAnsi="Simplified Arabic" w:cs="Simplified Arabic" w:hint="cs"/>
          <w:b/>
          <w:bCs/>
          <w:sz w:val="28"/>
          <w:szCs w:val="28"/>
          <w:u w:val="single"/>
          <w:rtl/>
          <w:lang w:bidi="ar-IQ"/>
        </w:rPr>
        <w:t xml:space="preserve">4.سلم البياني </w:t>
      </w:r>
      <w:proofErr w:type="gramStart"/>
      <w:r w:rsidRPr="00890F42">
        <w:rPr>
          <w:rFonts w:ascii="Simplified Arabic" w:hAnsi="Simplified Arabic" w:cs="Simplified Arabic" w:hint="cs"/>
          <w:b/>
          <w:bCs/>
          <w:sz w:val="28"/>
          <w:szCs w:val="28"/>
          <w:u w:val="single"/>
          <w:rtl/>
          <w:lang w:bidi="ar-IQ"/>
        </w:rPr>
        <w:t>الوصفي :</w:t>
      </w:r>
      <w:proofErr w:type="gramEnd"/>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في هذا السلم تستعمل اوصافا محددة تبين وجود مقادير مختلفة من الصفة او الاداء وهواكثر تحديا ودقة من السلم السابق اذ ان الالفاظ مثل (</w:t>
      </w:r>
      <w:proofErr w:type="gramStart"/>
      <w:r>
        <w:rPr>
          <w:rFonts w:ascii="Simplified Arabic" w:hAnsi="Simplified Arabic" w:cs="Simplified Arabic" w:hint="cs"/>
          <w:sz w:val="28"/>
          <w:szCs w:val="28"/>
          <w:rtl/>
          <w:lang w:bidi="ar-IQ"/>
        </w:rPr>
        <w:t>احياناً ،</w:t>
      </w:r>
      <w:proofErr w:type="gramEnd"/>
      <w:r>
        <w:rPr>
          <w:rFonts w:ascii="Simplified Arabic" w:hAnsi="Simplified Arabic" w:cs="Simplified Arabic" w:hint="cs"/>
          <w:sz w:val="28"/>
          <w:szCs w:val="28"/>
          <w:rtl/>
          <w:lang w:bidi="ar-IQ"/>
        </w:rPr>
        <w:t xml:space="preserve"> غالبا ، قليل ، كثير ، ممتاز ، جيد جدا ، وسط ، ضعيف ) قد لا يعني الشئ نفسه بالنسبة للمقدرين الذين يقدرون الصفة عينها لدى الفرد الواحد في الوقت نفسه.</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فقد </w:t>
      </w:r>
      <w:proofErr w:type="gramStart"/>
      <w:r>
        <w:rPr>
          <w:rFonts w:ascii="Simplified Arabic" w:hAnsi="Simplified Arabic" w:cs="Simplified Arabic" w:hint="cs"/>
          <w:sz w:val="28"/>
          <w:szCs w:val="28"/>
          <w:rtl/>
          <w:lang w:bidi="ar-IQ"/>
        </w:rPr>
        <w:t>تعني( احياناً</w:t>
      </w:r>
      <w:proofErr w:type="gramEnd"/>
      <w:r>
        <w:rPr>
          <w:rFonts w:ascii="Simplified Arabic" w:hAnsi="Simplified Arabic" w:cs="Simplified Arabic" w:hint="cs"/>
          <w:sz w:val="28"/>
          <w:szCs w:val="28"/>
          <w:rtl/>
          <w:lang w:bidi="ar-IQ"/>
        </w:rPr>
        <w:t xml:space="preserve"> ) نسبة (10%) لدى احدهم و (20%) لدى الثاني واقل من (50%) لدى ثالث كما ان كلمة (ممتاز) تعني في بعض الجامعات العربية (85%) فما فوق وفي بعضها الاخر تعني (90%) فما فوق ولذا يفضل بعض المقدرين ان تتحول فقرات السلم اللفظي الى فقرات تحتوي عبارات على درجات مختلفة من الصفة او الاداء كما في النماذج التالية :</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ما مدى مساهمة التلميذ في </w:t>
      </w:r>
      <w:proofErr w:type="gramStart"/>
      <w:r>
        <w:rPr>
          <w:rFonts w:ascii="Simplified Arabic" w:hAnsi="Simplified Arabic" w:cs="Simplified Arabic" w:hint="cs"/>
          <w:sz w:val="28"/>
          <w:szCs w:val="28"/>
          <w:rtl/>
          <w:lang w:bidi="ar-IQ"/>
        </w:rPr>
        <w:t>المناقشة ؟</w:t>
      </w:r>
      <w:proofErr w:type="gramEnd"/>
      <w:r>
        <w:rPr>
          <w:rFonts w:ascii="Simplified Arabic" w:hAnsi="Simplified Arabic" w:cs="Simplified Arabic" w:hint="cs"/>
          <w:sz w:val="28"/>
          <w:szCs w:val="28"/>
          <w:rtl/>
          <w:lang w:bidi="ar-IQ"/>
        </w:rPr>
        <w:t xml:space="preserve"> وذلك بوضع علامة </w:t>
      </w:r>
      <w:proofErr w:type="gramStart"/>
      <w:r>
        <w:rPr>
          <w:rFonts w:ascii="Simplified Arabic" w:hAnsi="Simplified Arabic" w:cs="Simplified Arabic" w:hint="cs"/>
          <w:sz w:val="28"/>
          <w:szCs w:val="28"/>
          <w:rtl/>
          <w:lang w:bidi="ar-IQ"/>
        </w:rPr>
        <w:t>(</w:t>
      </w:r>
      <m:oMath>
        <m:r>
          <m:rPr>
            <m:sty m:val="p"/>
          </m:rPr>
          <w:rPr>
            <w:rFonts w:ascii="Cambria Math" w:hAnsi="Cambria Math" w:cs="Simplified Arabic"/>
            <w:sz w:val="28"/>
            <w:szCs w:val="28"/>
            <w:lang w:bidi="ar-IQ"/>
          </w:rPr>
          <m:t>√</m:t>
        </m:r>
        <m:r>
          <w:rPr>
            <w:rFonts w:ascii="Cambria Math" w:hAnsi="Cambria Math" w:cs="Simplified Arabic"/>
            <w:sz w:val="28"/>
            <w:szCs w:val="28"/>
            <w:lang w:bidi="ar-IQ"/>
          </w:rPr>
          <m:t xml:space="preserve"> </m:t>
        </m:r>
      </m:oMath>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eastAsiaTheme="minorEastAsia" w:hAnsi="Simplified Arabic" w:cs="Simplified Arabic" w:hint="cs"/>
          <w:noProof/>
          <w:sz w:val="28"/>
          <w:szCs w:val="28"/>
          <w:rtl/>
        </w:rPr>
        <mc:AlternateContent>
          <mc:Choice Requires="wpg">
            <w:drawing>
              <wp:anchor distT="0" distB="0" distL="114300" distR="114300" simplePos="0" relativeHeight="251659264" behindDoc="0" locked="0" layoutInCell="1" allowOverlap="1" wp14:anchorId="0EC420E3" wp14:editId="152E5625">
                <wp:simplePos x="0" y="0"/>
                <wp:positionH relativeFrom="margin">
                  <wp:posOffset>304800</wp:posOffset>
                </wp:positionH>
                <wp:positionV relativeFrom="paragraph">
                  <wp:posOffset>263525</wp:posOffset>
                </wp:positionV>
                <wp:extent cx="4876800" cy="551625"/>
                <wp:effectExtent l="76200" t="0" r="95250" b="39370"/>
                <wp:wrapNone/>
                <wp:docPr id="20" name="Group 20"/>
                <wp:cNvGraphicFramePr/>
                <a:graphic xmlns:a="http://schemas.openxmlformats.org/drawingml/2006/main">
                  <a:graphicData uri="http://schemas.microsoft.com/office/word/2010/wordprocessingGroup">
                    <wpg:wgp>
                      <wpg:cNvGrpSpPr/>
                      <wpg:grpSpPr>
                        <a:xfrm>
                          <a:off x="0" y="0"/>
                          <a:ext cx="4876800" cy="551625"/>
                          <a:chOff x="0" y="0"/>
                          <a:chExt cx="2762250" cy="551625"/>
                        </a:xfrm>
                      </wpg:grpSpPr>
                      <wps:wsp>
                        <wps:cNvPr id="29" name="Straight Arrow Connector 29"/>
                        <wps:cNvCnPr/>
                        <wps:spPr>
                          <a:xfrm flipH="1">
                            <a:off x="2762250" y="47625"/>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Straight Arrow Connector 31"/>
                        <wps:cNvCnPr/>
                        <wps:spPr>
                          <a:xfrm flipH="1">
                            <a:off x="2038350" y="1905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Straight Arrow Connector 32"/>
                        <wps:cNvCnPr/>
                        <wps:spPr>
                          <a:xfrm flipH="1">
                            <a:off x="1352550" y="28575"/>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Straight Arrow Connector 33"/>
                        <wps:cNvCnPr/>
                        <wps:spPr>
                          <a:xfrm flipH="1">
                            <a:off x="685800" y="38100"/>
                            <a:ext cx="0" cy="503555"/>
                          </a:xfrm>
                          <a:prstGeom prst="straightConnector1">
                            <a:avLst/>
                          </a:prstGeom>
                          <a:noFill/>
                          <a:ln w="6350" cap="flat" cmpd="sng" algn="ctr">
                            <a:solidFill>
                              <a:sysClr val="windowText" lastClr="000000"/>
                            </a:solidFill>
                            <a:prstDash val="solid"/>
                            <a:miter lim="800000"/>
                            <a:tailEnd type="triangle"/>
                          </a:ln>
                          <a:effectLst/>
                        </wps:spPr>
                        <wps:bodyPr/>
                      </wps:wsp>
                      <wps:wsp>
                        <wps:cNvPr id="34" name="Straight Arrow Connector 34"/>
                        <wps:cNvCnPr/>
                        <wps:spPr>
                          <a:xfrm flipH="1">
                            <a:off x="0" y="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35" name="Straight Connector 35"/>
                        <wps:cNvCnPr/>
                        <wps:spPr>
                          <a:xfrm flipH="1" flipV="1">
                            <a:off x="9525" y="19050"/>
                            <a:ext cx="27432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64F1E1A2" id="Group 20" o:spid="_x0000_s1026" style="position:absolute;left:0;text-align:left;margin-left:24pt;margin-top:20.75pt;width:384pt;height:43.45pt;z-index:251659264;mso-position-horizontal-relative:margin;mso-width-relative:margin" coordsize="27622,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VuCwMAAPsPAAAOAAAAZHJzL2Uyb0RvYy54bWzsV0tv2zAMvg/YfxB0X+3YceIYdYqhrx2G&#10;rUC73VVbtgXIkiCpcfLvR8mPdc2AYBkwYEFycCzJpMiPHynq8mrbcrSh2jApcjy7CDGiopAlE3WO&#10;vz3dfUgxMpaIknApaI531OCr9ft3l53KaCQbyUuqESgRJutUjhtrVRYEpmhoS8yFVFTAYiV1SywM&#10;dR2UmnSgveVBFIaLoJO6VFoW1BiYvekX8drrrypa2K9VZahFPMdgm/VP7Z/P7hmsL0lWa6IaVgxm&#10;kCOsaAkTsOmk6oZYgl4021PVskJLIyt7Ucg2kFXFCup9AG9m4Rtv7rV8Ud6XOutqNcEE0L7B6Wi1&#10;xZfNg0aszHEE8AjSQoz8tgjGAE6n6gy+udfqUT3oYaLuR87fbaVb9w+eoK2HdTfBSrcWFTA5T5eL&#10;NAT1BawlyWwRJT3uRQPB2RMrmttBMFouoijZEwzGbQNn3WRMp4BC5idK5u9QemyIoh584xAYUVqN&#10;KD1aTVjdWPRRa9mhaykEsE1qFK164LzYtRhQM5kBAEfIUMWZ+gQJ40kzgDe5CzDNwfUBpRHGEYdw&#10;HgKYEIoJB5Ipbew9lS1yLzk2g22TUf0+ZPPZ2F5wFHAGCXnHOId5knGBuhwvYg86gXysOLEQuFYB&#10;Q4yoMSK8hkQvrPaWG8lZ6aSdsNmZa67RhkCuQYqWsnsC2zHixFhYAF7432D6L6LOnBtiml7YL/UU&#10;aZmF+sBZm2OgEPz6aUsYvxUlsjsFhLWaEVFzOmjmwllDffYPDjtu9Pi7t2dZ7nxYgECeM47n/4A8&#10;8ewgeeATn2R/Tp4wTn3YgDyzVQgB9AE9k+dkyBMdJk90JHlmcRIlLueBPFGaLM+Vh2SnVXniw+SJ&#10;jyTPIk386Q7cidPZWKH3Ck+cJJ5W51Prfzu15oe5Mz+SO33JOZ9Vp1Zukj3KTK0oin0ZcA0XtNUH&#10;+2PfKX9/0ymv4Ljyh9VvOp1oOY/hZtjfNg70yZwJ1+KT7FQ6Yyiux3S//iIFN0x/pxhuw+4K+3oM&#10;76/v7OsfAAAA//8DAFBLAwQUAAYACAAAACEA2Lh2c+AAAAAJAQAADwAAAGRycy9kb3ducmV2Lnht&#10;bEyPQWvDMAyF74P9B6PBbqvjri0hi1NK2XYqg7WDsZsaq0lobIfYTdJ/P+20noT0Hk/fy9eTbcVA&#10;fWi806BmCQhypTeNqzR8Hd6eUhAhojPYekcarhRgXdzf5ZgZP7pPGvaxEhziQoYa6hi7TMpQ1mQx&#10;zHxHjrWT7y1GXvtKmh5HDretnCfJSlpsHH+osaNtTeV5f7Ea3kccN8/qddidT9vrz2H58b1TpPXj&#10;w7R5ARFpiv9m+MNndCiY6egvzgTRalikXCXyVEsQrKdqxYcjG+fpAmSRy9sGxS8AAAD//wMAUEsB&#10;Ai0AFAAGAAgAAAAhALaDOJL+AAAA4QEAABMAAAAAAAAAAAAAAAAAAAAAAFtDb250ZW50X1R5cGVz&#10;XS54bWxQSwECLQAUAAYACAAAACEAOP0h/9YAAACUAQAACwAAAAAAAAAAAAAAAAAvAQAAX3JlbHMv&#10;LnJlbHNQSwECLQAUAAYACAAAACEARme1bgsDAAD7DwAADgAAAAAAAAAAAAAAAAAuAgAAZHJzL2Uy&#10;b0RvYy54bWxQSwECLQAUAAYACAAAACEA2Lh2c+AAAAAJAQAADwAAAAAAAAAAAAAAAABlBQAAZHJz&#10;L2Rvd25yZXYueG1sUEsFBgAAAAAEAAQA8wAAAHIGAAAAAA==&#10;">
                <v:shapetype id="_x0000_t32" coordsize="21600,21600" o:spt="32" o:oned="t" path="m,l21600,21600e" filled="f">
                  <v:path arrowok="t" fillok="f" o:connecttype="none"/>
                  <o:lock v:ext="edit" shapetype="t"/>
                </v:shapetype>
                <v:shape id="Straight Arrow Connector 29" o:spid="_x0000_s1027" type="#_x0000_t32" style="position:absolute;left:27622;top:476;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xgq8UAAADbAAAADwAAAGRycy9kb3ducmV2LnhtbESPQWvCQBSE70L/w/IKvemmKUoa3YQ2&#10;UK0nqe3F2yP7TEKzb0N2G6O/visIHoeZ+YZZ5aNpxUC9aywreJ5FIIhLqxuuFPx8f0wTEM4ja2wt&#10;k4IzOcizh8kKU21P/EXD3lciQNilqKD2vkuldGVNBt3MdsTBO9reoA+yr6Tu8RTgppVxFC2kwYbD&#10;Qo0dFTWVv/s/o+Aw+KrY2t36Zf6+Kw7rSzwmm1ipp8fxbQnC0+jv4Vv7UyuIX+H6JfwA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xgq8UAAADbAAAADwAAAAAAAAAA&#10;AAAAAAChAgAAZHJzL2Rvd25yZXYueG1sUEsFBgAAAAAEAAQA+QAAAJMDAAAAAA==&#10;" strokecolor="windowText" strokeweight=".5pt">
                  <v:stroke endarrow="block" joinstyle="miter"/>
                </v:shape>
                <v:shape id="Straight Arrow Connector 31" o:spid="_x0000_s1028" type="#_x0000_t32" style="position:absolute;left:20383;top:190;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6cMQAAADbAAAADwAAAGRycy9kb3ducmV2LnhtbESPT4vCMBTE78J+h/AWvGlqZUWqUdzC&#10;+uckunvx9miebbF5KU2s1U+/EQSPw8z8hpkvO1OJlhpXWlYwGkYgiDOrS84V/P3+DKYgnEfWWFkm&#10;BXdysFx89OaYaHvjA7VHn4sAYZeggsL7OpHSZQUZdENbEwfvbBuDPsgml7rBW4CbSsZRNJEGSw4L&#10;BdaUFpRdjlej4NT6PN3Z/Xr89b1PT+tH3E03sVL9z241A+Gp8+/wq73VCsYjeH4J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Q/pwxAAAANsAAAAPAAAAAAAAAAAA&#10;AAAAAKECAABkcnMvZG93bnJldi54bWxQSwUGAAAAAAQABAD5AAAAkgMAAAAA&#10;" strokecolor="windowText" strokeweight=".5pt">
                  <v:stroke endarrow="block" joinstyle="miter"/>
                </v:shape>
                <v:shape id="Straight Arrow Connector 32" o:spid="_x0000_s1029" type="#_x0000_t32" style="position:absolute;left:13525;top:285;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kB8UAAADbAAAADwAAAGRycy9kb3ducmV2LnhtbESPQWvCQBSE70L/w/IKvZlNIxVJXaUN&#10;1OopNO3F2yP7TILZtyG7TVJ/fVcQPA4z8w2z3k6mFQP1rrGs4DmKQRCXVjdcKfj5/pivQDiPrLG1&#10;TAr+yMF28zBbY6rtyF80FL4SAcIuRQW1910qpStrMugi2xEH72R7gz7IvpK6xzHATSuTOF5Kgw2H&#10;hRo7ymoqz8WvUXAcfJUdbL5bvLzn2XF3SabVZ6LU0+P09grC0+Tv4Vt7rxUsErh+CT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FkB8UAAADbAAAADwAAAAAAAAAA&#10;AAAAAAChAgAAZHJzL2Rvd25yZXYueG1sUEsFBgAAAAAEAAQA+QAAAJMDAAAAAA==&#10;" strokecolor="windowText" strokeweight=".5pt">
                  <v:stroke endarrow="block" joinstyle="miter"/>
                </v:shape>
                <v:shape id="Straight Arrow Connector 33" o:spid="_x0000_s1030" type="#_x0000_t32" style="position:absolute;left:6858;top:381;width:0;height:50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3BnMQAAADbAAAADwAAAGRycy9kb3ducmV2LnhtbESPQWvCQBSE74L/YXmCN900wSKpq9SA&#10;Vk+i9uLtkX1NQrNvQ3aNqb/eFQoeh5n5hlmselOLjlpXWVbwNo1AEOdWV1wo+D5vJnMQziNrrC2T&#10;gj9ysFoOBwtMtb3xkbqTL0SAsEtRQel9k0rp8pIMuqltiIP3Y1uDPsi2kLrFW4CbWsZR9C4NVhwW&#10;SmwoKyn/PV2Ngkvni2xvD9tktj5kl+097udfsVLjUf/5AcJT71/h//ZOK0gS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3cGcxAAAANsAAAAPAAAAAAAAAAAA&#10;AAAAAKECAABkcnMvZG93bnJldi54bWxQSwUGAAAAAAQABAD5AAAAkgMAAAAA&#10;" strokecolor="windowText" strokeweight=".5pt">
                  <v:stroke endarrow="block" joinstyle="miter"/>
                </v:shape>
                <v:shape id="Straight Arrow Connector 34" o:spid="_x0000_s1031" type="#_x0000_t32" style="position:absolute;width:0;height:5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RZ6MUAAADbAAAADwAAAGRycy9kb3ducmV2LnhtbESPT2vCQBTE70K/w/IKvemmsRWJWaUN&#10;1OpJ/HPJ7ZF9JsHs25DdxrSf3hUKHoeZ+Q2TrgbTiJ46V1tW8DqJQBAXVtdcKjgdv8ZzEM4ja2ws&#10;k4JfcrBaPo1STLS98p76gy9FgLBLUEHlfZtI6YqKDLqJbYmDd7adQR9kV0rd4TXATSPjKJpJgzWH&#10;hQpbyioqLocfoyDvfZlt7W49ff/cZfn6Lx7m37FSL8/DxwKEp8E/wv/tjVYwfYP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RZ6MUAAADbAAAADwAAAAAAAAAA&#10;AAAAAAChAgAAZHJzL2Rvd25yZXYueG1sUEsFBgAAAAAEAAQA+QAAAJMDAAAAAA==&#10;" strokecolor="windowText" strokeweight=".5pt">
                  <v:stroke endarrow="block" joinstyle="miter"/>
                </v:shape>
                <v:line id="Straight Connector 35" o:spid="_x0000_s1032" style="position:absolute;flip:x y;visibility:visible;mso-wrap-style:square" from="95,190" to="2752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KMcUAAADbAAAADwAAAGRycy9kb3ducmV2LnhtbESPQWvCQBSE7wX/w/KE3urGFq1EV2mV&#10;Fr0IjYJ4e2af2Wj2bchuTfrvu0Khx2FmvmFmi85W4kaNLx0rGA4SEMS50yUXCva7j6cJCB+QNVaO&#10;ScEPeVjMew8zTLVr+YtuWShEhLBPUYEJoU6l9Lkhi37gauLonV1jMUTZFFI32Ea4reRzkoylxZLj&#10;gsGalobya/ZtFazsCj8vh3dzWr+OW7fcJqPNca/UY797m4II1IX/8F97rRW8jOD+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hKMcUAAADbAAAADwAAAAAAAAAA&#10;AAAAAAChAgAAZHJzL2Rvd25yZXYueG1sUEsFBgAAAAAEAAQA+QAAAJMDAAAAAA==&#10;" strokecolor="windowText" strokeweight=".5pt">
                  <v:stroke joinstyle="miter"/>
                </v:line>
                <w10:wrap anchorx="margin"/>
              </v:group>
            </w:pict>
          </mc:Fallback>
        </mc:AlternateContent>
      </w:r>
    </w:p>
    <w:p w:rsidR="0072020D" w:rsidRDefault="0072020D" w:rsidP="0072020D">
      <w:pPr>
        <w:spacing w:line="240" w:lineRule="auto"/>
        <w:ind w:left="-424"/>
        <w:jc w:val="both"/>
        <w:rPr>
          <w:rFonts w:ascii="Simplified Arabic" w:hAnsi="Simplified Arabic" w:cs="Simplified Arabic"/>
          <w:sz w:val="28"/>
          <w:szCs w:val="28"/>
          <w:rtl/>
          <w:lang w:bidi="ar-IQ"/>
        </w:rPr>
      </w:pPr>
    </w:p>
    <w:p w:rsidR="0072020D" w:rsidRPr="000D4991" w:rsidRDefault="0072020D" w:rsidP="0072020D">
      <w:pPr>
        <w:spacing w:line="240" w:lineRule="auto"/>
        <w:ind w:left="-424"/>
        <w:jc w:val="both"/>
        <w:rPr>
          <w:rFonts w:ascii="Simplified Arabic" w:hAnsi="Simplified Arabic" w:cs="Simplified Arabic"/>
          <w:sz w:val="24"/>
          <w:szCs w:val="24"/>
          <w:rtl/>
          <w:lang w:bidi="ar-IQ"/>
        </w:rPr>
      </w:pPr>
      <w:r w:rsidRPr="000D4991">
        <w:rPr>
          <w:rFonts w:ascii="Simplified Arabic" w:hAnsi="Simplified Arabic" w:cs="Simplified Arabic" w:hint="cs"/>
          <w:sz w:val="24"/>
          <w:szCs w:val="24"/>
          <w:rtl/>
          <w:lang w:bidi="ar-IQ"/>
        </w:rPr>
        <w:t xml:space="preserve">لا يساهم ابدا      يساهم اقل من غيره     يساهم كبقية زملائه  </w:t>
      </w:r>
      <w:r>
        <w:rPr>
          <w:rFonts w:ascii="Simplified Arabic" w:hAnsi="Simplified Arabic" w:cs="Simplified Arabic" w:hint="cs"/>
          <w:sz w:val="24"/>
          <w:szCs w:val="24"/>
          <w:rtl/>
          <w:lang w:bidi="ar-IQ"/>
        </w:rPr>
        <w:t xml:space="preserve">   يساهم </w:t>
      </w:r>
      <w:proofErr w:type="gramStart"/>
      <w:r>
        <w:rPr>
          <w:rFonts w:ascii="Simplified Arabic" w:hAnsi="Simplified Arabic" w:cs="Simplified Arabic" w:hint="cs"/>
          <w:sz w:val="24"/>
          <w:szCs w:val="24"/>
          <w:rtl/>
          <w:lang w:bidi="ar-IQ"/>
        </w:rPr>
        <w:t>اكثر</w:t>
      </w:r>
      <w:proofErr w:type="gramEnd"/>
      <w:r>
        <w:rPr>
          <w:rFonts w:ascii="Simplified Arabic" w:hAnsi="Simplified Arabic" w:cs="Simplified Arabic" w:hint="cs"/>
          <w:sz w:val="24"/>
          <w:szCs w:val="24"/>
          <w:rtl/>
          <w:lang w:bidi="ar-IQ"/>
        </w:rPr>
        <w:t xml:space="preserve"> من زملائه     يستأثر بوقت                    </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4"/>
          <w:szCs w:val="24"/>
          <w:rtl/>
          <w:lang w:bidi="ar-IQ"/>
        </w:rPr>
        <w:t>الجلسة ،</w:t>
      </w:r>
      <w:proofErr w:type="gramEnd"/>
      <w:r>
        <w:rPr>
          <w:rFonts w:ascii="Simplified Arabic" w:hAnsi="Simplified Arabic" w:cs="Simplified Arabic" w:hint="cs"/>
          <w:sz w:val="24"/>
          <w:szCs w:val="24"/>
          <w:rtl/>
          <w:lang w:bidi="ar-IQ"/>
        </w:rPr>
        <w:t xml:space="preserve"> يتكلم باستمرار  </w:t>
      </w:r>
      <w:r>
        <w:rPr>
          <w:rFonts w:ascii="Simplified Arabic" w:hAnsi="Simplified Arabic" w:cs="Simplified Arabic" w:hint="cs"/>
          <w:sz w:val="28"/>
          <w:szCs w:val="28"/>
          <w:rtl/>
          <w:lang w:bidi="ar-IQ"/>
        </w:rPr>
        <w:t xml:space="preserve"> </w:t>
      </w:r>
    </w:p>
    <w:p w:rsidR="0072020D" w:rsidRPr="00227D6C" w:rsidRDefault="0072020D" w:rsidP="0072020D">
      <w:pPr>
        <w:spacing w:line="240" w:lineRule="auto"/>
        <w:ind w:left="-424"/>
        <w:jc w:val="both"/>
        <w:rPr>
          <w:rFonts w:ascii="Simplified Arabic" w:hAnsi="Simplified Arabic" w:cs="Simplified Arabic"/>
          <w:b/>
          <w:bCs/>
          <w:sz w:val="28"/>
          <w:szCs w:val="28"/>
          <w:u w:val="single"/>
          <w:rtl/>
          <w:lang w:bidi="ar-IQ"/>
        </w:rPr>
      </w:pPr>
      <w:r>
        <w:rPr>
          <w:rFonts w:ascii="Simplified Arabic" w:hAnsi="Simplified Arabic" w:cs="Simplified Arabic" w:hint="cs"/>
          <w:sz w:val="28"/>
          <w:szCs w:val="28"/>
          <w:rtl/>
          <w:lang w:bidi="ar-IQ"/>
        </w:rPr>
        <w:t>5</w:t>
      </w:r>
      <w:r w:rsidRPr="00227D6C">
        <w:rPr>
          <w:rFonts w:ascii="Simplified Arabic" w:hAnsi="Simplified Arabic" w:cs="Simplified Arabic" w:hint="cs"/>
          <w:b/>
          <w:bCs/>
          <w:sz w:val="28"/>
          <w:szCs w:val="28"/>
          <w:u w:val="single"/>
          <w:rtl/>
          <w:lang w:bidi="ar-IQ"/>
        </w:rPr>
        <w:t xml:space="preserve">.سلم التباين </w:t>
      </w:r>
      <w:proofErr w:type="gramStart"/>
      <w:r w:rsidRPr="00227D6C">
        <w:rPr>
          <w:rFonts w:ascii="Simplified Arabic" w:hAnsi="Simplified Arabic" w:cs="Simplified Arabic" w:hint="cs"/>
          <w:b/>
          <w:bCs/>
          <w:sz w:val="28"/>
          <w:szCs w:val="28"/>
          <w:u w:val="single"/>
          <w:rtl/>
          <w:lang w:bidi="ar-IQ"/>
        </w:rPr>
        <w:t>اللفظي :</w:t>
      </w:r>
      <w:proofErr w:type="gramEnd"/>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يستعمل هذا السلم اكثر ما يستعمل في تقدير نواتج التعليم في المجال </w:t>
      </w:r>
      <w:proofErr w:type="gramStart"/>
      <w:r>
        <w:rPr>
          <w:rFonts w:ascii="Simplified Arabic" w:hAnsi="Simplified Arabic" w:cs="Simplified Arabic" w:hint="cs"/>
          <w:sz w:val="28"/>
          <w:szCs w:val="28"/>
          <w:rtl/>
          <w:lang w:bidi="ar-IQ"/>
        </w:rPr>
        <w:t>الانفعالي ،</w:t>
      </w:r>
      <w:proofErr w:type="gramEnd"/>
      <w:r>
        <w:rPr>
          <w:rFonts w:ascii="Simplified Arabic" w:hAnsi="Simplified Arabic" w:cs="Simplified Arabic" w:hint="cs"/>
          <w:sz w:val="28"/>
          <w:szCs w:val="28"/>
          <w:rtl/>
          <w:lang w:bidi="ar-IQ"/>
        </w:rPr>
        <w:t xml:space="preserve"> في هذا السلم يرتبط معاني المفاهيم بصفات يعبر عنها بكلمات وكل كلمة لها نقيض ، ويتدرج السلم من (1-7) عادة فأن الكلمات تندرج تحت الارقام من (5-7) اما نقائضها فتندرج تحت الارقام من (1-3) وان الرقم 4 يشمل الحياد.</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فلو فرضنا اننا نريد ان نقدر اتجاه الطلاب نحو الدراسة بشكل عام فإننا نضع كلمات ونقائضها كما </w:t>
      </w:r>
      <w:proofErr w:type="gramStart"/>
      <w:r>
        <w:rPr>
          <w:rFonts w:ascii="Simplified Arabic" w:hAnsi="Simplified Arabic" w:cs="Simplified Arabic" w:hint="cs"/>
          <w:sz w:val="28"/>
          <w:szCs w:val="28"/>
          <w:rtl/>
          <w:lang w:bidi="ar-IQ"/>
        </w:rPr>
        <w:t>يلي :</w:t>
      </w:r>
      <w:proofErr w:type="gramEnd"/>
      <w:r>
        <w:rPr>
          <w:rFonts w:ascii="Simplified Arabic" w:hAnsi="Simplified Arabic" w:cs="Simplified Arabic" w:hint="cs"/>
          <w:sz w:val="28"/>
          <w:szCs w:val="28"/>
          <w:rtl/>
          <w:lang w:bidi="ar-IQ"/>
        </w:rPr>
        <w:t xml:space="preserve"> </w:t>
      </w:r>
    </w:p>
    <w:tbl>
      <w:tblPr>
        <w:tblStyle w:val="a3"/>
        <w:bidiVisual/>
        <w:tblW w:w="8413" w:type="dxa"/>
        <w:tblLook w:val="04A0" w:firstRow="1" w:lastRow="0" w:firstColumn="1" w:lastColumn="0" w:noHBand="0" w:noVBand="1"/>
      </w:tblPr>
      <w:tblGrid>
        <w:gridCol w:w="934"/>
        <w:gridCol w:w="934"/>
        <w:gridCol w:w="935"/>
        <w:gridCol w:w="935"/>
        <w:gridCol w:w="935"/>
        <w:gridCol w:w="935"/>
        <w:gridCol w:w="935"/>
        <w:gridCol w:w="935"/>
        <w:gridCol w:w="935"/>
      </w:tblGrid>
      <w:tr w:rsidR="0072020D" w:rsidTr="00967B8A">
        <w:trPr>
          <w:trHeight w:val="670"/>
        </w:trPr>
        <w:tc>
          <w:tcPr>
            <w:tcW w:w="934"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الكلمة </w:t>
            </w:r>
          </w:p>
        </w:tc>
        <w:tc>
          <w:tcPr>
            <w:tcW w:w="934"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نقيضها</w:t>
            </w:r>
          </w:p>
        </w:tc>
      </w:tr>
      <w:tr w:rsidR="0072020D" w:rsidTr="00967B8A">
        <w:trPr>
          <w:trHeight w:val="649"/>
        </w:trPr>
        <w:tc>
          <w:tcPr>
            <w:tcW w:w="934"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ممتعة</w:t>
            </w:r>
          </w:p>
        </w:tc>
        <w:tc>
          <w:tcPr>
            <w:tcW w:w="934"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2DAB8D54" wp14:editId="295998B9">
                      <wp:simplePos x="0" y="0"/>
                      <wp:positionH relativeFrom="column">
                        <wp:posOffset>-63500</wp:posOffset>
                      </wp:positionH>
                      <wp:positionV relativeFrom="paragraph">
                        <wp:posOffset>141605</wp:posOffset>
                      </wp:positionV>
                      <wp:extent cx="4086225" cy="0"/>
                      <wp:effectExtent l="0" t="0" r="9525" b="19050"/>
                      <wp:wrapNone/>
                      <wp:docPr id="36" name="Straight Connector 36"/>
                      <wp:cNvGraphicFramePr/>
                      <a:graphic xmlns:a="http://schemas.openxmlformats.org/drawingml/2006/main">
                        <a:graphicData uri="http://schemas.microsoft.com/office/word/2010/wordprocessingShape">
                          <wps:wsp>
                            <wps:cNvCnPr/>
                            <wps:spPr>
                              <a:xfrm flipH="1">
                                <a:off x="0" y="0"/>
                                <a:ext cx="40862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F70E8EA" id="Straight Connector 3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5pt,11.15pt" to="316.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NzxAEAAM8DAAAOAAAAZHJzL2Uyb0RvYy54bWysU02P0zAQvSPxHyzfadIuVKuo6R66Ag4I&#10;Knb5AV5n3Fjyl8amSf89YycNCBASq71YHs+8N/NeJru70Rp2Bozau5avVzVn4KTvtDu1/Nvj+ze3&#10;nMUkXCeMd9DyC0R+t3/9ajeEBja+96YDZETiYjOElvcphaaqouzBirjyARwllUcrEoV4qjoUA7Fb&#10;U23qelsNHruAXkKM9Ho/Jfm+8CsFMn1RKkJipuU0WyonlvMpn9V+J5oTitBrOY8hnjGFFdpR04Xq&#10;XiTBvqP+g8pqiT56lVbS28orpSUUDaRmXf+m5qEXAYoWMieGxab4crTy8/mITHctv9ly5oSlb/SQ&#10;UOhTn9jBO0cOemSUJKeGEBsCHNwR5yiGI2bZo0LLlNHhIy1BMYKksbH4fFl8hjExSY9v69vtZvOO&#10;M3nNVRNFpgoY0wfwluVLy4122QLRiPOnmKgtlV5LKMgjTUOUW7oYyMXGfQVFsqjZNE5ZKDgYZGdB&#10;qyCkBJdusijiK9UZprQxC7Aubf8JnOszFMqy/Q94QZTO3qUFbLXz+LfuaVzPI6up/urApDtb8OS7&#10;S/k8xRramqJw3vC8lr/GBf7zP9z/AAAA//8DAFBLAwQUAAYACAAAACEAjO+/zt8AAAAJAQAADwAA&#10;AGRycy9kb3ducmV2LnhtbEyPwU7DMBBE70j9B2uRuLVOExGVEKcqQRQQp5ZeuG3iJYkar6PYbcPf&#10;Y8QBjrMzmn2TryfTizONrrOsYLmIQBDXVnfcKDi8P81XIJxH1thbJgVf5GBdzK5yzLS98I7Oe9+I&#10;UMIuQwWt90MmpatbMugWdiAO3qcdDfogx0bqES+h3PQyjqJUGuw4fGhxoLKl+rg/GQXVw9t0l5SH&#10;9ON5uylfty8sHxtW6uZ62tyD8DT5vzD84Ad0KAJTZU+snegVzJdR2OIVxHECIgTSJLkFUf0eZJHL&#10;/wuKbwAAAP//AwBQSwECLQAUAAYACAAAACEAtoM4kv4AAADhAQAAEwAAAAAAAAAAAAAAAAAAAAAA&#10;W0NvbnRlbnRfVHlwZXNdLnhtbFBLAQItABQABgAIAAAAIQA4/SH/1gAAAJQBAAALAAAAAAAAAAAA&#10;AAAAAC8BAABfcmVscy8ucmVsc1BLAQItABQABgAIAAAAIQCXdUNzxAEAAM8DAAAOAAAAAAAAAAAA&#10;AAAAAC4CAABkcnMvZTJvRG9jLnhtbFBLAQItABQABgAIAAAAIQCM77/O3wAAAAkBAAAPAAAAAAAA&#10;AAAAAAAAAB4EAABkcnMvZG93bnJldi54bWxQSwUGAAAAAAQABADzAAAAKgUAAAAA&#10;" strokecolor="#a5a5a5 [3206]" strokeweight=".5pt">
                      <v:stroke joinstyle="miter"/>
                    </v:line>
                  </w:pict>
                </mc:Fallback>
              </mc:AlternateContent>
            </w: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مملة</w:t>
            </w:r>
          </w:p>
        </w:tc>
      </w:tr>
      <w:tr w:rsidR="0072020D" w:rsidTr="00967B8A">
        <w:trPr>
          <w:trHeight w:val="670"/>
        </w:trPr>
        <w:tc>
          <w:tcPr>
            <w:tcW w:w="934"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مريحة</w:t>
            </w:r>
          </w:p>
        </w:tc>
        <w:tc>
          <w:tcPr>
            <w:tcW w:w="934"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6D44B670" wp14:editId="0017E09A">
                      <wp:simplePos x="0" y="0"/>
                      <wp:positionH relativeFrom="column">
                        <wp:posOffset>-1819910</wp:posOffset>
                      </wp:positionH>
                      <wp:positionV relativeFrom="paragraph">
                        <wp:posOffset>145415</wp:posOffset>
                      </wp:positionV>
                      <wp:extent cx="4086225" cy="0"/>
                      <wp:effectExtent l="0" t="0" r="9525" b="19050"/>
                      <wp:wrapNone/>
                      <wp:docPr id="37" name="Straight Connector 37"/>
                      <wp:cNvGraphicFramePr/>
                      <a:graphic xmlns:a="http://schemas.openxmlformats.org/drawingml/2006/main">
                        <a:graphicData uri="http://schemas.microsoft.com/office/word/2010/wordprocessingShape">
                          <wps:wsp>
                            <wps:cNvCnPr/>
                            <wps:spPr>
                              <a:xfrm flipH="1">
                                <a:off x="0" y="0"/>
                                <a:ext cx="40862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226B1C7" id="Straight Connector 37"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43.3pt,11.45pt" to="17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duxQEAAM8DAAAOAAAAZHJzL2Uyb0RvYy54bWysU02P0zAQvSPxHyzfadIuLKuo6R66WvaA&#10;oGLhB3idcWPJXxqbJv33jJ00rGCFBOJieTzz3sx7mWxvR2vYCTBq71q+XtWcgZO+0+7Y8m9f79/c&#10;cBaTcJ0w3kHLzxD57e71q+0QGtj43psOkBGJi80QWt6nFJqqirIHK+LKB3CUVB6tSBTisepQDMRu&#10;TbWp6+tq8NgF9BJipNe7Kcl3hV8pkOmzUhESMy2n2VI5sZxP+ax2W9EcUYRey3kM8Q9TWKEdNV2o&#10;7kQS7Dvq36isluijV2klva28UlpC0UBq1vUvah57EaBoIXNiWGyK/49WfjodkOmu5VfvOXPC0jd6&#10;TCj0sU9s750jBz0ySpJTQ4gNAfbugHMUwwGz7FGhZcro8EBLUIwgaWwsPp8Xn2FMTNLj2/rmerN5&#10;x5m85KqJIlMFjOkDeMvypeVGu2yBaMTpY0zUlkovJRTkkaYhyi2dDeRi476AIlnUbBqnLBTsDbKT&#10;oFUQUoJLV1kU8ZXqDFPamAVYl7Z/BM71GQpl2f4GvCBKZ+/SArbaeXypexrX88hqqr84MOnOFjz5&#10;7lw+T7GGtqYonDc8r+XzuMB//oe7HwAAAP//AwBQSwMEFAAGAAgAAAAhAATBIiXeAAAACgEAAA8A&#10;AABkcnMvZG93bnJldi54bWxMj01PwzAMhu9I/IfISNy2lE5EW2k6jSIGEyfGLtzSxrQVjVM12Vb+&#10;PUYc4OaPR68f5+vJ9eKEY+g8abiZJyCQam87ajQc3h5nSxAhGrKm94QavjDAuri8yE1m/Zle8bSP&#10;jeAQCpnR0MY4ZFKGukVnwtwPSLz78KMzkduxkXY0Zw53vUyTRElnOuILrRmwbLH+3B+dhur+ZVot&#10;yoN6f9puyt32meRDQ1pfX02bOxARp/gHw48+q0PBTpU/kg2i1zBLl0oxqyFNVyCYWNwqLqrfgSxy&#10;+f+F4hsAAP//AwBQSwECLQAUAAYACAAAACEAtoM4kv4AAADhAQAAEwAAAAAAAAAAAAAAAAAAAAAA&#10;W0NvbnRlbnRfVHlwZXNdLnhtbFBLAQItABQABgAIAAAAIQA4/SH/1gAAAJQBAAALAAAAAAAAAAAA&#10;AAAAAC8BAABfcmVscy8ucmVsc1BLAQItABQABgAIAAAAIQDtWxduxQEAAM8DAAAOAAAAAAAAAAAA&#10;AAAAAC4CAABkcnMvZTJvRG9jLnhtbFBLAQItABQABgAIAAAAIQAEwSIl3gAAAAoBAAAPAAAAAAAA&#10;AAAAAAAAAB8EAABkcnMvZG93bnJldi54bWxQSwUGAAAAAAQABADzAAAAKgUAAAAA&#10;" strokecolor="#a5a5a5 [3206]" strokeweight=".5pt">
                      <v:stroke joinstyle="miter"/>
                    </v:line>
                  </w:pict>
                </mc:Fallback>
              </mc:AlternateContent>
            </w: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متعبة</w:t>
            </w:r>
          </w:p>
        </w:tc>
      </w:tr>
      <w:tr w:rsidR="0072020D" w:rsidTr="00967B8A">
        <w:trPr>
          <w:trHeight w:val="649"/>
        </w:trPr>
        <w:tc>
          <w:tcPr>
            <w:tcW w:w="934"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مشجعة</w:t>
            </w:r>
          </w:p>
        </w:tc>
        <w:tc>
          <w:tcPr>
            <w:tcW w:w="934"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2F101571" wp14:editId="17134AF3">
                      <wp:simplePos x="0" y="0"/>
                      <wp:positionH relativeFrom="column">
                        <wp:posOffset>-1819910</wp:posOffset>
                      </wp:positionH>
                      <wp:positionV relativeFrom="paragraph">
                        <wp:posOffset>130175</wp:posOffset>
                      </wp:positionV>
                      <wp:extent cx="4086225" cy="0"/>
                      <wp:effectExtent l="0" t="0" r="9525" b="19050"/>
                      <wp:wrapNone/>
                      <wp:docPr id="38" name="Straight Connector 38"/>
                      <wp:cNvGraphicFramePr/>
                      <a:graphic xmlns:a="http://schemas.openxmlformats.org/drawingml/2006/main">
                        <a:graphicData uri="http://schemas.microsoft.com/office/word/2010/wordprocessingShape">
                          <wps:wsp>
                            <wps:cNvCnPr/>
                            <wps:spPr>
                              <a:xfrm flipH="1">
                                <a:off x="0" y="0"/>
                                <a:ext cx="40862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1F5A8B4" id="Straight Connector 3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43.3pt,10.25pt" to="17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rWxQEAAM8DAAAOAAAAZHJzL2Uyb0RvYy54bWysU01v2zAMvQ/ofxB0X+ykW1EYcXpIse4w&#10;bMHa/QBVpmIB+gKlxs6/HyU73tANAzbsIpgi3yPfE729G61hJ8CovWv5elVzBk76Trtjy789fXh7&#10;y1lMwnXCeActP0Pkd7urN9shNLDxvTcdICMSF5shtLxPKTRVFWUPVsSVD+AoqTxakSjEY9WhGIjd&#10;mmpT1zfV4LEL6CXESLf3U5LvCr9SINMXpSIkZlpOs6VyYjmf81nttqI5ogi9lvMY4h+msEI7arpQ&#10;3Ysk2AvqX6isluijV2klva28UlpC0UBq1vUrNY+9CFC0kDkxLDbF/0crP58OyHTX8mt6KScsvdFj&#10;QqGPfWJ77xw56JFRkpwaQmwIsHcHnKMYDphljwotU0aHj7QExQiSxsbi83nxGcbEJF2+q29vNpv3&#10;nMlLrpooMlXAmB7AW5Y/Wm60yxaIRpw+xURtqfRSQkEeaRqifKWzgVxs3FdQJIuaTeOUhYK9QXYS&#10;tApCSnDpOosivlKdYUobswDr0vaPwLk+Q6Es29+AF0Tp7F1awFY7j7/rnsb1PLKa6i8OTLqzBc++&#10;O5fnKdbQ1hSF84bntfw5LvAf/+HuOwAAAP//AwBQSwMEFAAGAAgAAAAhAClmRJ3fAAAACgEAAA8A&#10;AABkcnMvZG93bnJldi54bWxMj8FOwzAMhu9IvENkJG5bSqdFW2k6jSIGiBNjF25pY9qKxqmabCtv&#10;jxEHONr+9Pv7883kenHCMXSeNNzMExBItbcdNRoObw+zFYgQDVnTe0INXxhgU1xe5Caz/kyveNrH&#10;RnAIhcxoaGMcMilD3aIzYe4HJL59+NGZyOPYSDuaM4e7XqZJoqQzHfGH1gxYtlh/7o9OQ3X3Mq0X&#10;5UG9P+625fPuieR9Q1pfX03bWxARp/gHw48+q0PBTpU/kg2i1zBLV0oxqyFNliCYWCzVGkT1u5BF&#10;Lv9XKL4BAAD//wMAUEsBAi0AFAAGAAgAAAAhALaDOJL+AAAA4QEAABMAAAAAAAAAAAAAAAAAAAAA&#10;AFtDb250ZW50X1R5cGVzXS54bWxQSwECLQAUAAYACAAAACEAOP0h/9YAAACUAQAACwAAAAAAAAAA&#10;AAAAAAAvAQAAX3JlbHMvLnJlbHNQSwECLQAUAAYACAAAACEAW+Ma1sUBAADPAwAADgAAAAAAAAAA&#10;AAAAAAAuAgAAZHJzL2Uyb0RvYy54bWxQSwECLQAUAAYACAAAACEAKWZEnd8AAAAKAQAADwAAAAAA&#10;AAAAAAAAAAAfBAAAZHJzL2Rvd25yZXYueG1sUEsFBgAAAAAEAAQA8wAAACsFAAAAAA==&#10;" strokecolor="#a5a5a5 [3206]" strokeweight=".5pt">
                      <v:stroke joinstyle="miter"/>
                    </v:line>
                  </w:pict>
                </mc:Fallback>
              </mc:AlternateContent>
            </w: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مثبطة</w:t>
            </w:r>
          </w:p>
        </w:tc>
      </w:tr>
      <w:tr w:rsidR="0072020D" w:rsidTr="00967B8A">
        <w:trPr>
          <w:trHeight w:val="670"/>
        </w:trPr>
        <w:tc>
          <w:tcPr>
            <w:tcW w:w="934"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مسلية</w:t>
            </w:r>
          </w:p>
        </w:tc>
        <w:tc>
          <w:tcPr>
            <w:tcW w:w="934"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5A2F048C" wp14:editId="58CE5882">
                      <wp:simplePos x="0" y="0"/>
                      <wp:positionH relativeFrom="column">
                        <wp:posOffset>-1819910</wp:posOffset>
                      </wp:positionH>
                      <wp:positionV relativeFrom="paragraph">
                        <wp:posOffset>161925</wp:posOffset>
                      </wp:positionV>
                      <wp:extent cx="4086225" cy="0"/>
                      <wp:effectExtent l="0" t="0" r="9525" b="19050"/>
                      <wp:wrapNone/>
                      <wp:docPr id="39" name="Straight Connector 39"/>
                      <wp:cNvGraphicFramePr/>
                      <a:graphic xmlns:a="http://schemas.openxmlformats.org/drawingml/2006/main">
                        <a:graphicData uri="http://schemas.microsoft.com/office/word/2010/wordprocessingShape">
                          <wps:wsp>
                            <wps:cNvCnPr/>
                            <wps:spPr>
                              <a:xfrm flipH="1">
                                <a:off x="0" y="0"/>
                                <a:ext cx="40862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262ABC1" id="Straight Connector 39"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43.3pt,12.75pt" to="178.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7LxQEAAM8DAAAOAAAAZHJzL2Uyb0RvYy54bWysU02P0zAQvSPxHyzfadIurJao6R66Wvaw&#10;goqFH+B1xo0lf2lsmvTfM3bSsAKEBOJieTzz3sx7mWxvR2vYCTBq71q+XtWcgZO+0+7Y8q9f7t/c&#10;cBaTcJ0w3kHLzxD57e71q+0QGtj43psOkBGJi80QWt6nFJqqirIHK+LKB3CUVB6tSBTisepQDMRu&#10;TbWp6+tq8NgF9BJipNe7Kcl3hV8pkOmTUhESMy2n2VI5sZzP+ax2W9EcUYRey3kM8Q9TWKEdNV2o&#10;7kQS7BvqX6isluijV2klva28UlpC0UBq1vVPap56EaBoIXNiWGyK/49WfjwdkOmu5VfvOXPC0jd6&#10;Sij0sU9s750jBz0ySpJTQ4gNAfbugHMUwwGz7FGhZcro8EBLUIwgaWwsPp8Xn2FMTNLj2/rmerN5&#10;x5m85KqJIlMFjOkDeMvypeVGu2yBaMTpMSZqS6WXEgrySNMQ5ZbOBnKxcZ9BkSxqNo1TFgr2BtlJ&#10;0CoIKcGlqyyK+Ep1hiltzAKsS9s/Auf6DIWybH8DXhCls3dpAVvtPP6uexrX88hqqr84MOnOFjz7&#10;7lw+T7GGtqYonDc8r+XLuMB//Ie77wAAAP//AwBQSwMEFAAGAAgAAAAhAJb3bVjgAAAACgEAAA8A&#10;AABkcnMvZG93bnJldi54bWxMj8tOwzAQRfdI/IM1SOxah1Sx2hCnKkEUUFd9bLpz4iGJiMdR7Lbh&#10;72vEoixn5ujOudlyNB074+BaSxKephEwpMrqlmoJh/3bZA7MeUVadZZQwg86WOb3d5lKtb3QFs87&#10;X7MQQi5VEhrv+5RzVzVolJvaHincvuxglA/jUHM9qEsINx2Po0hwo1oKHxrVY9Fg9b07GQnly2Zc&#10;zIqDOL6vV8Xn+oP4a01SPj6Mq2dgHkd/g+FXP6hDHpxKeyLtWCdhEs+FCKyEOEmABWKWiAWw8m/B&#10;84z/r5BfAQAA//8DAFBLAQItABQABgAIAAAAIQC2gziS/gAAAOEBAAATAAAAAAAAAAAAAAAAAAAA&#10;AABbQ29udGVudF9UeXBlc10ueG1sUEsBAi0AFAAGAAgAAAAhADj9If/WAAAAlAEAAAsAAAAAAAAA&#10;AAAAAAAALwEAAF9yZWxzLy5yZWxzUEsBAi0AFAAGAAgAAAAhACHNTsvFAQAAzwMAAA4AAAAAAAAA&#10;AAAAAAAALgIAAGRycy9lMm9Eb2MueG1sUEsBAi0AFAAGAAgAAAAhAJb3bVjgAAAACgEAAA8AAAAA&#10;AAAAAAAAAAAAHwQAAGRycy9kb3ducmV2LnhtbFBLBQYAAAAABAAEAPMAAAAsBQAAAAA=&#10;" strokecolor="#a5a5a5 [3206]" strokeweight=".5pt">
                      <v:stroke joinstyle="miter"/>
                    </v:line>
                  </w:pict>
                </mc:Fallback>
              </mc:AlternateContent>
            </w: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p>
        </w:tc>
        <w:tc>
          <w:tcPr>
            <w:tcW w:w="935" w:type="dxa"/>
          </w:tcPr>
          <w:p w:rsidR="0072020D" w:rsidRDefault="0072020D" w:rsidP="00967B8A">
            <w:pPr>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مزعجة</w:t>
            </w:r>
          </w:p>
        </w:tc>
      </w:tr>
    </w:tbl>
    <w:p w:rsidR="0072020D" w:rsidRPr="00F7771C" w:rsidRDefault="0072020D" w:rsidP="0072020D">
      <w:pPr>
        <w:spacing w:line="240" w:lineRule="auto"/>
        <w:ind w:left="-424"/>
        <w:jc w:val="both"/>
        <w:rPr>
          <w:rFonts w:ascii="Simplified Arabic" w:hAnsi="Simplified Arabic" w:cs="Simplified Arabic"/>
          <w:b/>
          <w:bCs/>
          <w:sz w:val="28"/>
          <w:szCs w:val="28"/>
          <w:u w:val="single"/>
          <w:rtl/>
          <w:lang w:bidi="ar-IQ"/>
        </w:rPr>
      </w:pPr>
      <w:r w:rsidRPr="00F7771C">
        <w:rPr>
          <w:rFonts w:ascii="Simplified Arabic" w:hAnsi="Simplified Arabic" w:cs="Simplified Arabic" w:hint="cs"/>
          <w:b/>
          <w:bCs/>
          <w:sz w:val="28"/>
          <w:szCs w:val="28"/>
          <w:u w:val="single"/>
          <w:rtl/>
          <w:lang w:bidi="ar-IQ"/>
        </w:rPr>
        <w:t xml:space="preserve">مصادر الخطأ في </w:t>
      </w:r>
      <w:proofErr w:type="gramStart"/>
      <w:r w:rsidRPr="00F7771C">
        <w:rPr>
          <w:rFonts w:ascii="Simplified Arabic" w:hAnsi="Simplified Arabic" w:cs="Simplified Arabic" w:hint="cs"/>
          <w:b/>
          <w:bCs/>
          <w:sz w:val="28"/>
          <w:szCs w:val="28"/>
          <w:u w:val="single"/>
          <w:rtl/>
          <w:lang w:bidi="ar-IQ"/>
        </w:rPr>
        <w:t>التقدير :</w:t>
      </w:r>
      <w:proofErr w:type="gramEnd"/>
    </w:p>
    <w:p w:rsidR="0072020D" w:rsidRDefault="0072020D" w:rsidP="0072020D">
      <w:pPr>
        <w:spacing w:line="240" w:lineRule="auto"/>
        <w:ind w:left="-424"/>
        <w:jc w:val="both"/>
        <w:rPr>
          <w:rFonts w:ascii="Simplified Arabic" w:hAnsi="Simplified Arabic" w:cs="Simplified Arabic"/>
          <w:sz w:val="28"/>
          <w:szCs w:val="28"/>
          <w:rtl/>
          <w:lang w:bidi="ar-IQ"/>
        </w:rPr>
      </w:pPr>
      <w:r w:rsidRPr="00227D6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يرتكب المقدر اثناء قيامهه بالتقدير اخطاء عديدة نجملها هنا كي يتذكرها ويعمل على تجنبها وهذه الاخطاء </w:t>
      </w:r>
      <w:proofErr w:type="gramStart"/>
      <w:r>
        <w:rPr>
          <w:rFonts w:ascii="Simplified Arabic" w:hAnsi="Simplified Arabic" w:cs="Simplified Arabic" w:hint="cs"/>
          <w:sz w:val="28"/>
          <w:szCs w:val="28"/>
          <w:rtl/>
          <w:lang w:bidi="ar-IQ"/>
        </w:rPr>
        <w:t>هي :</w:t>
      </w:r>
      <w:proofErr w:type="gramEnd"/>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1.مصطلحات </w:t>
      </w:r>
      <w:proofErr w:type="gramStart"/>
      <w:r>
        <w:rPr>
          <w:rFonts w:ascii="Simplified Arabic" w:hAnsi="Simplified Arabic" w:cs="Simplified Arabic" w:hint="cs"/>
          <w:sz w:val="28"/>
          <w:szCs w:val="28"/>
          <w:rtl/>
          <w:lang w:bidi="ar-IQ"/>
        </w:rPr>
        <w:t>السلم :</w:t>
      </w:r>
      <w:proofErr w:type="gramEnd"/>
      <w:r>
        <w:rPr>
          <w:rFonts w:ascii="Simplified Arabic" w:hAnsi="Simplified Arabic" w:cs="Simplified Arabic" w:hint="cs"/>
          <w:sz w:val="28"/>
          <w:szCs w:val="28"/>
          <w:rtl/>
          <w:lang w:bidi="ar-IQ"/>
        </w:rPr>
        <w:t xml:space="preserve"> ان عدم تعريف وتحديد مصطلحات السلم بدقة يجعلها تعني معاني مختلفة لدى مقدرين مختلفين مما يؤدي الى الاختلاف في التقدير او الى عدم سلامته.</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2.عدم الالمام الكافي بالجانب الذي </w:t>
      </w:r>
      <w:proofErr w:type="gramStart"/>
      <w:r>
        <w:rPr>
          <w:rFonts w:ascii="Simplified Arabic" w:hAnsi="Simplified Arabic" w:cs="Simplified Arabic" w:hint="cs"/>
          <w:sz w:val="28"/>
          <w:szCs w:val="28"/>
          <w:rtl/>
          <w:lang w:bidi="ar-IQ"/>
        </w:rPr>
        <w:t>يقدر :</w:t>
      </w:r>
      <w:proofErr w:type="gramEnd"/>
      <w:r>
        <w:rPr>
          <w:rFonts w:ascii="Simplified Arabic" w:hAnsi="Simplified Arabic" w:cs="Simplified Arabic" w:hint="cs"/>
          <w:sz w:val="28"/>
          <w:szCs w:val="28"/>
          <w:rtl/>
          <w:lang w:bidi="ar-IQ"/>
        </w:rPr>
        <w:t xml:space="preserve"> ان المعلم مقدر افضل من المدير فيما يتعلق بالسلوك الصفي والعادات المدرسية ، او الذكاء او السلوك الاجتماعي لانه يلاحظ هذه الابعاد المختلفة من السلوك اكثر مما يلاحظها المدير.</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3.اثر </w:t>
      </w:r>
      <w:proofErr w:type="gramStart"/>
      <w:r>
        <w:rPr>
          <w:rFonts w:ascii="Simplified Arabic" w:hAnsi="Simplified Arabic" w:cs="Simplified Arabic" w:hint="cs"/>
          <w:sz w:val="28"/>
          <w:szCs w:val="28"/>
          <w:rtl/>
          <w:lang w:bidi="ar-IQ"/>
        </w:rPr>
        <w:t>الهالة :</w:t>
      </w:r>
      <w:proofErr w:type="gramEnd"/>
      <w:r>
        <w:rPr>
          <w:rFonts w:ascii="Simplified Arabic" w:hAnsi="Simplified Arabic" w:cs="Simplified Arabic" w:hint="cs"/>
          <w:sz w:val="28"/>
          <w:szCs w:val="28"/>
          <w:rtl/>
          <w:lang w:bidi="ar-IQ"/>
        </w:rPr>
        <w:t xml:space="preserve"> ان الفكرة التي يحملها المقدر عن الطالب سواء كانت جيدة ام رديئة تؤدي الى اخطاء في التقدير فأذا كانت جيدة فأنه سيحابي لا شعوريا في تقديره ، واذا كانت سيئة فقد يتجنى في ذلك.</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4.خطأ الكرم او </w:t>
      </w:r>
      <w:proofErr w:type="gramStart"/>
      <w:r>
        <w:rPr>
          <w:rFonts w:ascii="Simplified Arabic" w:hAnsi="Simplified Arabic" w:cs="Simplified Arabic" w:hint="cs"/>
          <w:sz w:val="28"/>
          <w:szCs w:val="28"/>
          <w:rtl/>
          <w:lang w:bidi="ar-IQ"/>
        </w:rPr>
        <w:t>التساهل :</w:t>
      </w:r>
      <w:proofErr w:type="gramEnd"/>
      <w:r>
        <w:rPr>
          <w:rFonts w:ascii="Simplified Arabic" w:hAnsi="Simplified Arabic" w:cs="Simplified Arabic" w:hint="cs"/>
          <w:sz w:val="28"/>
          <w:szCs w:val="28"/>
          <w:rtl/>
          <w:lang w:bidi="ar-IQ"/>
        </w:rPr>
        <w:t xml:space="preserve"> بعض المقدرين يميلون الى تقدير الاشخاص على انهم فوق الوسط او ممتازون وهم يفعلون ذلك خشية ان يطلب منهم تفسير قدراتهم اذا افادوا بأن الشخص سئ او ضعيف في تلك السمة وربما يفعلون ذلك طلباً لرضى الناس لو جلباً لمنفعة ، ويمكن حل المشكلة بمخالفة طرفي الفقرة بحيث يمثل الطرف الايمن الجودة والطرف الايسر انعدام الجودة ثم في الفقرة التالية تعكس الترتيب.</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5.النزعة او التقدير </w:t>
      </w:r>
      <w:proofErr w:type="gramStart"/>
      <w:r>
        <w:rPr>
          <w:rFonts w:ascii="Simplified Arabic" w:hAnsi="Simplified Arabic" w:cs="Simplified Arabic" w:hint="cs"/>
          <w:sz w:val="28"/>
          <w:szCs w:val="28"/>
          <w:rtl/>
          <w:lang w:bidi="ar-IQ"/>
        </w:rPr>
        <w:t>الوسطي ،</w:t>
      </w:r>
      <w:proofErr w:type="gramEnd"/>
      <w:r>
        <w:rPr>
          <w:rFonts w:ascii="Simplified Arabic" w:hAnsi="Simplified Arabic" w:cs="Simplified Arabic" w:hint="cs"/>
          <w:sz w:val="28"/>
          <w:szCs w:val="28"/>
          <w:rtl/>
          <w:lang w:bidi="ar-IQ"/>
        </w:rPr>
        <w:t xml:space="preserve"> يميل بعض المقدرين الى استعمال وسط السلم دائماً بدلاً من طرفيه وذلك لنفورهم من اصدار تقديرات او احكام متطرفة او ايمانا بأن خير الامور اوسطها لذا يجعل تقديراتهم وسطية دائماً ، ويمكن التقليل من هذا الخطأ بتجنب استعمال اوصاف متطرفة قرب طرفي السلم من قبل مصممه او بجعل الصفات المتطرفة في الوسط والمتقاربة على طرفي السلم.</w:t>
      </w:r>
    </w:p>
    <w:p w:rsidR="0072020D" w:rsidRDefault="0072020D" w:rsidP="0072020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خطأ التقارب او </w:t>
      </w:r>
      <w:proofErr w:type="gramStart"/>
      <w:r>
        <w:rPr>
          <w:rFonts w:ascii="Simplified Arabic" w:hAnsi="Simplified Arabic" w:cs="Simplified Arabic" w:hint="cs"/>
          <w:sz w:val="28"/>
          <w:szCs w:val="28"/>
          <w:rtl/>
          <w:lang w:bidi="ar-IQ"/>
        </w:rPr>
        <w:t>التجاور :</w:t>
      </w:r>
      <w:proofErr w:type="gramEnd"/>
      <w:r>
        <w:rPr>
          <w:rFonts w:ascii="Simplified Arabic" w:hAnsi="Simplified Arabic" w:cs="Simplified Arabic" w:hint="cs"/>
          <w:sz w:val="28"/>
          <w:szCs w:val="28"/>
          <w:rtl/>
          <w:lang w:bidi="ar-IQ"/>
        </w:rPr>
        <w:t xml:space="preserve"> يميل المقدر الى تحديد الصفات على فقرات متجاورة تحديدا متقاربا ، فأذا حدد الصفة في فقرة على انها متوسطة قد يحدد الصفة التي تلي في الفقرة التالية على انها قريبة من الوسط لدى هذا الشخص ، وهكذا لبقية الفقرات.</w:t>
      </w:r>
    </w:p>
    <w:p w:rsidR="0072020D" w:rsidRDefault="0072020D" w:rsidP="0072020D">
      <w:pPr>
        <w:rPr>
          <w:lang w:bidi="ar-IQ"/>
        </w:rPr>
      </w:pPr>
      <w:r>
        <w:rPr>
          <w:rFonts w:ascii="Simplified Arabic" w:hAnsi="Simplified Arabic" w:cs="Simplified Arabic" w:hint="cs"/>
          <w:sz w:val="28"/>
          <w:szCs w:val="28"/>
          <w:rtl/>
          <w:lang w:bidi="ar-IQ"/>
        </w:rPr>
        <w:t xml:space="preserve">7.يميل المقدر الى تقدير الاخرين على لنهم نسخة مضادة </w:t>
      </w:r>
      <w:proofErr w:type="gramStart"/>
      <w:r>
        <w:rPr>
          <w:rFonts w:ascii="Simplified Arabic" w:hAnsi="Simplified Arabic" w:cs="Simplified Arabic" w:hint="cs"/>
          <w:sz w:val="28"/>
          <w:szCs w:val="28"/>
          <w:rtl/>
          <w:lang w:bidi="ar-IQ"/>
        </w:rPr>
        <w:t>منه ،</w:t>
      </w:r>
      <w:proofErr w:type="gramEnd"/>
      <w:r>
        <w:rPr>
          <w:rFonts w:ascii="Simplified Arabic" w:hAnsi="Simplified Arabic" w:cs="Simplified Arabic" w:hint="cs"/>
          <w:sz w:val="28"/>
          <w:szCs w:val="28"/>
          <w:rtl/>
          <w:lang w:bidi="ar-IQ"/>
        </w:rPr>
        <w:t xml:space="preserve"> فاذا كان دقيقا في مواعيده قدر غيره انه اقل دقة منه في المواعيد ، وهذا الخطأ يعود الى البنية الشخصية.</w:t>
      </w:r>
    </w:p>
    <w:p w:rsidR="00C62CDE" w:rsidRDefault="00C62CDE"/>
    <w:sectPr w:rsidR="00C62CDE"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EFB" w:rsidRDefault="00556EFB" w:rsidP="0072020D">
      <w:pPr>
        <w:spacing w:after="0" w:line="240" w:lineRule="auto"/>
      </w:pPr>
      <w:r>
        <w:separator/>
      </w:r>
    </w:p>
  </w:endnote>
  <w:endnote w:type="continuationSeparator" w:id="0">
    <w:p w:rsidR="00556EFB" w:rsidRDefault="00556EFB" w:rsidP="0072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556E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9128213"/>
      <w:docPartObj>
        <w:docPartGallery w:val="Page Numbers (Bottom of Page)"/>
        <w:docPartUnique/>
      </w:docPartObj>
    </w:sdtPr>
    <w:sdtContent>
      <w:bookmarkStart w:id="0" w:name="_GoBack" w:displacedByCustomXml="prev"/>
      <w:p w:rsidR="0072020D" w:rsidRDefault="0072020D">
        <w:pPr>
          <w:pStyle w:val="a5"/>
          <w:jc w:val="center"/>
        </w:pPr>
        <w:r w:rsidRPr="0072020D">
          <w:rPr>
            <w:sz w:val="32"/>
            <w:szCs w:val="32"/>
          </w:rPr>
          <w:fldChar w:fldCharType="begin"/>
        </w:r>
        <w:r w:rsidRPr="0072020D">
          <w:rPr>
            <w:sz w:val="32"/>
            <w:szCs w:val="32"/>
          </w:rPr>
          <w:instrText>PAGE   \* MERGEFORMAT</w:instrText>
        </w:r>
        <w:r w:rsidRPr="0072020D">
          <w:rPr>
            <w:sz w:val="32"/>
            <w:szCs w:val="32"/>
          </w:rPr>
          <w:fldChar w:fldCharType="separate"/>
        </w:r>
        <w:r w:rsidRPr="0072020D">
          <w:rPr>
            <w:noProof/>
            <w:sz w:val="32"/>
            <w:szCs w:val="32"/>
            <w:rtl/>
            <w:lang w:val="ar-SA"/>
          </w:rPr>
          <w:t>3</w:t>
        </w:r>
        <w:r w:rsidRPr="0072020D">
          <w:rPr>
            <w:sz w:val="32"/>
            <w:szCs w:val="32"/>
          </w:rPr>
          <w:fldChar w:fldCharType="end"/>
        </w:r>
      </w:p>
      <w:bookmarkEnd w:id="0" w:displacedByCustomXml="next"/>
    </w:sdtContent>
  </w:sdt>
  <w:p w:rsidR="00EA2FEE" w:rsidRDefault="00556E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556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EFB" w:rsidRDefault="00556EFB" w:rsidP="0072020D">
      <w:pPr>
        <w:spacing w:after="0" w:line="240" w:lineRule="auto"/>
      </w:pPr>
      <w:r>
        <w:separator/>
      </w:r>
    </w:p>
  </w:footnote>
  <w:footnote w:type="continuationSeparator" w:id="0">
    <w:p w:rsidR="00556EFB" w:rsidRDefault="00556EFB" w:rsidP="00720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556E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556E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EE" w:rsidRDefault="00556E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0D"/>
    <w:rsid w:val="00556EFB"/>
    <w:rsid w:val="0072020D"/>
    <w:rsid w:val="00B97B14"/>
    <w:rsid w:val="00C62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11B449C-5F27-4EA0-9704-D7630554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2020D"/>
    <w:pPr>
      <w:tabs>
        <w:tab w:val="center" w:pos="4153"/>
        <w:tab w:val="right" w:pos="8306"/>
      </w:tabs>
      <w:spacing w:after="0" w:line="240" w:lineRule="auto"/>
    </w:pPr>
  </w:style>
  <w:style w:type="character" w:customStyle="1" w:styleId="Char">
    <w:name w:val="رأس الصفحة Char"/>
    <w:basedOn w:val="a0"/>
    <w:link w:val="a4"/>
    <w:uiPriority w:val="99"/>
    <w:rsid w:val="0072020D"/>
  </w:style>
  <w:style w:type="paragraph" w:styleId="a5">
    <w:name w:val="footer"/>
    <w:basedOn w:val="a"/>
    <w:link w:val="Char0"/>
    <w:uiPriority w:val="99"/>
    <w:unhideWhenUsed/>
    <w:rsid w:val="0072020D"/>
    <w:pPr>
      <w:tabs>
        <w:tab w:val="center" w:pos="4153"/>
        <w:tab w:val="right" w:pos="8306"/>
      </w:tabs>
      <w:spacing w:after="0" w:line="240" w:lineRule="auto"/>
    </w:pPr>
  </w:style>
  <w:style w:type="character" w:customStyle="1" w:styleId="Char0">
    <w:name w:val="تذييل الصفحة Char"/>
    <w:basedOn w:val="a0"/>
    <w:link w:val="a5"/>
    <w:uiPriority w:val="99"/>
    <w:rsid w:val="0072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2019-01-14T21:34:00Z</dcterms:created>
  <dcterms:modified xsi:type="dcterms:W3CDTF">2019-01-14T21:35:00Z</dcterms:modified>
</cp:coreProperties>
</file>