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المحاضرة الثالثة والعشرون: 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المنهج </w:t>
      </w:r>
      <w:proofErr w:type="spellStart"/>
      <w:r w:rsidRPr="00661E4B">
        <w:rPr>
          <w:rFonts w:ascii="Simplified Arabic" w:hAnsi="Simplified Arabic" w:cs="Simplified Arabic"/>
          <w:sz w:val="32"/>
          <w:szCs w:val="32"/>
          <w:rtl/>
        </w:rPr>
        <w:t>الامبريقي</w:t>
      </w:r>
      <w:proofErr w:type="spellEnd"/>
      <w:r w:rsidRPr="00661E4B">
        <w:rPr>
          <w:rFonts w:ascii="Simplified Arabic" w:hAnsi="Simplified Arabic" w:cs="Simplified Arabic"/>
          <w:sz w:val="32"/>
          <w:szCs w:val="32"/>
          <w:lang w:bidi="ar-IQ"/>
        </w:rPr>
        <w:t> .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ومن المهم أن ننبه هنا إلى أن البحوث الوصفية تقريرية في جوهرها ومهمة الباحث فيها أن يصف الوضع الذي كانت عليه الظاهرة أو التي عليها بالفعل أو التي سيكون عليها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(  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>ابو حطب , فؤاد\ صادق, امال طبعة 1 , ص102-105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)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اهداف المنهج الوصفي في البحث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ان من اهم اهداف الاسلوب الوصفي في البحث  هو فهم الحاضر من اجل توجيه المستقبل . فالبحث الوصفي يوفر بيانتاه وحقائقه واستنتاجاته الواقعية باعتبارها خطوات تمهيدية لتحولات تعتبر ضرورية نحو الافضل ويمكن اجمال اهداف الاسلوب الوصفي  في النقاط التالية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:</w:t>
      </w:r>
    </w:p>
    <w:p w:rsidR="00793700" w:rsidRPr="00661E4B" w:rsidRDefault="00793700" w:rsidP="00793700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جمع بيانات حقيقية ومفصلة لظاهرة او مشكلة موجودة فعلا لدى مجتمع معين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793700" w:rsidRPr="00661E4B" w:rsidRDefault="00793700" w:rsidP="00793700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تحديد المشكلات الموجودة وتوضيحها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793700" w:rsidRPr="00661E4B" w:rsidRDefault="00793700" w:rsidP="00793700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اجراء مقارنات لبعض الظواهر او المشكلات وتقويمها وايجاد العلاقات بين تلك الظواهر او المشكلات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793700" w:rsidRPr="00661E4B" w:rsidRDefault="00793700" w:rsidP="00793700">
      <w:pPr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تحديد </w:t>
      </w:r>
      <w:proofErr w:type="spellStart"/>
      <w:r w:rsidRPr="00661E4B">
        <w:rPr>
          <w:rFonts w:ascii="Simplified Arabic" w:hAnsi="Simplified Arabic" w:cs="Simplified Arabic"/>
          <w:sz w:val="32"/>
          <w:szCs w:val="32"/>
          <w:rtl/>
        </w:rPr>
        <w:t>مايفعله</w:t>
      </w:r>
      <w:proofErr w:type="spellEnd"/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 الافراد في مشكلة او ظاهرة ما والاستفادة من </w:t>
      </w:r>
      <w:proofErr w:type="spellStart"/>
      <w:r w:rsidRPr="00661E4B">
        <w:rPr>
          <w:rFonts w:ascii="Simplified Arabic" w:hAnsi="Simplified Arabic" w:cs="Simplified Arabic"/>
          <w:sz w:val="32"/>
          <w:szCs w:val="32"/>
          <w:rtl/>
        </w:rPr>
        <w:t>ارائهم</w:t>
      </w:r>
      <w:proofErr w:type="spellEnd"/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 وخبراتهم في وضع تصور وخطط مستقبلية واتخاذ القرارات المناسبة لمواقف متشابهة مستقبلا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*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>خصائص أو سمات المنهج الوصفي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 :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اعتماد الوصف العلمي على التحليل والعقل والموضوعية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lastRenderedPageBreak/>
        <w:t>يرتبط بالواقع قدر الإمكان ولذلك فهو يهتم بالدراسات ذات الصلة بواقع الأفراد والجهات والجماعات والمؤسسات والدول ووصف الماضي والأنشطة وآثار ذلك ويكون شاملا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يستخدم الأسلوب الكمي أو الكيفي أو الاثنين معا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الأكثر انتشارا في العلوم الاجتماعية والإنسانية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يساعد على التنبؤ بمستقبل الظاهرة وذلك عبر متابعة معدلات التغير وواقع الظاهرة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يهتم بجمع كم كبير من المعلومات عن الظاهرة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جيد في تفسير واقع الظاهرة أكثر من إيضاح أسبابها والمؤثرات عليها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يرتبط التعميم فيها بحدود ضيقه ولكن لتبدل المتغيرات مثل تنوع المكان والجمهور والمؤثرات والخصائص أضافه لعامل الوقت وتأثيره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تميل البحوث </w:t>
      </w:r>
      <w:proofErr w:type="spellStart"/>
      <w:r w:rsidRPr="00661E4B">
        <w:rPr>
          <w:rFonts w:ascii="Simplified Arabic" w:hAnsi="Simplified Arabic" w:cs="Simplified Arabic"/>
          <w:sz w:val="32"/>
          <w:szCs w:val="32"/>
          <w:rtl/>
        </w:rPr>
        <w:t>ألوصفيه</w:t>
      </w:r>
      <w:proofErr w:type="spellEnd"/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 لاستخدام الأسئلة بدلا من الفروض والى استخدام كل أدوات جمع البيانات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..</w:t>
      </w:r>
    </w:p>
    <w:p w:rsidR="00793700" w:rsidRPr="00661E4B" w:rsidRDefault="00793700" w:rsidP="00793700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 </w:t>
      </w:r>
    </w:p>
    <w:p w:rsidR="00793700" w:rsidRPr="00661E4B" w:rsidRDefault="00793700" w:rsidP="00793700">
      <w:pPr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i/>
          <w:iCs/>
          <w:sz w:val="32"/>
          <w:szCs w:val="32"/>
          <w:rtl/>
        </w:rPr>
        <w:t>وللمنهج الوصفي أقسام أو أساليب أو مناهج فرعيه نرصدها هنا في سبعه مناهج فرعية وهي</w:t>
      </w:r>
      <w:r w:rsidRPr="00661E4B">
        <w:rPr>
          <w:rFonts w:ascii="Simplified Arabic" w:hAnsi="Simplified Arabic" w:cs="Simplified Arabic"/>
          <w:i/>
          <w:iCs/>
          <w:sz w:val="32"/>
          <w:szCs w:val="32"/>
          <w:lang w:bidi="ar-IQ"/>
        </w:rPr>
        <w:t>:</w:t>
      </w:r>
    </w:p>
    <w:p w:rsidR="00F739F7" w:rsidRPr="00793700" w:rsidRDefault="00F739F7">
      <w:bookmarkStart w:id="0" w:name="_GoBack"/>
      <w:bookmarkEnd w:id="0"/>
    </w:p>
    <w:sectPr w:rsidR="00F739F7" w:rsidRPr="0079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71E"/>
    <w:multiLevelType w:val="multilevel"/>
    <w:tmpl w:val="147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382A"/>
    <w:multiLevelType w:val="multilevel"/>
    <w:tmpl w:val="D8002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13F7A"/>
    <w:multiLevelType w:val="multilevel"/>
    <w:tmpl w:val="E1424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5"/>
    <w:rsid w:val="00793700"/>
    <w:rsid w:val="009149D5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SACC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2019-03-31T13:10:00Z</dcterms:created>
  <dcterms:modified xsi:type="dcterms:W3CDTF">2019-03-31T13:10:00Z</dcterms:modified>
</cp:coreProperties>
</file>