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DA3" w:rsidRPr="00692437" w:rsidRDefault="00692437" w:rsidP="00916439">
      <w:pPr>
        <w:spacing w:line="360" w:lineRule="auto"/>
        <w:jc w:val="center"/>
        <w:rPr>
          <w:rFonts w:asciiTheme="majorBidi" w:hAnsiTheme="majorBidi" w:cstheme="majorBidi"/>
          <w:b/>
          <w:bCs/>
          <w:sz w:val="32"/>
          <w:szCs w:val="32"/>
        </w:rPr>
      </w:pPr>
      <w:r w:rsidRPr="00692437">
        <w:rPr>
          <w:rFonts w:asciiTheme="majorBidi" w:hAnsiTheme="majorBidi" w:cstheme="majorBidi"/>
          <w:b/>
          <w:bCs/>
          <w:sz w:val="32"/>
          <w:szCs w:val="32"/>
        </w:rPr>
        <w:t>Network Standards and OSI Model</w:t>
      </w:r>
    </w:p>
    <w:p w:rsidR="00692437" w:rsidRDefault="00692437" w:rsidP="00916439">
      <w:pPr>
        <w:spacing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58240" behindDoc="0" locked="0" layoutInCell="1" allowOverlap="1" wp14:anchorId="6999D46B" wp14:editId="4D7705E1">
            <wp:simplePos x="0" y="0"/>
            <wp:positionH relativeFrom="column">
              <wp:posOffset>116840</wp:posOffset>
            </wp:positionH>
            <wp:positionV relativeFrom="paragraph">
              <wp:posOffset>1177925</wp:posOffset>
            </wp:positionV>
            <wp:extent cx="5943600" cy="3773170"/>
            <wp:effectExtent l="0" t="0" r="0" b="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73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2437" w:rsidRDefault="00692437" w:rsidP="00916439">
      <w:pPr>
        <w:spacing w:line="360" w:lineRule="auto"/>
        <w:rPr>
          <w:rFonts w:asciiTheme="majorBidi" w:hAnsiTheme="majorBidi" w:cstheme="majorBidi"/>
          <w:sz w:val="24"/>
          <w:szCs w:val="24"/>
        </w:rPr>
      </w:pPr>
    </w:p>
    <w:p w:rsidR="00692437" w:rsidRDefault="00692437" w:rsidP="00916439">
      <w:pPr>
        <w:spacing w:line="360" w:lineRule="auto"/>
        <w:rPr>
          <w:rFonts w:asciiTheme="majorBidi" w:hAnsiTheme="majorBidi" w:cstheme="majorBidi"/>
          <w:sz w:val="24"/>
          <w:szCs w:val="24"/>
        </w:rPr>
      </w:pPr>
    </w:p>
    <w:p w:rsidR="00692437" w:rsidRDefault="00692437" w:rsidP="00916439">
      <w:pPr>
        <w:spacing w:line="360" w:lineRule="auto"/>
        <w:rPr>
          <w:rFonts w:asciiTheme="majorBidi" w:hAnsiTheme="majorBidi" w:cstheme="majorBidi"/>
          <w:sz w:val="24"/>
          <w:szCs w:val="24"/>
        </w:rPr>
      </w:pPr>
    </w:p>
    <w:p w:rsidR="00692437" w:rsidRDefault="00692437" w:rsidP="00916439">
      <w:pPr>
        <w:spacing w:line="360" w:lineRule="auto"/>
        <w:rPr>
          <w:rFonts w:asciiTheme="majorBidi" w:hAnsiTheme="majorBidi" w:cstheme="majorBidi"/>
          <w:sz w:val="24"/>
          <w:szCs w:val="24"/>
        </w:rPr>
      </w:pPr>
    </w:p>
    <w:p w:rsidR="00692437" w:rsidRPr="00692437" w:rsidRDefault="00692437" w:rsidP="00916439">
      <w:pPr>
        <w:pStyle w:val="a4"/>
        <w:numPr>
          <w:ilvl w:val="0"/>
          <w:numId w:val="1"/>
        </w:numPr>
        <w:spacing w:line="360" w:lineRule="auto"/>
        <w:rPr>
          <w:rFonts w:asciiTheme="majorBidi" w:hAnsiTheme="majorBidi" w:cstheme="majorBidi"/>
          <w:b/>
          <w:bCs/>
          <w:sz w:val="28"/>
          <w:szCs w:val="28"/>
        </w:rPr>
      </w:pPr>
      <w:r w:rsidRPr="00692437">
        <w:rPr>
          <w:rFonts w:asciiTheme="majorBidi" w:hAnsiTheme="majorBidi" w:cstheme="majorBidi"/>
          <w:b/>
          <w:bCs/>
          <w:sz w:val="28"/>
          <w:szCs w:val="28"/>
        </w:rPr>
        <w:t>Network Criteria</w:t>
      </w:r>
    </w:p>
    <w:p w:rsidR="00692437" w:rsidRPr="00692437" w:rsidRDefault="00692437" w:rsidP="00916439">
      <w:pPr>
        <w:spacing w:line="360" w:lineRule="auto"/>
        <w:ind w:firstLine="360"/>
        <w:jc w:val="both"/>
        <w:rPr>
          <w:rFonts w:asciiTheme="majorBidi" w:hAnsiTheme="majorBidi" w:cstheme="majorBidi"/>
          <w:b/>
          <w:bCs/>
          <w:sz w:val="24"/>
          <w:szCs w:val="24"/>
        </w:rPr>
      </w:pPr>
      <w:r w:rsidRPr="00692437">
        <w:rPr>
          <w:rFonts w:asciiTheme="majorBidi" w:hAnsiTheme="majorBidi" w:cstheme="majorBidi"/>
          <w:sz w:val="24"/>
          <w:szCs w:val="24"/>
        </w:rPr>
        <w:t xml:space="preserve">A network must be able to meet a certain number of criteria. The most important of these are </w:t>
      </w:r>
      <w:r w:rsidRPr="00692437">
        <w:rPr>
          <w:rFonts w:asciiTheme="majorBidi" w:hAnsiTheme="majorBidi" w:cstheme="majorBidi"/>
          <w:b/>
          <w:bCs/>
          <w:sz w:val="24"/>
          <w:szCs w:val="24"/>
        </w:rPr>
        <w:t>performance, reliability, and security.</w:t>
      </w:r>
    </w:p>
    <w:p w:rsidR="00692437" w:rsidRPr="00692437" w:rsidRDefault="00692437" w:rsidP="00916439">
      <w:pPr>
        <w:spacing w:line="360" w:lineRule="auto"/>
        <w:jc w:val="both"/>
        <w:rPr>
          <w:rFonts w:asciiTheme="majorBidi" w:hAnsiTheme="majorBidi" w:cstheme="majorBidi"/>
          <w:sz w:val="24"/>
          <w:szCs w:val="24"/>
        </w:rPr>
      </w:pPr>
      <w:r w:rsidRPr="00692437">
        <w:rPr>
          <w:rFonts w:asciiTheme="majorBidi" w:hAnsiTheme="majorBidi" w:cstheme="majorBidi"/>
          <w:b/>
          <w:bCs/>
          <w:sz w:val="28"/>
          <w:szCs w:val="28"/>
        </w:rPr>
        <w:t>a) Performance</w:t>
      </w:r>
      <w:r w:rsidRPr="00692437">
        <w:rPr>
          <w:rFonts w:asciiTheme="majorBidi" w:hAnsiTheme="majorBidi" w:cstheme="majorBidi"/>
          <w:sz w:val="28"/>
          <w:szCs w:val="28"/>
        </w:rPr>
        <w:t xml:space="preserve"> </w:t>
      </w:r>
      <w:r w:rsidRPr="00692437">
        <w:rPr>
          <w:rFonts w:asciiTheme="majorBidi" w:hAnsiTheme="majorBidi" w:cstheme="majorBidi"/>
          <w:sz w:val="24"/>
          <w:szCs w:val="24"/>
        </w:rPr>
        <w:t xml:space="preserve">can be measured in many ways, including transit time and response time. Transit time is the </w:t>
      </w:r>
      <w:r w:rsidRPr="00EC5891">
        <w:rPr>
          <w:rFonts w:asciiTheme="majorBidi" w:hAnsiTheme="majorBidi" w:cstheme="majorBidi"/>
          <w:b/>
          <w:bCs/>
          <w:sz w:val="24"/>
          <w:szCs w:val="24"/>
        </w:rPr>
        <w:t>amount of time</w:t>
      </w:r>
      <w:r w:rsidRPr="00692437">
        <w:rPr>
          <w:rFonts w:asciiTheme="majorBidi" w:hAnsiTheme="majorBidi" w:cstheme="majorBidi"/>
          <w:sz w:val="24"/>
          <w:szCs w:val="24"/>
        </w:rPr>
        <w:t xml:space="preserve"> required for a message to travel from one device to another. Response time is the </w:t>
      </w:r>
      <w:r w:rsidRPr="00EC5891">
        <w:rPr>
          <w:rFonts w:asciiTheme="majorBidi" w:hAnsiTheme="majorBidi" w:cstheme="majorBidi"/>
          <w:b/>
          <w:bCs/>
          <w:sz w:val="24"/>
          <w:szCs w:val="24"/>
        </w:rPr>
        <w:t>elapsed time</w:t>
      </w:r>
      <w:r w:rsidRPr="00692437">
        <w:rPr>
          <w:rFonts w:asciiTheme="majorBidi" w:hAnsiTheme="majorBidi" w:cstheme="majorBidi"/>
          <w:sz w:val="24"/>
          <w:szCs w:val="24"/>
        </w:rPr>
        <w:t xml:space="preserve"> between an inquiry and a response.</w:t>
      </w:r>
    </w:p>
    <w:p w:rsidR="00692437" w:rsidRPr="00692437" w:rsidRDefault="00692437" w:rsidP="00916439">
      <w:pPr>
        <w:spacing w:line="360" w:lineRule="auto"/>
        <w:jc w:val="both"/>
        <w:rPr>
          <w:rFonts w:asciiTheme="majorBidi" w:hAnsiTheme="majorBidi" w:cstheme="majorBidi"/>
          <w:sz w:val="24"/>
          <w:szCs w:val="24"/>
        </w:rPr>
      </w:pPr>
      <w:r w:rsidRPr="00692437">
        <w:rPr>
          <w:rFonts w:asciiTheme="majorBidi" w:hAnsiTheme="majorBidi" w:cstheme="majorBidi"/>
          <w:sz w:val="24"/>
          <w:szCs w:val="24"/>
        </w:rPr>
        <w:lastRenderedPageBreak/>
        <w:t>The performance of a network depends on a number of factors:</w:t>
      </w:r>
    </w:p>
    <w:p w:rsidR="00692437" w:rsidRPr="00692437" w:rsidRDefault="00692437" w:rsidP="00916439">
      <w:pPr>
        <w:spacing w:line="360" w:lineRule="auto"/>
        <w:jc w:val="both"/>
        <w:rPr>
          <w:rFonts w:asciiTheme="majorBidi" w:hAnsiTheme="majorBidi" w:cstheme="majorBidi"/>
          <w:sz w:val="24"/>
          <w:szCs w:val="24"/>
        </w:rPr>
      </w:pPr>
      <w:r w:rsidRPr="00692437">
        <w:rPr>
          <w:rFonts w:asciiTheme="majorBidi" w:hAnsiTheme="majorBidi" w:cstheme="majorBidi"/>
          <w:sz w:val="24"/>
          <w:szCs w:val="24"/>
        </w:rPr>
        <w:t>1) Number of users.</w:t>
      </w:r>
    </w:p>
    <w:p w:rsidR="00692437" w:rsidRPr="00692437" w:rsidRDefault="00692437" w:rsidP="00916439">
      <w:pPr>
        <w:spacing w:line="360" w:lineRule="auto"/>
        <w:jc w:val="both"/>
        <w:rPr>
          <w:rFonts w:asciiTheme="majorBidi" w:hAnsiTheme="majorBidi" w:cstheme="majorBidi"/>
          <w:sz w:val="24"/>
          <w:szCs w:val="24"/>
        </w:rPr>
      </w:pPr>
      <w:r w:rsidRPr="00692437">
        <w:rPr>
          <w:rFonts w:asciiTheme="majorBidi" w:hAnsiTheme="majorBidi" w:cstheme="majorBidi"/>
          <w:sz w:val="24"/>
          <w:szCs w:val="24"/>
        </w:rPr>
        <w:t>2) Type of transmission medium.</w:t>
      </w:r>
    </w:p>
    <w:p w:rsidR="00692437" w:rsidRPr="00692437" w:rsidRDefault="00692437" w:rsidP="00916439">
      <w:pPr>
        <w:spacing w:line="360" w:lineRule="auto"/>
        <w:jc w:val="both"/>
        <w:rPr>
          <w:rFonts w:asciiTheme="majorBidi" w:hAnsiTheme="majorBidi" w:cstheme="majorBidi"/>
          <w:sz w:val="24"/>
          <w:szCs w:val="24"/>
        </w:rPr>
      </w:pPr>
      <w:r w:rsidRPr="00692437">
        <w:rPr>
          <w:rFonts w:asciiTheme="majorBidi" w:hAnsiTheme="majorBidi" w:cstheme="majorBidi"/>
          <w:sz w:val="24"/>
          <w:szCs w:val="24"/>
        </w:rPr>
        <w:t>3) Capabilities of the connected hardware.</w:t>
      </w:r>
    </w:p>
    <w:p w:rsidR="00692437" w:rsidRPr="00692437" w:rsidRDefault="00692437" w:rsidP="00916439">
      <w:pPr>
        <w:spacing w:line="360" w:lineRule="auto"/>
        <w:jc w:val="both"/>
        <w:rPr>
          <w:rFonts w:asciiTheme="majorBidi" w:hAnsiTheme="majorBidi" w:cstheme="majorBidi"/>
          <w:sz w:val="24"/>
          <w:szCs w:val="24"/>
        </w:rPr>
      </w:pPr>
      <w:r w:rsidRPr="00692437">
        <w:rPr>
          <w:rFonts w:asciiTheme="majorBidi" w:hAnsiTheme="majorBidi" w:cstheme="majorBidi"/>
          <w:sz w:val="24"/>
          <w:szCs w:val="24"/>
        </w:rPr>
        <w:t>4) Efficiency of the software.</w:t>
      </w:r>
    </w:p>
    <w:p w:rsidR="00692437" w:rsidRPr="00692437" w:rsidRDefault="00692437" w:rsidP="00916439">
      <w:pPr>
        <w:spacing w:line="360" w:lineRule="auto"/>
        <w:ind w:firstLine="720"/>
        <w:jc w:val="both"/>
        <w:rPr>
          <w:rFonts w:asciiTheme="majorBidi" w:hAnsiTheme="majorBidi" w:cstheme="majorBidi"/>
          <w:sz w:val="24"/>
          <w:szCs w:val="24"/>
        </w:rPr>
      </w:pPr>
      <w:r w:rsidRPr="00692437">
        <w:rPr>
          <w:rFonts w:asciiTheme="majorBidi" w:hAnsiTheme="majorBidi" w:cstheme="majorBidi"/>
          <w:sz w:val="24"/>
          <w:szCs w:val="24"/>
        </w:rPr>
        <w:t xml:space="preserve">Performance is often evaluated by two networking metrics: </w:t>
      </w:r>
      <w:r w:rsidRPr="00EC5891">
        <w:rPr>
          <w:rFonts w:asciiTheme="majorBidi" w:hAnsiTheme="majorBidi" w:cstheme="majorBidi"/>
          <w:b/>
          <w:bCs/>
          <w:sz w:val="24"/>
          <w:szCs w:val="24"/>
        </w:rPr>
        <w:t>throughput and delay</w:t>
      </w:r>
      <w:r w:rsidRPr="00692437">
        <w:rPr>
          <w:rFonts w:asciiTheme="majorBidi" w:hAnsiTheme="majorBidi" w:cstheme="majorBidi"/>
          <w:sz w:val="24"/>
          <w:szCs w:val="24"/>
        </w:rPr>
        <w:t>. We often need more throughput and less delay.</w:t>
      </w:r>
    </w:p>
    <w:p w:rsidR="00692437" w:rsidRPr="00692437" w:rsidRDefault="00692437" w:rsidP="00916439">
      <w:pPr>
        <w:spacing w:line="360" w:lineRule="auto"/>
        <w:jc w:val="both"/>
        <w:rPr>
          <w:rFonts w:asciiTheme="majorBidi" w:hAnsiTheme="majorBidi" w:cstheme="majorBidi"/>
          <w:sz w:val="24"/>
          <w:szCs w:val="24"/>
        </w:rPr>
      </w:pPr>
      <w:r w:rsidRPr="00692437">
        <w:rPr>
          <w:rFonts w:asciiTheme="majorBidi" w:hAnsiTheme="majorBidi" w:cstheme="majorBidi"/>
          <w:b/>
          <w:bCs/>
          <w:sz w:val="28"/>
          <w:szCs w:val="28"/>
        </w:rPr>
        <w:t>b) Reliability</w:t>
      </w:r>
      <w:r w:rsidRPr="00692437">
        <w:rPr>
          <w:rFonts w:asciiTheme="majorBidi" w:hAnsiTheme="majorBidi" w:cstheme="majorBidi"/>
          <w:sz w:val="28"/>
          <w:szCs w:val="28"/>
        </w:rPr>
        <w:t xml:space="preserve"> </w:t>
      </w:r>
      <w:r w:rsidRPr="00692437">
        <w:rPr>
          <w:rFonts w:asciiTheme="majorBidi" w:hAnsiTheme="majorBidi" w:cstheme="majorBidi"/>
          <w:sz w:val="24"/>
          <w:szCs w:val="24"/>
        </w:rPr>
        <w:t>network reliability is measured by the:</w:t>
      </w:r>
    </w:p>
    <w:p w:rsidR="00692437" w:rsidRPr="00692437" w:rsidRDefault="00692437" w:rsidP="00916439">
      <w:pPr>
        <w:spacing w:line="360" w:lineRule="auto"/>
        <w:jc w:val="both"/>
        <w:rPr>
          <w:rFonts w:asciiTheme="majorBidi" w:hAnsiTheme="majorBidi" w:cstheme="majorBidi"/>
          <w:sz w:val="24"/>
          <w:szCs w:val="24"/>
        </w:rPr>
      </w:pPr>
      <w:r w:rsidRPr="00692437">
        <w:rPr>
          <w:rFonts w:asciiTheme="majorBidi" w:hAnsiTheme="majorBidi" w:cstheme="majorBidi"/>
          <w:sz w:val="24"/>
          <w:szCs w:val="24"/>
        </w:rPr>
        <w:t>1) Accuracy of delivery.</w:t>
      </w:r>
    </w:p>
    <w:p w:rsidR="00692437" w:rsidRPr="00692437" w:rsidRDefault="00692437" w:rsidP="00916439">
      <w:pPr>
        <w:spacing w:line="360" w:lineRule="auto"/>
        <w:jc w:val="both"/>
        <w:rPr>
          <w:rFonts w:asciiTheme="majorBidi" w:hAnsiTheme="majorBidi" w:cstheme="majorBidi"/>
          <w:sz w:val="24"/>
          <w:szCs w:val="24"/>
        </w:rPr>
      </w:pPr>
      <w:r w:rsidRPr="00692437">
        <w:rPr>
          <w:rFonts w:asciiTheme="majorBidi" w:hAnsiTheme="majorBidi" w:cstheme="majorBidi"/>
          <w:sz w:val="24"/>
          <w:szCs w:val="24"/>
        </w:rPr>
        <w:t>2) Frequency of failure.</w:t>
      </w:r>
    </w:p>
    <w:p w:rsidR="00692437" w:rsidRPr="00692437" w:rsidRDefault="00692437" w:rsidP="00916439">
      <w:pPr>
        <w:spacing w:line="360" w:lineRule="auto"/>
        <w:jc w:val="both"/>
        <w:rPr>
          <w:rFonts w:asciiTheme="majorBidi" w:hAnsiTheme="majorBidi" w:cstheme="majorBidi"/>
          <w:sz w:val="24"/>
          <w:szCs w:val="24"/>
        </w:rPr>
      </w:pPr>
      <w:r w:rsidRPr="00692437">
        <w:rPr>
          <w:rFonts w:asciiTheme="majorBidi" w:hAnsiTheme="majorBidi" w:cstheme="majorBidi"/>
          <w:sz w:val="24"/>
          <w:szCs w:val="24"/>
        </w:rPr>
        <w:t>3) The time it takes a link to recover from a failure.</w:t>
      </w:r>
    </w:p>
    <w:p w:rsidR="00692437" w:rsidRPr="00692437" w:rsidRDefault="00692437" w:rsidP="00916439">
      <w:pPr>
        <w:spacing w:line="360" w:lineRule="auto"/>
        <w:jc w:val="both"/>
        <w:rPr>
          <w:rFonts w:asciiTheme="majorBidi" w:hAnsiTheme="majorBidi" w:cstheme="majorBidi"/>
          <w:sz w:val="24"/>
          <w:szCs w:val="24"/>
        </w:rPr>
      </w:pPr>
      <w:r w:rsidRPr="00692437">
        <w:rPr>
          <w:rFonts w:asciiTheme="majorBidi" w:hAnsiTheme="majorBidi" w:cstheme="majorBidi"/>
          <w:sz w:val="24"/>
          <w:szCs w:val="24"/>
        </w:rPr>
        <w:t>4) Network's robustness in a catastrophe.</w:t>
      </w:r>
    </w:p>
    <w:p w:rsidR="00692437" w:rsidRPr="00692437" w:rsidRDefault="00692437" w:rsidP="00916439">
      <w:pPr>
        <w:spacing w:line="360" w:lineRule="auto"/>
        <w:jc w:val="both"/>
        <w:rPr>
          <w:rFonts w:asciiTheme="majorBidi" w:hAnsiTheme="majorBidi" w:cstheme="majorBidi"/>
          <w:sz w:val="24"/>
          <w:szCs w:val="24"/>
        </w:rPr>
      </w:pPr>
      <w:r w:rsidRPr="00692437">
        <w:rPr>
          <w:rFonts w:asciiTheme="majorBidi" w:hAnsiTheme="majorBidi" w:cstheme="majorBidi"/>
          <w:b/>
          <w:bCs/>
          <w:sz w:val="28"/>
          <w:szCs w:val="28"/>
        </w:rPr>
        <w:t>c) Security</w:t>
      </w:r>
      <w:r w:rsidRPr="00692437">
        <w:rPr>
          <w:rFonts w:asciiTheme="majorBidi" w:hAnsiTheme="majorBidi" w:cstheme="majorBidi"/>
          <w:sz w:val="24"/>
          <w:szCs w:val="24"/>
        </w:rPr>
        <w:t xml:space="preserve"> Network security issues include:</w:t>
      </w:r>
    </w:p>
    <w:p w:rsidR="00692437" w:rsidRPr="00692437" w:rsidRDefault="00692437" w:rsidP="00916439">
      <w:pPr>
        <w:spacing w:line="360" w:lineRule="auto"/>
        <w:jc w:val="both"/>
        <w:rPr>
          <w:rFonts w:asciiTheme="majorBidi" w:hAnsiTheme="majorBidi" w:cstheme="majorBidi"/>
          <w:sz w:val="24"/>
          <w:szCs w:val="24"/>
        </w:rPr>
      </w:pPr>
      <w:r w:rsidRPr="00692437">
        <w:rPr>
          <w:rFonts w:asciiTheme="majorBidi" w:hAnsiTheme="majorBidi" w:cstheme="majorBidi"/>
          <w:sz w:val="24"/>
          <w:szCs w:val="24"/>
        </w:rPr>
        <w:t>1) Protecting data from unauthorized access</w:t>
      </w:r>
    </w:p>
    <w:p w:rsidR="00692437" w:rsidRPr="00692437" w:rsidRDefault="00692437" w:rsidP="00916439">
      <w:pPr>
        <w:spacing w:line="360" w:lineRule="auto"/>
        <w:jc w:val="both"/>
        <w:rPr>
          <w:rFonts w:asciiTheme="majorBidi" w:hAnsiTheme="majorBidi" w:cstheme="majorBidi"/>
          <w:sz w:val="24"/>
          <w:szCs w:val="24"/>
        </w:rPr>
      </w:pPr>
      <w:r w:rsidRPr="00692437">
        <w:rPr>
          <w:rFonts w:asciiTheme="majorBidi" w:hAnsiTheme="majorBidi" w:cstheme="majorBidi"/>
          <w:sz w:val="24"/>
          <w:szCs w:val="24"/>
        </w:rPr>
        <w:t>2) Protecting data from damage and change.</w:t>
      </w:r>
    </w:p>
    <w:p w:rsidR="00692437" w:rsidRDefault="00692437" w:rsidP="00916439">
      <w:pPr>
        <w:spacing w:line="360" w:lineRule="auto"/>
        <w:jc w:val="both"/>
        <w:rPr>
          <w:rFonts w:asciiTheme="majorBidi" w:hAnsiTheme="majorBidi" w:cstheme="majorBidi"/>
          <w:sz w:val="24"/>
          <w:szCs w:val="24"/>
        </w:rPr>
      </w:pPr>
      <w:r w:rsidRPr="00692437">
        <w:rPr>
          <w:rFonts w:asciiTheme="majorBidi" w:hAnsiTheme="majorBidi" w:cstheme="majorBidi"/>
          <w:sz w:val="24"/>
          <w:szCs w:val="24"/>
        </w:rPr>
        <w:t>3) Implementing policies for recovery from data losses.</w:t>
      </w:r>
    </w:p>
    <w:p w:rsidR="00692437" w:rsidRDefault="00692437" w:rsidP="00916439">
      <w:pPr>
        <w:spacing w:line="360" w:lineRule="auto"/>
        <w:rPr>
          <w:rFonts w:asciiTheme="majorBidi" w:hAnsiTheme="majorBidi" w:cstheme="majorBidi"/>
          <w:sz w:val="24"/>
          <w:szCs w:val="24"/>
        </w:rPr>
      </w:pPr>
    </w:p>
    <w:p w:rsidR="00692437" w:rsidRDefault="00692437" w:rsidP="00916439">
      <w:pPr>
        <w:pStyle w:val="a4"/>
        <w:numPr>
          <w:ilvl w:val="0"/>
          <w:numId w:val="1"/>
        </w:numPr>
        <w:spacing w:line="360" w:lineRule="auto"/>
        <w:rPr>
          <w:rFonts w:asciiTheme="majorBidi" w:hAnsiTheme="majorBidi" w:cstheme="majorBidi"/>
          <w:b/>
          <w:bCs/>
          <w:sz w:val="28"/>
          <w:szCs w:val="28"/>
        </w:rPr>
      </w:pPr>
      <w:r w:rsidRPr="000F1FB8">
        <w:rPr>
          <w:rFonts w:asciiTheme="majorBidi" w:hAnsiTheme="majorBidi" w:cstheme="majorBidi"/>
          <w:b/>
          <w:bCs/>
          <w:sz w:val="28"/>
          <w:szCs w:val="28"/>
        </w:rPr>
        <w:t>Protocols and Standards</w:t>
      </w:r>
    </w:p>
    <w:p w:rsidR="007B2667" w:rsidRPr="007B2667" w:rsidRDefault="007B2667" w:rsidP="00916439">
      <w:pPr>
        <w:spacing w:line="360" w:lineRule="auto"/>
        <w:jc w:val="both"/>
        <w:rPr>
          <w:rFonts w:asciiTheme="majorBidi" w:hAnsiTheme="majorBidi" w:cstheme="majorBidi"/>
          <w:b/>
          <w:bCs/>
          <w:sz w:val="24"/>
          <w:szCs w:val="24"/>
        </w:rPr>
      </w:pPr>
      <w:r w:rsidRPr="007B2667">
        <w:rPr>
          <w:rFonts w:asciiTheme="majorBidi" w:hAnsiTheme="majorBidi" w:cstheme="majorBidi"/>
          <w:b/>
          <w:bCs/>
          <w:sz w:val="24"/>
          <w:szCs w:val="24"/>
        </w:rPr>
        <w:t>A) Protocol</w:t>
      </w:r>
    </w:p>
    <w:p w:rsidR="007B2667" w:rsidRPr="007B2667" w:rsidRDefault="007B2667" w:rsidP="00916439">
      <w:pPr>
        <w:spacing w:line="360" w:lineRule="auto"/>
        <w:ind w:firstLine="720"/>
        <w:jc w:val="both"/>
        <w:rPr>
          <w:rFonts w:asciiTheme="majorBidi" w:hAnsiTheme="majorBidi" w:cstheme="majorBidi"/>
          <w:sz w:val="24"/>
          <w:szCs w:val="24"/>
        </w:rPr>
      </w:pPr>
      <w:r w:rsidRPr="007B2667">
        <w:rPr>
          <w:rFonts w:asciiTheme="majorBidi" w:hAnsiTheme="majorBidi" w:cstheme="majorBidi"/>
          <w:sz w:val="24"/>
          <w:szCs w:val="24"/>
        </w:rPr>
        <w:t xml:space="preserve">A protocol defines </w:t>
      </w:r>
      <w:r w:rsidRPr="00B2042D">
        <w:rPr>
          <w:rFonts w:asciiTheme="majorBidi" w:hAnsiTheme="majorBidi" w:cstheme="majorBidi"/>
          <w:b/>
          <w:bCs/>
          <w:sz w:val="24"/>
          <w:szCs w:val="24"/>
        </w:rPr>
        <w:t>what</w:t>
      </w:r>
      <w:r w:rsidRPr="007B2667">
        <w:rPr>
          <w:rFonts w:asciiTheme="majorBidi" w:hAnsiTheme="majorBidi" w:cstheme="majorBidi"/>
          <w:sz w:val="24"/>
          <w:szCs w:val="24"/>
        </w:rPr>
        <w:t xml:space="preserve"> is communicated, </w:t>
      </w:r>
      <w:r w:rsidRPr="00B2042D">
        <w:rPr>
          <w:rFonts w:asciiTheme="majorBidi" w:hAnsiTheme="majorBidi" w:cstheme="majorBidi"/>
          <w:b/>
          <w:bCs/>
          <w:sz w:val="24"/>
          <w:szCs w:val="24"/>
        </w:rPr>
        <w:t>how</w:t>
      </w:r>
      <w:r w:rsidRPr="007B2667">
        <w:rPr>
          <w:rFonts w:asciiTheme="majorBidi" w:hAnsiTheme="majorBidi" w:cstheme="majorBidi"/>
          <w:sz w:val="24"/>
          <w:szCs w:val="24"/>
        </w:rPr>
        <w:t xml:space="preserve"> it is communicated, and </w:t>
      </w:r>
      <w:r w:rsidRPr="00B2042D">
        <w:rPr>
          <w:rFonts w:asciiTheme="majorBidi" w:hAnsiTheme="majorBidi" w:cstheme="majorBidi"/>
          <w:b/>
          <w:bCs/>
          <w:sz w:val="24"/>
          <w:szCs w:val="24"/>
        </w:rPr>
        <w:t>when</w:t>
      </w:r>
      <w:r w:rsidRPr="007B2667">
        <w:rPr>
          <w:rFonts w:asciiTheme="majorBidi" w:hAnsiTheme="majorBidi" w:cstheme="majorBidi"/>
          <w:sz w:val="24"/>
          <w:szCs w:val="24"/>
        </w:rPr>
        <w:t xml:space="preserve"> it is communicated. The key elements of a protocol are </w:t>
      </w:r>
      <w:r w:rsidRPr="007B2667">
        <w:rPr>
          <w:rFonts w:asciiTheme="majorBidi" w:hAnsiTheme="majorBidi" w:cstheme="majorBidi"/>
          <w:b/>
          <w:bCs/>
          <w:sz w:val="24"/>
          <w:szCs w:val="24"/>
        </w:rPr>
        <w:t>syntax, semantics, and timing</w:t>
      </w:r>
      <w:r w:rsidRPr="007B2667">
        <w:rPr>
          <w:rFonts w:asciiTheme="majorBidi" w:hAnsiTheme="majorBidi" w:cstheme="majorBidi"/>
          <w:sz w:val="24"/>
          <w:szCs w:val="24"/>
        </w:rPr>
        <w:t>.</w:t>
      </w:r>
    </w:p>
    <w:p w:rsidR="00692437" w:rsidRDefault="007B2667" w:rsidP="00916439">
      <w:pPr>
        <w:spacing w:line="360" w:lineRule="auto"/>
        <w:jc w:val="both"/>
        <w:rPr>
          <w:rFonts w:asciiTheme="majorBidi" w:hAnsiTheme="majorBidi" w:cstheme="majorBidi"/>
          <w:sz w:val="24"/>
          <w:szCs w:val="24"/>
        </w:rPr>
      </w:pPr>
      <w:r w:rsidRPr="007B2667">
        <w:rPr>
          <w:rFonts w:asciiTheme="majorBidi" w:hAnsiTheme="majorBidi" w:cstheme="majorBidi"/>
          <w:b/>
          <w:bCs/>
          <w:sz w:val="24"/>
          <w:szCs w:val="24"/>
        </w:rPr>
        <w:lastRenderedPageBreak/>
        <w:t>Syntax</w:t>
      </w:r>
      <w:r w:rsidRPr="007B2667">
        <w:rPr>
          <w:rFonts w:asciiTheme="majorBidi" w:hAnsiTheme="majorBidi" w:cstheme="majorBidi"/>
          <w:sz w:val="24"/>
          <w:szCs w:val="24"/>
        </w:rPr>
        <w:t xml:space="preserve"> It refers to the structure or format of the data, meaning the order in which they are presented.</w:t>
      </w:r>
    </w:p>
    <w:p w:rsidR="007B2667" w:rsidRPr="007B2667" w:rsidRDefault="007B2667" w:rsidP="00916439">
      <w:pPr>
        <w:spacing w:line="360" w:lineRule="auto"/>
        <w:jc w:val="both"/>
        <w:rPr>
          <w:rFonts w:asciiTheme="majorBidi" w:hAnsiTheme="majorBidi" w:cstheme="majorBidi"/>
          <w:sz w:val="24"/>
          <w:szCs w:val="24"/>
        </w:rPr>
      </w:pPr>
      <w:r w:rsidRPr="007B2667">
        <w:rPr>
          <w:rFonts w:asciiTheme="majorBidi" w:hAnsiTheme="majorBidi" w:cstheme="majorBidi"/>
          <w:b/>
          <w:bCs/>
          <w:sz w:val="24"/>
          <w:szCs w:val="24"/>
        </w:rPr>
        <w:t>For example</w:t>
      </w:r>
      <w:r w:rsidRPr="007B2667">
        <w:rPr>
          <w:rFonts w:asciiTheme="majorBidi" w:hAnsiTheme="majorBidi" w:cstheme="majorBidi"/>
          <w:sz w:val="24"/>
          <w:szCs w:val="24"/>
        </w:rPr>
        <w:t>, a simple protocol might expect the first 8 bits of data to be the address of the sender, the second 8 bits to be the address of the receiver, and the rest of the stream to be the message itself.</w:t>
      </w:r>
    </w:p>
    <w:p w:rsidR="007B2667" w:rsidRPr="007B2667" w:rsidRDefault="007B2667" w:rsidP="00916439">
      <w:pPr>
        <w:spacing w:line="360" w:lineRule="auto"/>
        <w:jc w:val="both"/>
        <w:rPr>
          <w:rFonts w:asciiTheme="majorBidi" w:hAnsiTheme="majorBidi" w:cstheme="majorBidi"/>
          <w:sz w:val="24"/>
          <w:szCs w:val="24"/>
        </w:rPr>
      </w:pPr>
      <w:r w:rsidRPr="007B2667">
        <w:rPr>
          <w:rFonts w:asciiTheme="majorBidi" w:hAnsiTheme="majorBidi" w:cstheme="majorBidi"/>
          <w:b/>
          <w:bCs/>
          <w:sz w:val="24"/>
          <w:szCs w:val="24"/>
        </w:rPr>
        <w:t>Semantics</w:t>
      </w:r>
      <w:r w:rsidRPr="007B2667">
        <w:rPr>
          <w:rFonts w:asciiTheme="majorBidi" w:hAnsiTheme="majorBidi" w:cstheme="majorBidi"/>
          <w:sz w:val="24"/>
          <w:szCs w:val="24"/>
        </w:rPr>
        <w:t xml:space="preserve"> It refers to the meaning of each section of bits. How is a particular pattern to be interpreted, and what action is to be taken based on that interpretation?</w:t>
      </w:r>
    </w:p>
    <w:p w:rsidR="007B2667" w:rsidRPr="007B2667" w:rsidRDefault="007B2667" w:rsidP="00916439">
      <w:pPr>
        <w:spacing w:line="360" w:lineRule="auto"/>
        <w:jc w:val="both"/>
        <w:rPr>
          <w:rFonts w:asciiTheme="majorBidi" w:hAnsiTheme="majorBidi" w:cstheme="majorBidi"/>
          <w:sz w:val="24"/>
          <w:szCs w:val="24"/>
        </w:rPr>
      </w:pPr>
      <w:r w:rsidRPr="007B2667">
        <w:rPr>
          <w:rFonts w:asciiTheme="majorBidi" w:hAnsiTheme="majorBidi" w:cstheme="majorBidi"/>
          <w:b/>
          <w:bCs/>
          <w:sz w:val="24"/>
          <w:szCs w:val="24"/>
        </w:rPr>
        <w:t>For example</w:t>
      </w:r>
      <w:r w:rsidRPr="007B2667">
        <w:rPr>
          <w:rFonts w:asciiTheme="majorBidi" w:hAnsiTheme="majorBidi" w:cstheme="majorBidi"/>
          <w:sz w:val="24"/>
          <w:szCs w:val="24"/>
        </w:rPr>
        <w:t>, does an address identify the route to be taken or the final destination of the message?</w:t>
      </w:r>
    </w:p>
    <w:p w:rsidR="007B2667" w:rsidRPr="007B2667" w:rsidRDefault="007B2667" w:rsidP="00916439">
      <w:pPr>
        <w:spacing w:line="360" w:lineRule="auto"/>
        <w:jc w:val="both"/>
        <w:rPr>
          <w:rFonts w:asciiTheme="majorBidi" w:hAnsiTheme="majorBidi" w:cstheme="majorBidi"/>
          <w:sz w:val="24"/>
          <w:szCs w:val="24"/>
        </w:rPr>
      </w:pPr>
      <w:r w:rsidRPr="007B2667">
        <w:rPr>
          <w:rFonts w:asciiTheme="majorBidi" w:hAnsiTheme="majorBidi" w:cstheme="majorBidi"/>
          <w:b/>
          <w:bCs/>
          <w:sz w:val="24"/>
          <w:szCs w:val="24"/>
        </w:rPr>
        <w:t>Timing</w:t>
      </w:r>
      <w:r w:rsidRPr="007B2667">
        <w:rPr>
          <w:rFonts w:asciiTheme="majorBidi" w:hAnsiTheme="majorBidi" w:cstheme="majorBidi"/>
          <w:sz w:val="24"/>
          <w:szCs w:val="24"/>
        </w:rPr>
        <w:t xml:space="preserve"> It refers to two characteristics: when data should be sent and how fast they can be sent.</w:t>
      </w:r>
    </w:p>
    <w:p w:rsidR="007B2667" w:rsidRDefault="007B2667" w:rsidP="00916439">
      <w:pPr>
        <w:spacing w:line="360" w:lineRule="auto"/>
        <w:jc w:val="both"/>
        <w:rPr>
          <w:rFonts w:asciiTheme="majorBidi" w:hAnsiTheme="majorBidi" w:cstheme="majorBidi"/>
          <w:sz w:val="24"/>
          <w:szCs w:val="24"/>
        </w:rPr>
      </w:pPr>
      <w:r w:rsidRPr="007B2667">
        <w:rPr>
          <w:rFonts w:asciiTheme="majorBidi" w:hAnsiTheme="majorBidi" w:cstheme="majorBidi"/>
          <w:b/>
          <w:bCs/>
          <w:sz w:val="24"/>
          <w:szCs w:val="24"/>
        </w:rPr>
        <w:t>For example</w:t>
      </w:r>
      <w:r w:rsidRPr="007B2667">
        <w:rPr>
          <w:rFonts w:asciiTheme="majorBidi" w:hAnsiTheme="majorBidi" w:cstheme="majorBidi"/>
          <w:sz w:val="24"/>
          <w:szCs w:val="24"/>
        </w:rPr>
        <w:t>, if a sender produces data at 100 Mbps but the receiver can process data at only 1 Mbps, the transmission will overload the receiver and some data will be lost.</w:t>
      </w:r>
    </w:p>
    <w:p w:rsidR="007B2667" w:rsidRDefault="007B2667" w:rsidP="00916439">
      <w:pPr>
        <w:spacing w:line="360" w:lineRule="auto"/>
        <w:jc w:val="both"/>
        <w:rPr>
          <w:rFonts w:asciiTheme="majorBidi" w:hAnsiTheme="majorBidi" w:cstheme="majorBidi"/>
          <w:sz w:val="24"/>
          <w:szCs w:val="24"/>
        </w:rPr>
      </w:pPr>
    </w:p>
    <w:p w:rsidR="007B2667" w:rsidRPr="007B2667" w:rsidRDefault="007B2667" w:rsidP="00916439">
      <w:pPr>
        <w:spacing w:line="360" w:lineRule="auto"/>
        <w:jc w:val="both"/>
        <w:rPr>
          <w:rFonts w:asciiTheme="majorBidi" w:hAnsiTheme="majorBidi" w:cstheme="majorBidi"/>
          <w:b/>
          <w:bCs/>
          <w:sz w:val="24"/>
          <w:szCs w:val="24"/>
        </w:rPr>
      </w:pPr>
      <w:r w:rsidRPr="007B2667">
        <w:rPr>
          <w:rFonts w:asciiTheme="majorBidi" w:hAnsiTheme="majorBidi" w:cstheme="majorBidi"/>
          <w:b/>
          <w:bCs/>
          <w:sz w:val="24"/>
          <w:szCs w:val="24"/>
        </w:rPr>
        <w:t>B) Standards</w:t>
      </w:r>
    </w:p>
    <w:p w:rsidR="007B2667" w:rsidRPr="007B2667" w:rsidRDefault="007B2667" w:rsidP="00916439">
      <w:pPr>
        <w:spacing w:line="360" w:lineRule="auto"/>
        <w:ind w:firstLine="720"/>
        <w:jc w:val="both"/>
        <w:rPr>
          <w:rFonts w:asciiTheme="majorBidi" w:hAnsiTheme="majorBidi" w:cstheme="majorBidi"/>
          <w:sz w:val="24"/>
          <w:szCs w:val="24"/>
        </w:rPr>
      </w:pPr>
      <w:r w:rsidRPr="007B2667">
        <w:rPr>
          <w:rFonts w:asciiTheme="majorBidi" w:hAnsiTheme="majorBidi" w:cstheme="majorBidi"/>
          <w:sz w:val="24"/>
          <w:szCs w:val="24"/>
        </w:rPr>
        <w:t>Standards are essential in creating an open and competitive market for equipment manufacturers and in guaranteeing national and international telecommunications.</w:t>
      </w:r>
    </w:p>
    <w:p w:rsidR="007B2667" w:rsidRPr="007B2667" w:rsidRDefault="007B2667" w:rsidP="00916439">
      <w:pPr>
        <w:spacing w:line="360" w:lineRule="auto"/>
        <w:jc w:val="both"/>
        <w:rPr>
          <w:rFonts w:asciiTheme="majorBidi" w:hAnsiTheme="majorBidi" w:cstheme="majorBidi"/>
          <w:b/>
          <w:bCs/>
          <w:sz w:val="24"/>
          <w:szCs w:val="24"/>
        </w:rPr>
      </w:pPr>
      <w:r w:rsidRPr="007B2667">
        <w:rPr>
          <w:rFonts w:asciiTheme="majorBidi" w:hAnsiTheme="majorBidi" w:cstheme="majorBidi"/>
          <w:b/>
          <w:bCs/>
          <w:sz w:val="24"/>
          <w:szCs w:val="24"/>
        </w:rPr>
        <w:t>Standards Creation Committees</w:t>
      </w:r>
    </w:p>
    <w:p w:rsidR="007B2667" w:rsidRPr="007B2667" w:rsidRDefault="007B2667" w:rsidP="00916439">
      <w:pPr>
        <w:spacing w:line="360" w:lineRule="auto"/>
        <w:jc w:val="both"/>
        <w:rPr>
          <w:rFonts w:asciiTheme="majorBidi" w:hAnsiTheme="majorBidi" w:cstheme="majorBidi"/>
          <w:sz w:val="24"/>
          <w:szCs w:val="24"/>
        </w:rPr>
      </w:pPr>
      <w:r w:rsidRPr="007B2667">
        <w:rPr>
          <w:rFonts w:asciiTheme="majorBidi" w:hAnsiTheme="majorBidi" w:cstheme="majorBidi"/>
          <w:sz w:val="24"/>
          <w:szCs w:val="24"/>
        </w:rPr>
        <w:t>Most data telecommunications rely primarily on the standards published by the following committees:</w:t>
      </w:r>
    </w:p>
    <w:p w:rsidR="007B2667" w:rsidRPr="007B2667" w:rsidRDefault="007B2667" w:rsidP="00916439">
      <w:pPr>
        <w:spacing w:line="360" w:lineRule="auto"/>
        <w:jc w:val="both"/>
        <w:rPr>
          <w:rFonts w:asciiTheme="majorBidi" w:hAnsiTheme="majorBidi" w:cstheme="majorBidi"/>
          <w:sz w:val="24"/>
          <w:szCs w:val="24"/>
        </w:rPr>
      </w:pPr>
      <w:r w:rsidRPr="007B2667">
        <w:rPr>
          <w:rFonts w:asciiTheme="majorBidi" w:hAnsiTheme="majorBidi" w:cstheme="majorBidi"/>
          <w:sz w:val="24"/>
          <w:szCs w:val="24"/>
        </w:rPr>
        <w:t> International Organization for Standardization (ISO).</w:t>
      </w:r>
    </w:p>
    <w:p w:rsidR="007B2667" w:rsidRPr="007B2667" w:rsidRDefault="007B2667" w:rsidP="00916439">
      <w:pPr>
        <w:spacing w:line="360" w:lineRule="auto"/>
        <w:jc w:val="both"/>
        <w:rPr>
          <w:rFonts w:asciiTheme="majorBidi" w:hAnsiTheme="majorBidi" w:cstheme="majorBidi"/>
          <w:sz w:val="24"/>
          <w:szCs w:val="24"/>
        </w:rPr>
      </w:pPr>
      <w:r w:rsidRPr="007B2667">
        <w:rPr>
          <w:rFonts w:asciiTheme="majorBidi" w:hAnsiTheme="majorBidi" w:cstheme="majorBidi"/>
          <w:sz w:val="24"/>
          <w:szCs w:val="24"/>
        </w:rPr>
        <w:t> American National Standards Institute (ANSI).</w:t>
      </w:r>
    </w:p>
    <w:p w:rsidR="007B2667" w:rsidRPr="007B2667" w:rsidRDefault="007B2667" w:rsidP="00916439">
      <w:pPr>
        <w:spacing w:line="360" w:lineRule="auto"/>
        <w:jc w:val="both"/>
        <w:rPr>
          <w:rFonts w:asciiTheme="majorBidi" w:hAnsiTheme="majorBidi" w:cstheme="majorBidi"/>
          <w:sz w:val="24"/>
          <w:szCs w:val="24"/>
        </w:rPr>
      </w:pPr>
      <w:r w:rsidRPr="007B2667">
        <w:rPr>
          <w:rFonts w:asciiTheme="majorBidi" w:hAnsiTheme="majorBidi" w:cstheme="majorBidi"/>
          <w:sz w:val="24"/>
          <w:szCs w:val="24"/>
        </w:rPr>
        <w:t> Institute of Electrical and Electronics Engineers (IEEE).</w:t>
      </w:r>
    </w:p>
    <w:p w:rsidR="007B2667" w:rsidRDefault="007B2667" w:rsidP="00916439">
      <w:pPr>
        <w:spacing w:line="360" w:lineRule="auto"/>
        <w:jc w:val="both"/>
        <w:rPr>
          <w:rFonts w:asciiTheme="majorBidi" w:hAnsiTheme="majorBidi" w:cstheme="majorBidi"/>
          <w:sz w:val="24"/>
          <w:szCs w:val="24"/>
        </w:rPr>
      </w:pPr>
      <w:r w:rsidRPr="007B2667">
        <w:rPr>
          <w:rFonts w:asciiTheme="majorBidi" w:hAnsiTheme="majorBidi" w:cstheme="majorBidi"/>
          <w:sz w:val="24"/>
          <w:szCs w:val="24"/>
        </w:rPr>
        <w:t> Electronic Industries Association (EIA).</w:t>
      </w:r>
    </w:p>
    <w:p w:rsidR="007B2667" w:rsidRDefault="007B2667" w:rsidP="00916439">
      <w:pPr>
        <w:spacing w:line="360" w:lineRule="auto"/>
        <w:rPr>
          <w:rFonts w:asciiTheme="majorBidi" w:hAnsiTheme="majorBidi" w:cstheme="majorBidi"/>
          <w:sz w:val="24"/>
          <w:szCs w:val="24"/>
        </w:rPr>
      </w:pPr>
    </w:p>
    <w:p w:rsidR="007B2667" w:rsidRPr="007B2667" w:rsidRDefault="007B2667" w:rsidP="00916439">
      <w:pPr>
        <w:pStyle w:val="a4"/>
        <w:numPr>
          <w:ilvl w:val="0"/>
          <w:numId w:val="1"/>
        </w:numPr>
        <w:spacing w:line="360" w:lineRule="auto"/>
        <w:rPr>
          <w:rFonts w:asciiTheme="majorBidi" w:hAnsiTheme="majorBidi" w:cstheme="majorBidi"/>
          <w:b/>
          <w:bCs/>
          <w:sz w:val="28"/>
          <w:szCs w:val="28"/>
        </w:rPr>
      </w:pPr>
      <w:r w:rsidRPr="007B2667">
        <w:rPr>
          <w:rFonts w:asciiTheme="majorBidi" w:hAnsiTheme="majorBidi" w:cstheme="majorBidi"/>
          <w:b/>
          <w:bCs/>
          <w:sz w:val="28"/>
          <w:szCs w:val="28"/>
        </w:rPr>
        <w:lastRenderedPageBreak/>
        <w:t>Network Models</w:t>
      </w:r>
    </w:p>
    <w:p w:rsidR="007B2667" w:rsidRPr="007B2667" w:rsidRDefault="007B2667" w:rsidP="00916439">
      <w:pPr>
        <w:spacing w:line="360" w:lineRule="auto"/>
        <w:ind w:firstLine="360"/>
        <w:jc w:val="both"/>
        <w:rPr>
          <w:rFonts w:asciiTheme="majorBidi" w:hAnsiTheme="majorBidi" w:cstheme="majorBidi"/>
          <w:sz w:val="24"/>
          <w:szCs w:val="24"/>
        </w:rPr>
      </w:pPr>
      <w:r w:rsidRPr="007B2667">
        <w:rPr>
          <w:rFonts w:asciiTheme="majorBidi" w:hAnsiTheme="majorBidi" w:cstheme="majorBidi"/>
          <w:sz w:val="24"/>
          <w:szCs w:val="24"/>
        </w:rPr>
        <w:t>The layered model that dominated data communications and networking literature before 1990 was the Open Systems Interconnection (OSI) model. Everyone believed that the OSI model would become the ultimate standard for data communications, but this did not happen. The TCP/IP protocol suite became the dominant commercial architecture because it was used and tested extensively in the Internet; the OSI model was never fully implemented.</w:t>
      </w:r>
    </w:p>
    <w:p w:rsidR="007B2667" w:rsidRPr="007B2667" w:rsidRDefault="007B2667" w:rsidP="00916439">
      <w:pPr>
        <w:spacing w:line="360" w:lineRule="auto"/>
        <w:ind w:firstLine="360"/>
        <w:jc w:val="both"/>
        <w:rPr>
          <w:rFonts w:asciiTheme="majorBidi" w:hAnsiTheme="majorBidi" w:cstheme="majorBidi"/>
          <w:sz w:val="24"/>
          <w:szCs w:val="24"/>
        </w:rPr>
      </w:pPr>
      <w:r w:rsidRPr="007B2667">
        <w:rPr>
          <w:rFonts w:asciiTheme="majorBidi" w:hAnsiTheme="majorBidi" w:cstheme="majorBidi"/>
          <w:sz w:val="24"/>
          <w:szCs w:val="24"/>
        </w:rPr>
        <w:t>The Open Systems Interconnection (OSI) model is introduced in the late 1970s by the International Standards Organization (ISO).</w:t>
      </w:r>
    </w:p>
    <w:p w:rsidR="007B2667" w:rsidRDefault="007B2667" w:rsidP="00916439">
      <w:pPr>
        <w:spacing w:line="360" w:lineRule="auto"/>
        <w:jc w:val="both"/>
        <w:rPr>
          <w:rFonts w:asciiTheme="majorBidi" w:hAnsiTheme="majorBidi" w:cstheme="majorBidi"/>
          <w:sz w:val="24"/>
          <w:szCs w:val="24"/>
        </w:rPr>
      </w:pPr>
      <w:r w:rsidRPr="007B2667">
        <w:rPr>
          <w:rFonts w:asciiTheme="majorBidi" w:hAnsiTheme="majorBidi" w:cstheme="majorBidi"/>
          <w:sz w:val="24"/>
          <w:szCs w:val="24"/>
        </w:rPr>
        <w:t>(Note: ISO is the organization. OSI is the model.)</w:t>
      </w:r>
    </w:p>
    <w:p w:rsidR="00916439" w:rsidRDefault="00916439" w:rsidP="00916439">
      <w:pPr>
        <w:spacing w:line="360" w:lineRule="auto"/>
        <w:ind w:firstLine="720"/>
        <w:jc w:val="both"/>
        <w:rPr>
          <w:rFonts w:asciiTheme="majorBidi" w:hAnsiTheme="majorBidi" w:cstheme="majorBidi"/>
          <w:sz w:val="24"/>
          <w:szCs w:val="24"/>
        </w:rPr>
      </w:pPr>
    </w:p>
    <w:p w:rsidR="00863CAE" w:rsidRPr="00863CAE" w:rsidRDefault="00863CAE" w:rsidP="00916439">
      <w:pPr>
        <w:spacing w:line="360" w:lineRule="auto"/>
        <w:ind w:firstLine="720"/>
        <w:jc w:val="both"/>
        <w:rPr>
          <w:rFonts w:asciiTheme="majorBidi" w:hAnsiTheme="majorBidi" w:cstheme="majorBidi"/>
          <w:sz w:val="24"/>
          <w:szCs w:val="24"/>
        </w:rPr>
      </w:pPr>
      <w:r w:rsidRPr="00863CAE">
        <w:rPr>
          <w:rFonts w:asciiTheme="majorBidi" w:hAnsiTheme="majorBidi" w:cstheme="majorBidi"/>
          <w:sz w:val="24"/>
          <w:szCs w:val="24"/>
        </w:rPr>
        <w:t>The OSI model is a layered model for the design and understands of network systems that allows communication between all types of computer systems.</w:t>
      </w:r>
    </w:p>
    <w:p w:rsidR="007B2667" w:rsidRDefault="00863CAE" w:rsidP="00916439">
      <w:pPr>
        <w:spacing w:line="360" w:lineRule="auto"/>
        <w:ind w:firstLine="720"/>
        <w:jc w:val="both"/>
        <w:rPr>
          <w:rFonts w:asciiTheme="majorBidi" w:hAnsiTheme="majorBidi" w:cstheme="majorBidi"/>
          <w:sz w:val="24"/>
          <w:szCs w:val="24"/>
        </w:rPr>
      </w:pPr>
      <w:r w:rsidRPr="00863CAE">
        <w:rPr>
          <w:rFonts w:asciiTheme="majorBidi" w:hAnsiTheme="majorBidi" w:cstheme="majorBidi"/>
          <w:sz w:val="24"/>
          <w:szCs w:val="24"/>
        </w:rPr>
        <w:t>OSI consists of seven separate but related layers, each of which defines a part of the process of moving information across a network (see Figure 2.1). When a message is sent for example from device A to device B. As the message travels from A to B, it may pass through many intermediate nodes, called routers. These intermediate nodes usually involve only the first three layers of the OSI model.</w:t>
      </w:r>
    </w:p>
    <w:p w:rsidR="00863CAE" w:rsidRDefault="00863CAE" w:rsidP="00916439">
      <w:pPr>
        <w:spacing w:line="360" w:lineRule="auto"/>
        <w:ind w:firstLine="720"/>
        <w:jc w:val="both"/>
        <w:rPr>
          <w:rFonts w:asciiTheme="majorBidi" w:hAnsiTheme="majorBidi" w:cstheme="majorBidi"/>
          <w:sz w:val="24"/>
          <w:szCs w:val="24"/>
        </w:rPr>
      </w:pPr>
    </w:p>
    <w:p w:rsidR="007B2667" w:rsidRDefault="00863CAE" w:rsidP="00916439">
      <w:pPr>
        <w:spacing w:line="360" w:lineRule="auto"/>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59264" behindDoc="0" locked="0" layoutInCell="1" allowOverlap="1" wp14:anchorId="6A296FFD" wp14:editId="52BA224A">
            <wp:simplePos x="0" y="0"/>
            <wp:positionH relativeFrom="column">
              <wp:posOffset>0</wp:posOffset>
            </wp:positionH>
            <wp:positionV relativeFrom="paragraph">
              <wp:posOffset>2540</wp:posOffset>
            </wp:positionV>
            <wp:extent cx="5943600" cy="4366260"/>
            <wp:effectExtent l="0" t="0" r="0" b="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36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CAE" w:rsidRPr="00863CAE" w:rsidRDefault="00863CAE" w:rsidP="00916439">
      <w:pPr>
        <w:spacing w:line="360" w:lineRule="auto"/>
        <w:jc w:val="center"/>
        <w:rPr>
          <w:rFonts w:asciiTheme="majorBidi" w:hAnsiTheme="majorBidi" w:cstheme="majorBidi"/>
          <w:sz w:val="24"/>
          <w:szCs w:val="24"/>
        </w:rPr>
      </w:pPr>
      <w:r w:rsidRPr="00863CAE">
        <w:rPr>
          <w:rFonts w:asciiTheme="majorBidi" w:hAnsiTheme="majorBidi" w:cstheme="majorBidi"/>
          <w:sz w:val="24"/>
          <w:szCs w:val="24"/>
        </w:rPr>
        <w:t>The interaction between layers in the OSI model</w:t>
      </w:r>
    </w:p>
    <w:p w:rsidR="00863CAE" w:rsidRPr="00916439" w:rsidRDefault="003A2173" w:rsidP="00916439">
      <w:pPr>
        <w:spacing w:line="360" w:lineRule="auto"/>
        <w:ind w:firstLine="720"/>
        <w:jc w:val="both"/>
        <w:rPr>
          <w:rFonts w:ascii="Times New Roman" w:hAnsi="Times New Roman" w:cs="Times New Roman"/>
          <w:sz w:val="24"/>
          <w:szCs w:val="24"/>
        </w:rPr>
      </w:pPr>
      <w:r w:rsidRPr="00916439">
        <w:rPr>
          <w:rFonts w:ascii="Times New Roman" w:hAnsi="Times New Roman" w:cs="Times New Roman"/>
          <w:sz w:val="24"/>
          <w:szCs w:val="24"/>
        </w:rPr>
        <w:t>Each layer defines a family of functions distinct from those of the other layers. Each layer at the sending site uses the services of the layer immediately below it. The sender at the higher layer uses the services of the middle layer. The middle layer uses the services of the lower layer. The lower layer uses the services of the carrier. Layer 3, for example, uses the services provided by layer 2 and provides services for layer 4.</w:t>
      </w:r>
    </w:p>
    <w:p w:rsidR="00916439" w:rsidRPr="00916439" w:rsidRDefault="00916439" w:rsidP="00916439">
      <w:pPr>
        <w:spacing w:line="360" w:lineRule="auto"/>
        <w:ind w:firstLine="720"/>
        <w:jc w:val="both"/>
        <w:rPr>
          <w:rFonts w:asciiTheme="majorBidi" w:hAnsiTheme="majorBidi" w:cstheme="majorBidi"/>
          <w:sz w:val="24"/>
          <w:szCs w:val="24"/>
        </w:rPr>
      </w:pPr>
      <w:r w:rsidRPr="00916439">
        <w:rPr>
          <w:rFonts w:asciiTheme="majorBidi" w:hAnsiTheme="majorBidi" w:cstheme="majorBidi"/>
          <w:sz w:val="24"/>
          <w:szCs w:val="24"/>
        </w:rPr>
        <w:t>The processes on each machine that communicate at a given layer are called peer-to-peer processes. Communication between machines is therefore a peer-to-peer process using the protocols appropriate to a given layer.</w:t>
      </w:r>
    </w:p>
    <w:p w:rsidR="00916439" w:rsidRPr="00916439" w:rsidRDefault="00916439" w:rsidP="00916439">
      <w:pPr>
        <w:spacing w:line="360" w:lineRule="auto"/>
        <w:ind w:firstLine="720"/>
        <w:jc w:val="both"/>
        <w:rPr>
          <w:rFonts w:asciiTheme="majorBidi" w:hAnsiTheme="majorBidi" w:cstheme="majorBidi"/>
          <w:sz w:val="24"/>
          <w:szCs w:val="24"/>
        </w:rPr>
      </w:pPr>
      <w:r w:rsidRPr="00916439">
        <w:rPr>
          <w:rFonts w:asciiTheme="majorBidi" w:hAnsiTheme="majorBidi" w:cstheme="majorBidi"/>
          <w:sz w:val="24"/>
          <w:szCs w:val="24"/>
        </w:rPr>
        <w:t>The interfaces between layers are to define the information and services that each layer must provide for the layer above it.</w:t>
      </w:r>
    </w:p>
    <w:p w:rsidR="00916439" w:rsidRDefault="00916439" w:rsidP="003F4F7B">
      <w:pPr>
        <w:spacing w:line="360" w:lineRule="auto"/>
        <w:ind w:firstLine="720"/>
        <w:jc w:val="both"/>
        <w:rPr>
          <w:rFonts w:asciiTheme="majorBidi" w:hAnsiTheme="majorBidi" w:cstheme="majorBidi"/>
          <w:sz w:val="24"/>
          <w:szCs w:val="24"/>
        </w:rPr>
      </w:pPr>
      <w:r w:rsidRPr="00916439">
        <w:rPr>
          <w:rFonts w:asciiTheme="majorBidi" w:hAnsiTheme="majorBidi" w:cstheme="majorBidi"/>
          <w:sz w:val="24"/>
          <w:szCs w:val="24"/>
        </w:rPr>
        <w:lastRenderedPageBreak/>
        <w:t>The seven layers are belonging to three subgroups. Layers 1, 2, and 3 are the network support layers; they deal with the physical aspects of moving data from one device to another (such as electrical specifications, physical connections, and physical addressing). Layers 5, 6, and 7 are the user support layers; they allow interoperability among unrelated software systems. Layer 4, the transport layer, links the two subgroups.</w:t>
      </w:r>
    </w:p>
    <w:p w:rsidR="00916439" w:rsidRDefault="00916439" w:rsidP="003F4F7B">
      <w:pPr>
        <w:spacing w:line="360" w:lineRule="auto"/>
        <w:jc w:val="both"/>
        <w:rPr>
          <w:rFonts w:asciiTheme="majorBidi" w:hAnsiTheme="majorBidi" w:cstheme="majorBidi"/>
          <w:sz w:val="24"/>
          <w:szCs w:val="24"/>
        </w:rPr>
      </w:pPr>
    </w:p>
    <w:p w:rsidR="00916439" w:rsidRPr="00E53B9A" w:rsidRDefault="00E53B9A" w:rsidP="003F4F7B">
      <w:pPr>
        <w:pStyle w:val="a4"/>
        <w:numPr>
          <w:ilvl w:val="0"/>
          <w:numId w:val="1"/>
        </w:numPr>
        <w:spacing w:line="360" w:lineRule="auto"/>
        <w:jc w:val="both"/>
        <w:rPr>
          <w:rFonts w:asciiTheme="majorBidi" w:hAnsiTheme="majorBidi" w:cstheme="majorBidi"/>
          <w:sz w:val="28"/>
          <w:szCs w:val="28"/>
        </w:rPr>
      </w:pPr>
      <w:r w:rsidRPr="00E53B9A">
        <w:rPr>
          <w:rFonts w:ascii="Times New Roman" w:hAnsi="Times New Roman" w:cs="Times New Roman"/>
          <w:b/>
          <w:bCs/>
          <w:sz w:val="28"/>
          <w:szCs w:val="28"/>
        </w:rPr>
        <w:t>Layers in the OSI Model</w:t>
      </w:r>
    </w:p>
    <w:p w:rsidR="008A6EB3" w:rsidRPr="008A6EB3" w:rsidRDefault="008A6EB3" w:rsidP="003F4F7B">
      <w:pPr>
        <w:spacing w:line="360" w:lineRule="auto"/>
        <w:jc w:val="both"/>
        <w:rPr>
          <w:rFonts w:asciiTheme="majorBidi" w:hAnsiTheme="majorBidi" w:cstheme="majorBidi"/>
          <w:sz w:val="24"/>
          <w:szCs w:val="24"/>
        </w:rPr>
      </w:pPr>
      <w:r w:rsidRPr="008A6EB3">
        <w:rPr>
          <w:rFonts w:asciiTheme="majorBidi" w:hAnsiTheme="majorBidi" w:cstheme="majorBidi"/>
          <w:sz w:val="24"/>
          <w:szCs w:val="24"/>
        </w:rPr>
        <w:t>In the following we describe the functions of each layer in the OSI model.</w:t>
      </w:r>
    </w:p>
    <w:p w:rsidR="008A6EB3" w:rsidRPr="008A6EB3" w:rsidRDefault="008A6EB3" w:rsidP="003F4F7B">
      <w:pPr>
        <w:spacing w:line="360" w:lineRule="auto"/>
        <w:jc w:val="both"/>
        <w:rPr>
          <w:rFonts w:asciiTheme="majorBidi" w:hAnsiTheme="majorBidi" w:cstheme="majorBidi"/>
          <w:b/>
          <w:bCs/>
          <w:sz w:val="28"/>
          <w:szCs w:val="28"/>
        </w:rPr>
      </w:pPr>
      <w:r w:rsidRPr="008A6EB3">
        <w:rPr>
          <w:rFonts w:asciiTheme="majorBidi" w:hAnsiTheme="majorBidi" w:cstheme="majorBidi"/>
          <w:b/>
          <w:bCs/>
          <w:sz w:val="28"/>
          <w:szCs w:val="28"/>
        </w:rPr>
        <w:t>1. Physical Layer</w:t>
      </w:r>
    </w:p>
    <w:p w:rsidR="00E53B9A" w:rsidRDefault="008A6EB3" w:rsidP="003F4F7B">
      <w:pPr>
        <w:spacing w:line="360" w:lineRule="auto"/>
        <w:jc w:val="both"/>
        <w:rPr>
          <w:rFonts w:asciiTheme="majorBidi" w:hAnsiTheme="majorBidi" w:cstheme="majorBidi"/>
          <w:sz w:val="24"/>
          <w:szCs w:val="24"/>
        </w:rPr>
      </w:pPr>
      <w:r w:rsidRPr="008A6EB3">
        <w:rPr>
          <w:rFonts w:asciiTheme="majorBidi" w:hAnsiTheme="majorBidi" w:cstheme="majorBidi"/>
          <w:sz w:val="24"/>
          <w:szCs w:val="24"/>
        </w:rPr>
        <w:t>The physical layer coordinates the functions required to carry a bit stream over a physical medium.</w:t>
      </w:r>
    </w:p>
    <w:p w:rsidR="008A6EB3" w:rsidRDefault="008A6EB3" w:rsidP="008A6EB3">
      <w:pPr>
        <w:spacing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943600" cy="1879709"/>
            <wp:effectExtent l="0" t="0" r="0" b="635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879709"/>
                    </a:xfrm>
                    <a:prstGeom prst="rect">
                      <a:avLst/>
                    </a:prstGeom>
                    <a:noFill/>
                    <a:ln>
                      <a:noFill/>
                    </a:ln>
                  </pic:spPr>
                </pic:pic>
              </a:graphicData>
            </a:graphic>
          </wp:inline>
        </w:drawing>
      </w:r>
    </w:p>
    <w:p w:rsidR="008A6EB3" w:rsidRDefault="008A6EB3" w:rsidP="008A6EB3">
      <w:pPr>
        <w:spacing w:line="360" w:lineRule="auto"/>
        <w:jc w:val="both"/>
        <w:rPr>
          <w:rFonts w:asciiTheme="majorBidi" w:hAnsiTheme="majorBidi" w:cstheme="majorBidi"/>
          <w:sz w:val="24"/>
          <w:szCs w:val="24"/>
        </w:rPr>
      </w:pPr>
    </w:p>
    <w:p w:rsidR="003F4F7B" w:rsidRPr="003F4F7B" w:rsidRDefault="003F4F7B" w:rsidP="00C85B55">
      <w:pPr>
        <w:autoSpaceDE w:val="0"/>
        <w:autoSpaceDN w:val="0"/>
        <w:adjustRightInd w:val="0"/>
        <w:spacing w:after="0" w:line="360" w:lineRule="auto"/>
        <w:jc w:val="both"/>
        <w:rPr>
          <w:rFonts w:ascii="Times New Roman" w:hAnsi="Times New Roman" w:cs="Times New Roman"/>
          <w:b/>
          <w:bCs/>
          <w:sz w:val="24"/>
          <w:szCs w:val="24"/>
        </w:rPr>
      </w:pPr>
      <w:r w:rsidRPr="003F4F7B">
        <w:rPr>
          <w:rFonts w:ascii="Times New Roman" w:hAnsi="Times New Roman" w:cs="Times New Roman"/>
          <w:b/>
          <w:bCs/>
          <w:sz w:val="24"/>
          <w:szCs w:val="24"/>
        </w:rPr>
        <w:t>The physical layer is concerned with the following:</w:t>
      </w:r>
    </w:p>
    <w:p w:rsidR="008A6EB3" w:rsidRPr="003F4F7B" w:rsidRDefault="003F4F7B" w:rsidP="00C85B55">
      <w:pPr>
        <w:spacing w:line="360" w:lineRule="auto"/>
        <w:jc w:val="both"/>
        <w:rPr>
          <w:rFonts w:ascii="Times New Roman" w:hAnsi="Times New Roman" w:cs="Times New Roman"/>
          <w:sz w:val="24"/>
          <w:szCs w:val="24"/>
        </w:rPr>
      </w:pPr>
      <w:r w:rsidRPr="003F4F7B">
        <w:rPr>
          <w:rFonts w:ascii="Wingdings" w:hAnsi="Wingdings" w:cs="Wingdings"/>
          <w:sz w:val="24"/>
          <w:szCs w:val="24"/>
        </w:rPr>
        <w:t></w:t>
      </w:r>
      <w:r w:rsidRPr="003F4F7B">
        <w:rPr>
          <w:rFonts w:ascii="Wingdings" w:hAnsi="Wingdings" w:cs="Wingdings"/>
          <w:sz w:val="24"/>
          <w:szCs w:val="24"/>
        </w:rPr>
        <w:t></w:t>
      </w:r>
      <w:r w:rsidRPr="003F4F7B">
        <w:rPr>
          <w:rFonts w:ascii="Times New Roman" w:hAnsi="Times New Roman" w:cs="Times New Roman"/>
          <w:sz w:val="24"/>
          <w:szCs w:val="24"/>
        </w:rPr>
        <w:t>Physical characteristics of interfaces and medium.</w:t>
      </w:r>
    </w:p>
    <w:p w:rsidR="003F4F7B" w:rsidRPr="003F4F7B" w:rsidRDefault="003F4F7B" w:rsidP="00C85B55">
      <w:pPr>
        <w:autoSpaceDE w:val="0"/>
        <w:autoSpaceDN w:val="0"/>
        <w:adjustRightInd w:val="0"/>
        <w:spacing w:after="0" w:line="360" w:lineRule="auto"/>
        <w:jc w:val="both"/>
        <w:rPr>
          <w:rFonts w:ascii="Times New Roman" w:hAnsi="Times New Roman" w:cs="Times New Roman"/>
          <w:sz w:val="24"/>
          <w:szCs w:val="24"/>
        </w:rPr>
      </w:pPr>
      <w:r w:rsidRPr="003F4F7B">
        <w:rPr>
          <w:rFonts w:ascii="Wingdings" w:hAnsi="Wingdings" w:cs="Wingdings"/>
          <w:sz w:val="24"/>
          <w:szCs w:val="24"/>
        </w:rPr>
        <w:t></w:t>
      </w:r>
      <w:r w:rsidRPr="003F4F7B">
        <w:rPr>
          <w:rFonts w:ascii="Wingdings" w:hAnsi="Wingdings" w:cs="Wingdings"/>
          <w:sz w:val="24"/>
          <w:szCs w:val="24"/>
        </w:rPr>
        <w:t></w:t>
      </w:r>
      <w:r w:rsidRPr="003F4F7B">
        <w:rPr>
          <w:rFonts w:ascii="Times New Roman" w:hAnsi="Times New Roman" w:cs="Times New Roman"/>
          <w:sz w:val="24"/>
          <w:szCs w:val="24"/>
        </w:rPr>
        <w:t>Representation of bits (sequence of 0s or 1s) with defining the type of encoding (how 0s and 1s are changed to signals).</w:t>
      </w:r>
    </w:p>
    <w:p w:rsidR="003F4F7B" w:rsidRPr="003F4F7B" w:rsidRDefault="003F4F7B" w:rsidP="00C85B55">
      <w:pPr>
        <w:autoSpaceDE w:val="0"/>
        <w:autoSpaceDN w:val="0"/>
        <w:adjustRightInd w:val="0"/>
        <w:spacing w:after="0" w:line="360" w:lineRule="auto"/>
        <w:jc w:val="both"/>
        <w:rPr>
          <w:rFonts w:ascii="Times New Roman" w:hAnsi="Times New Roman" w:cs="Times New Roman"/>
          <w:sz w:val="24"/>
          <w:szCs w:val="24"/>
        </w:rPr>
      </w:pPr>
      <w:r w:rsidRPr="003F4F7B">
        <w:rPr>
          <w:rFonts w:ascii="Wingdings" w:hAnsi="Wingdings" w:cs="Wingdings"/>
          <w:sz w:val="24"/>
          <w:szCs w:val="24"/>
        </w:rPr>
        <w:t></w:t>
      </w:r>
      <w:r w:rsidRPr="003F4F7B">
        <w:rPr>
          <w:rFonts w:ascii="Wingdings" w:hAnsi="Wingdings" w:cs="Wingdings"/>
          <w:sz w:val="24"/>
          <w:szCs w:val="24"/>
        </w:rPr>
        <w:t></w:t>
      </w:r>
      <w:r w:rsidRPr="003F4F7B">
        <w:rPr>
          <w:rFonts w:ascii="Times New Roman" w:hAnsi="Times New Roman" w:cs="Times New Roman"/>
          <w:sz w:val="24"/>
          <w:szCs w:val="24"/>
        </w:rPr>
        <w:t>Data rate or the transmission rate (the number of bits sent each second)</w:t>
      </w:r>
    </w:p>
    <w:p w:rsidR="003F4F7B" w:rsidRPr="003F4F7B" w:rsidRDefault="003F4F7B" w:rsidP="00C85B55">
      <w:pPr>
        <w:autoSpaceDE w:val="0"/>
        <w:autoSpaceDN w:val="0"/>
        <w:adjustRightInd w:val="0"/>
        <w:spacing w:after="0" w:line="360" w:lineRule="auto"/>
        <w:jc w:val="both"/>
        <w:rPr>
          <w:rFonts w:ascii="Times New Roman" w:hAnsi="Times New Roman" w:cs="Times New Roman"/>
          <w:sz w:val="24"/>
          <w:szCs w:val="24"/>
        </w:rPr>
      </w:pPr>
      <w:r w:rsidRPr="003F4F7B">
        <w:rPr>
          <w:rFonts w:ascii="Wingdings" w:hAnsi="Wingdings" w:cs="Wingdings"/>
          <w:sz w:val="24"/>
          <w:szCs w:val="24"/>
        </w:rPr>
        <w:t></w:t>
      </w:r>
      <w:r w:rsidRPr="003F4F7B">
        <w:rPr>
          <w:rFonts w:ascii="Wingdings" w:hAnsi="Wingdings" w:cs="Wingdings"/>
          <w:sz w:val="24"/>
          <w:szCs w:val="24"/>
        </w:rPr>
        <w:t></w:t>
      </w:r>
      <w:r w:rsidRPr="003F4F7B">
        <w:rPr>
          <w:rFonts w:ascii="Times New Roman" w:hAnsi="Times New Roman" w:cs="Times New Roman"/>
          <w:sz w:val="24"/>
          <w:szCs w:val="24"/>
        </w:rPr>
        <w:t>Synchronization of bits. The sender and receiver not only must use the same bit rate but also must be synchronized at the bit level.</w:t>
      </w:r>
    </w:p>
    <w:p w:rsidR="003F4F7B" w:rsidRPr="003F4F7B" w:rsidRDefault="003F4F7B" w:rsidP="00C85B55">
      <w:pPr>
        <w:autoSpaceDE w:val="0"/>
        <w:autoSpaceDN w:val="0"/>
        <w:adjustRightInd w:val="0"/>
        <w:spacing w:after="0" w:line="360" w:lineRule="auto"/>
        <w:jc w:val="both"/>
        <w:rPr>
          <w:rFonts w:ascii="Times New Roman" w:hAnsi="Times New Roman" w:cs="Times New Roman"/>
          <w:sz w:val="24"/>
          <w:szCs w:val="24"/>
        </w:rPr>
      </w:pPr>
      <w:r w:rsidRPr="003F4F7B">
        <w:rPr>
          <w:rFonts w:ascii="Wingdings" w:hAnsi="Wingdings" w:cs="Wingdings"/>
          <w:sz w:val="24"/>
          <w:szCs w:val="24"/>
        </w:rPr>
        <w:lastRenderedPageBreak/>
        <w:t></w:t>
      </w:r>
      <w:r w:rsidRPr="003F4F7B">
        <w:rPr>
          <w:rFonts w:ascii="Wingdings" w:hAnsi="Wingdings" w:cs="Wingdings"/>
          <w:sz w:val="24"/>
          <w:szCs w:val="24"/>
        </w:rPr>
        <w:t></w:t>
      </w:r>
      <w:r w:rsidRPr="003F4F7B">
        <w:rPr>
          <w:rFonts w:ascii="Times New Roman" w:hAnsi="Times New Roman" w:cs="Times New Roman"/>
          <w:sz w:val="24"/>
          <w:szCs w:val="24"/>
        </w:rPr>
        <w:t>Line configuration (point-to-point or multipoint configuration).</w:t>
      </w:r>
    </w:p>
    <w:p w:rsidR="003F4F7B" w:rsidRPr="003F4F7B" w:rsidRDefault="003F4F7B" w:rsidP="00C85B55">
      <w:pPr>
        <w:autoSpaceDE w:val="0"/>
        <w:autoSpaceDN w:val="0"/>
        <w:adjustRightInd w:val="0"/>
        <w:spacing w:after="0" w:line="360" w:lineRule="auto"/>
        <w:jc w:val="both"/>
        <w:rPr>
          <w:rFonts w:ascii="Times New Roman" w:hAnsi="Times New Roman" w:cs="Times New Roman"/>
          <w:sz w:val="24"/>
          <w:szCs w:val="24"/>
        </w:rPr>
      </w:pPr>
      <w:r w:rsidRPr="003F4F7B">
        <w:rPr>
          <w:rFonts w:ascii="Wingdings" w:hAnsi="Wingdings" w:cs="Wingdings"/>
          <w:sz w:val="24"/>
          <w:szCs w:val="24"/>
        </w:rPr>
        <w:t></w:t>
      </w:r>
      <w:r w:rsidRPr="003F4F7B">
        <w:rPr>
          <w:rFonts w:ascii="Wingdings" w:hAnsi="Wingdings" w:cs="Wingdings"/>
          <w:sz w:val="24"/>
          <w:szCs w:val="24"/>
        </w:rPr>
        <w:t></w:t>
      </w:r>
      <w:r w:rsidRPr="003F4F7B">
        <w:rPr>
          <w:rFonts w:ascii="Times New Roman" w:hAnsi="Times New Roman" w:cs="Times New Roman"/>
          <w:sz w:val="24"/>
          <w:szCs w:val="24"/>
        </w:rPr>
        <w:t>Physical topology (mesh, star, bus, etc.).</w:t>
      </w:r>
    </w:p>
    <w:p w:rsidR="003F4F7B" w:rsidRDefault="003F4F7B" w:rsidP="00C85B55">
      <w:pPr>
        <w:spacing w:line="360" w:lineRule="auto"/>
        <w:jc w:val="both"/>
        <w:rPr>
          <w:rFonts w:ascii="Times New Roman" w:hAnsi="Times New Roman" w:cs="Times New Roman"/>
          <w:sz w:val="24"/>
          <w:szCs w:val="24"/>
        </w:rPr>
      </w:pPr>
      <w:r w:rsidRPr="003F4F7B">
        <w:rPr>
          <w:rFonts w:ascii="Wingdings" w:hAnsi="Wingdings" w:cs="Wingdings"/>
          <w:sz w:val="24"/>
          <w:szCs w:val="24"/>
        </w:rPr>
        <w:t></w:t>
      </w:r>
      <w:r w:rsidRPr="003F4F7B">
        <w:rPr>
          <w:rFonts w:ascii="Wingdings" w:hAnsi="Wingdings" w:cs="Wingdings"/>
          <w:sz w:val="24"/>
          <w:szCs w:val="24"/>
        </w:rPr>
        <w:t></w:t>
      </w:r>
      <w:r w:rsidRPr="003F4F7B">
        <w:rPr>
          <w:rFonts w:ascii="Times New Roman" w:hAnsi="Times New Roman" w:cs="Times New Roman"/>
          <w:sz w:val="24"/>
          <w:szCs w:val="24"/>
        </w:rPr>
        <w:t>Transmission mode (simplex, half-duplex, or full-duplex).</w:t>
      </w:r>
    </w:p>
    <w:p w:rsidR="00C85B55" w:rsidRDefault="00C85B55" w:rsidP="00C85B55">
      <w:pPr>
        <w:autoSpaceDE w:val="0"/>
        <w:autoSpaceDN w:val="0"/>
        <w:adjustRightInd w:val="0"/>
        <w:spacing w:after="0" w:line="240" w:lineRule="auto"/>
        <w:rPr>
          <w:rFonts w:ascii="Times New Roman" w:hAnsi="Times New Roman" w:cs="Times New Roman"/>
          <w:b/>
          <w:bCs/>
          <w:sz w:val="28"/>
          <w:szCs w:val="28"/>
        </w:rPr>
      </w:pPr>
      <w:r w:rsidRPr="00C85B55">
        <w:rPr>
          <w:rFonts w:ascii="Times New Roman" w:hAnsi="Times New Roman" w:cs="Times New Roman"/>
          <w:b/>
          <w:bCs/>
          <w:sz w:val="28"/>
          <w:szCs w:val="28"/>
        </w:rPr>
        <w:t>2. Data Link Layer</w:t>
      </w:r>
    </w:p>
    <w:p w:rsidR="00C85B55" w:rsidRPr="00C85B55" w:rsidRDefault="00C85B55" w:rsidP="00C85B55">
      <w:pPr>
        <w:autoSpaceDE w:val="0"/>
        <w:autoSpaceDN w:val="0"/>
        <w:adjustRightInd w:val="0"/>
        <w:spacing w:after="0" w:line="240" w:lineRule="auto"/>
        <w:rPr>
          <w:rFonts w:ascii="Times New Roman" w:hAnsi="Times New Roman" w:cs="Times New Roman"/>
          <w:b/>
          <w:bCs/>
          <w:sz w:val="28"/>
          <w:szCs w:val="28"/>
        </w:rPr>
      </w:pPr>
    </w:p>
    <w:p w:rsidR="00C85B55" w:rsidRDefault="00C85B55" w:rsidP="00C85B55">
      <w:pPr>
        <w:spacing w:line="360" w:lineRule="auto"/>
        <w:ind w:firstLine="720"/>
        <w:jc w:val="both"/>
        <w:rPr>
          <w:rFonts w:ascii="Times New Roman" w:hAnsi="Times New Roman" w:cs="Times New Roman"/>
          <w:sz w:val="24"/>
          <w:szCs w:val="24"/>
        </w:rPr>
      </w:pPr>
      <w:r w:rsidRPr="00C85B55">
        <w:rPr>
          <w:rFonts w:ascii="Times New Roman" w:hAnsi="Times New Roman" w:cs="Times New Roman"/>
          <w:sz w:val="24"/>
          <w:szCs w:val="24"/>
        </w:rPr>
        <w:t xml:space="preserve">The data link layer makes the physical layer appear error-free to the upper layer (network layer). </w:t>
      </w:r>
      <w:r>
        <w:rPr>
          <w:rFonts w:ascii="Times New Roman" w:hAnsi="Times New Roman" w:cs="Times New Roman"/>
          <w:sz w:val="24"/>
          <w:szCs w:val="24"/>
        </w:rPr>
        <w:t>The f</w:t>
      </w:r>
      <w:r w:rsidRPr="00C85B55">
        <w:rPr>
          <w:rFonts w:ascii="Times New Roman" w:hAnsi="Times New Roman" w:cs="Times New Roman"/>
          <w:sz w:val="24"/>
          <w:szCs w:val="24"/>
        </w:rPr>
        <w:t>igure shows the relationship of the data link layer to the network and physical layers.</w:t>
      </w:r>
    </w:p>
    <w:p w:rsidR="003F4F7B" w:rsidRDefault="00C85B55" w:rsidP="003F4F7B">
      <w:pPr>
        <w:spacing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943600" cy="194803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948030"/>
                    </a:xfrm>
                    <a:prstGeom prst="rect">
                      <a:avLst/>
                    </a:prstGeom>
                    <a:noFill/>
                    <a:ln>
                      <a:noFill/>
                    </a:ln>
                  </pic:spPr>
                </pic:pic>
              </a:graphicData>
            </a:graphic>
          </wp:inline>
        </w:drawing>
      </w:r>
    </w:p>
    <w:p w:rsidR="00C85B55" w:rsidRPr="00C85B55" w:rsidRDefault="00C85B55" w:rsidP="00C85B55">
      <w:pPr>
        <w:autoSpaceDE w:val="0"/>
        <w:autoSpaceDN w:val="0"/>
        <w:adjustRightInd w:val="0"/>
        <w:spacing w:after="0" w:line="360" w:lineRule="auto"/>
        <w:ind w:firstLine="720"/>
        <w:jc w:val="both"/>
        <w:rPr>
          <w:rFonts w:ascii="Times New Roman" w:hAnsi="Times New Roman" w:cs="Times New Roman"/>
          <w:sz w:val="24"/>
          <w:szCs w:val="24"/>
        </w:rPr>
      </w:pPr>
      <w:r w:rsidRPr="00C85B55">
        <w:rPr>
          <w:rFonts w:ascii="Times New Roman" w:hAnsi="Times New Roman" w:cs="Times New Roman"/>
          <w:sz w:val="24"/>
          <w:szCs w:val="24"/>
        </w:rPr>
        <w:t>The data link layer is responsible for moving frames from one hop (node) to the next. Other responsibilities of the data link layer include the following:</w:t>
      </w:r>
    </w:p>
    <w:p w:rsidR="00C85B55" w:rsidRPr="00C85B55" w:rsidRDefault="00C85B55" w:rsidP="00C85B55">
      <w:pPr>
        <w:autoSpaceDE w:val="0"/>
        <w:autoSpaceDN w:val="0"/>
        <w:adjustRightInd w:val="0"/>
        <w:spacing w:after="0" w:line="360" w:lineRule="auto"/>
        <w:jc w:val="both"/>
        <w:rPr>
          <w:rFonts w:ascii="Times New Roman" w:hAnsi="Times New Roman" w:cs="Times New Roman"/>
          <w:sz w:val="24"/>
          <w:szCs w:val="24"/>
        </w:rPr>
      </w:pPr>
      <w:r w:rsidRPr="00C85B55">
        <w:rPr>
          <w:rFonts w:ascii="Wingdings" w:hAnsi="Wingdings" w:cs="Wingdings"/>
          <w:sz w:val="24"/>
          <w:szCs w:val="24"/>
        </w:rPr>
        <w:t></w:t>
      </w:r>
      <w:r w:rsidRPr="00C85B55">
        <w:rPr>
          <w:rFonts w:ascii="Wingdings" w:hAnsi="Wingdings" w:cs="Wingdings"/>
          <w:sz w:val="24"/>
          <w:szCs w:val="24"/>
        </w:rPr>
        <w:t></w:t>
      </w:r>
      <w:r w:rsidRPr="00C85B55">
        <w:rPr>
          <w:rFonts w:ascii="Times New Roman" w:hAnsi="Times New Roman" w:cs="Times New Roman"/>
          <w:sz w:val="24"/>
          <w:szCs w:val="24"/>
        </w:rPr>
        <w:t xml:space="preserve">Framing. The data link layer divides the stream of bits received from the network layer into manageable data units called </w:t>
      </w:r>
      <w:r>
        <w:rPr>
          <w:rFonts w:ascii="Times New Roman" w:hAnsi="Times New Roman" w:cs="Times New Roman"/>
          <w:b/>
          <w:bCs/>
          <w:sz w:val="24"/>
          <w:szCs w:val="24"/>
        </w:rPr>
        <w:t>frames</w:t>
      </w:r>
      <w:r w:rsidRPr="00C85B55">
        <w:rPr>
          <w:rFonts w:ascii="Times New Roman" w:hAnsi="Times New Roman" w:cs="Times New Roman"/>
          <w:sz w:val="24"/>
          <w:szCs w:val="24"/>
        </w:rPr>
        <w:t>.</w:t>
      </w:r>
    </w:p>
    <w:p w:rsidR="00C85B55" w:rsidRPr="00C85B55" w:rsidRDefault="00C85B55" w:rsidP="00C85B55">
      <w:pPr>
        <w:autoSpaceDE w:val="0"/>
        <w:autoSpaceDN w:val="0"/>
        <w:adjustRightInd w:val="0"/>
        <w:spacing w:after="0" w:line="360" w:lineRule="auto"/>
        <w:jc w:val="both"/>
        <w:rPr>
          <w:rFonts w:ascii="Times New Roman" w:hAnsi="Times New Roman" w:cs="Times New Roman"/>
          <w:sz w:val="24"/>
          <w:szCs w:val="24"/>
        </w:rPr>
      </w:pPr>
      <w:r w:rsidRPr="00C85B55">
        <w:rPr>
          <w:rFonts w:ascii="Wingdings" w:hAnsi="Wingdings" w:cs="Wingdings"/>
          <w:sz w:val="24"/>
          <w:szCs w:val="24"/>
        </w:rPr>
        <w:t></w:t>
      </w:r>
      <w:r w:rsidRPr="00C85B55">
        <w:rPr>
          <w:rFonts w:ascii="Wingdings" w:hAnsi="Wingdings" w:cs="Wingdings"/>
          <w:sz w:val="24"/>
          <w:szCs w:val="24"/>
        </w:rPr>
        <w:t></w:t>
      </w:r>
      <w:r w:rsidRPr="00C85B55">
        <w:rPr>
          <w:rFonts w:ascii="Times New Roman" w:hAnsi="Times New Roman" w:cs="Times New Roman"/>
          <w:sz w:val="24"/>
          <w:szCs w:val="24"/>
        </w:rPr>
        <w:t>Physical addressing. The data link layer adds a header to the frame to define the sender and/or receiver devices of the frame. The devises are defined by the physical address (or MAC address).</w:t>
      </w:r>
    </w:p>
    <w:p w:rsidR="00C85B55" w:rsidRDefault="00C85B55" w:rsidP="00C85B55">
      <w:pPr>
        <w:spacing w:line="360" w:lineRule="auto"/>
        <w:jc w:val="both"/>
        <w:rPr>
          <w:rFonts w:ascii="Times New Roman" w:hAnsi="Times New Roman" w:cs="Times New Roman"/>
          <w:sz w:val="24"/>
          <w:szCs w:val="24"/>
        </w:rPr>
      </w:pPr>
      <w:r w:rsidRPr="00C85B55">
        <w:rPr>
          <w:rFonts w:ascii="Wingdings" w:hAnsi="Wingdings" w:cs="Wingdings"/>
          <w:sz w:val="24"/>
          <w:szCs w:val="24"/>
        </w:rPr>
        <w:t></w:t>
      </w:r>
      <w:r w:rsidRPr="00C85B55">
        <w:rPr>
          <w:rFonts w:ascii="Wingdings" w:hAnsi="Wingdings" w:cs="Wingdings"/>
          <w:sz w:val="24"/>
          <w:szCs w:val="24"/>
        </w:rPr>
        <w:t></w:t>
      </w:r>
      <w:r w:rsidRPr="00C85B55">
        <w:rPr>
          <w:rFonts w:ascii="Times New Roman" w:hAnsi="Times New Roman" w:cs="Times New Roman"/>
          <w:sz w:val="24"/>
          <w:szCs w:val="24"/>
        </w:rPr>
        <w:t>Flow control. The data link layer ensures the rate at which data are produced in the sender and arrived in the receiver.</w:t>
      </w:r>
    </w:p>
    <w:p w:rsidR="00C85B55" w:rsidRPr="00C85B55" w:rsidRDefault="00C85B55" w:rsidP="00C85B55">
      <w:pPr>
        <w:autoSpaceDE w:val="0"/>
        <w:autoSpaceDN w:val="0"/>
        <w:adjustRightInd w:val="0"/>
        <w:spacing w:after="0" w:line="360" w:lineRule="auto"/>
        <w:jc w:val="both"/>
        <w:rPr>
          <w:rFonts w:ascii="Times New Roman" w:hAnsi="Times New Roman" w:cs="Times New Roman"/>
          <w:sz w:val="24"/>
          <w:szCs w:val="24"/>
        </w:rPr>
      </w:pPr>
      <w:r w:rsidRPr="00C85B55">
        <w:rPr>
          <w:rFonts w:ascii="Wingdings" w:hAnsi="Wingdings" w:cs="Wingdings"/>
          <w:sz w:val="24"/>
          <w:szCs w:val="24"/>
        </w:rPr>
        <w:t></w:t>
      </w:r>
      <w:r w:rsidRPr="00C85B55">
        <w:rPr>
          <w:rFonts w:ascii="Wingdings" w:hAnsi="Wingdings" w:cs="Wingdings"/>
          <w:sz w:val="24"/>
          <w:szCs w:val="24"/>
        </w:rPr>
        <w:t></w:t>
      </w:r>
      <w:r w:rsidRPr="00C85B55">
        <w:rPr>
          <w:rFonts w:ascii="Times New Roman" w:hAnsi="Times New Roman" w:cs="Times New Roman"/>
          <w:sz w:val="24"/>
          <w:szCs w:val="24"/>
        </w:rPr>
        <w:t xml:space="preserve">Error control. The data link layer adds mechanisms to detect and retransmit damaged or lost frames. Error control is normally achieved through a </w:t>
      </w:r>
      <w:r w:rsidRPr="00C85B55">
        <w:rPr>
          <w:rFonts w:ascii="Times New Roman" w:hAnsi="Times New Roman" w:cs="Times New Roman"/>
          <w:b/>
          <w:bCs/>
          <w:sz w:val="24"/>
          <w:szCs w:val="24"/>
        </w:rPr>
        <w:t xml:space="preserve">trailer </w:t>
      </w:r>
      <w:r w:rsidRPr="00C85B55">
        <w:rPr>
          <w:rFonts w:ascii="Times New Roman" w:hAnsi="Times New Roman" w:cs="Times New Roman"/>
          <w:sz w:val="24"/>
          <w:szCs w:val="24"/>
        </w:rPr>
        <w:t xml:space="preserve">added to the end of the frame (see the </w:t>
      </w:r>
      <w:r w:rsidRPr="00C85B55">
        <w:rPr>
          <w:rFonts w:ascii="Times New Roman" w:hAnsi="Times New Roman" w:cs="Times New Roman"/>
          <w:b/>
          <w:bCs/>
          <w:sz w:val="24"/>
          <w:szCs w:val="24"/>
        </w:rPr>
        <w:t xml:space="preserve">T2 </w:t>
      </w:r>
      <w:r>
        <w:rPr>
          <w:rFonts w:ascii="Times New Roman" w:hAnsi="Times New Roman" w:cs="Times New Roman"/>
          <w:sz w:val="24"/>
          <w:szCs w:val="24"/>
        </w:rPr>
        <w:t>in Figure</w:t>
      </w:r>
      <w:r w:rsidRPr="00C85B55">
        <w:rPr>
          <w:rFonts w:ascii="Times New Roman" w:hAnsi="Times New Roman" w:cs="Times New Roman"/>
          <w:sz w:val="24"/>
          <w:szCs w:val="24"/>
        </w:rPr>
        <w:t>).</w:t>
      </w:r>
    </w:p>
    <w:p w:rsidR="00C85B55" w:rsidRDefault="00C85B55" w:rsidP="00C85B55">
      <w:pPr>
        <w:spacing w:line="360" w:lineRule="auto"/>
        <w:jc w:val="both"/>
        <w:rPr>
          <w:rFonts w:ascii="Times New Roman" w:hAnsi="Times New Roman" w:cs="Times New Roman"/>
          <w:sz w:val="24"/>
          <w:szCs w:val="24"/>
        </w:rPr>
      </w:pPr>
      <w:r w:rsidRPr="00C85B55">
        <w:rPr>
          <w:rFonts w:ascii="Wingdings" w:hAnsi="Wingdings" w:cs="Wingdings"/>
          <w:sz w:val="24"/>
          <w:szCs w:val="24"/>
        </w:rPr>
        <w:t></w:t>
      </w:r>
      <w:r w:rsidRPr="00C85B55">
        <w:rPr>
          <w:rFonts w:ascii="Wingdings" w:hAnsi="Wingdings" w:cs="Wingdings"/>
          <w:sz w:val="24"/>
          <w:szCs w:val="24"/>
        </w:rPr>
        <w:t></w:t>
      </w:r>
      <w:r w:rsidRPr="00C85B55">
        <w:rPr>
          <w:rFonts w:ascii="Times New Roman" w:hAnsi="Times New Roman" w:cs="Times New Roman"/>
          <w:sz w:val="24"/>
          <w:szCs w:val="24"/>
        </w:rPr>
        <w:t>Access control. The data link layer controls the access to the link when two or more devices are connected to the same link.</w:t>
      </w:r>
    </w:p>
    <w:p w:rsidR="00292F7D" w:rsidRPr="00292F7D" w:rsidRDefault="00292F7D" w:rsidP="00292F7D">
      <w:pPr>
        <w:spacing w:line="360" w:lineRule="auto"/>
        <w:rPr>
          <w:rFonts w:asciiTheme="majorBidi" w:hAnsiTheme="majorBidi" w:cstheme="majorBidi"/>
          <w:b/>
          <w:bCs/>
          <w:sz w:val="28"/>
          <w:szCs w:val="28"/>
        </w:rPr>
      </w:pPr>
      <w:r w:rsidRPr="00292F7D">
        <w:rPr>
          <w:rFonts w:asciiTheme="majorBidi" w:hAnsiTheme="majorBidi" w:cstheme="majorBidi"/>
          <w:b/>
          <w:bCs/>
          <w:sz w:val="28"/>
          <w:szCs w:val="28"/>
        </w:rPr>
        <w:lastRenderedPageBreak/>
        <w:t>3. Network Layer</w:t>
      </w:r>
    </w:p>
    <w:p w:rsidR="00292F7D" w:rsidRPr="00292F7D" w:rsidRDefault="00292F7D" w:rsidP="00292F7D">
      <w:pPr>
        <w:spacing w:line="360" w:lineRule="auto"/>
        <w:ind w:firstLine="720"/>
        <w:jc w:val="both"/>
        <w:rPr>
          <w:rFonts w:asciiTheme="majorBidi" w:hAnsiTheme="majorBidi" w:cstheme="majorBidi"/>
          <w:sz w:val="24"/>
          <w:szCs w:val="24"/>
        </w:rPr>
      </w:pPr>
      <w:r w:rsidRPr="00292F7D">
        <w:rPr>
          <w:rFonts w:asciiTheme="majorBidi" w:hAnsiTheme="majorBidi" w:cstheme="majorBidi"/>
          <w:sz w:val="24"/>
          <w:szCs w:val="24"/>
        </w:rPr>
        <w:t>The network layer is responsible for the source-to-destination deli</w:t>
      </w:r>
      <w:r>
        <w:rPr>
          <w:rFonts w:asciiTheme="majorBidi" w:hAnsiTheme="majorBidi" w:cstheme="majorBidi"/>
          <w:sz w:val="24"/>
          <w:szCs w:val="24"/>
        </w:rPr>
        <w:t>very of a packet (see Figure</w:t>
      </w:r>
      <w:r w:rsidRPr="00292F7D">
        <w:rPr>
          <w:rFonts w:asciiTheme="majorBidi" w:hAnsiTheme="majorBidi" w:cstheme="majorBidi"/>
          <w:sz w:val="24"/>
          <w:szCs w:val="24"/>
        </w:rPr>
        <w:t>), possibly across multiple networks (links). Whereas the data link layer oversees the delivery of the packet between two systems on the same network (links).</w:t>
      </w:r>
    </w:p>
    <w:p w:rsidR="00292F7D" w:rsidRDefault="00292F7D" w:rsidP="00292F7D">
      <w:pPr>
        <w:spacing w:line="360" w:lineRule="auto"/>
        <w:jc w:val="both"/>
        <w:rPr>
          <w:rFonts w:asciiTheme="majorBidi" w:hAnsiTheme="majorBidi" w:cstheme="majorBidi"/>
          <w:sz w:val="24"/>
          <w:szCs w:val="24"/>
        </w:rPr>
      </w:pPr>
      <w:r w:rsidRPr="00292F7D">
        <w:rPr>
          <w:rFonts w:asciiTheme="majorBidi" w:hAnsiTheme="majorBidi" w:cstheme="majorBidi"/>
          <w:sz w:val="24"/>
          <w:szCs w:val="24"/>
        </w:rPr>
        <w:t>Other responsibilities of the network layer include the following:</w:t>
      </w:r>
    </w:p>
    <w:p w:rsidR="006000AF" w:rsidRPr="00292F7D" w:rsidRDefault="006000AF" w:rsidP="00292F7D">
      <w:pPr>
        <w:spacing w:line="360" w:lineRule="auto"/>
        <w:jc w:val="both"/>
        <w:rPr>
          <w:rFonts w:asciiTheme="majorBidi" w:hAnsiTheme="majorBidi" w:cstheme="majorBidi"/>
          <w:sz w:val="24"/>
          <w:szCs w:val="24"/>
        </w:rPr>
      </w:pPr>
    </w:p>
    <w:p w:rsidR="00292F7D" w:rsidRPr="00292F7D" w:rsidRDefault="00292F7D" w:rsidP="00292F7D">
      <w:pPr>
        <w:pStyle w:val="a4"/>
        <w:numPr>
          <w:ilvl w:val="0"/>
          <w:numId w:val="2"/>
        </w:numPr>
        <w:spacing w:line="360" w:lineRule="auto"/>
        <w:jc w:val="both"/>
        <w:rPr>
          <w:rFonts w:asciiTheme="majorBidi" w:hAnsiTheme="majorBidi" w:cstheme="majorBidi"/>
          <w:sz w:val="24"/>
          <w:szCs w:val="24"/>
        </w:rPr>
      </w:pPr>
      <w:r w:rsidRPr="00292F7D">
        <w:rPr>
          <w:rFonts w:asciiTheme="majorBidi" w:hAnsiTheme="majorBidi" w:cstheme="majorBidi"/>
          <w:sz w:val="24"/>
          <w:szCs w:val="24"/>
        </w:rPr>
        <w:t>Logical addressing. The network layer adds a header to the packet coming from the upper layer that, among other things, includes the logical addresses (IP address) of the sender and receiver.</w:t>
      </w:r>
    </w:p>
    <w:p w:rsidR="00C85B55" w:rsidRDefault="00292F7D" w:rsidP="00292F7D">
      <w:pPr>
        <w:pStyle w:val="a4"/>
        <w:numPr>
          <w:ilvl w:val="0"/>
          <w:numId w:val="2"/>
        </w:numPr>
        <w:spacing w:line="360" w:lineRule="auto"/>
        <w:jc w:val="both"/>
        <w:rPr>
          <w:rFonts w:asciiTheme="majorBidi" w:hAnsiTheme="majorBidi" w:cstheme="majorBidi"/>
          <w:sz w:val="24"/>
          <w:szCs w:val="24"/>
        </w:rPr>
      </w:pPr>
      <w:r w:rsidRPr="00292F7D">
        <w:rPr>
          <w:rFonts w:asciiTheme="majorBidi" w:hAnsiTheme="majorBidi" w:cstheme="majorBidi"/>
          <w:sz w:val="24"/>
          <w:szCs w:val="24"/>
        </w:rPr>
        <w:t>Routing. When independent networks or links are connected to create internetworks, the connecting devices (called routers or switches) route or switch the packets to their final destination. One of the functions of the network layer is to provide this mechanism.</w:t>
      </w:r>
    </w:p>
    <w:p w:rsidR="006000AF" w:rsidRDefault="006000AF" w:rsidP="006000AF">
      <w:pPr>
        <w:pStyle w:val="a4"/>
        <w:spacing w:line="360" w:lineRule="auto"/>
        <w:ind w:left="778"/>
        <w:jc w:val="both"/>
        <w:rPr>
          <w:rFonts w:asciiTheme="majorBidi" w:hAnsiTheme="majorBidi" w:cstheme="majorBidi"/>
          <w:sz w:val="24"/>
          <w:szCs w:val="24"/>
        </w:rPr>
      </w:pPr>
    </w:p>
    <w:p w:rsidR="006000AF" w:rsidRDefault="006000AF" w:rsidP="006000AF">
      <w:pPr>
        <w:pStyle w:val="a4"/>
        <w:spacing w:line="360" w:lineRule="auto"/>
        <w:ind w:left="778"/>
        <w:jc w:val="both"/>
        <w:rPr>
          <w:rFonts w:asciiTheme="majorBidi" w:hAnsiTheme="majorBidi" w:cstheme="majorBidi"/>
          <w:sz w:val="24"/>
          <w:szCs w:val="24"/>
        </w:rPr>
      </w:pPr>
    </w:p>
    <w:p w:rsidR="00292F7D" w:rsidRDefault="00292F7D" w:rsidP="00292F7D">
      <w:pPr>
        <w:spacing w:line="360" w:lineRule="auto"/>
        <w:ind w:left="418"/>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943600" cy="1975411"/>
            <wp:effectExtent l="0" t="0" r="0" b="635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975411"/>
                    </a:xfrm>
                    <a:prstGeom prst="rect">
                      <a:avLst/>
                    </a:prstGeom>
                    <a:noFill/>
                    <a:ln>
                      <a:noFill/>
                    </a:ln>
                  </pic:spPr>
                </pic:pic>
              </a:graphicData>
            </a:graphic>
          </wp:inline>
        </w:drawing>
      </w:r>
    </w:p>
    <w:p w:rsidR="00292F7D" w:rsidRDefault="00292F7D" w:rsidP="00292F7D">
      <w:pPr>
        <w:spacing w:line="360" w:lineRule="auto"/>
        <w:ind w:left="418"/>
        <w:jc w:val="both"/>
        <w:rPr>
          <w:rFonts w:asciiTheme="majorBidi" w:hAnsiTheme="majorBidi" w:cstheme="majorBidi"/>
          <w:sz w:val="24"/>
          <w:szCs w:val="24"/>
        </w:rPr>
      </w:pPr>
    </w:p>
    <w:p w:rsidR="006000AF" w:rsidRDefault="006000AF">
      <w:pPr>
        <w:rPr>
          <w:rFonts w:asciiTheme="majorBidi" w:hAnsiTheme="majorBidi" w:cstheme="majorBidi"/>
          <w:b/>
          <w:bCs/>
          <w:sz w:val="28"/>
          <w:szCs w:val="28"/>
        </w:rPr>
      </w:pPr>
      <w:r>
        <w:rPr>
          <w:rFonts w:asciiTheme="majorBidi" w:hAnsiTheme="majorBidi" w:cstheme="majorBidi"/>
          <w:b/>
          <w:bCs/>
          <w:sz w:val="28"/>
          <w:szCs w:val="28"/>
        </w:rPr>
        <w:br w:type="page"/>
      </w:r>
    </w:p>
    <w:p w:rsidR="00292F7D" w:rsidRPr="00292F7D" w:rsidRDefault="00292F7D" w:rsidP="00292F7D">
      <w:pPr>
        <w:spacing w:line="360" w:lineRule="auto"/>
        <w:ind w:left="418"/>
        <w:rPr>
          <w:rFonts w:asciiTheme="majorBidi" w:hAnsiTheme="majorBidi" w:cstheme="majorBidi"/>
          <w:b/>
          <w:bCs/>
          <w:sz w:val="28"/>
          <w:szCs w:val="28"/>
        </w:rPr>
      </w:pPr>
      <w:r w:rsidRPr="00292F7D">
        <w:rPr>
          <w:rFonts w:asciiTheme="majorBidi" w:hAnsiTheme="majorBidi" w:cstheme="majorBidi"/>
          <w:b/>
          <w:bCs/>
          <w:sz w:val="28"/>
          <w:szCs w:val="28"/>
        </w:rPr>
        <w:lastRenderedPageBreak/>
        <w:t>4. Transport Layer</w:t>
      </w:r>
    </w:p>
    <w:p w:rsidR="00292F7D" w:rsidRPr="00292F7D" w:rsidRDefault="00292F7D" w:rsidP="00292F7D">
      <w:pPr>
        <w:spacing w:line="360" w:lineRule="auto"/>
        <w:ind w:left="418" w:firstLine="302"/>
        <w:jc w:val="both"/>
        <w:rPr>
          <w:rFonts w:asciiTheme="majorBidi" w:hAnsiTheme="majorBidi" w:cstheme="majorBidi"/>
          <w:sz w:val="24"/>
          <w:szCs w:val="24"/>
        </w:rPr>
      </w:pPr>
      <w:r w:rsidRPr="00292F7D">
        <w:rPr>
          <w:rFonts w:asciiTheme="majorBidi" w:hAnsiTheme="majorBidi" w:cstheme="majorBidi"/>
          <w:sz w:val="24"/>
          <w:szCs w:val="24"/>
        </w:rPr>
        <w:t>The transport layer is responsible for process-to-process delivery of the entire message. A process is an application program running on a host. Whereas the network layer oversees source-to-destination delivery of individual packets.</w:t>
      </w:r>
    </w:p>
    <w:p w:rsidR="00292F7D" w:rsidRPr="00292F7D" w:rsidRDefault="00292F7D" w:rsidP="00292F7D">
      <w:pPr>
        <w:spacing w:line="360" w:lineRule="auto"/>
        <w:ind w:left="418"/>
        <w:jc w:val="both"/>
        <w:rPr>
          <w:rFonts w:asciiTheme="majorBidi" w:hAnsiTheme="majorBidi" w:cstheme="majorBidi"/>
          <w:sz w:val="24"/>
          <w:szCs w:val="24"/>
        </w:rPr>
      </w:pPr>
      <w:r w:rsidRPr="00292F7D">
        <w:rPr>
          <w:rFonts w:asciiTheme="majorBidi" w:hAnsiTheme="majorBidi" w:cstheme="majorBidi"/>
          <w:sz w:val="24"/>
          <w:szCs w:val="24"/>
        </w:rPr>
        <w:t>Other responsibilities of the transport layer include the following:</w:t>
      </w:r>
    </w:p>
    <w:p w:rsidR="00292F7D" w:rsidRPr="00292F7D" w:rsidRDefault="00292F7D" w:rsidP="00292F7D">
      <w:pPr>
        <w:pStyle w:val="a4"/>
        <w:numPr>
          <w:ilvl w:val="0"/>
          <w:numId w:val="3"/>
        </w:numPr>
        <w:spacing w:line="360" w:lineRule="auto"/>
        <w:jc w:val="both"/>
        <w:rPr>
          <w:rFonts w:asciiTheme="majorBidi" w:hAnsiTheme="majorBidi" w:cstheme="majorBidi"/>
          <w:sz w:val="24"/>
          <w:szCs w:val="24"/>
        </w:rPr>
      </w:pPr>
      <w:r w:rsidRPr="00292F7D">
        <w:rPr>
          <w:rFonts w:asciiTheme="majorBidi" w:hAnsiTheme="majorBidi" w:cstheme="majorBidi"/>
          <w:sz w:val="24"/>
          <w:szCs w:val="24"/>
        </w:rPr>
        <w:t>Service-point addressing. Computers often run several programs at the same time. The transport layer header includes a type of address called a service-point address (or port address) in order to deliver the entire message to the correct process on that computer.</w:t>
      </w:r>
    </w:p>
    <w:p w:rsidR="00292F7D" w:rsidRPr="00292F7D" w:rsidRDefault="00292F7D" w:rsidP="00292F7D">
      <w:pPr>
        <w:pStyle w:val="a4"/>
        <w:numPr>
          <w:ilvl w:val="0"/>
          <w:numId w:val="3"/>
        </w:numPr>
        <w:spacing w:line="360" w:lineRule="auto"/>
        <w:jc w:val="both"/>
        <w:rPr>
          <w:rFonts w:asciiTheme="majorBidi" w:hAnsiTheme="majorBidi" w:cstheme="majorBidi"/>
          <w:sz w:val="24"/>
          <w:szCs w:val="24"/>
        </w:rPr>
      </w:pPr>
      <w:r w:rsidRPr="00292F7D">
        <w:rPr>
          <w:rFonts w:asciiTheme="majorBidi" w:hAnsiTheme="majorBidi" w:cstheme="majorBidi"/>
          <w:sz w:val="24"/>
          <w:szCs w:val="24"/>
        </w:rPr>
        <w:t>Segmentation and reassembly. A message is divided into transmittable segments, with each segment containing a sequence number. These numbers enable the transport layer to reassemble the message correctly at the destination.</w:t>
      </w:r>
    </w:p>
    <w:p w:rsidR="00292F7D" w:rsidRPr="00292F7D" w:rsidRDefault="00292F7D" w:rsidP="00292F7D">
      <w:pPr>
        <w:pStyle w:val="a4"/>
        <w:numPr>
          <w:ilvl w:val="0"/>
          <w:numId w:val="3"/>
        </w:numPr>
        <w:spacing w:line="360" w:lineRule="auto"/>
        <w:jc w:val="both"/>
        <w:rPr>
          <w:rFonts w:asciiTheme="majorBidi" w:hAnsiTheme="majorBidi" w:cstheme="majorBidi"/>
          <w:sz w:val="24"/>
          <w:szCs w:val="24"/>
        </w:rPr>
      </w:pPr>
      <w:r w:rsidRPr="00292F7D">
        <w:rPr>
          <w:rFonts w:asciiTheme="majorBidi" w:hAnsiTheme="majorBidi" w:cstheme="majorBidi"/>
          <w:sz w:val="24"/>
          <w:szCs w:val="24"/>
        </w:rPr>
        <w:t>Flow control. Like the data link layer, the transport layer is responsible for flow control. However, flow control at this layer is performed end to end rather than across a single link.</w:t>
      </w:r>
    </w:p>
    <w:p w:rsidR="00292F7D" w:rsidRDefault="00292F7D" w:rsidP="00292F7D">
      <w:pPr>
        <w:pStyle w:val="a4"/>
        <w:numPr>
          <w:ilvl w:val="0"/>
          <w:numId w:val="3"/>
        </w:numPr>
        <w:spacing w:line="360" w:lineRule="auto"/>
        <w:jc w:val="both"/>
        <w:rPr>
          <w:rFonts w:asciiTheme="majorBidi" w:hAnsiTheme="majorBidi" w:cstheme="majorBidi"/>
          <w:sz w:val="24"/>
          <w:szCs w:val="24"/>
        </w:rPr>
      </w:pPr>
      <w:r w:rsidRPr="00292F7D">
        <w:rPr>
          <w:rFonts w:asciiTheme="majorBidi" w:hAnsiTheme="majorBidi" w:cstheme="majorBidi"/>
          <w:sz w:val="24"/>
          <w:szCs w:val="24"/>
        </w:rPr>
        <w:t>Error control. Like the data link layer, the transport layer is responsible for error control. However, error control at this layer is performed process-to-process rather than across a single link.</w:t>
      </w:r>
    </w:p>
    <w:p w:rsidR="00292F7D" w:rsidRDefault="00292F7D" w:rsidP="00292F7D">
      <w:pPr>
        <w:spacing w:line="360" w:lineRule="auto"/>
        <w:jc w:val="both"/>
        <w:rPr>
          <w:rFonts w:asciiTheme="majorBidi" w:hAnsiTheme="majorBidi" w:cstheme="majorBidi"/>
          <w:sz w:val="24"/>
          <w:szCs w:val="24"/>
        </w:rPr>
      </w:pPr>
    </w:p>
    <w:p w:rsidR="00292F7D" w:rsidRDefault="0021015B" w:rsidP="00292F7D">
      <w:pPr>
        <w:spacing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943600" cy="2045083"/>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045083"/>
                    </a:xfrm>
                    <a:prstGeom prst="rect">
                      <a:avLst/>
                    </a:prstGeom>
                    <a:noFill/>
                    <a:ln>
                      <a:noFill/>
                    </a:ln>
                  </pic:spPr>
                </pic:pic>
              </a:graphicData>
            </a:graphic>
          </wp:inline>
        </w:drawing>
      </w:r>
    </w:p>
    <w:p w:rsidR="0021015B" w:rsidRDefault="0021015B" w:rsidP="00292F7D">
      <w:pPr>
        <w:spacing w:line="360" w:lineRule="auto"/>
        <w:jc w:val="both"/>
        <w:rPr>
          <w:rFonts w:asciiTheme="majorBidi" w:hAnsiTheme="majorBidi" w:cstheme="majorBidi"/>
          <w:sz w:val="24"/>
          <w:szCs w:val="24"/>
        </w:rPr>
      </w:pPr>
    </w:p>
    <w:p w:rsidR="00F82BD6" w:rsidRDefault="00F82BD6" w:rsidP="00F82BD6">
      <w:pPr>
        <w:autoSpaceDE w:val="0"/>
        <w:autoSpaceDN w:val="0"/>
        <w:adjustRightInd w:val="0"/>
        <w:spacing w:after="0" w:line="240" w:lineRule="auto"/>
        <w:rPr>
          <w:rFonts w:ascii="Times New Roman" w:hAnsi="Times New Roman" w:cs="Times New Roman"/>
          <w:b/>
          <w:bCs/>
          <w:sz w:val="28"/>
          <w:szCs w:val="28"/>
        </w:rPr>
      </w:pPr>
      <w:r w:rsidRPr="00F82BD6">
        <w:rPr>
          <w:rFonts w:ascii="Times New Roman" w:hAnsi="Times New Roman" w:cs="Times New Roman"/>
          <w:b/>
          <w:bCs/>
          <w:sz w:val="28"/>
          <w:szCs w:val="28"/>
        </w:rPr>
        <w:lastRenderedPageBreak/>
        <w:t>5. Session Layer</w:t>
      </w:r>
    </w:p>
    <w:p w:rsidR="00F82BD6" w:rsidRPr="00F82BD6" w:rsidRDefault="00F82BD6" w:rsidP="00F82BD6">
      <w:pPr>
        <w:autoSpaceDE w:val="0"/>
        <w:autoSpaceDN w:val="0"/>
        <w:adjustRightInd w:val="0"/>
        <w:spacing w:after="0" w:line="240" w:lineRule="auto"/>
        <w:jc w:val="both"/>
        <w:rPr>
          <w:rFonts w:ascii="Times New Roman" w:hAnsi="Times New Roman" w:cs="Times New Roman"/>
          <w:b/>
          <w:bCs/>
          <w:sz w:val="28"/>
          <w:szCs w:val="28"/>
        </w:rPr>
      </w:pPr>
    </w:p>
    <w:p w:rsidR="0021015B" w:rsidRDefault="00F82BD6" w:rsidP="00F82BD6">
      <w:pPr>
        <w:spacing w:line="360" w:lineRule="auto"/>
        <w:ind w:firstLine="720"/>
        <w:jc w:val="both"/>
        <w:rPr>
          <w:rFonts w:ascii="Times New Roman" w:hAnsi="Times New Roman" w:cs="Times New Roman"/>
          <w:sz w:val="24"/>
          <w:szCs w:val="24"/>
        </w:rPr>
      </w:pPr>
      <w:r w:rsidRPr="00F82BD6">
        <w:rPr>
          <w:rFonts w:ascii="Times New Roman" w:hAnsi="Times New Roman" w:cs="Times New Roman"/>
          <w:sz w:val="24"/>
          <w:szCs w:val="24"/>
        </w:rPr>
        <w:t>The services provided by the first three layers (physical, data link, and network) are not sufficient for some processes. The session layer is responsible for dialog control and synchronization.</w:t>
      </w:r>
    </w:p>
    <w:p w:rsidR="00F82BD6" w:rsidRDefault="00F82BD6" w:rsidP="00F82BD6">
      <w:pPr>
        <w:spacing w:line="360" w:lineRule="auto"/>
        <w:ind w:firstLine="720"/>
        <w:jc w:val="both"/>
        <w:rPr>
          <w:rFonts w:ascii="Times New Roman" w:hAnsi="Times New Roman" w:cs="Times New Roman"/>
          <w:sz w:val="24"/>
          <w:szCs w:val="24"/>
        </w:rPr>
      </w:pPr>
    </w:p>
    <w:p w:rsidR="00F82BD6" w:rsidRPr="00F82BD6" w:rsidRDefault="00F82BD6" w:rsidP="00F82BD6">
      <w:pPr>
        <w:spacing w:line="360" w:lineRule="auto"/>
        <w:ind w:firstLine="720"/>
        <w:jc w:val="both"/>
        <w:rPr>
          <w:rFonts w:asciiTheme="majorBidi" w:hAnsiTheme="majorBidi" w:cstheme="majorBidi"/>
          <w:sz w:val="24"/>
          <w:szCs w:val="24"/>
        </w:rPr>
      </w:pPr>
      <w:r w:rsidRPr="00F82BD6">
        <w:rPr>
          <w:rFonts w:asciiTheme="majorBidi" w:hAnsiTheme="majorBidi" w:cstheme="majorBidi"/>
          <w:sz w:val="24"/>
          <w:szCs w:val="24"/>
        </w:rPr>
        <w:t>Specific responsibilities of the session layer include the following:</w:t>
      </w:r>
    </w:p>
    <w:p w:rsidR="00F82BD6" w:rsidRPr="00F82BD6" w:rsidRDefault="00F82BD6" w:rsidP="00F82BD6">
      <w:pPr>
        <w:pStyle w:val="a4"/>
        <w:numPr>
          <w:ilvl w:val="0"/>
          <w:numId w:val="4"/>
        </w:numPr>
        <w:spacing w:line="360" w:lineRule="auto"/>
        <w:jc w:val="both"/>
        <w:rPr>
          <w:rFonts w:asciiTheme="majorBidi" w:hAnsiTheme="majorBidi" w:cstheme="majorBidi"/>
          <w:sz w:val="24"/>
          <w:szCs w:val="24"/>
        </w:rPr>
      </w:pPr>
      <w:r w:rsidRPr="00F82BD6">
        <w:rPr>
          <w:rFonts w:asciiTheme="majorBidi" w:hAnsiTheme="majorBidi" w:cstheme="majorBidi"/>
          <w:sz w:val="24"/>
          <w:szCs w:val="24"/>
        </w:rPr>
        <w:t>Dialog control. The session layer allows the communication between two processes to take place in either half-duplex (one way at a time) or full-duplex (two ways at a time) mode.</w:t>
      </w:r>
    </w:p>
    <w:p w:rsidR="00F82BD6" w:rsidRDefault="00F82BD6" w:rsidP="00F82BD6">
      <w:pPr>
        <w:pStyle w:val="a4"/>
        <w:numPr>
          <w:ilvl w:val="0"/>
          <w:numId w:val="4"/>
        </w:numPr>
        <w:spacing w:line="360" w:lineRule="auto"/>
        <w:jc w:val="both"/>
        <w:rPr>
          <w:rFonts w:asciiTheme="majorBidi" w:hAnsiTheme="majorBidi" w:cstheme="majorBidi"/>
          <w:sz w:val="24"/>
          <w:szCs w:val="24"/>
        </w:rPr>
      </w:pPr>
      <w:r w:rsidRPr="00F82BD6">
        <w:rPr>
          <w:rFonts w:asciiTheme="majorBidi" w:hAnsiTheme="majorBidi" w:cstheme="majorBidi"/>
          <w:sz w:val="24"/>
          <w:szCs w:val="24"/>
        </w:rPr>
        <w:t xml:space="preserve">Synchronization. The session layer allows a process to add checkpoints, or synchronization points, to </w:t>
      </w:r>
      <w:r>
        <w:rPr>
          <w:rFonts w:asciiTheme="majorBidi" w:hAnsiTheme="majorBidi" w:cstheme="majorBidi"/>
          <w:sz w:val="24"/>
          <w:szCs w:val="24"/>
        </w:rPr>
        <w:t>a stream of data (see Figure</w:t>
      </w:r>
      <w:r w:rsidRPr="00F82BD6">
        <w:rPr>
          <w:rFonts w:asciiTheme="majorBidi" w:hAnsiTheme="majorBidi" w:cstheme="majorBidi"/>
          <w:sz w:val="24"/>
          <w:szCs w:val="24"/>
        </w:rPr>
        <w:t>). For example, if a system is sending a file of 2000 pages, it is advisable to insert checkpoints after every 100 pages.</w:t>
      </w:r>
    </w:p>
    <w:p w:rsidR="00F82BD6" w:rsidRDefault="00F82BD6" w:rsidP="00F82BD6">
      <w:pPr>
        <w:spacing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943600" cy="2733194"/>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733194"/>
                    </a:xfrm>
                    <a:prstGeom prst="rect">
                      <a:avLst/>
                    </a:prstGeom>
                    <a:noFill/>
                    <a:ln>
                      <a:noFill/>
                    </a:ln>
                  </pic:spPr>
                </pic:pic>
              </a:graphicData>
            </a:graphic>
          </wp:inline>
        </w:drawing>
      </w:r>
    </w:p>
    <w:p w:rsidR="00F82BD6" w:rsidRDefault="00F82BD6" w:rsidP="00F82BD6">
      <w:pPr>
        <w:spacing w:line="360" w:lineRule="auto"/>
        <w:jc w:val="both"/>
        <w:rPr>
          <w:rFonts w:asciiTheme="majorBidi" w:hAnsiTheme="majorBidi" w:cstheme="majorBidi"/>
          <w:sz w:val="24"/>
          <w:szCs w:val="24"/>
        </w:rPr>
      </w:pPr>
    </w:p>
    <w:p w:rsidR="006000AF" w:rsidRDefault="006000AF">
      <w:pPr>
        <w:rPr>
          <w:rFonts w:asciiTheme="majorBidi" w:hAnsiTheme="majorBidi" w:cstheme="majorBidi"/>
          <w:b/>
          <w:bCs/>
          <w:sz w:val="28"/>
          <w:szCs w:val="28"/>
        </w:rPr>
      </w:pPr>
      <w:r>
        <w:rPr>
          <w:rFonts w:asciiTheme="majorBidi" w:hAnsiTheme="majorBidi" w:cstheme="majorBidi"/>
          <w:b/>
          <w:bCs/>
          <w:sz w:val="28"/>
          <w:szCs w:val="28"/>
        </w:rPr>
        <w:br w:type="page"/>
      </w:r>
    </w:p>
    <w:p w:rsidR="00F82BD6" w:rsidRPr="00F82BD6" w:rsidRDefault="00F82BD6" w:rsidP="00F82BD6">
      <w:pPr>
        <w:spacing w:line="360" w:lineRule="auto"/>
        <w:rPr>
          <w:rFonts w:asciiTheme="majorBidi" w:hAnsiTheme="majorBidi" w:cstheme="majorBidi"/>
          <w:b/>
          <w:bCs/>
          <w:sz w:val="28"/>
          <w:szCs w:val="28"/>
        </w:rPr>
      </w:pPr>
      <w:r w:rsidRPr="00F82BD6">
        <w:rPr>
          <w:rFonts w:asciiTheme="majorBidi" w:hAnsiTheme="majorBidi" w:cstheme="majorBidi"/>
          <w:b/>
          <w:bCs/>
          <w:sz w:val="28"/>
          <w:szCs w:val="28"/>
        </w:rPr>
        <w:lastRenderedPageBreak/>
        <w:t>6. Presentation Layer</w:t>
      </w:r>
    </w:p>
    <w:p w:rsidR="00F82BD6" w:rsidRPr="00F82BD6" w:rsidRDefault="00F82BD6" w:rsidP="00F82BD6">
      <w:pPr>
        <w:spacing w:line="360" w:lineRule="auto"/>
        <w:rPr>
          <w:rFonts w:asciiTheme="majorBidi" w:hAnsiTheme="majorBidi" w:cstheme="majorBidi"/>
          <w:sz w:val="24"/>
          <w:szCs w:val="24"/>
        </w:rPr>
      </w:pPr>
      <w:r w:rsidRPr="00F82BD6">
        <w:rPr>
          <w:rFonts w:asciiTheme="majorBidi" w:hAnsiTheme="majorBidi" w:cstheme="majorBidi"/>
          <w:sz w:val="24"/>
          <w:szCs w:val="24"/>
        </w:rPr>
        <w:t>The presentation layer is concerned with the syntax and semantics of the information exchanged betw</w:t>
      </w:r>
      <w:r>
        <w:rPr>
          <w:rFonts w:asciiTheme="majorBidi" w:hAnsiTheme="majorBidi" w:cstheme="majorBidi"/>
          <w:sz w:val="24"/>
          <w:szCs w:val="24"/>
        </w:rPr>
        <w:t>een two systems</w:t>
      </w:r>
      <w:r w:rsidRPr="00F82BD6">
        <w:rPr>
          <w:rFonts w:asciiTheme="majorBidi" w:hAnsiTheme="majorBidi" w:cstheme="majorBidi"/>
          <w:sz w:val="24"/>
          <w:szCs w:val="24"/>
        </w:rPr>
        <w:t>.</w:t>
      </w:r>
    </w:p>
    <w:p w:rsidR="00F82BD6" w:rsidRPr="00F82BD6" w:rsidRDefault="00F82BD6" w:rsidP="00F82BD6">
      <w:pPr>
        <w:spacing w:line="360" w:lineRule="auto"/>
        <w:jc w:val="both"/>
        <w:rPr>
          <w:rFonts w:asciiTheme="majorBidi" w:hAnsiTheme="majorBidi" w:cstheme="majorBidi"/>
          <w:sz w:val="24"/>
          <w:szCs w:val="24"/>
        </w:rPr>
      </w:pPr>
      <w:r w:rsidRPr="00F82BD6">
        <w:rPr>
          <w:rFonts w:asciiTheme="majorBidi" w:hAnsiTheme="majorBidi" w:cstheme="majorBidi"/>
          <w:sz w:val="24"/>
          <w:szCs w:val="24"/>
        </w:rPr>
        <w:t>Specific responsibilities of the presentation layer include the following:</w:t>
      </w:r>
    </w:p>
    <w:p w:rsidR="00F82BD6" w:rsidRPr="00F82BD6" w:rsidRDefault="00F82BD6" w:rsidP="00F82BD6">
      <w:pPr>
        <w:pStyle w:val="a4"/>
        <w:numPr>
          <w:ilvl w:val="0"/>
          <w:numId w:val="5"/>
        </w:numPr>
        <w:spacing w:line="360" w:lineRule="auto"/>
        <w:jc w:val="both"/>
        <w:rPr>
          <w:rFonts w:asciiTheme="majorBidi" w:hAnsiTheme="majorBidi" w:cstheme="majorBidi"/>
          <w:sz w:val="24"/>
          <w:szCs w:val="24"/>
        </w:rPr>
      </w:pPr>
      <w:r w:rsidRPr="00F82BD6">
        <w:rPr>
          <w:rFonts w:asciiTheme="majorBidi" w:hAnsiTheme="majorBidi" w:cstheme="majorBidi"/>
          <w:sz w:val="24"/>
          <w:szCs w:val="24"/>
        </w:rPr>
        <w:t>Translation. Because different computers use different encoding systems, the presentation layer is responsible for interoperability between these different encoding methods.</w:t>
      </w:r>
    </w:p>
    <w:p w:rsidR="00F82BD6" w:rsidRPr="00F82BD6" w:rsidRDefault="00F82BD6" w:rsidP="00F82BD6">
      <w:pPr>
        <w:pStyle w:val="a4"/>
        <w:numPr>
          <w:ilvl w:val="0"/>
          <w:numId w:val="5"/>
        </w:numPr>
        <w:spacing w:line="360" w:lineRule="auto"/>
        <w:jc w:val="both"/>
        <w:rPr>
          <w:rFonts w:asciiTheme="majorBidi" w:hAnsiTheme="majorBidi" w:cstheme="majorBidi"/>
          <w:sz w:val="24"/>
          <w:szCs w:val="24"/>
        </w:rPr>
      </w:pPr>
      <w:r w:rsidRPr="00F82BD6">
        <w:rPr>
          <w:rFonts w:asciiTheme="majorBidi" w:hAnsiTheme="majorBidi" w:cstheme="majorBidi"/>
          <w:sz w:val="24"/>
          <w:szCs w:val="24"/>
        </w:rPr>
        <w:t>Encryption. To carry sensitive information, a system must be able to ensure privacy.</w:t>
      </w:r>
    </w:p>
    <w:p w:rsidR="00F82BD6" w:rsidRDefault="00F82BD6" w:rsidP="00F82BD6">
      <w:pPr>
        <w:pStyle w:val="a4"/>
        <w:numPr>
          <w:ilvl w:val="0"/>
          <w:numId w:val="5"/>
        </w:numPr>
        <w:spacing w:line="360" w:lineRule="auto"/>
        <w:jc w:val="both"/>
        <w:rPr>
          <w:rFonts w:asciiTheme="majorBidi" w:hAnsiTheme="majorBidi" w:cstheme="majorBidi"/>
          <w:sz w:val="24"/>
          <w:szCs w:val="24"/>
        </w:rPr>
      </w:pPr>
      <w:r w:rsidRPr="00F82BD6">
        <w:rPr>
          <w:rFonts w:asciiTheme="majorBidi" w:hAnsiTheme="majorBidi" w:cstheme="majorBidi"/>
          <w:sz w:val="24"/>
          <w:szCs w:val="24"/>
        </w:rPr>
        <w:t>Compression. Data compression reduces the number of bits contained in the information. Data compression becomes particularly important in the data transmission.</w:t>
      </w:r>
    </w:p>
    <w:p w:rsidR="00F82BD6" w:rsidRDefault="00F82BD6" w:rsidP="00F82BD6">
      <w:pPr>
        <w:spacing w:line="360" w:lineRule="auto"/>
        <w:ind w:left="36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943600" cy="1999239"/>
            <wp:effectExtent l="0" t="0" r="0" b="127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999239"/>
                    </a:xfrm>
                    <a:prstGeom prst="rect">
                      <a:avLst/>
                    </a:prstGeom>
                    <a:noFill/>
                    <a:ln>
                      <a:noFill/>
                    </a:ln>
                  </pic:spPr>
                </pic:pic>
              </a:graphicData>
            </a:graphic>
          </wp:inline>
        </w:drawing>
      </w:r>
    </w:p>
    <w:p w:rsidR="00F82BD6" w:rsidRDefault="00F82BD6" w:rsidP="00F82BD6">
      <w:pPr>
        <w:spacing w:line="360" w:lineRule="auto"/>
        <w:ind w:left="360"/>
        <w:jc w:val="both"/>
        <w:rPr>
          <w:rFonts w:asciiTheme="majorBidi" w:hAnsiTheme="majorBidi" w:cstheme="majorBidi"/>
          <w:sz w:val="24"/>
          <w:szCs w:val="24"/>
        </w:rPr>
      </w:pPr>
    </w:p>
    <w:p w:rsidR="006000AF" w:rsidRDefault="006000AF">
      <w:pPr>
        <w:rPr>
          <w:rFonts w:asciiTheme="majorBidi" w:hAnsiTheme="majorBidi" w:cstheme="majorBidi"/>
          <w:b/>
          <w:bCs/>
          <w:sz w:val="28"/>
          <w:szCs w:val="28"/>
        </w:rPr>
      </w:pPr>
      <w:r>
        <w:rPr>
          <w:rFonts w:asciiTheme="majorBidi" w:hAnsiTheme="majorBidi" w:cstheme="majorBidi"/>
          <w:b/>
          <w:bCs/>
          <w:sz w:val="28"/>
          <w:szCs w:val="28"/>
        </w:rPr>
        <w:br w:type="page"/>
      </w:r>
    </w:p>
    <w:p w:rsidR="00B559C0" w:rsidRPr="00B559C0" w:rsidRDefault="00B559C0" w:rsidP="00B559C0">
      <w:pPr>
        <w:spacing w:line="360" w:lineRule="auto"/>
        <w:ind w:left="360"/>
        <w:jc w:val="both"/>
        <w:rPr>
          <w:rFonts w:asciiTheme="majorBidi" w:hAnsiTheme="majorBidi" w:cstheme="majorBidi"/>
          <w:b/>
          <w:bCs/>
          <w:sz w:val="28"/>
          <w:szCs w:val="28"/>
        </w:rPr>
      </w:pPr>
      <w:r w:rsidRPr="00B559C0">
        <w:rPr>
          <w:rFonts w:asciiTheme="majorBidi" w:hAnsiTheme="majorBidi" w:cstheme="majorBidi"/>
          <w:b/>
          <w:bCs/>
          <w:sz w:val="28"/>
          <w:szCs w:val="28"/>
        </w:rPr>
        <w:lastRenderedPageBreak/>
        <w:t>7. Application Layer</w:t>
      </w:r>
    </w:p>
    <w:p w:rsidR="00F82BD6" w:rsidRDefault="00B559C0" w:rsidP="00B559C0">
      <w:pPr>
        <w:spacing w:line="360" w:lineRule="auto"/>
        <w:ind w:left="360" w:firstLine="360"/>
        <w:jc w:val="both"/>
        <w:rPr>
          <w:rFonts w:asciiTheme="majorBidi" w:hAnsiTheme="majorBidi" w:cstheme="majorBidi"/>
          <w:sz w:val="24"/>
          <w:szCs w:val="24"/>
        </w:rPr>
      </w:pPr>
      <w:r w:rsidRPr="00B559C0">
        <w:rPr>
          <w:rFonts w:asciiTheme="majorBidi" w:hAnsiTheme="majorBidi" w:cstheme="majorBidi"/>
          <w:sz w:val="24"/>
          <w:szCs w:val="24"/>
        </w:rPr>
        <w:t>The application layer is responsible for providing services to the user. It enables the user, whether human or software, to access the network. It provides user interfaces and support for services such as electronic mail, remote file access and transfer, and other types of distributed information services.</w:t>
      </w:r>
    </w:p>
    <w:p w:rsidR="00B559C0" w:rsidRDefault="00B559C0" w:rsidP="00B559C0">
      <w:pPr>
        <w:spacing w:line="360" w:lineRule="auto"/>
        <w:ind w:left="360" w:firstLine="360"/>
        <w:jc w:val="both"/>
        <w:rPr>
          <w:rFonts w:asciiTheme="majorBidi" w:hAnsiTheme="majorBidi" w:cstheme="majorBidi"/>
          <w:sz w:val="24"/>
          <w:szCs w:val="24"/>
        </w:rPr>
      </w:pPr>
      <w:r>
        <w:rPr>
          <w:rFonts w:asciiTheme="majorBidi" w:hAnsiTheme="majorBidi" w:cstheme="majorBidi"/>
          <w:noProof/>
          <w:sz w:val="24"/>
          <w:szCs w:val="24"/>
        </w:rPr>
        <w:t xml:space="preserve">                       </w:t>
      </w:r>
      <w:r>
        <w:rPr>
          <w:rFonts w:asciiTheme="majorBidi" w:hAnsiTheme="majorBidi" w:cstheme="majorBidi"/>
          <w:noProof/>
          <w:sz w:val="24"/>
          <w:szCs w:val="24"/>
        </w:rPr>
        <w:drawing>
          <wp:inline distT="0" distB="0" distL="0" distR="0" wp14:anchorId="306DA2D9" wp14:editId="790D3C1D">
            <wp:extent cx="826770" cy="629285"/>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6770" cy="629285"/>
                    </a:xfrm>
                    <a:prstGeom prst="rect">
                      <a:avLst/>
                    </a:prstGeom>
                    <a:noFill/>
                    <a:ln>
                      <a:noFill/>
                    </a:ln>
                  </pic:spPr>
                </pic:pic>
              </a:graphicData>
            </a:graphic>
          </wp:inline>
        </w:drawing>
      </w:r>
      <w:r>
        <w:rPr>
          <w:rFonts w:asciiTheme="majorBidi" w:hAnsiTheme="majorBidi" w:cstheme="majorBidi"/>
          <w:noProof/>
          <w:sz w:val="24"/>
          <w:szCs w:val="24"/>
        </w:rPr>
        <w:t xml:space="preserve">                                                           </w:t>
      </w:r>
      <w:r>
        <w:rPr>
          <w:rFonts w:asciiTheme="majorBidi" w:hAnsiTheme="majorBidi" w:cstheme="majorBidi"/>
          <w:noProof/>
          <w:sz w:val="24"/>
          <w:szCs w:val="24"/>
        </w:rPr>
        <w:drawing>
          <wp:inline distT="0" distB="0" distL="0" distR="0">
            <wp:extent cx="826770" cy="629285"/>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6770" cy="629285"/>
                    </a:xfrm>
                    <a:prstGeom prst="rect">
                      <a:avLst/>
                    </a:prstGeom>
                    <a:noFill/>
                    <a:ln>
                      <a:noFill/>
                    </a:ln>
                  </pic:spPr>
                </pic:pic>
              </a:graphicData>
            </a:graphic>
          </wp:inline>
        </w:drawing>
      </w:r>
    </w:p>
    <w:p w:rsidR="00B559C0" w:rsidRPr="00F82BD6" w:rsidRDefault="00B559C0" w:rsidP="00B559C0">
      <w:pPr>
        <w:spacing w:line="360" w:lineRule="auto"/>
        <w:ind w:left="360" w:firstLine="36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942636" cy="2289657"/>
            <wp:effectExtent l="0" t="0" r="127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290028"/>
                    </a:xfrm>
                    <a:prstGeom prst="rect">
                      <a:avLst/>
                    </a:prstGeom>
                    <a:noFill/>
                    <a:ln>
                      <a:noFill/>
                    </a:ln>
                  </pic:spPr>
                </pic:pic>
              </a:graphicData>
            </a:graphic>
          </wp:inline>
        </w:drawing>
      </w:r>
    </w:p>
    <w:p w:rsidR="00F82BD6" w:rsidRDefault="00F82BD6">
      <w:pPr>
        <w:spacing w:line="360" w:lineRule="auto"/>
        <w:jc w:val="both"/>
        <w:rPr>
          <w:rFonts w:asciiTheme="majorBidi" w:hAnsiTheme="majorBidi" w:cstheme="majorBidi"/>
          <w:sz w:val="24"/>
          <w:szCs w:val="24"/>
        </w:rPr>
      </w:pPr>
    </w:p>
    <w:p w:rsidR="001D419D" w:rsidRDefault="001D419D">
      <w:pPr>
        <w:spacing w:line="360" w:lineRule="auto"/>
        <w:jc w:val="both"/>
        <w:rPr>
          <w:rFonts w:asciiTheme="majorBidi" w:hAnsiTheme="majorBidi" w:cstheme="majorBidi"/>
          <w:sz w:val="24"/>
          <w:szCs w:val="24"/>
        </w:rPr>
      </w:pPr>
    </w:p>
    <w:p w:rsidR="001D419D" w:rsidRDefault="001D419D">
      <w:pPr>
        <w:spacing w:line="36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943600" cy="2709551"/>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709551"/>
                    </a:xfrm>
                    <a:prstGeom prst="rect">
                      <a:avLst/>
                    </a:prstGeom>
                    <a:noFill/>
                    <a:ln>
                      <a:noFill/>
                    </a:ln>
                  </pic:spPr>
                </pic:pic>
              </a:graphicData>
            </a:graphic>
          </wp:inline>
        </w:drawing>
      </w:r>
    </w:p>
    <w:p w:rsidR="001D419D" w:rsidRDefault="001D419D" w:rsidP="001D419D">
      <w:pPr>
        <w:spacing w:line="360" w:lineRule="auto"/>
        <w:ind w:left="2160" w:firstLine="720"/>
        <w:jc w:val="both"/>
        <w:rPr>
          <w:rFonts w:ascii="Times New Roman" w:hAnsi="Times New Roman" w:cs="Times New Roman"/>
          <w:b/>
          <w:bCs/>
          <w:sz w:val="40"/>
          <w:szCs w:val="40"/>
        </w:rPr>
      </w:pPr>
      <w:r w:rsidRPr="001D419D">
        <w:rPr>
          <w:rFonts w:ascii="Times New Roman" w:hAnsi="Times New Roman" w:cs="Times New Roman"/>
          <w:b/>
          <w:bCs/>
          <w:sz w:val="40"/>
          <w:szCs w:val="40"/>
        </w:rPr>
        <w:t>Summary of OSI layers</w:t>
      </w:r>
    </w:p>
    <w:p w:rsidR="00621572" w:rsidRDefault="00621572">
      <w:pPr>
        <w:rPr>
          <w:rFonts w:ascii="Times New Roman" w:hAnsi="Times New Roman" w:cs="Times New Roman"/>
          <w:b/>
          <w:bCs/>
          <w:sz w:val="28"/>
          <w:szCs w:val="28"/>
        </w:rPr>
      </w:pPr>
      <w:r>
        <w:rPr>
          <w:rFonts w:ascii="Times New Roman" w:hAnsi="Times New Roman" w:cs="Times New Roman"/>
          <w:b/>
          <w:bCs/>
          <w:sz w:val="28"/>
          <w:szCs w:val="28"/>
        </w:rPr>
        <w:br w:type="page"/>
      </w:r>
    </w:p>
    <w:p w:rsidR="001D419D" w:rsidRDefault="00621572" w:rsidP="00621572">
      <w:pPr>
        <w:spacing w:line="360" w:lineRule="auto"/>
        <w:jc w:val="center"/>
        <w:rPr>
          <w:rFonts w:ascii="Calibri,Bold" w:hAnsi="Calibri,Bold" w:cs="Calibri,Bold"/>
          <w:b/>
          <w:bCs/>
          <w:sz w:val="40"/>
          <w:szCs w:val="40"/>
        </w:rPr>
      </w:pPr>
      <w:r>
        <w:rPr>
          <w:rFonts w:ascii="Calibri,Bold" w:hAnsi="Calibri,Bold" w:cs="Calibri,Bold"/>
          <w:b/>
          <w:bCs/>
          <w:sz w:val="40"/>
          <w:szCs w:val="40"/>
        </w:rPr>
        <w:lastRenderedPageBreak/>
        <w:t>TCP/IP Protocol Suite and addressing</w:t>
      </w:r>
    </w:p>
    <w:p w:rsidR="00621572" w:rsidRPr="00621572" w:rsidRDefault="00621572" w:rsidP="00621572">
      <w:pPr>
        <w:pStyle w:val="a4"/>
        <w:numPr>
          <w:ilvl w:val="0"/>
          <w:numId w:val="1"/>
        </w:numPr>
        <w:spacing w:line="360" w:lineRule="auto"/>
        <w:rPr>
          <w:rFonts w:asciiTheme="majorBidi" w:hAnsiTheme="majorBidi" w:cstheme="majorBidi"/>
          <w:b/>
          <w:bCs/>
          <w:sz w:val="28"/>
          <w:szCs w:val="28"/>
        </w:rPr>
      </w:pPr>
      <w:r w:rsidRPr="00621572">
        <w:rPr>
          <w:rFonts w:asciiTheme="majorBidi" w:hAnsiTheme="majorBidi" w:cstheme="majorBidi"/>
          <w:b/>
          <w:bCs/>
          <w:sz w:val="28"/>
          <w:szCs w:val="28"/>
        </w:rPr>
        <w:t>TCP/IP Protocol Suite</w:t>
      </w:r>
    </w:p>
    <w:p w:rsidR="001A6CED" w:rsidRDefault="00621572" w:rsidP="001A6CED">
      <w:pPr>
        <w:spacing w:line="360" w:lineRule="auto"/>
        <w:ind w:firstLine="360"/>
        <w:jc w:val="both"/>
        <w:rPr>
          <w:rFonts w:asciiTheme="majorBidi" w:hAnsiTheme="majorBidi" w:cstheme="majorBidi"/>
          <w:sz w:val="24"/>
          <w:szCs w:val="24"/>
        </w:rPr>
      </w:pPr>
      <w:r w:rsidRPr="00621572">
        <w:rPr>
          <w:rFonts w:asciiTheme="majorBidi" w:hAnsiTheme="majorBidi" w:cstheme="majorBidi"/>
          <w:sz w:val="24"/>
          <w:szCs w:val="24"/>
        </w:rPr>
        <w:t>The TCP/IP protocol suite is made of four layers: physical &amp; data link which called link layer, network (or Internet layer), transport, and application. The first four layers provide physical standards, network interfaces, internetworking, and transport functions that correspond to the fir</w:t>
      </w:r>
      <w:r w:rsidR="001A6CED">
        <w:rPr>
          <w:rFonts w:asciiTheme="majorBidi" w:hAnsiTheme="majorBidi" w:cstheme="majorBidi"/>
          <w:sz w:val="24"/>
          <w:szCs w:val="24"/>
        </w:rPr>
        <w:t xml:space="preserve">st four layers of the OSI model. </w:t>
      </w:r>
    </w:p>
    <w:p w:rsidR="00621572" w:rsidRDefault="00621572" w:rsidP="001A6CED">
      <w:pPr>
        <w:spacing w:line="360" w:lineRule="auto"/>
        <w:ind w:firstLine="360"/>
        <w:jc w:val="both"/>
        <w:rPr>
          <w:rFonts w:asciiTheme="majorBidi" w:hAnsiTheme="majorBidi" w:cstheme="majorBidi"/>
          <w:sz w:val="24"/>
          <w:szCs w:val="24"/>
        </w:rPr>
      </w:pPr>
      <w:r w:rsidRPr="00621572">
        <w:rPr>
          <w:rFonts w:asciiTheme="majorBidi" w:hAnsiTheme="majorBidi" w:cstheme="majorBidi"/>
          <w:sz w:val="24"/>
          <w:szCs w:val="24"/>
        </w:rPr>
        <w:t>The three topmost layers in the OSI model, however, are represented in TCP/IP by a single layer called the application layer.</w:t>
      </w:r>
    </w:p>
    <w:p w:rsidR="00826AB1" w:rsidRDefault="00826AB1" w:rsidP="00826AB1">
      <w:pPr>
        <w:jc w:val="center"/>
        <w:rPr>
          <w:rFonts w:ascii="Times New Roman" w:hAnsi="Times New Roman" w:cs="Times New Roman"/>
          <w:sz w:val="28"/>
          <w:szCs w:val="28"/>
        </w:rPr>
      </w:pPr>
      <w:r>
        <w:rPr>
          <w:rFonts w:asciiTheme="majorBidi" w:hAnsiTheme="majorBidi" w:cstheme="majorBidi"/>
          <w:noProof/>
          <w:sz w:val="24"/>
          <w:szCs w:val="24"/>
        </w:rPr>
        <w:drawing>
          <wp:inline distT="0" distB="0" distL="0" distR="0" wp14:anchorId="1127B98F" wp14:editId="3C065A8C">
            <wp:extent cx="5941699" cy="4381805"/>
            <wp:effectExtent l="0" t="0" r="1905"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383207"/>
                    </a:xfrm>
                    <a:prstGeom prst="rect">
                      <a:avLst/>
                    </a:prstGeom>
                    <a:noFill/>
                    <a:ln>
                      <a:noFill/>
                    </a:ln>
                  </pic:spPr>
                </pic:pic>
              </a:graphicData>
            </a:graphic>
          </wp:inline>
        </w:drawing>
      </w:r>
    </w:p>
    <w:p w:rsidR="001A6CED" w:rsidRDefault="001A6CED" w:rsidP="00826AB1">
      <w:pPr>
        <w:jc w:val="center"/>
        <w:rPr>
          <w:rFonts w:asciiTheme="majorBidi" w:hAnsiTheme="majorBidi" w:cstheme="majorBidi"/>
          <w:sz w:val="24"/>
          <w:szCs w:val="24"/>
        </w:rPr>
      </w:pPr>
      <w:r>
        <w:rPr>
          <w:rFonts w:ascii="Times New Roman" w:hAnsi="Times New Roman" w:cs="Times New Roman"/>
          <w:sz w:val="28"/>
          <w:szCs w:val="28"/>
        </w:rPr>
        <w:t>TCP/IP and OSI Model</w:t>
      </w:r>
    </w:p>
    <w:p w:rsidR="00826AB1" w:rsidRDefault="00826AB1" w:rsidP="001A6CED">
      <w:pPr>
        <w:spacing w:line="360" w:lineRule="auto"/>
        <w:ind w:firstLine="360"/>
        <w:jc w:val="both"/>
        <w:rPr>
          <w:rFonts w:asciiTheme="majorBidi" w:hAnsiTheme="majorBidi" w:cstheme="majorBidi"/>
          <w:b/>
          <w:bCs/>
          <w:sz w:val="28"/>
          <w:szCs w:val="28"/>
        </w:rPr>
      </w:pPr>
    </w:p>
    <w:p w:rsidR="001A6CED" w:rsidRPr="001A6CED" w:rsidRDefault="001A6CED" w:rsidP="001A6CED">
      <w:pPr>
        <w:spacing w:line="360" w:lineRule="auto"/>
        <w:ind w:firstLine="360"/>
        <w:jc w:val="both"/>
        <w:rPr>
          <w:rFonts w:asciiTheme="majorBidi" w:hAnsiTheme="majorBidi" w:cstheme="majorBidi"/>
          <w:b/>
          <w:bCs/>
          <w:sz w:val="28"/>
          <w:szCs w:val="28"/>
        </w:rPr>
      </w:pPr>
      <w:r w:rsidRPr="001A6CED">
        <w:rPr>
          <w:rFonts w:asciiTheme="majorBidi" w:hAnsiTheme="majorBidi" w:cstheme="majorBidi"/>
          <w:b/>
          <w:bCs/>
          <w:sz w:val="28"/>
          <w:szCs w:val="28"/>
        </w:rPr>
        <w:lastRenderedPageBreak/>
        <w:t>1. Physical and Data Link Layers</w:t>
      </w:r>
    </w:p>
    <w:p w:rsidR="001A6CED" w:rsidRPr="001A6CED" w:rsidRDefault="001A6CED" w:rsidP="001A6CED">
      <w:pPr>
        <w:spacing w:line="360" w:lineRule="auto"/>
        <w:ind w:firstLine="360"/>
        <w:jc w:val="both"/>
        <w:rPr>
          <w:rFonts w:asciiTheme="majorBidi" w:hAnsiTheme="majorBidi" w:cstheme="majorBidi"/>
          <w:sz w:val="24"/>
          <w:szCs w:val="24"/>
        </w:rPr>
      </w:pPr>
      <w:r w:rsidRPr="001A6CED">
        <w:rPr>
          <w:rFonts w:asciiTheme="majorBidi" w:hAnsiTheme="majorBidi" w:cstheme="majorBidi"/>
          <w:sz w:val="24"/>
          <w:szCs w:val="24"/>
        </w:rPr>
        <w:t>At the physical and data link layers, TCP/IP does not define any specific protocol. It supports all the standard and proprietary protocols. A network in a TCP</w:t>
      </w:r>
      <w:r>
        <w:rPr>
          <w:rFonts w:asciiTheme="majorBidi" w:hAnsiTheme="majorBidi" w:cstheme="majorBidi"/>
          <w:sz w:val="24"/>
          <w:szCs w:val="24"/>
        </w:rPr>
        <w:t xml:space="preserve">/IP internetwork can be a local </w:t>
      </w:r>
      <w:r w:rsidRPr="001A6CED">
        <w:rPr>
          <w:rFonts w:asciiTheme="majorBidi" w:hAnsiTheme="majorBidi" w:cstheme="majorBidi"/>
          <w:sz w:val="24"/>
          <w:szCs w:val="24"/>
        </w:rPr>
        <w:t>area network or a wide-area network.</w:t>
      </w:r>
    </w:p>
    <w:p w:rsidR="001A6CED" w:rsidRPr="001A6CED" w:rsidRDefault="001A6CED" w:rsidP="001A6CED">
      <w:pPr>
        <w:spacing w:line="360" w:lineRule="auto"/>
        <w:ind w:firstLine="360"/>
        <w:jc w:val="both"/>
        <w:rPr>
          <w:rFonts w:asciiTheme="majorBidi" w:hAnsiTheme="majorBidi" w:cstheme="majorBidi"/>
          <w:b/>
          <w:bCs/>
          <w:sz w:val="28"/>
          <w:szCs w:val="28"/>
        </w:rPr>
      </w:pPr>
      <w:r w:rsidRPr="001A6CED">
        <w:rPr>
          <w:rFonts w:asciiTheme="majorBidi" w:hAnsiTheme="majorBidi" w:cstheme="majorBidi"/>
          <w:b/>
          <w:bCs/>
          <w:sz w:val="28"/>
          <w:szCs w:val="28"/>
        </w:rPr>
        <w:t>2. Network Layer</w:t>
      </w:r>
    </w:p>
    <w:p w:rsidR="001A6CED" w:rsidRDefault="001A6CED" w:rsidP="001A6CED">
      <w:pPr>
        <w:spacing w:line="360" w:lineRule="auto"/>
        <w:ind w:firstLine="360"/>
        <w:jc w:val="both"/>
        <w:rPr>
          <w:rFonts w:asciiTheme="majorBidi" w:hAnsiTheme="majorBidi" w:cstheme="majorBidi"/>
          <w:sz w:val="24"/>
          <w:szCs w:val="24"/>
        </w:rPr>
      </w:pPr>
      <w:r w:rsidRPr="001A6CED">
        <w:rPr>
          <w:rFonts w:asciiTheme="majorBidi" w:hAnsiTheme="majorBidi" w:cstheme="majorBidi"/>
          <w:sz w:val="24"/>
          <w:szCs w:val="24"/>
        </w:rPr>
        <w:t>At the network layer (or the internetwork layer), TCP/IP supports the Internetworking Protocol (IP). IP uses four supporting protocols: ARP, RARP, ICMP, and IGMP as described in the following:</w:t>
      </w:r>
    </w:p>
    <w:p w:rsidR="001A6CED" w:rsidRPr="001A6CED" w:rsidRDefault="001A6CED" w:rsidP="001A6CED">
      <w:pPr>
        <w:spacing w:line="360" w:lineRule="auto"/>
        <w:ind w:firstLine="360"/>
        <w:jc w:val="both"/>
        <w:rPr>
          <w:rFonts w:asciiTheme="majorBidi" w:hAnsiTheme="majorBidi" w:cstheme="majorBidi"/>
          <w:sz w:val="24"/>
          <w:szCs w:val="24"/>
        </w:rPr>
      </w:pPr>
      <w:r w:rsidRPr="001A6CED">
        <w:rPr>
          <w:rFonts w:asciiTheme="majorBidi" w:hAnsiTheme="majorBidi" w:cstheme="majorBidi"/>
          <w:b/>
          <w:bCs/>
          <w:sz w:val="24"/>
          <w:szCs w:val="24"/>
        </w:rPr>
        <w:t>The Internetworking Protocol (IP)</w:t>
      </w:r>
      <w:r w:rsidRPr="001A6CED">
        <w:rPr>
          <w:rFonts w:asciiTheme="majorBidi" w:hAnsiTheme="majorBidi" w:cstheme="majorBidi"/>
          <w:sz w:val="24"/>
          <w:szCs w:val="24"/>
        </w:rPr>
        <w:t xml:space="preserve"> is the transmission mechanism used by the TCP/IP protocols. IP transports data in packets called datagrams, each of which is transported separately. Datagrams can travel along different routes and can arrive out of sequence or be duplicated.</w:t>
      </w:r>
    </w:p>
    <w:p w:rsidR="001A6CED" w:rsidRPr="001A6CED" w:rsidRDefault="001A6CED" w:rsidP="001A6CED">
      <w:pPr>
        <w:spacing w:line="360" w:lineRule="auto"/>
        <w:ind w:firstLine="360"/>
        <w:jc w:val="both"/>
        <w:rPr>
          <w:rFonts w:asciiTheme="majorBidi" w:hAnsiTheme="majorBidi" w:cstheme="majorBidi"/>
          <w:sz w:val="24"/>
          <w:szCs w:val="24"/>
        </w:rPr>
      </w:pPr>
      <w:r w:rsidRPr="001A6CED">
        <w:rPr>
          <w:rFonts w:asciiTheme="majorBidi" w:hAnsiTheme="majorBidi" w:cstheme="majorBidi"/>
          <w:b/>
          <w:bCs/>
          <w:sz w:val="24"/>
          <w:szCs w:val="24"/>
        </w:rPr>
        <w:t>The Address Resolution Protocol (ARP)</w:t>
      </w:r>
      <w:r w:rsidRPr="001A6CED">
        <w:rPr>
          <w:rFonts w:asciiTheme="majorBidi" w:hAnsiTheme="majorBidi" w:cstheme="majorBidi"/>
          <w:sz w:val="24"/>
          <w:szCs w:val="24"/>
        </w:rPr>
        <w:t xml:space="preserve"> is used to associate a logical address with a physical address. ARP is used to find the physical address of the node when its Internet address is known.</w:t>
      </w:r>
    </w:p>
    <w:p w:rsidR="001A6CED" w:rsidRPr="001A6CED" w:rsidRDefault="001A6CED" w:rsidP="001A6CED">
      <w:pPr>
        <w:spacing w:line="360" w:lineRule="auto"/>
        <w:ind w:firstLine="360"/>
        <w:jc w:val="both"/>
        <w:rPr>
          <w:rFonts w:asciiTheme="majorBidi" w:hAnsiTheme="majorBidi" w:cstheme="majorBidi"/>
          <w:sz w:val="24"/>
          <w:szCs w:val="24"/>
        </w:rPr>
      </w:pPr>
      <w:r w:rsidRPr="001A6CED">
        <w:rPr>
          <w:rFonts w:asciiTheme="majorBidi" w:hAnsiTheme="majorBidi" w:cstheme="majorBidi"/>
          <w:b/>
          <w:bCs/>
          <w:sz w:val="24"/>
          <w:szCs w:val="24"/>
        </w:rPr>
        <w:t>The Reverse Address Resolution Protocol (RARP)</w:t>
      </w:r>
      <w:r w:rsidRPr="001A6CED">
        <w:rPr>
          <w:rFonts w:asciiTheme="majorBidi" w:hAnsiTheme="majorBidi" w:cstheme="majorBidi"/>
          <w:sz w:val="24"/>
          <w:szCs w:val="24"/>
        </w:rPr>
        <w:t xml:space="preserve"> allows a host to discover its Internet address when it knows only its physical address. It is used when a computer is connected to a network for the first time.</w:t>
      </w:r>
    </w:p>
    <w:p w:rsidR="001A6CED" w:rsidRPr="001A6CED" w:rsidRDefault="001A6CED" w:rsidP="001A6CED">
      <w:pPr>
        <w:spacing w:line="360" w:lineRule="auto"/>
        <w:ind w:firstLine="360"/>
        <w:jc w:val="both"/>
        <w:rPr>
          <w:rFonts w:asciiTheme="majorBidi" w:hAnsiTheme="majorBidi" w:cstheme="majorBidi"/>
          <w:sz w:val="24"/>
          <w:szCs w:val="24"/>
        </w:rPr>
      </w:pPr>
      <w:r w:rsidRPr="001A6CED">
        <w:rPr>
          <w:rFonts w:asciiTheme="majorBidi" w:hAnsiTheme="majorBidi" w:cstheme="majorBidi"/>
          <w:b/>
          <w:bCs/>
          <w:sz w:val="24"/>
          <w:szCs w:val="24"/>
        </w:rPr>
        <w:t>The Internet Control Message Protocol (ICMP)</w:t>
      </w:r>
      <w:r w:rsidRPr="001A6CED">
        <w:rPr>
          <w:rFonts w:asciiTheme="majorBidi" w:hAnsiTheme="majorBidi" w:cstheme="majorBidi"/>
          <w:sz w:val="24"/>
          <w:szCs w:val="24"/>
        </w:rPr>
        <w:t xml:space="preserve"> is a mechanism used by hosts and gateways to send notification of datagram problems back to the sender.</w:t>
      </w:r>
    </w:p>
    <w:p w:rsidR="001A6CED" w:rsidRDefault="001A6CED" w:rsidP="001A6CED">
      <w:pPr>
        <w:spacing w:line="360" w:lineRule="auto"/>
        <w:ind w:firstLine="360"/>
        <w:jc w:val="both"/>
        <w:rPr>
          <w:rFonts w:asciiTheme="majorBidi" w:hAnsiTheme="majorBidi" w:cstheme="majorBidi"/>
          <w:sz w:val="24"/>
          <w:szCs w:val="24"/>
        </w:rPr>
      </w:pPr>
      <w:r w:rsidRPr="001A6CED">
        <w:rPr>
          <w:rFonts w:asciiTheme="majorBidi" w:hAnsiTheme="majorBidi" w:cstheme="majorBidi"/>
          <w:b/>
          <w:bCs/>
          <w:sz w:val="24"/>
          <w:szCs w:val="24"/>
        </w:rPr>
        <w:t>The Internet Group Message Protocol (IGMP)</w:t>
      </w:r>
      <w:r w:rsidRPr="001A6CED">
        <w:rPr>
          <w:rFonts w:asciiTheme="majorBidi" w:hAnsiTheme="majorBidi" w:cstheme="majorBidi"/>
          <w:sz w:val="24"/>
          <w:szCs w:val="24"/>
        </w:rPr>
        <w:t xml:space="preserve"> is used to facilitate the simultaneous transmission of a message to a group of recipients.</w:t>
      </w:r>
    </w:p>
    <w:p w:rsidR="001A6CED" w:rsidRPr="001A6CED" w:rsidRDefault="001A6CED" w:rsidP="001A6CED">
      <w:pPr>
        <w:spacing w:line="360" w:lineRule="auto"/>
        <w:ind w:firstLine="360"/>
        <w:jc w:val="both"/>
        <w:rPr>
          <w:rFonts w:asciiTheme="majorBidi" w:hAnsiTheme="majorBidi" w:cstheme="majorBidi"/>
          <w:b/>
          <w:bCs/>
          <w:sz w:val="28"/>
          <w:szCs w:val="28"/>
        </w:rPr>
      </w:pPr>
      <w:r w:rsidRPr="001A6CED">
        <w:rPr>
          <w:rFonts w:asciiTheme="majorBidi" w:hAnsiTheme="majorBidi" w:cstheme="majorBidi"/>
          <w:b/>
          <w:bCs/>
          <w:sz w:val="28"/>
          <w:szCs w:val="28"/>
        </w:rPr>
        <w:t>3. Transport Layer</w:t>
      </w:r>
    </w:p>
    <w:p w:rsidR="001A6CED" w:rsidRPr="001A6CED" w:rsidRDefault="001A6CED" w:rsidP="001A6CED">
      <w:pPr>
        <w:spacing w:line="360" w:lineRule="auto"/>
        <w:ind w:firstLine="360"/>
        <w:jc w:val="both"/>
        <w:rPr>
          <w:rFonts w:asciiTheme="majorBidi" w:hAnsiTheme="majorBidi" w:cstheme="majorBidi"/>
          <w:sz w:val="24"/>
          <w:szCs w:val="24"/>
        </w:rPr>
      </w:pPr>
      <w:r w:rsidRPr="001A6CED">
        <w:rPr>
          <w:rFonts w:asciiTheme="majorBidi" w:hAnsiTheme="majorBidi" w:cstheme="majorBidi"/>
          <w:sz w:val="24"/>
          <w:szCs w:val="24"/>
        </w:rPr>
        <w:t>The main protocols in transport layer are the TCP and UDP. IP protocol in network layer is a source-to-destination protocol, meaning that it can deliver a packet from one physical device to another. Weather, UDP and TCP are transport level protocols responsible for delivery of a message from a process (running program) to another process (process-to-process protocols).</w:t>
      </w:r>
    </w:p>
    <w:p w:rsidR="001A6CED" w:rsidRPr="001A6CED" w:rsidRDefault="001A6CED" w:rsidP="001A6CED">
      <w:pPr>
        <w:spacing w:line="360" w:lineRule="auto"/>
        <w:ind w:firstLine="360"/>
        <w:jc w:val="both"/>
        <w:rPr>
          <w:rFonts w:asciiTheme="majorBidi" w:hAnsiTheme="majorBidi" w:cstheme="majorBidi"/>
          <w:sz w:val="24"/>
          <w:szCs w:val="24"/>
        </w:rPr>
      </w:pPr>
      <w:r w:rsidRPr="001A6CED">
        <w:rPr>
          <w:rFonts w:asciiTheme="majorBidi" w:hAnsiTheme="majorBidi" w:cstheme="majorBidi"/>
          <w:b/>
          <w:bCs/>
          <w:sz w:val="24"/>
          <w:szCs w:val="24"/>
        </w:rPr>
        <w:lastRenderedPageBreak/>
        <w:t>The User Datagram Protocol (UDP)</w:t>
      </w:r>
      <w:r w:rsidRPr="001A6CED">
        <w:rPr>
          <w:rFonts w:asciiTheme="majorBidi" w:hAnsiTheme="majorBidi" w:cstheme="majorBidi"/>
          <w:sz w:val="24"/>
          <w:szCs w:val="24"/>
        </w:rPr>
        <w:t xml:space="preserve"> is the simpler of the two standard TCP/IP transport protocols. It is a process-to-process protocol that adds only port addresses, checksum error control, and length information to the data from the upper layer.</w:t>
      </w:r>
    </w:p>
    <w:p w:rsidR="001A6CED" w:rsidRDefault="001A6CED" w:rsidP="001A6CED">
      <w:pPr>
        <w:spacing w:line="360" w:lineRule="auto"/>
        <w:ind w:firstLine="360"/>
        <w:jc w:val="both"/>
        <w:rPr>
          <w:rFonts w:asciiTheme="majorBidi" w:hAnsiTheme="majorBidi" w:cstheme="majorBidi"/>
          <w:sz w:val="24"/>
          <w:szCs w:val="24"/>
        </w:rPr>
      </w:pPr>
      <w:r w:rsidRPr="001A6CED">
        <w:rPr>
          <w:rFonts w:asciiTheme="majorBidi" w:hAnsiTheme="majorBidi" w:cstheme="majorBidi"/>
          <w:b/>
          <w:bCs/>
          <w:sz w:val="24"/>
          <w:szCs w:val="24"/>
        </w:rPr>
        <w:t>The Transmission Control Protocol (TCP)</w:t>
      </w:r>
      <w:r w:rsidRPr="001A6CED">
        <w:rPr>
          <w:rFonts w:asciiTheme="majorBidi" w:hAnsiTheme="majorBidi" w:cstheme="majorBidi"/>
          <w:sz w:val="24"/>
          <w:szCs w:val="24"/>
        </w:rPr>
        <w:t xml:space="preserve"> is a reliable stream transport protocol. The term stream, in this context, means connection-oriented: A connection must be established between both ends of a transmission before either can transmit data.</w:t>
      </w:r>
    </w:p>
    <w:p w:rsidR="001A6CED" w:rsidRPr="001A6CED" w:rsidRDefault="001A6CED" w:rsidP="001A6CED">
      <w:pPr>
        <w:spacing w:line="360" w:lineRule="auto"/>
        <w:ind w:firstLine="360"/>
        <w:jc w:val="both"/>
        <w:rPr>
          <w:rFonts w:asciiTheme="majorBidi" w:hAnsiTheme="majorBidi" w:cstheme="majorBidi"/>
          <w:sz w:val="24"/>
          <w:szCs w:val="24"/>
        </w:rPr>
      </w:pPr>
      <w:r w:rsidRPr="001A6CED">
        <w:rPr>
          <w:rFonts w:asciiTheme="majorBidi" w:hAnsiTheme="majorBidi" w:cstheme="majorBidi"/>
          <w:sz w:val="24"/>
          <w:szCs w:val="24"/>
        </w:rPr>
        <w:t>At the sending end of each transmission, TCP divides a stream of data into smaller units called segments. Each segment includes a sequence number for reordering after receipt. At the receiving end, TCP collects each datagram as it comes in and reorders the transmission based on sequence numbers.</w:t>
      </w:r>
    </w:p>
    <w:p w:rsidR="001A6CED" w:rsidRDefault="001A6CED" w:rsidP="001A6CED">
      <w:pPr>
        <w:spacing w:line="360" w:lineRule="auto"/>
        <w:ind w:firstLine="360"/>
        <w:jc w:val="both"/>
        <w:rPr>
          <w:rFonts w:asciiTheme="majorBidi" w:hAnsiTheme="majorBidi" w:cstheme="majorBidi"/>
          <w:sz w:val="24"/>
          <w:szCs w:val="24"/>
        </w:rPr>
      </w:pPr>
      <w:r w:rsidRPr="001A6CED">
        <w:rPr>
          <w:rFonts w:asciiTheme="majorBidi" w:hAnsiTheme="majorBidi" w:cstheme="majorBidi"/>
          <w:b/>
          <w:bCs/>
          <w:sz w:val="24"/>
          <w:szCs w:val="24"/>
        </w:rPr>
        <w:t>The Stream Control Transmission Protocol (SCTP)</w:t>
      </w:r>
      <w:r w:rsidRPr="001A6CED">
        <w:rPr>
          <w:rFonts w:asciiTheme="majorBidi" w:hAnsiTheme="majorBidi" w:cstheme="majorBidi"/>
          <w:sz w:val="24"/>
          <w:szCs w:val="24"/>
        </w:rPr>
        <w:t xml:space="preserve"> provides support for newer applications such as voice over the Internet.</w:t>
      </w:r>
    </w:p>
    <w:p w:rsidR="001A6CED" w:rsidRPr="001A6CED" w:rsidRDefault="001A6CED" w:rsidP="001A6CED">
      <w:pPr>
        <w:autoSpaceDE w:val="0"/>
        <w:autoSpaceDN w:val="0"/>
        <w:adjustRightInd w:val="0"/>
        <w:spacing w:after="0" w:line="360" w:lineRule="auto"/>
        <w:rPr>
          <w:rFonts w:ascii="Times New Roman" w:hAnsi="Times New Roman" w:cs="Times New Roman"/>
          <w:b/>
          <w:bCs/>
          <w:sz w:val="28"/>
          <w:szCs w:val="28"/>
        </w:rPr>
      </w:pPr>
      <w:r w:rsidRPr="001A6CED">
        <w:rPr>
          <w:rFonts w:ascii="Times New Roman" w:hAnsi="Times New Roman" w:cs="Times New Roman"/>
          <w:b/>
          <w:bCs/>
          <w:sz w:val="28"/>
          <w:szCs w:val="28"/>
        </w:rPr>
        <w:t>4. Application Layer</w:t>
      </w:r>
    </w:p>
    <w:p w:rsidR="001A6CED" w:rsidRDefault="001A6CED" w:rsidP="001A6CED">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The application layer in TCP/IP is </w:t>
      </w:r>
      <w:r>
        <w:rPr>
          <w:rFonts w:ascii="Times New Roman" w:hAnsi="Times New Roman" w:cs="Times New Roman"/>
          <w:b/>
          <w:bCs/>
          <w:sz w:val="28"/>
          <w:szCs w:val="28"/>
        </w:rPr>
        <w:t xml:space="preserve">equivalent </w:t>
      </w:r>
      <w:r>
        <w:rPr>
          <w:rFonts w:ascii="Times New Roman" w:hAnsi="Times New Roman" w:cs="Times New Roman"/>
          <w:sz w:val="28"/>
          <w:szCs w:val="28"/>
        </w:rPr>
        <w:t xml:space="preserve">to the combined </w:t>
      </w:r>
      <w:r>
        <w:rPr>
          <w:rFonts w:ascii="Times New Roman" w:hAnsi="Times New Roman" w:cs="Times New Roman"/>
          <w:b/>
          <w:bCs/>
          <w:sz w:val="28"/>
          <w:szCs w:val="28"/>
        </w:rPr>
        <w:t xml:space="preserve">session, presentation, and application </w:t>
      </w:r>
      <w:r>
        <w:rPr>
          <w:rFonts w:ascii="Times New Roman" w:hAnsi="Times New Roman" w:cs="Times New Roman"/>
          <w:sz w:val="28"/>
          <w:szCs w:val="28"/>
        </w:rPr>
        <w:t>layers in the OSI model. Many protocols are defined at this layer.</w:t>
      </w:r>
    </w:p>
    <w:p w:rsidR="001A6CED" w:rsidRDefault="001A6CED" w:rsidP="001A6CED">
      <w:pPr>
        <w:autoSpaceDE w:val="0"/>
        <w:autoSpaceDN w:val="0"/>
        <w:adjustRightInd w:val="0"/>
        <w:spacing w:after="0" w:line="360" w:lineRule="auto"/>
        <w:rPr>
          <w:rFonts w:ascii="Times New Roman" w:hAnsi="Times New Roman" w:cs="Times New Roman"/>
          <w:sz w:val="28"/>
          <w:szCs w:val="28"/>
        </w:rPr>
      </w:pPr>
    </w:p>
    <w:p w:rsidR="001A6CED" w:rsidRPr="001A6CED" w:rsidRDefault="001A6CED" w:rsidP="001A6CED">
      <w:pPr>
        <w:pStyle w:val="a4"/>
        <w:numPr>
          <w:ilvl w:val="0"/>
          <w:numId w:val="1"/>
        </w:numPr>
        <w:spacing w:line="360" w:lineRule="auto"/>
        <w:rPr>
          <w:rFonts w:asciiTheme="majorBidi" w:hAnsiTheme="majorBidi" w:cstheme="majorBidi"/>
          <w:b/>
          <w:bCs/>
          <w:sz w:val="28"/>
          <w:szCs w:val="28"/>
        </w:rPr>
      </w:pPr>
      <w:r w:rsidRPr="001A6CED">
        <w:rPr>
          <w:rFonts w:asciiTheme="majorBidi" w:hAnsiTheme="majorBidi" w:cstheme="majorBidi"/>
          <w:b/>
          <w:bCs/>
          <w:sz w:val="28"/>
          <w:szCs w:val="28"/>
        </w:rPr>
        <w:t>Addressing</w:t>
      </w:r>
    </w:p>
    <w:p w:rsidR="001A6CED" w:rsidRPr="001A6CED" w:rsidRDefault="001A6CED" w:rsidP="001A6CED">
      <w:pPr>
        <w:spacing w:line="360" w:lineRule="auto"/>
        <w:ind w:firstLine="360"/>
        <w:jc w:val="both"/>
        <w:rPr>
          <w:rFonts w:asciiTheme="majorBidi" w:hAnsiTheme="majorBidi" w:cstheme="majorBidi"/>
          <w:sz w:val="24"/>
          <w:szCs w:val="24"/>
        </w:rPr>
      </w:pPr>
      <w:r w:rsidRPr="001A6CED">
        <w:rPr>
          <w:rFonts w:ascii="Times New Roman" w:hAnsi="Times New Roman" w:cs="Times New Roman"/>
          <w:sz w:val="24"/>
          <w:szCs w:val="24"/>
        </w:rPr>
        <w:t xml:space="preserve">Four levels of addresses are used in an internet employing the TCP/IP protocols: </w:t>
      </w:r>
      <w:r w:rsidRPr="001A6CED">
        <w:rPr>
          <w:rFonts w:ascii="Times New Roman" w:hAnsi="Times New Roman" w:cs="Times New Roman"/>
          <w:b/>
          <w:bCs/>
          <w:sz w:val="24"/>
          <w:szCs w:val="24"/>
        </w:rPr>
        <w:t>physical (link) addresses</w:t>
      </w:r>
      <w:r w:rsidRPr="001A6CED">
        <w:rPr>
          <w:rFonts w:ascii="Times New Roman" w:hAnsi="Times New Roman" w:cs="Times New Roman"/>
          <w:sz w:val="24"/>
          <w:szCs w:val="24"/>
        </w:rPr>
        <w:t xml:space="preserve">, </w:t>
      </w:r>
      <w:r w:rsidRPr="001A6CED">
        <w:rPr>
          <w:rFonts w:ascii="Times New Roman" w:hAnsi="Times New Roman" w:cs="Times New Roman"/>
          <w:b/>
          <w:bCs/>
          <w:sz w:val="24"/>
          <w:szCs w:val="24"/>
        </w:rPr>
        <w:t>logical (IP) addresses</w:t>
      </w:r>
      <w:r w:rsidRPr="001A6CED">
        <w:rPr>
          <w:rFonts w:ascii="Times New Roman" w:hAnsi="Times New Roman" w:cs="Times New Roman"/>
          <w:sz w:val="24"/>
          <w:szCs w:val="24"/>
        </w:rPr>
        <w:t xml:space="preserve">, </w:t>
      </w:r>
      <w:r w:rsidRPr="001A6CED">
        <w:rPr>
          <w:rFonts w:ascii="Times New Roman" w:hAnsi="Times New Roman" w:cs="Times New Roman"/>
          <w:b/>
          <w:bCs/>
          <w:sz w:val="24"/>
          <w:szCs w:val="24"/>
        </w:rPr>
        <w:t>port addresses</w:t>
      </w:r>
      <w:r w:rsidRPr="001A6CED">
        <w:rPr>
          <w:rFonts w:ascii="Times New Roman" w:hAnsi="Times New Roman" w:cs="Times New Roman"/>
          <w:sz w:val="24"/>
          <w:szCs w:val="24"/>
        </w:rPr>
        <w:t xml:space="preserve">, and </w:t>
      </w:r>
      <w:r w:rsidRPr="001A6CED">
        <w:rPr>
          <w:rFonts w:ascii="Times New Roman" w:hAnsi="Times New Roman" w:cs="Times New Roman"/>
          <w:b/>
          <w:bCs/>
          <w:sz w:val="24"/>
          <w:szCs w:val="24"/>
        </w:rPr>
        <w:t>specific addresses.</w:t>
      </w:r>
    </w:p>
    <w:p w:rsidR="001A6CED" w:rsidRDefault="001A6CED" w:rsidP="001A6CED">
      <w:pPr>
        <w:spacing w:line="360" w:lineRule="auto"/>
        <w:ind w:firstLine="36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943600" cy="1495276"/>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495276"/>
                    </a:xfrm>
                    <a:prstGeom prst="rect">
                      <a:avLst/>
                    </a:prstGeom>
                    <a:noFill/>
                    <a:ln>
                      <a:noFill/>
                    </a:ln>
                  </pic:spPr>
                </pic:pic>
              </a:graphicData>
            </a:graphic>
          </wp:inline>
        </w:drawing>
      </w:r>
    </w:p>
    <w:p w:rsidR="001A6CED" w:rsidRDefault="001A6CED" w:rsidP="001A6CED">
      <w:pPr>
        <w:spacing w:line="360" w:lineRule="auto"/>
        <w:ind w:firstLine="360"/>
        <w:jc w:val="center"/>
        <w:rPr>
          <w:rFonts w:ascii="Times New Roman" w:hAnsi="Times New Roman" w:cs="Times New Roman"/>
          <w:sz w:val="28"/>
          <w:szCs w:val="28"/>
        </w:rPr>
      </w:pPr>
      <w:r>
        <w:rPr>
          <w:rFonts w:ascii="Times New Roman" w:hAnsi="Times New Roman" w:cs="Times New Roman"/>
          <w:sz w:val="28"/>
          <w:szCs w:val="28"/>
        </w:rPr>
        <w:t>Addressing in TCP/IP</w:t>
      </w:r>
    </w:p>
    <w:p w:rsidR="001A6CED" w:rsidRPr="00075864" w:rsidRDefault="00075864" w:rsidP="001A6CED">
      <w:pPr>
        <w:spacing w:line="360" w:lineRule="auto"/>
        <w:ind w:firstLine="360"/>
        <w:rPr>
          <w:rFonts w:ascii="Times New Roman" w:hAnsi="Times New Roman" w:cs="Times New Roman"/>
          <w:sz w:val="24"/>
          <w:szCs w:val="24"/>
        </w:rPr>
      </w:pPr>
      <w:r w:rsidRPr="00075864">
        <w:rPr>
          <w:rFonts w:ascii="Times New Roman" w:hAnsi="Times New Roman" w:cs="Times New Roman"/>
          <w:sz w:val="24"/>
          <w:szCs w:val="24"/>
        </w:rPr>
        <w:lastRenderedPageBreak/>
        <w:t>Each address is related to a specific layer in the TCP/IP architecture, as shown in Figure:</w:t>
      </w:r>
    </w:p>
    <w:p w:rsidR="00075864" w:rsidRDefault="00075864" w:rsidP="001A6CED">
      <w:pPr>
        <w:spacing w:line="360" w:lineRule="auto"/>
        <w:ind w:firstLine="360"/>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941480" cy="2713939"/>
            <wp:effectExtent l="0" t="0" r="254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714908"/>
                    </a:xfrm>
                    <a:prstGeom prst="rect">
                      <a:avLst/>
                    </a:prstGeom>
                    <a:noFill/>
                    <a:ln>
                      <a:noFill/>
                    </a:ln>
                  </pic:spPr>
                </pic:pic>
              </a:graphicData>
            </a:graphic>
          </wp:inline>
        </w:drawing>
      </w:r>
    </w:p>
    <w:p w:rsidR="00075864" w:rsidRDefault="00EE725A" w:rsidP="00EE725A">
      <w:pPr>
        <w:spacing w:line="360" w:lineRule="auto"/>
        <w:ind w:firstLine="360"/>
        <w:jc w:val="center"/>
        <w:rPr>
          <w:rFonts w:ascii="Times New Roman" w:hAnsi="Times New Roman" w:cs="Times New Roman"/>
          <w:sz w:val="28"/>
          <w:szCs w:val="28"/>
        </w:rPr>
      </w:pPr>
      <w:r>
        <w:rPr>
          <w:rFonts w:ascii="Times New Roman" w:hAnsi="Times New Roman" w:cs="Times New Roman"/>
          <w:sz w:val="28"/>
          <w:szCs w:val="28"/>
        </w:rPr>
        <w:t>Relationship of layers and addresses in TCP/IP</w:t>
      </w:r>
    </w:p>
    <w:p w:rsidR="00EE725A" w:rsidRDefault="00EE725A" w:rsidP="00EE725A">
      <w:pPr>
        <w:spacing w:line="360" w:lineRule="auto"/>
        <w:rPr>
          <w:rFonts w:ascii="Times New Roman" w:hAnsi="Times New Roman" w:cs="Times New Roman"/>
          <w:sz w:val="28"/>
          <w:szCs w:val="28"/>
        </w:rPr>
      </w:pPr>
    </w:p>
    <w:p w:rsidR="00B064AB" w:rsidRPr="00B064AB" w:rsidRDefault="00B064AB" w:rsidP="00B064AB">
      <w:pPr>
        <w:pStyle w:val="a4"/>
        <w:numPr>
          <w:ilvl w:val="0"/>
          <w:numId w:val="6"/>
        </w:numPr>
        <w:spacing w:line="360" w:lineRule="auto"/>
        <w:rPr>
          <w:rFonts w:asciiTheme="majorBidi" w:hAnsiTheme="majorBidi" w:cstheme="majorBidi"/>
          <w:b/>
          <w:bCs/>
          <w:sz w:val="28"/>
          <w:szCs w:val="28"/>
        </w:rPr>
      </w:pPr>
      <w:r w:rsidRPr="00B064AB">
        <w:rPr>
          <w:rFonts w:asciiTheme="majorBidi" w:hAnsiTheme="majorBidi" w:cstheme="majorBidi"/>
          <w:b/>
          <w:bCs/>
          <w:sz w:val="28"/>
          <w:szCs w:val="28"/>
        </w:rPr>
        <w:t>Physical Addresses</w:t>
      </w:r>
    </w:p>
    <w:p w:rsidR="00EE725A" w:rsidRDefault="00B064AB" w:rsidP="00B064AB">
      <w:pPr>
        <w:spacing w:line="360" w:lineRule="auto"/>
        <w:ind w:left="360" w:firstLine="360"/>
        <w:rPr>
          <w:rFonts w:asciiTheme="majorBidi" w:hAnsiTheme="majorBidi" w:cstheme="majorBidi"/>
          <w:sz w:val="24"/>
          <w:szCs w:val="24"/>
        </w:rPr>
      </w:pPr>
      <w:r w:rsidRPr="00B064AB">
        <w:rPr>
          <w:rFonts w:asciiTheme="majorBidi" w:hAnsiTheme="majorBidi" w:cstheme="majorBidi"/>
          <w:sz w:val="24"/>
          <w:szCs w:val="24"/>
        </w:rPr>
        <w:t>The physical address, also known as the link address, is the address of a node as defined by its LAN or WAN. It is included in the frame used by the data link layer. It is the lowest-level address.</w:t>
      </w:r>
    </w:p>
    <w:p w:rsidR="00B064AB" w:rsidRPr="00B064AB" w:rsidRDefault="00B064AB" w:rsidP="00B064AB">
      <w:pPr>
        <w:spacing w:line="360" w:lineRule="auto"/>
        <w:ind w:left="360" w:firstLine="360"/>
        <w:rPr>
          <w:rFonts w:asciiTheme="majorBidi" w:hAnsiTheme="majorBidi" w:cstheme="majorBidi"/>
          <w:b/>
          <w:bCs/>
          <w:sz w:val="24"/>
          <w:szCs w:val="24"/>
        </w:rPr>
      </w:pPr>
      <w:r w:rsidRPr="00B064AB">
        <w:rPr>
          <w:rFonts w:asciiTheme="majorBidi" w:hAnsiTheme="majorBidi" w:cstheme="majorBidi"/>
          <w:b/>
          <w:bCs/>
          <w:sz w:val="24"/>
          <w:szCs w:val="24"/>
        </w:rPr>
        <w:t>Example 1</w:t>
      </w:r>
    </w:p>
    <w:p w:rsidR="00B064AB" w:rsidRPr="00B064AB" w:rsidRDefault="00B064AB" w:rsidP="00B064AB">
      <w:pPr>
        <w:spacing w:line="360" w:lineRule="auto"/>
        <w:ind w:left="360" w:firstLine="360"/>
        <w:jc w:val="both"/>
        <w:rPr>
          <w:rFonts w:asciiTheme="majorBidi" w:hAnsiTheme="majorBidi" w:cstheme="majorBidi"/>
          <w:sz w:val="24"/>
          <w:szCs w:val="24"/>
        </w:rPr>
      </w:pPr>
      <w:r w:rsidRPr="00B064AB">
        <w:rPr>
          <w:rFonts w:asciiTheme="majorBidi" w:hAnsiTheme="majorBidi" w:cstheme="majorBidi"/>
          <w:sz w:val="24"/>
          <w:szCs w:val="24"/>
        </w:rPr>
        <w:t>In Figure 3.4 a node with physical address 10 sends a frame to a node with physical address 87. The two nodes are connected by a link (bus topology LAN). At the data link layer, this frame contains physical (link) addresses in the header. These are the only addresses needed. The data link layer at the sender receives data from an upper layer. It encapsulates the data in a frame, adding a header and a trailer.</w:t>
      </w:r>
    </w:p>
    <w:p w:rsidR="00B064AB" w:rsidRDefault="00B064AB" w:rsidP="00B064AB">
      <w:pPr>
        <w:spacing w:line="360" w:lineRule="auto"/>
        <w:ind w:left="360" w:firstLine="360"/>
        <w:jc w:val="both"/>
        <w:rPr>
          <w:rFonts w:asciiTheme="majorBidi" w:hAnsiTheme="majorBidi" w:cstheme="majorBidi"/>
          <w:sz w:val="24"/>
          <w:szCs w:val="24"/>
        </w:rPr>
      </w:pPr>
      <w:r w:rsidRPr="00B064AB">
        <w:rPr>
          <w:rFonts w:asciiTheme="majorBidi" w:hAnsiTheme="majorBidi" w:cstheme="majorBidi"/>
          <w:sz w:val="24"/>
          <w:szCs w:val="24"/>
        </w:rPr>
        <w:t>Encapsulation means that a packet (header, data and maybe trailer) at a specific level is encapsulated in one whole packet.</w:t>
      </w:r>
    </w:p>
    <w:p w:rsidR="00B064AB" w:rsidRDefault="00B064AB" w:rsidP="00B064AB">
      <w:pPr>
        <w:spacing w:line="360" w:lineRule="auto"/>
        <w:ind w:left="360" w:firstLine="360"/>
        <w:jc w:val="both"/>
        <w:rPr>
          <w:rFonts w:asciiTheme="majorBidi" w:hAnsiTheme="majorBidi" w:cstheme="majorBidi"/>
          <w:sz w:val="24"/>
          <w:szCs w:val="24"/>
        </w:rPr>
      </w:pPr>
    </w:p>
    <w:p w:rsidR="00B064AB" w:rsidRDefault="00B064AB" w:rsidP="00B064AB">
      <w:pPr>
        <w:spacing w:line="360" w:lineRule="auto"/>
        <w:ind w:left="360" w:firstLine="360"/>
        <w:jc w:val="both"/>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62336" behindDoc="1" locked="0" layoutInCell="1" allowOverlap="1">
            <wp:simplePos x="0" y="0"/>
            <wp:positionH relativeFrom="column">
              <wp:posOffset>-8255</wp:posOffset>
            </wp:positionH>
            <wp:positionV relativeFrom="paragraph">
              <wp:posOffset>-219710</wp:posOffset>
            </wp:positionV>
            <wp:extent cx="5941695" cy="2245360"/>
            <wp:effectExtent l="0" t="0" r="1905" b="2540"/>
            <wp:wrapTight wrapText="bothSides">
              <wp:wrapPolygon edited="0">
                <wp:start x="0" y="0"/>
                <wp:lineTo x="0" y="21441"/>
                <wp:lineTo x="21538" y="21441"/>
                <wp:lineTo x="21538" y="0"/>
                <wp:lineTo x="0" y="0"/>
              </wp:wrapPolygon>
            </wp:wrapTight>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a:extLst>
                        <a:ext uri="{28A0092B-C50C-407E-A947-70E740481C1C}">
                          <a14:useLocalDpi xmlns:a14="http://schemas.microsoft.com/office/drawing/2010/main" val="0"/>
                        </a:ext>
                      </a:extLst>
                    </a:blip>
                    <a:stretch>
                      <a:fillRect/>
                    </a:stretch>
                  </pic:blipFill>
                  <pic:spPr>
                    <a:xfrm>
                      <a:off x="0" y="0"/>
                      <a:ext cx="5941695" cy="2245360"/>
                    </a:xfrm>
                    <a:prstGeom prst="rect">
                      <a:avLst/>
                    </a:prstGeom>
                  </pic:spPr>
                </pic:pic>
              </a:graphicData>
            </a:graphic>
            <wp14:sizeRelH relativeFrom="page">
              <wp14:pctWidth>0</wp14:pctWidth>
            </wp14:sizeRelH>
            <wp14:sizeRelV relativeFrom="page">
              <wp14:pctHeight>0</wp14:pctHeight>
            </wp14:sizeRelV>
          </wp:anchor>
        </w:drawing>
      </w:r>
    </w:p>
    <w:p w:rsidR="00B064AB" w:rsidRPr="0065643D" w:rsidRDefault="00B064AB" w:rsidP="003978A7">
      <w:pPr>
        <w:autoSpaceDE w:val="0"/>
        <w:autoSpaceDN w:val="0"/>
        <w:adjustRightInd w:val="0"/>
        <w:spacing w:after="0" w:line="360" w:lineRule="auto"/>
        <w:ind w:firstLine="720"/>
        <w:jc w:val="both"/>
        <w:rPr>
          <w:rFonts w:ascii="Times New Roman" w:hAnsi="Times New Roman" w:cs="Times New Roman"/>
          <w:sz w:val="24"/>
          <w:szCs w:val="24"/>
        </w:rPr>
      </w:pPr>
      <w:r w:rsidRPr="0065643D">
        <w:rPr>
          <w:rFonts w:ascii="Times New Roman" w:hAnsi="Times New Roman" w:cs="Times New Roman"/>
          <w:sz w:val="24"/>
          <w:szCs w:val="24"/>
        </w:rPr>
        <w:t xml:space="preserve">Most local-area networks use a </w:t>
      </w:r>
      <w:r w:rsidRPr="0065643D">
        <w:rPr>
          <w:rFonts w:ascii="Times New Roman" w:hAnsi="Times New Roman" w:cs="Times New Roman"/>
          <w:b/>
          <w:bCs/>
          <w:sz w:val="24"/>
          <w:szCs w:val="24"/>
        </w:rPr>
        <w:t xml:space="preserve">48-bit (6-byte) </w:t>
      </w:r>
      <w:r w:rsidRPr="0065643D">
        <w:rPr>
          <w:rFonts w:ascii="Times New Roman" w:hAnsi="Times New Roman" w:cs="Times New Roman"/>
          <w:sz w:val="24"/>
          <w:szCs w:val="24"/>
        </w:rPr>
        <w:t xml:space="preserve">physical address written as </w:t>
      </w:r>
      <w:r w:rsidRPr="0065643D">
        <w:rPr>
          <w:rFonts w:ascii="Times New Roman" w:hAnsi="Times New Roman" w:cs="Times New Roman"/>
          <w:b/>
          <w:bCs/>
          <w:sz w:val="24"/>
          <w:szCs w:val="24"/>
        </w:rPr>
        <w:t>12 hexadecimal digits</w:t>
      </w:r>
      <w:r w:rsidRPr="0065643D">
        <w:rPr>
          <w:rFonts w:ascii="Times New Roman" w:hAnsi="Times New Roman" w:cs="Times New Roman"/>
          <w:sz w:val="24"/>
          <w:szCs w:val="24"/>
        </w:rPr>
        <w:t>; every byte (2 hexadecimal digits) is separated by a colon, as shown below:</w:t>
      </w:r>
    </w:p>
    <w:p w:rsidR="00B064AB" w:rsidRDefault="00B064AB" w:rsidP="00B064AB">
      <w:pPr>
        <w:autoSpaceDE w:val="0"/>
        <w:autoSpaceDN w:val="0"/>
        <w:adjustRightInd w:val="0"/>
        <w:spacing w:after="0" w:line="240" w:lineRule="auto"/>
        <w:rPr>
          <w:rFonts w:ascii="Times New Roman" w:hAnsi="Times New Roman" w:cs="Times New Roman"/>
          <w:sz w:val="28"/>
          <w:szCs w:val="28"/>
        </w:rPr>
      </w:pPr>
    </w:p>
    <w:p w:rsidR="00B064AB" w:rsidRDefault="00B064AB" w:rsidP="00B064A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07:01:02:01:2C:4B</w:t>
      </w:r>
    </w:p>
    <w:p w:rsidR="00B064AB" w:rsidRDefault="00B064AB" w:rsidP="00B064AB">
      <w:pPr>
        <w:autoSpaceDE w:val="0"/>
        <w:autoSpaceDN w:val="0"/>
        <w:adjustRightInd w:val="0"/>
        <w:spacing w:after="0" w:line="240" w:lineRule="auto"/>
        <w:jc w:val="center"/>
        <w:rPr>
          <w:rFonts w:ascii="Times New Roman" w:hAnsi="Times New Roman" w:cs="Times New Roman"/>
          <w:sz w:val="28"/>
          <w:szCs w:val="28"/>
        </w:rPr>
      </w:pPr>
    </w:p>
    <w:p w:rsidR="00B064AB" w:rsidRDefault="00B064AB" w:rsidP="00B064A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A 6-byte (12 hexadecimal digits) physical address</w:t>
      </w:r>
    </w:p>
    <w:p w:rsidR="00B064AB" w:rsidRDefault="00B064AB" w:rsidP="00B064AB">
      <w:pPr>
        <w:autoSpaceDE w:val="0"/>
        <w:autoSpaceDN w:val="0"/>
        <w:adjustRightInd w:val="0"/>
        <w:spacing w:after="0" w:line="240" w:lineRule="auto"/>
        <w:jc w:val="center"/>
        <w:rPr>
          <w:rFonts w:ascii="Times New Roman" w:hAnsi="Times New Roman" w:cs="Times New Roman"/>
          <w:sz w:val="28"/>
          <w:szCs w:val="28"/>
        </w:rPr>
      </w:pPr>
    </w:p>
    <w:p w:rsidR="00B064AB" w:rsidRDefault="0065643D" w:rsidP="00B064AB">
      <w:pPr>
        <w:spacing w:line="360" w:lineRule="auto"/>
        <w:ind w:left="360" w:firstLine="360"/>
        <w:jc w:val="both"/>
        <w:rPr>
          <w:rFonts w:ascii="Times New Roman" w:hAnsi="Times New Roman" w:cs="Times New Roman"/>
          <w:sz w:val="28"/>
          <w:szCs w:val="28"/>
        </w:rPr>
      </w:pPr>
      <w:r w:rsidRPr="0065643D">
        <w:rPr>
          <w:rFonts w:asciiTheme="majorBidi" w:hAnsiTheme="majorBidi" w:cstheme="majorBidi"/>
          <w:noProof/>
        </w:rPr>
        <w:drawing>
          <wp:anchor distT="0" distB="0" distL="114300" distR="114300" simplePos="0" relativeHeight="251661312" behindDoc="1" locked="0" layoutInCell="1" allowOverlap="1" wp14:anchorId="600A2A3A" wp14:editId="0102D96D">
            <wp:simplePos x="0" y="0"/>
            <wp:positionH relativeFrom="column">
              <wp:posOffset>3510280</wp:posOffset>
            </wp:positionH>
            <wp:positionV relativeFrom="paragraph">
              <wp:posOffset>692785</wp:posOffset>
            </wp:positionV>
            <wp:extent cx="2677160" cy="3159760"/>
            <wp:effectExtent l="0" t="0" r="8890" b="2540"/>
            <wp:wrapTight wrapText="bothSides">
              <wp:wrapPolygon edited="0">
                <wp:start x="0" y="0"/>
                <wp:lineTo x="0" y="21487"/>
                <wp:lineTo x="21518" y="21487"/>
                <wp:lineTo x="21518" y="0"/>
                <wp:lineTo x="0" y="0"/>
              </wp:wrapPolygon>
            </wp:wrapTight>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7160" cy="315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064AB" w:rsidRPr="0065643D">
        <w:rPr>
          <w:rFonts w:ascii="Times New Roman" w:hAnsi="Times New Roman" w:cs="Times New Roman"/>
          <w:sz w:val="24"/>
          <w:szCs w:val="24"/>
        </w:rPr>
        <w:t>The physical address is imprinted on the network interface card (NIC) as shown in the left picture and can be displayed on any computer as shown in the right screenshot.</w:t>
      </w:r>
    </w:p>
    <w:p w:rsidR="00B064AB" w:rsidRDefault="0065643D" w:rsidP="00B064AB">
      <w:pPr>
        <w:spacing w:line="36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0288" behindDoc="1" locked="0" layoutInCell="1" allowOverlap="1" wp14:anchorId="10D64698" wp14:editId="075EDE35">
            <wp:simplePos x="0" y="0"/>
            <wp:positionH relativeFrom="column">
              <wp:posOffset>-454025</wp:posOffset>
            </wp:positionH>
            <wp:positionV relativeFrom="paragraph">
              <wp:posOffset>194310</wp:posOffset>
            </wp:positionV>
            <wp:extent cx="3673475" cy="2947670"/>
            <wp:effectExtent l="0" t="0" r="3175" b="5080"/>
            <wp:wrapTight wrapText="bothSides">
              <wp:wrapPolygon edited="0">
                <wp:start x="0" y="0"/>
                <wp:lineTo x="0" y="21498"/>
                <wp:lineTo x="21507" y="21498"/>
                <wp:lineTo x="21507" y="0"/>
                <wp:lineTo x="0" y="0"/>
              </wp:wrapPolygon>
            </wp:wrapTight>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3475" cy="2947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8A7" w:rsidRDefault="003978A7" w:rsidP="003978A7">
      <w:pPr>
        <w:spacing w:line="360" w:lineRule="auto"/>
        <w:rPr>
          <w:rFonts w:asciiTheme="majorBidi" w:hAnsiTheme="majorBidi" w:cstheme="majorBidi"/>
          <w:b/>
          <w:bCs/>
          <w:sz w:val="28"/>
          <w:szCs w:val="28"/>
        </w:rPr>
      </w:pPr>
    </w:p>
    <w:p w:rsidR="003978A7" w:rsidRPr="003978A7" w:rsidRDefault="003978A7" w:rsidP="003978A7">
      <w:pPr>
        <w:spacing w:line="360" w:lineRule="auto"/>
        <w:rPr>
          <w:rFonts w:asciiTheme="majorBidi" w:hAnsiTheme="majorBidi" w:cstheme="majorBidi"/>
          <w:b/>
          <w:bCs/>
          <w:sz w:val="28"/>
          <w:szCs w:val="28"/>
        </w:rPr>
      </w:pPr>
      <w:r>
        <w:rPr>
          <w:rFonts w:asciiTheme="majorBidi" w:hAnsiTheme="majorBidi" w:cstheme="majorBidi"/>
          <w:b/>
          <w:bCs/>
          <w:sz w:val="28"/>
          <w:szCs w:val="28"/>
        </w:rPr>
        <w:lastRenderedPageBreak/>
        <w:t>2.</w:t>
      </w:r>
      <w:r w:rsidRPr="003978A7">
        <w:rPr>
          <w:rFonts w:asciiTheme="majorBidi" w:hAnsiTheme="majorBidi" w:cstheme="majorBidi"/>
          <w:b/>
          <w:bCs/>
          <w:sz w:val="28"/>
          <w:szCs w:val="28"/>
        </w:rPr>
        <w:t xml:space="preserve"> Logical Addresses</w:t>
      </w:r>
    </w:p>
    <w:p w:rsidR="003978A7" w:rsidRPr="003978A7" w:rsidRDefault="003978A7" w:rsidP="00EF7021">
      <w:pPr>
        <w:spacing w:line="360" w:lineRule="auto"/>
        <w:ind w:firstLine="720"/>
        <w:jc w:val="both"/>
        <w:rPr>
          <w:rFonts w:asciiTheme="majorBidi" w:hAnsiTheme="majorBidi" w:cstheme="majorBidi"/>
          <w:sz w:val="24"/>
          <w:szCs w:val="24"/>
        </w:rPr>
      </w:pPr>
      <w:r w:rsidRPr="003978A7">
        <w:rPr>
          <w:rFonts w:asciiTheme="majorBidi" w:hAnsiTheme="majorBidi" w:cstheme="majorBidi"/>
          <w:sz w:val="24"/>
          <w:szCs w:val="24"/>
        </w:rPr>
        <w:t>Physical addresses are not enough in an internetwork environment. A universal (or logical) addressing system is needed in which each host can be identified uniquely, regardless of the underlying physical network.</w:t>
      </w:r>
    </w:p>
    <w:p w:rsidR="003978A7" w:rsidRPr="003978A7" w:rsidRDefault="003978A7" w:rsidP="00EF7021">
      <w:pPr>
        <w:spacing w:line="360" w:lineRule="auto"/>
        <w:ind w:firstLine="720"/>
        <w:jc w:val="both"/>
        <w:rPr>
          <w:rFonts w:asciiTheme="majorBidi" w:hAnsiTheme="majorBidi" w:cstheme="majorBidi"/>
          <w:sz w:val="24"/>
          <w:szCs w:val="24"/>
        </w:rPr>
      </w:pPr>
      <w:r w:rsidRPr="003978A7">
        <w:rPr>
          <w:rFonts w:asciiTheme="majorBidi" w:hAnsiTheme="majorBidi" w:cstheme="majorBidi"/>
          <w:sz w:val="24"/>
          <w:szCs w:val="24"/>
        </w:rPr>
        <w:t>A logical address in the Internet is currently a 32-bit address that can uniquely define a host connected to the Internet. No two publicly addressed hosts on the Internet can have the same IP address.</w:t>
      </w:r>
    </w:p>
    <w:p w:rsidR="003978A7" w:rsidRPr="003978A7" w:rsidRDefault="003978A7" w:rsidP="00EF7021">
      <w:pPr>
        <w:spacing w:line="360" w:lineRule="auto"/>
        <w:jc w:val="center"/>
        <w:rPr>
          <w:rFonts w:asciiTheme="majorBidi" w:hAnsiTheme="majorBidi" w:cstheme="majorBidi"/>
          <w:sz w:val="24"/>
          <w:szCs w:val="24"/>
        </w:rPr>
      </w:pPr>
      <w:r w:rsidRPr="003978A7">
        <w:rPr>
          <w:rFonts w:asciiTheme="majorBidi" w:hAnsiTheme="majorBidi" w:cstheme="majorBidi"/>
          <w:sz w:val="24"/>
          <w:szCs w:val="24"/>
        </w:rPr>
        <w:t>192.168.1.100</w:t>
      </w:r>
    </w:p>
    <w:p w:rsidR="003978A7" w:rsidRPr="003978A7" w:rsidRDefault="003978A7" w:rsidP="00EF7021">
      <w:pPr>
        <w:spacing w:line="360" w:lineRule="auto"/>
        <w:jc w:val="center"/>
        <w:rPr>
          <w:rFonts w:asciiTheme="majorBidi" w:hAnsiTheme="majorBidi" w:cstheme="majorBidi"/>
          <w:sz w:val="24"/>
          <w:szCs w:val="24"/>
        </w:rPr>
      </w:pPr>
      <w:r w:rsidRPr="003978A7">
        <w:rPr>
          <w:rFonts w:asciiTheme="majorBidi" w:hAnsiTheme="majorBidi" w:cstheme="majorBidi"/>
          <w:sz w:val="24"/>
          <w:szCs w:val="24"/>
        </w:rPr>
        <w:t>IP (or logical) address, Version 4, Class C</w:t>
      </w:r>
    </w:p>
    <w:p w:rsidR="003978A7" w:rsidRPr="003978A7" w:rsidRDefault="003978A7" w:rsidP="003978A7">
      <w:pPr>
        <w:spacing w:line="360" w:lineRule="auto"/>
        <w:jc w:val="both"/>
        <w:rPr>
          <w:rFonts w:asciiTheme="majorBidi" w:hAnsiTheme="majorBidi" w:cstheme="majorBidi"/>
          <w:sz w:val="24"/>
          <w:szCs w:val="24"/>
        </w:rPr>
      </w:pPr>
      <w:r w:rsidRPr="003978A7">
        <w:rPr>
          <w:rFonts w:asciiTheme="majorBidi" w:hAnsiTheme="majorBidi" w:cstheme="majorBidi"/>
          <w:sz w:val="24"/>
          <w:szCs w:val="24"/>
        </w:rPr>
        <w:t>Example 2</w:t>
      </w:r>
    </w:p>
    <w:p w:rsidR="003978A7" w:rsidRPr="003978A7" w:rsidRDefault="003978A7" w:rsidP="002754E1">
      <w:pPr>
        <w:spacing w:line="360" w:lineRule="auto"/>
        <w:ind w:firstLine="720"/>
        <w:jc w:val="both"/>
        <w:rPr>
          <w:rFonts w:asciiTheme="majorBidi" w:hAnsiTheme="majorBidi" w:cstheme="majorBidi"/>
          <w:sz w:val="24"/>
          <w:szCs w:val="24"/>
        </w:rPr>
      </w:pPr>
      <w:r w:rsidRPr="003978A7">
        <w:rPr>
          <w:rFonts w:asciiTheme="majorBidi" w:hAnsiTheme="majorBidi" w:cstheme="majorBidi"/>
          <w:sz w:val="24"/>
          <w:szCs w:val="24"/>
        </w:rPr>
        <w:t>Figure 3.6 shows a part of an internet with two routers connecting three LANs. Each device (computer or router) has a pair of addresses (logical and physical). The computer with logical address A and physical address 10 needs to send a packet to the computer with logical address P and physical address 95.</w:t>
      </w:r>
    </w:p>
    <w:p w:rsidR="003978A7" w:rsidRPr="003978A7" w:rsidRDefault="003978A7" w:rsidP="002754E1">
      <w:pPr>
        <w:spacing w:line="360" w:lineRule="auto"/>
        <w:ind w:firstLine="720"/>
        <w:jc w:val="both"/>
        <w:rPr>
          <w:rFonts w:asciiTheme="majorBidi" w:hAnsiTheme="majorBidi" w:cstheme="majorBidi"/>
          <w:sz w:val="24"/>
          <w:szCs w:val="24"/>
        </w:rPr>
      </w:pPr>
      <w:r w:rsidRPr="003978A7">
        <w:rPr>
          <w:rFonts w:asciiTheme="majorBidi" w:hAnsiTheme="majorBidi" w:cstheme="majorBidi"/>
          <w:sz w:val="24"/>
          <w:szCs w:val="24"/>
        </w:rPr>
        <w:t>The sender encapsulates its data in a packet at the network layer and adds two logical addresses (A and P). The network layer, however, needs to find the physical address of the next hop before the packet can be delivered. The network layer consults its routing table and finds the logical address of the next hop (router 1) to be F. The ARP finds the physical address of router 1 that corresponds to the logical address of 20. Now the network layer passes this address to the data link layer, which in turn encapsulates the packet with physical destination address 20 and physical source address 10.</w:t>
      </w:r>
    </w:p>
    <w:p w:rsidR="003978A7" w:rsidRPr="003978A7" w:rsidRDefault="003978A7" w:rsidP="002754E1">
      <w:pPr>
        <w:spacing w:line="360" w:lineRule="auto"/>
        <w:ind w:firstLine="720"/>
        <w:jc w:val="both"/>
        <w:rPr>
          <w:rFonts w:asciiTheme="majorBidi" w:hAnsiTheme="majorBidi" w:cstheme="majorBidi"/>
          <w:sz w:val="24"/>
          <w:szCs w:val="24"/>
        </w:rPr>
      </w:pPr>
      <w:r w:rsidRPr="003978A7">
        <w:rPr>
          <w:rFonts w:asciiTheme="majorBidi" w:hAnsiTheme="majorBidi" w:cstheme="majorBidi"/>
          <w:sz w:val="24"/>
          <w:szCs w:val="24"/>
        </w:rPr>
        <w:t>Since the logical destination address does not match the router's logical address, the router 1 knows that the packet needs to be forwarded to router 2. When the frame reaches the destination, the packet is de-capsulated. The destination logical address P matches the logical address of the computer. The data are de-capsulated from the packet and delivered to the upper layer.</w:t>
      </w:r>
    </w:p>
    <w:p w:rsidR="003978A7" w:rsidRDefault="003978A7" w:rsidP="003978A7">
      <w:pPr>
        <w:spacing w:line="360" w:lineRule="auto"/>
        <w:jc w:val="both"/>
        <w:rPr>
          <w:rFonts w:asciiTheme="majorBidi" w:hAnsiTheme="majorBidi" w:cstheme="majorBidi"/>
          <w:sz w:val="24"/>
          <w:szCs w:val="24"/>
        </w:rPr>
      </w:pPr>
      <w:r w:rsidRPr="006000AF">
        <w:rPr>
          <w:rFonts w:asciiTheme="majorBidi" w:hAnsiTheme="majorBidi" w:cstheme="majorBidi"/>
          <w:b/>
          <w:bCs/>
          <w:sz w:val="32"/>
          <w:szCs w:val="32"/>
        </w:rPr>
        <w:lastRenderedPageBreak/>
        <w:t>Note</w:t>
      </w:r>
      <w:r w:rsidRPr="003978A7">
        <w:rPr>
          <w:rFonts w:asciiTheme="majorBidi" w:hAnsiTheme="majorBidi" w:cstheme="majorBidi"/>
          <w:sz w:val="24"/>
          <w:szCs w:val="24"/>
        </w:rPr>
        <w:t>: Although physical addresses will change from hop to hop, logical addresses remain the same from the source to destination (but there are some exceptions to this rule).</w:t>
      </w:r>
    </w:p>
    <w:p w:rsidR="00311871" w:rsidRDefault="00311871" w:rsidP="002754E1">
      <w:pPr>
        <w:spacing w:line="360" w:lineRule="auto"/>
        <w:jc w:val="both"/>
        <w:rPr>
          <w:rFonts w:asciiTheme="majorBidi" w:hAnsiTheme="majorBidi" w:cstheme="majorBidi"/>
          <w:b/>
          <w:bCs/>
          <w:sz w:val="28"/>
          <w:szCs w:val="28"/>
        </w:rPr>
      </w:pPr>
      <w:r w:rsidRPr="00311871">
        <w:rPr>
          <w:rFonts w:asciiTheme="majorBidi" w:hAnsiTheme="majorBidi" w:cstheme="majorBidi"/>
          <w:noProof/>
          <w:sz w:val="24"/>
          <w:szCs w:val="24"/>
        </w:rPr>
        <w:drawing>
          <wp:anchor distT="0" distB="0" distL="114300" distR="114300" simplePos="0" relativeHeight="251663360" behindDoc="1" locked="0" layoutInCell="1" allowOverlap="1" wp14:anchorId="072028C0" wp14:editId="77C7FE86">
            <wp:simplePos x="0" y="0"/>
            <wp:positionH relativeFrom="column">
              <wp:posOffset>-395605</wp:posOffset>
            </wp:positionH>
            <wp:positionV relativeFrom="paragraph">
              <wp:posOffset>436880</wp:posOffset>
            </wp:positionV>
            <wp:extent cx="6744335" cy="4250055"/>
            <wp:effectExtent l="0" t="0" r="0" b="0"/>
            <wp:wrapTight wrapText="bothSides">
              <wp:wrapPolygon edited="0">
                <wp:start x="0" y="0"/>
                <wp:lineTo x="0" y="21494"/>
                <wp:lineTo x="21537" y="21494"/>
                <wp:lineTo x="21537" y="0"/>
                <wp:lineTo x="0" y="0"/>
              </wp:wrapPolygon>
            </wp:wrapTight>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a:extLst>
                        <a:ext uri="{28A0092B-C50C-407E-A947-70E740481C1C}">
                          <a14:useLocalDpi xmlns:a14="http://schemas.microsoft.com/office/drawing/2010/main" val="0"/>
                        </a:ext>
                      </a:extLst>
                    </a:blip>
                    <a:stretch>
                      <a:fillRect/>
                    </a:stretch>
                  </pic:blipFill>
                  <pic:spPr>
                    <a:xfrm>
                      <a:off x="0" y="0"/>
                      <a:ext cx="6744335" cy="4250055"/>
                    </a:xfrm>
                    <a:prstGeom prst="rect">
                      <a:avLst/>
                    </a:prstGeom>
                  </pic:spPr>
                </pic:pic>
              </a:graphicData>
            </a:graphic>
            <wp14:sizeRelH relativeFrom="page">
              <wp14:pctWidth>0</wp14:pctWidth>
            </wp14:sizeRelH>
            <wp14:sizeRelV relativeFrom="page">
              <wp14:pctHeight>0</wp14:pctHeight>
            </wp14:sizeRelV>
          </wp:anchor>
        </w:drawing>
      </w:r>
    </w:p>
    <w:p w:rsidR="00311871" w:rsidRDefault="00311871" w:rsidP="002754E1">
      <w:pPr>
        <w:spacing w:line="360" w:lineRule="auto"/>
        <w:jc w:val="both"/>
        <w:rPr>
          <w:rFonts w:asciiTheme="majorBidi" w:hAnsiTheme="majorBidi" w:cstheme="majorBidi"/>
          <w:b/>
          <w:bCs/>
          <w:sz w:val="28"/>
          <w:szCs w:val="28"/>
        </w:rPr>
      </w:pPr>
    </w:p>
    <w:p w:rsidR="00387899" w:rsidRPr="00311871" w:rsidRDefault="00387899" w:rsidP="002754E1">
      <w:pPr>
        <w:spacing w:line="360" w:lineRule="auto"/>
        <w:jc w:val="both"/>
        <w:rPr>
          <w:rFonts w:asciiTheme="majorBidi" w:hAnsiTheme="majorBidi" w:cstheme="majorBidi"/>
          <w:b/>
          <w:bCs/>
          <w:sz w:val="28"/>
          <w:szCs w:val="28"/>
        </w:rPr>
      </w:pPr>
      <w:r w:rsidRPr="00311871">
        <w:rPr>
          <w:rFonts w:asciiTheme="majorBidi" w:hAnsiTheme="majorBidi" w:cstheme="majorBidi"/>
          <w:b/>
          <w:bCs/>
          <w:sz w:val="28"/>
          <w:szCs w:val="28"/>
        </w:rPr>
        <w:t>3. Port Addresses</w:t>
      </w:r>
    </w:p>
    <w:p w:rsidR="00387899" w:rsidRPr="00387899" w:rsidRDefault="00387899" w:rsidP="00387899">
      <w:pPr>
        <w:spacing w:line="360" w:lineRule="auto"/>
        <w:ind w:firstLine="720"/>
        <w:jc w:val="both"/>
        <w:rPr>
          <w:rFonts w:asciiTheme="majorBidi" w:hAnsiTheme="majorBidi" w:cstheme="majorBidi"/>
          <w:sz w:val="24"/>
          <w:szCs w:val="24"/>
        </w:rPr>
      </w:pPr>
      <w:r w:rsidRPr="00387899">
        <w:rPr>
          <w:rFonts w:asciiTheme="majorBidi" w:hAnsiTheme="majorBidi" w:cstheme="majorBidi"/>
          <w:sz w:val="24"/>
          <w:szCs w:val="24"/>
        </w:rPr>
        <w:t>Today, computers are devices that can run multiple processes at the same time. The end objective of Internet communication is a process communicating with another process. Therefore, we need a method to label the different processes. In the TCP/IP architecture, the label assigned to a process is called a port address. A port address in TCP/IP is 16 bits in length.</w:t>
      </w:r>
    </w:p>
    <w:p w:rsidR="00136E92" w:rsidRDefault="00136E92" w:rsidP="00387899">
      <w:pPr>
        <w:spacing w:line="360" w:lineRule="auto"/>
        <w:jc w:val="both"/>
        <w:rPr>
          <w:rFonts w:asciiTheme="majorBidi" w:hAnsiTheme="majorBidi" w:cstheme="majorBidi"/>
          <w:sz w:val="24"/>
          <w:szCs w:val="24"/>
        </w:rPr>
      </w:pPr>
    </w:p>
    <w:p w:rsidR="00136E92" w:rsidRDefault="00136E92" w:rsidP="00387899">
      <w:pPr>
        <w:spacing w:line="360" w:lineRule="auto"/>
        <w:jc w:val="both"/>
        <w:rPr>
          <w:rFonts w:asciiTheme="majorBidi" w:hAnsiTheme="majorBidi" w:cstheme="majorBidi"/>
          <w:sz w:val="24"/>
          <w:szCs w:val="24"/>
        </w:rPr>
      </w:pPr>
    </w:p>
    <w:p w:rsidR="00387899" w:rsidRPr="00387899" w:rsidRDefault="00387899" w:rsidP="00387899">
      <w:pPr>
        <w:spacing w:line="360" w:lineRule="auto"/>
        <w:jc w:val="both"/>
        <w:rPr>
          <w:rFonts w:asciiTheme="majorBidi" w:hAnsiTheme="majorBidi" w:cstheme="majorBidi"/>
          <w:sz w:val="24"/>
          <w:szCs w:val="24"/>
        </w:rPr>
      </w:pPr>
      <w:r w:rsidRPr="00387899">
        <w:rPr>
          <w:rFonts w:asciiTheme="majorBidi" w:hAnsiTheme="majorBidi" w:cstheme="majorBidi"/>
          <w:sz w:val="24"/>
          <w:szCs w:val="24"/>
        </w:rPr>
        <w:lastRenderedPageBreak/>
        <w:t>Example 3</w:t>
      </w:r>
    </w:p>
    <w:p w:rsidR="00387899" w:rsidRDefault="00387899" w:rsidP="002754E1">
      <w:pPr>
        <w:autoSpaceDE w:val="0"/>
        <w:autoSpaceDN w:val="0"/>
        <w:adjustRightInd w:val="0"/>
        <w:spacing w:after="0" w:line="360" w:lineRule="auto"/>
        <w:ind w:firstLine="720"/>
        <w:jc w:val="both"/>
        <w:rPr>
          <w:rFonts w:ascii="Times New Roman" w:hAnsi="Times New Roman" w:cs="Times New Roman"/>
          <w:sz w:val="24"/>
          <w:szCs w:val="24"/>
        </w:rPr>
      </w:pPr>
      <w:r w:rsidRPr="00387899">
        <w:rPr>
          <w:rFonts w:asciiTheme="majorBidi" w:hAnsiTheme="majorBidi" w:cstheme="majorBidi"/>
          <w:sz w:val="24"/>
          <w:szCs w:val="24"/>
        </w:rPr>
        <w:t xml:space="preserve">Figure 3.7 shows two computers communicating via the Internet. The sending computer is running three processes at this time with port addresses (a), (b), and (c). The receiving computer is running two processes at this time with port addresses (j) and (k). Process (a) in the sending computer needs to communicate </w:t>
      </w:r>
      <w:r w:rsidRPr="00387899">
        <w:rPr>
          <w:rFonts w:ascii="Times New Roman" w:hAnsi="Times New Roman" w:cs="Times New Roman"/>
          <w:sz w:val="24"/>
          <w:szCs w:val="24"/>
        </w:rPr>
        <w:t xml:space="preserve">with process (j) in the receiving computer. </w:t>
      </w:r>
    </w:p>
    <w:p w:rsidR="00387899" w:rsidRPr="00387899" w:rsidRDefault="00387899" w:rsidP="00387899">
      <w:pPr>
        <w:autoSpaceDE w:val="0"/>
        <w:autoSpaceDN w:val="0"/>
        <w:adjustRightInd w:val="0"/>
        <w:spacing w:after="0" w:line="360" w:lineRule="auto"/>
        <w:ind w:firstLine="720"/>
        <w:jc w:val="both"/>
        <w:rPr>
          <w:rFonts w:ascii="Times New Roman" w:hAnsi="Times New Roman" w:cs="Times New Roman"/>
          <w:b/>
          <w:bCs/>
          <w:sz w:val="24"/>
          <w:szCs w:val="24"/>
        </w:rPr>
      </w:pPr>
      <w:r w:rsidRPr="00387899">
        <w:rPr>
          <w:rFonts w:ascii="Times New Roman" w:hAnsi="Times New Roman" w:cs="Times New Roman"/>
          <w:sz w:val="24"/>
          <w:szCs w:val="24"/>
        </w:rPr>
        <w:t xml:space="preserve">Note that although both computers are using the same application, FTP, for example, the port addresses are different </w:t>
      </w:r>
      <w:r w:rsidRPr="00387899">
        <w:rPr>
          <w:rFonts w:ascii="Times New Roman" w:hAnsi="Times New Roman" w:cs="Times New Roman"/>
          <w:b/>
          <w:bCs/>
          <w:sz w:val="24"/>
          <w:szCs w:val="24"/>
        </w:rPr>
        <w:t xml:space="preserve">because </w:t>
      </w:r>
      <w:r w:rsidRPr="00387899">
        <w:rPr>
          <w:rFonts w:ascii="Times New Roman" w:hAnsi="Times New Roman" w:cs="Times New Roman"/>
          <w:sz w:val="24"/>
          <w:szCs w:val="24"/>
        </w:rPr>
        <w:t xml:space="preserve">one is a </w:t>
      </w:r>
      <w:r w:rsidRPr="00387899">
        <w:rPr>
          <w:rFonts w:ascii="Times New Roman" w:hAnsi="Times New Roman" w:cs="Times New Roman"/>
          <w:b/>
          <w:bCs/>
          <w:sz w:val="24"/>
          <w:szCs w:val="24"/>
        </w:rPr>
        <w:t xml:space="preserve">client program </w:t>
      </w:r>
      <w:r w:rsidRPr="00387899">
        <w:rPr>
          <w:rFonts w:ascii="Times New Roman" w:hAnsi="Times New Roman" w:cs="Times New Roman"/>
          <w:sz w:val="24"/>
          <w:szCs w:val="24"/>
        </w:rPr>
        <w:t xml:space="preserve">and the other is a </w:t>
      </w:r>
      <w:r w:rsidRPr="00387899">
        <w:rPr>
          <w:rFonts w:ascii="Times New Roman" w:hAnsi="Times New Roman" w:cs="Times New Roman"/>
          <w:b/>
          <w:bCs/>
          <w:sz w:val="24"/>
          <w:szCs w:val="24"/>
        </w:rPr>
        <w:t>server program.</w:t>
      </w:r>
    </w:p>
    <w:p w:rsidR="00387899" w:rsidRDefault="00387899" w:rsidP="00387899">
      <w:pPr>
        <w:spacing w:line="360" w:lineRule="auto"/>
        <w:jc w:val="both"/>
        <w:rPr>
          <w:rFonts w:ascii="Times New Roman" w:hAnsi="Times New Roman" w:cs="Times New Roman"/>
          <w:sz w:val="24"/>
          <w:szCs w:val="24"/>
        </w:rPr>
      </w:pPr>
      <w:r w:rsidRPr="00387899">
        <w:rPr>
          <w:rFonts w:ascii="Times New Roman" w:hAnsi="Times New Roman" w:cs="Times New Roman"/>
          <w:b/>
          <w:bCs/>
          <w:sz w:val="40"/>
          <w:szCs w:val="40"/>
        </w:rPr>
        <w:t>Note</w:t>
      </w:r>
      <w:r w:rsidRPr="00387899">
        <w:rPr>
          <w:rFonts w:ascii="Times New Roman" w:hAnsi="Times New Roman" w:cs="Times New Roman"/>
          <w:b/>
          <w:bCs/>
          <w:sz w:val="24"/>
          <w:szCs w:val="24"/>
        </w:rPr>
        <w:t xml:space="preserve">: </w:t>
      </w:r>
      <w:r w:rsidRPr="00387899">
        <w:rPr>
          <w:rFonts w:ascii="Times New Roman" w:hAnsi="Times New Roman" w:cs="Times New Roman"/>
          <w:sz w:val="24"/>
          <w:szCs w:val="24"/>
        </w:rPr>
        <w:t xml:space="preserve">Although </w:t>
      </w:r>
      <w:r w:rsidRPr="00387899">
        <w:rPr>
          <w:rFonts w:ascii="Times New Roman" w:hAnsi="Times New Roman" w:cs="Times New Roman"/>
          <w:b/>
          <w:bCs/>
          <w:sz w:val="24"/>
          <w:szCs w:val="24"/>
        </w:rPr>
        <w:t xml:space="preserve">physical addresses </w:t>
      </w:r>
      <w:r w:rsidRPr="00387899">
        <w:rPr>
          <w:rFonts w:ascii="Times New Roman" w:hAnsi="Times New Roman" w:cs="Times New Roman"/>
          <w:sz w:val="24"/>
          <w:szCs w:val="24"/>
        </w:rPr>
        <w:t xml:space="preserve">change from hop to hop, </w:t>
      </w:r>
      <w:r w:rsidRPr="00387899">
        <w:rPr>
          <w:rFonts w:ascii="Times New Roman" w:hAnsi="Times New Roman" w:cs="Times New Roman"/>
          <w:b/>
          <w:bCs/>
          <w:sz w:val="24"/>
          <w:szCs w:val="24"/>
        </w:rPr>
        <w:t xml:space="preserve">logical and port addresses </w:t>
      </w:r>
      <w:r w:rsidRPr="00387899">
        <w:rPr>
          <w:rFonts w:ascii="Times New Roman" w:hAnsi="Times New Roman" w:cs="Times New Roman"/>
          <w:sz w:val="24"/>
          <w:szCs w:val="24"/>
        </w:rPr>
        <w:t>remain the same from the source to destination (there are some exceptions to this rule).</w:t>
      </w:r>
    </w:p>
    <w:p w:rsidR="004C36AC" w:rsidRPr="004C36AC" w:rsidRDefault="004C36AC" w:rsidP="004C36AC">
      <w:pPr>
        <w:spacing w:line="360" w:lineRule="auto"/>
        <w:rPr>
          <w:rFonts w:asciiTheme="majorBidi" w:hAnsiTheme="majorBidi" w:cstheme="majorBidi"/>
          <w:b/>
          <w:bCs/>
          <w:sz w:val="28"/>
          <w:szCs w:val="28"/>
        </w:rPr>
      </w:pPr>
      <w:r w:rsidRPr="004C36AC">
        <w:rPr>
          <w:rFonts w:asciiTheme="majorBidi" w:hAnsiTheme="majorBidi" w:cstheme="majorBidi"/>
          <w:b/>
          <w:bCs/>
          <w:sz w:val="28"/>
          <w:szCs w:val="28"/>
        </w:rPr>
        <w:t>4. Specific Addresses</w:t>
      </w:r>
    </w:p>
    <w:p w:rsidR="004C36AC" w:rsidRPr="004C36AC" w:rsidRDefault="004C36AC" w:rsidP="004C36AC">
      <w:pPr>
        <w:spacing w:line="360" w:lineRule="auto"/>
        <w:ind w:firstLine="720"/>
        <w:jc w:val="both"/>
        <w:rPr>
          <w:rFonts w:asciiTheme="majorBidi" w:hAnsiTheme="majorBidi" w:cstheme="majorBidi"/>
          <w:sz w:val="24"/>
          <w:szCs w:val="24"/>
        </w:rPr>
      </w:pPr>
      <w:r w:rsidRPr="004C36AC">
        <w:rPr>
          <w:rFonts w:asciiTheme="majorBidi" w:hAnsiTheme="majorBidi" w:cstheme="majorBidi"/>
          <w:sz w:val="24"/>
          <w:szCs w:val="24"/>
        </w:rPr>
        <w:t>Some applications have user-friendly addresses that are designed for that specific address, for example:</w:t>
      </w:r>
    </w:p>
    <w:p w:rsidR="004C36AC" w:rsidRPr="004C36AC" w:rsidRDefault="004C36AC" w:rsidP="004C36AC">
      <w:pPr>
        <w:pStyle w:val="a4"/>
        <w:numPr>
          <w:ilvl w:val="0"/>
          <w:numId w:val="7"/>
        </w:numPr>
        <w:spacing w:line="360" w:lineRule="auto"/>
        <w:jc w:val="both"/>
        <w:rPr>
          <w:rFonts w:asciiTheme="majorBidi" w:hAnsiTheme="majorBidi" w:cstheme="majorBidi"/>
          <w:sz w:val="24"/>
          <w:szCs w:val="24"/>
        </w:rPr>
      </w:pPr>
      <w:r w:rsidRPr="004C36AC">
        <w:rPr>
          <w:rFonts w:asciiTheme="majorBidi" w:hAnsiTheme="majorBidi" w:cstheme="majorBidi"/>
          <w:sz w:val="24"/>
          <w:szCs w:val="24"/>
        </w:rPr>
        <w:t>The e-mail address (for example, someone@gmail.com) that defines the recipient of an e-mail.</w:t>
      </w:r>
    </w:p>
    <w:p w:rsidR="004C36AC" w:rsidRPr="004C36AC" w:rsidRDefault="004C36AC" w:rsidP="004C36AC">
      <w:pPr>
        <w:pStyle w:val="a4"/>
        <w:numPr>
          <w:ilvl w:val="0"/>
          <w:numId w:val="7"/>
        </w:numPr>
        <w:spacing w:line="360" w:lineRule="auto"/>
        <w:jc w:val="both"/>
        <w:rPr>
          <w:rFonts w:asciiTheme="majorBidi" w:hAnsiTheme="majorBidi" w:cstheme="majorBidi"/>
          <w:sz w:val="24"/>
          <w:szCs w:val="24"/>
        </w:rPr>
      </w:pPr>
      <w:r w:rsidRPr="004C36AC">
        <w:rPr>
          <w:rFonts w:asciiTheme="majorBidi" w:hAnsiTheme="majorBidi" w:cstheme="majorBidi"/>
          <w:sz w:val="24"/>
          <w:szCs w:val="24"/>
        </w:rPr>
        <w:t>Universal Resource Locator (URL) (for example, www.google.com) that is used to find a document on the World Wide Web (WWW).</w:t>
      </w:r>
    </w:p>
    <w:p w:rsidR="00387899" w:rsidRDefault="00982AB8" w:rsidP="004C36AC">
      <w:pPr>
        <w:spacing w:line="360" w:lineRule="auto"/>
        <w:ind w:firstLine="418"/>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4384" behindDoc="1" locked="0" layoutInCell="1" allowOverlap="1" wp14:anchorId="35CDE08A" wp14:editId="362BE6A0">
            <wp:simplePos x="0" y="0"/>
            <wp:positionH relativeFrom="column">
              <wp:posOffset>-212725</wp:posOffset>
            </wp:positionH>
            <wp:positionV relativeFrom="paragraph">
              <wp:posOffset>514985</wp:posOffset>
            </wp:positionV>
            <wp:extent cx="6450330" cy="3510915"/>
            <wp:effectExtent l="0" t="0" r="7620" b="0"/>
            <wp:wrapTight wrapText="bothSides">
              <wp:wrapPolygon edited="0">
                <wp:start x="0" y="0"/>
                <wp:lineTo x="0" y="21448"/>
                <wp:lineTo x="21562" y="21448"/>
                <wp:lineTo x="21562" y="0"/>
                <wp:lineTo x="0" y="0"/>
              </wp:wrapPolygon>
            </wp:wrapTight>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
                      <a:extLst>
                        <a:ext uri="{28A0092B-C50C-407E-A947-70E740481C1C}">
                          <a14:useLocalDpi xmlns:a14="http://schemas.microsoft.com/office/drawing/2010/main" val="0"/>
                        </a:ext>
                      </a:extLst>
                    </a:blip>
                    <a:stretch>
                      <a:fillRect/>
                    </a:stretch>
                  </pic:blipFill>
                  <pic:spPr>
                    <a:xfrm>
                      <a:off x="0" y="0"/>
                      <a:ext cx="6450330" cy="3510915"/>
                    </a:xfrm>
                    <a:prstGeom prst="rect">
                      <a:avLst/>
                    </a:prstGeom>
                  </pic:spPr>
                </pic:pic>
              </a:graphicData>
            </a:graphic>
            <wp14:sizeRelH relativeFrom="page">
              <wp14:pctWidth>0</wp14:pctWidth>
            </wp14:sizeRelH>
            <wp14:sizeRelV relativeFrom="page">
              <wp14:pctHeight>0</wp14:pctHeight>
            </wp14:sizeRelV>
          </wp:anchor>
        </w:drawing>
      </w:r>
      <w:r w:rsidR="004C36AC" w:rsidRPr="004C36AC">
        <w:rPr>
          <w:rFonts w:asciiTheme="majorBidi" w:hAnsiTheme="majorBidi" w:cstheme="majorBidi"/>
          <w:sz w:val="24"/>
          <w:szCs w:val="24"/>
        </w:rPr>
        <w:t>The e-mail and URL addresses are changed automatically to the corresponding port and logical addresses by the sending computer (by using the DNS: Do</w:t>
      </w:r>
      <w:bookmarkStart w:id="0" w:name="_GoBack"/>
      <w:bookmarkEnd w:id="0"/>
      <w:r w:rsidR="004C36AC" w:rsidRPr="004C36AC">
        <w:rPr>
          <w:rFonts w:asciiTheme="majorBidi" w:hAnsiTheme="majorBidi" w:cstheme="majorBidi"/>
          <w:sz w:val="24"/>
          <w:szCs w:val="24"/>
        </w:rPr>
        <w:t>main Name System).</w:t>
      </w:r>
    </w:p>
    <w:p w:rsidR="00982AB8" w:rsidRPr="00982AB8" w:rsidRDefault="00982AB8" w:rsidP="00982AB8">
      <w:pPr>
        <w:autoSpaceDE w:val="0"/>
        <w:autoSpaceDN w:val="0"/>
        <w:adjustRightInd w:val="0"/>
        <w:spacing w:after="0" w:line="360" w:lineRule="auto"/>
        <w:ind w:firstLine="418"/>
        <w:jc w:val="lowKashida"/>
        <w:rPr>
          <w:rFonts w:ascii="Times New Roman" w:hAnsi="Times New Roman" w:cs="Times New Roman"/>
          <w:sz w:val="24"/>
          <w:szCs w:val="24"/>
        </w:rPr>
      </w:pPr>
      <w:r w:rsidRPr="00982AB8">
        <w:rPr>
          <w:rFonts w:ascii="Times New Roman" w:hAnsi="Times New Roman" w:cs="Times New Roman"/>
          <w:sz w:val="24"/>
          <w:szCs w:val="24"/>
        </w:rPr>
        <w:lastRenderedPageBreak/>
        <w:t xml:space="preserve">According to the function of each layer, </w:t>
      </w:r>
      <w:r w:rsidRPr="00982AB8">
        <w:rPr>
          <w:rFonts w:ascii="Times New Roman" w:hAnsi="Times New Roman" w:cs="Times New Roman"/>
          <w:b/>
          <w:bCs/>
          <w:sz w:val="24"/>
          <w:szCs w:val="24"/>
        </w:rPr>
        <w:t xml:space="preserve">the encapsulation operation </w:t>
      </w:r>
      <w:r w:rsidRPr="00982AB8">
        <w:rPr>
          <w:rFonts w:ascii="Times New Roman" w:hAnsi="Times New Roman" w:cs="Times New Roman"/>
          <w:sz w:val="24"/>
          <w:szCs w:val="24"/>
        </w:rPr>
        <w:t>of the above figure is included the following:</w:t>
      </w:r>
    </w:p>
    <w:p w:rsidR="00982AB8" w:rsidRPr="00982AB8" w:rsidRDefault="00982AB8" w:rsidP="00982AB8">
      <w:pPr>
        <w:pStyle w:val="a4"/>
        <w:numPr>
          <w:ilvl w:val="0"/>
          <w:numId w:val="8"/>
        </w:numPr>
        <w:autoSpaceDE w:val="0"/>
        <w:autoSpaceDN w:val="0"/>
        <w:adjustRightInd w:val="0"/>
        <w:spacing w:after="0" w:line="360" w:lineRule="auto"/>
        <w:jc w:val="lowKashida"/>
        <w:rPr>
          <w:rFonts w:ascii="Times New Roman" w:hAnsi="Times New Roman" w:cs="Times New Roman"/>
          <w:sz w:val="24"/>
          <w:szCs w:val="24"/>
        </w:rPr>
      </w:pPr>
      <w:r w:rsidRPr="00982AB8">
        <w:rPr>
          <w:rFonts w:ascii="Times New Roman" w:hAnsi="Times New Roman" w:cs="Times New Roman"/>
          <w:sz w:val="24"/>
          <w:szCs w:val="24"/>
        </w:rPr>
        <w:t xml:space="preserve">The transport layer </w:t>
      </w:r>
      <w:r w:rsidRPr="00982AB8">
        <w:rPr>
          <w:rFonts w:ascii="Times New Roman" w:hAnsi="Times New Roman" w:cs="Times New Roman"/>
          <w:b/>
          <w:bCs/>
          <w:sz w:val="24"/>
          <w:szCs w:val="24"/>
        </w:rPr>
        <w:t xml:space="preserve">encapsulates </w:t>
      </w:r>
      <w:r w:rsidRPr="00982AB8">
        <w:rPr>
          <w:rFonts w:ascii="Times New Roman" w:hAnsi="Times New Roman" w:cs="Times New Roman"/>
          <w:sz w:val="24"/>
          <w:szCs w:val="24"/>
        </w:rPr>
        <w:t xml:space="preserve">data from the application layer in a </w:t>
      </w:r>
      <w:r w:rsidRPr="00982AB8">
        <w:rPr>
          <w:rFonts w:ascii="Times New Roman" w:hAnsi="Times New Roman" w:cs="Times New Roman"/>
          <w:b/>
          <w:bCs/>
          <w:sz w:val="24"/>
          <w:szCs w:val="24"/>
        </w:rPr>
        <w:t xml:space="preserve">packet </w:t>
      </w:r>
      <w:r w:rsidRPr="00982AB8">
        <w:rPr>
          <w:rFonts w:ascii="Times New Roman" w:hAnsi="Times New Roman" w:cs="Times New Roman"/>
          <w:sz w:val="24"/>
          <w:szCs w:val="24"/>
        </w:rPr>
        <w:t>and adds two port addresses (a) and (j), source and destination.</w:t>
      </w:r>
    </w:p>
    <w:p w:rsidR="00982AB8" w:rsidRPr="00982AB8" w:rsidRDefault="00982AB8" w:rsidP="00982AB8">
      <w:pPr>
        <w:pStyle w:val="a4"/>
        <w:numPr>
          <w:ilvl w:val="0"/>
          <w:numId w:val="8"/>
        </w:numPr>
        <w:autoSpaceDE w:val="0"/>
        <w:autoSpaceDN w:val="0"/>
        <w:adjustRightInd w:val="0"/>
        <w:spacing w:after="0" w:line="360" w:lineRule="auto"/>
        <w:jc w:val="lowKashida"/>
        <w:rPr>
          <w:rFonts w:ascii="Times New Roman" w:hAnsi="Times New Roman" w:cs="Times New Roman"/>
          <w:sz w:val="24"/>
          <w:szCs w:val="24"/>
        </w:rPr>
      </w:pPr>
      <w:r w:rsidRPr="00982AB8">
        <w:rPr>
          <w:rFonts w:ascii="Times New Roman" w:hAnsi="Times New Roman" w:cs="Times New Roman"/>
          <w:sz w:val="24"/>
          <w:szCs w:val="24"/>
        </w:rPr>
        <w:t xml:space="preserve">The packet from the transport layer is then </w:t>
      </w:r>
      <w:r w:rsidRPr="00982AB8">
        <w:rPr>
          <w:rFonts w:ascii="Times New Roman" w:hAnsi="Times New Roman" w:cs="Times New Roman"/>
          <w:b/>
          <w:bCs/>
          <w:sz w:val="24"/>
          <w:szCs w:val="24"/>
        </w:rPr>
        <w:t xml:space="preserve">encapsulated </w:t>
      </w:r>
      <w:r w:rsidRPr="00982AB8">
        <w:rPr>
          <w:rFonts w:ascii="Times New Roman" w:hAnsi="Times New Roman" w:cs="Times New Roman"/>
          <w:sz w:val="24"/>
          <w:szCs w:val="24"/>
        </w:rPr>
        <w:t xml:space="preserve">in another </w:t>
      </w:r>
      <w:r w:rsidRPr="00982AB8">
        <w:rPr>
          <w:rFonts w:ascii="Times New Roman" w:hAnsi="Times New Roman" w:cs="Times New Roman"/>
          <w:b/>
          <w:bCs/>
          <w:sz w:val="24"/>
          <w:szCs w:val="24"/>
        </w:rPr>
        <w:t xml:space="preserve">packet </w:t>
      </w:r>
      <w:r w:rsidRPr="00982AB8">
        <w:rPr>
          <w:rFonts w:ascii="Times New Roman" w:hAnsi="Times New Roman" w:cs="Times New Roman"/>
          <w:sz w:val="24"/>
          <w:szCs w:val="24"/>
        </w:rPr>
        <w:t>at the network layer with logical source and destination addresses (A and P).</w:t>
      </w:r>
    </w:p>
    <w:p w:rsidR="00982AB8" w:rsidRPr="00982AB8" w:rsidRDefault="00982AB8" w:rsidP="00982AB8">
      <w:pPr>
        <w:pStyle w:val="a4"/>
        <w:numPr>
          <w:ilvl w:val="0"/>
          <w:numId w:val="8"/>
        </w:numPr>
        <w:spacing w:line="360" w:lineRule="auto"/>
        <w:jc w:val="lowKashida"/>
        <w:rPr>
          <w:rFonts w:asciiTheme="majorBidi" w:hAnsiTheme="majorBidi" w:cstheme="majorBidi"/>
        </w:rPr>
      </w:pPr>
      <w:r w:rsidRPr="00982AB8">
        <w:rPr>
          <w:rFonts w:ascii="Times New Roman" w:hAnsi="Times New Roman" w:cs="Times New Roman"/>
          <w:sz w:val="24"/>
          <w:szCs w:val="24"/>
        </w:rPr>
        <w:t xml:space="preserve">Finally, the packet is </w:t>
      </w:r>
      <w:r w:rsidRPr="00982AB8">
        <w:rPr>
          <w:rFonts w:ascii="Times New Roman" w:hAnsi="Times New Roman" w:cs="Times New Roman"/>
          <w:b/>
          <w:bCs/>
          <w:sz w:val="24"/>
          <w:szCs w:val="24"/>
        </w:rPr>
        <w:t xml:space="preserve">encapsulated </w:t>
      </w:r>
      <w:r w:rsidRPr="00982AB8">
        <w:rPr>
          <w:rFonts w:ascii="Times New Roman" w:hAnsi="Times New Roman" w:cs="Times New Roman"/>
          <w:sz w:val="24"/>
          <w:szCs w:val="24"/>
        </w:rPr>
        <w:t xml:space="preserve">in a </w:t>
      </w:r>
      <w:r w:rsidRPr="00982AB8">
        <w:rPr>
          <w:rFonts w:ascii="Times New Roman" w:hAnsi="Times New Roman" w:cs="Times New Roman"/>
          <w:b/>
          <w:bCs/>
          <w:sz w:val="24"/>
          <w:szCs w:val="24"/>
        </w:rPr>
        <w:t xml:space="preserve">frame </w:t>
      </w:r>
      <w:r w:rsidRPr="00982AB8">
        <w:rPr>
          <w:rFonts w:ascii="Times New Roman" w:hAnsi="Times New Roman" w:cs="Times New Roman"/>
          <w:sz w:val="24"/>
          <w:szCs w:val="24"/>
        </w:rPr>
        <w:t>with the physical source and destination addresses of the next hop.</w:t>
      </w:r>
    </w:p>
    <w:p w:rsidR="00982AB8" w:rsidRDefault="00982AB8" w:rsidP="00982AB8">
      <w:pPr>
        <w:spacing w:line="360" w:lineRule="auto"/>
        <w:jc w:val="lowKashida"/>
        <w:rPr>
          <w:rFonts w:asciiTheme="majorBidi" w:hAnsiTheme="majorBidi" w:cstheme="majorBidi"/>
        </w:rPr>
      </w:pPr>
    </w:p>
    <w:p w:rsidR="00982AB8" w:rsidRPr="00982AB8" w:rsidRDefault="00982AB8" w:rsidP="00982AB8">
      <w:pPr>
        <w:spacing w:line="360" w:lineRule="auto"/>
        <w:jc w:val="lowKashida"/>
        <w:rPr>
          <w:rFonts w:asciiTheme="majorBidi" w:hAnsiTheme="majorBidi" w:cstheme="majorBidi"/>
        </w:rPr>
      </w:pPr>
    </w:p>
    <w:sectPr w:rsidR="00982AB8" w:rsidRPr="00982AB8" w:rsidSect="00093C44">
      <w:footerReference w:type="default" r:id="rId27"/>
      <w:pgSz w:w="12240" w:h="15840"/>
      <w:pgMar w:top="1440" w:right="1440" w:bottom="1440" w:left="1440" w:header="720" w:footer="720" w:gutter="0"/>
      <w:pgNumType w:start="6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083" w:rsidRDefault="00E23083" w:rsidP="00093C44">
      <w:pPr>
        <w:spacing w:after="0" w:line="240" w:lineRule="auto"/>
      </w:pPr>
      <w:r>
        <w:separator/>
      </w:r>
    </w:p>
  </w:endnote>
  <w:endnote w:type="continuationSeparator" w:id="0">
    <w:p w:rsidR="00E23083" w:rsidRDefault="00E23083" w:rsidP="00093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6733987"/>
      <w:docPartObj>
        <w:docPartGallery w:val="Page Numbers (Bottom of Page)"/>
        <w:docPartUnique/>
      </w:docPartObj>
    </w:sdtPr>
    <w:sdtEndPr/>
    <w:sdtContent>
      <w:p w:rsidR="00093C44" w:rsidRDefault="00093C44">
        <w:pPr>
          <w:pStyle w:val="a6"/>
          <w:jc w:val="center"/>
        </w:pPr>
        <w:r>
          <w:fldChar w:fldCharType="begin"/>
        </w:r>
        <w:r>
          <w:instrText>PAGE   \* MERGEFORMAT</w:instrText>
        </w:r>
        <w:r>
          <w:fldChar w:fldCharType="separate"/>
        </w:r>
        <w:r w:rsidR="00311871" w:rsidRPr="00311871">
          <w:rPr>
            <w:rFonts w:cs="Calibri"/>
            <w:noProof/>
            <w:lang w:val="ar-SA"/>
          </w:rPr>
          <w:t>84</w:t>
        </w:r>
        <w:r>
          <w:fldChar w:fldCharType="end"/>
        </w:r>
      </w:p>
    </w:sdtContent>
  </w:sdt>
  <w:p w:rsidR="00093C44" w:rsidRDefault="00093C4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083" w:rsidRDefault="00E23083" w:rsidP="00093C44">
      <w:pPr>
        <w:spacing w:after="0" w:line="240" w:lineRule="auto"/>
      </w:pPr>
      <w:r>
        <w:separator/>
      </w:r>
    </w:p>
  </w:footnote>
  <w:footnote w:type="continuationSeparator" w:id="0">
    <w:p w:rsidR="00E23083" w:rsidRDefault="00E23083" w:rsidP="00093C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5pt;height:11.55pt" o:bullet="t">
        <v:imagedata r:id="rId1" o:title="mso246C"/>
      </v:shape>
    </w:pict>
  </w:numPicBullet>
  <w:abstractNum w:abstractNumId="0">
    <w:nsid w:val="0A063D41"/>
    <w:multiLevelType w:val="hybridMultilevel"/>
    <w:tmpl w:val="574A29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E5389"/>
    <w:multiLevelType w:val="hybridMultilevel"/>
    <w:tmpl w:val="C1A447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CC777D"/>
    <w:multiLevelType w:val="hybridMultilevel"/>
    <w:tmpl w:val="85C8D55C"/>
    <w:lvl w:ilvl="0" w:tplc="0409000B">
      <w:start w:val="1"/>
      <w:numFmt w:val="bullet"/>
      <w:lvlText w:val=""/>
      <w:lvlJc w:val="left"/>
      <w:pPr>
        <w:ind w:left="1192" w:hanging="360"/>
      </w:pPr>
      <w:rPr>
        <w:rFonts w:ascii="Wingdings" w:hAnsi="Wingdings" w:hint="default"/>
      </w:rPr>
    </w:lvl>
    <w:lvl w:ilvl="1" w:tplc="04090003" w:tentative="1">
      <w:start w:val="1"/>
      <w:numFmt w:val="bullet"/>
      <w:lvlText w:val="o"/>
      <w:lvlJc w:val="left"/>
      <w:pPr>
        <w:ind w:left="1912" w:hanging="360"/>
      </w:pPr>
      <w:rPr>
        <w:rFonts w:ascii="Courier New" w:hAnsi="Courier New" w:cs="Courier New" w:hint="default"/>
      </w:rPr>
    </w:lvl>
    <w:lvl w:ilvl="2" w:tplc="04090005" w:tentative="1">
      <w:start w:val="1"/>
      <w:numFmt w:val="bullet"/>
      <w:lvlText w:val=""/>
      <w:lvlJc w:val="left"/>
      <w:pPr>
        <w:ind w:left="2632" w:hanging="360"/>
      </w:pPr>
      <w:rPr>
        <w:rFonts w:ascii="Wingdings" w:hAnsi="Wingdings" w:hint="default"/>
      </w:rPr>
    </w:lvl>
    <w:lvl w:ilvl="3" w:tplc="04090001" w:tentative="1">
      <w:start w:val="1"/>
      <w:numFmt w:val="bullet"/>
      <w:lvlText w:val=""/>
      <w:lvlJc w:val="left"/>
      <w:pPr>
        <w:ind w:left="3352" w:hanging="360"/>
      </w:pPr>
      <w:rPr>
        <w:rFonts w:ascii="Symbol" w:hAnsi="Symbol" w:hint="default"/>
      </w:rPr>
    </w:lvl>
    <w:lvl w:ilvl="4" w:tplc="04090003" w:tentative="1">
      <w:start w:val="1"/>
      <w:numFmt w:val="bullet"/>
      <w:lvlText w:val="o"/>
      <w:lvlJc w:val="left"/>
      <w:pPr>
        <w:ind w:left="4072" w:hanging="360"/>
      </w:pPr>
      <w:rPr>
        <w:rFonts w:ascii="Courier New" w:hAnsi="Courier New" w:cs="Courier New" w:hint="default"/>
      </w:rPr>
    </w:lvl>
    <w:lvl w:ilvl="5" w:tplc="04090005" w:tentative="1">
      <w:start w:val="1"/>
      <w:numFmt w:val="bullet"/>
      <w:lvlText w:val=""/>
      <w:lvlJc w:val="left"/>
      <w:pPr>
        <w:ind w:left="4792" w:hanging="360"/>
      </w:pPr>
      <w:rPr>
        <w:rFonts w:ascii="Wingdings" w:hAnsi="Wingdings" w:hint="default"/>
      </w:rPr>
    </w:lvl>
    <w:lvl w:ilvl="6" w:tplc="04090001" w:tentative="1">
      <w:start w:val="1"/>
      <w:numFmt w:val="bullet"/>
      <w:lvlText w:val=""/>
      <w:lvlJc w:val="left"/>
      <w:pPr>
        <w:ind w:left="5512" w:hanging="360"/>
      </w:pPr>
      <w:rPr>
        <w:rFonts w:ascii="Symbol" w:hAnsi="Symbol" w:hint="default"/>
      </w:rPr>
    </w:lvl>
    <w:lvl w:ilvl="7" w:tplc="04090003" w:tentative="1">
      <w:start w:val="1"/>
      <w:numFmt w:val="bullet"/>
      <w:lvlText w:val="o"/>
      <w:lvlJc w:val="left"/>
      <w:pPr>
        <w:ind w:left="6232" w:hanging="360"/>
      </w:pPr>
      <w:rPr>
        <w:rFonts w:ascii="Courier New" w:hAnsi="Courier New" w:cs="Courier New" w:hint="default"/>
      </w:rPr>
    </w:lvl>
    <w:lvl w:ilvl="8" w:tplc="04090005" w:tentative="1">
      <w:start w:val="1"/>
      <w:numFmt w:val="bullet"/>
      <w:lvlText w:val=""/>
      <w:lvlJc w:val="left"/>
      <w:pPr>
        <w:ind w:left="6952" w:hanging="360"/>
      </w:pPr>
      <w:rPr>
        <w:rFonts w:ascii="Wingdings" w:hAnsi="Wingdings" w:hint="default"/>
      </w:rPr>
    </w:lvl>
  </w:abstractNum>
  <w:abstractNum w:abstractNumId="3">
    <w:nsid w:val="53B92921"/>
    <w:multiLevelType w:val="hybridMultilevel"/>
    <w:tmpl w:val="6212AD6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50007D"/>
    <w:multiLevelType w:val="hybridMultilevel"/>
    <w:tmpl w:val="C81C6848"/>
    <w:lvl w:ilvl="0" w:tplc="0409000B">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5">
    <w:nsid w:val="57B46F88"/>
    <w:multiLevelType w:val="hybridMultilevel"/>
    <w:tmpl w:val="A46C331A"/>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7F74CCD"/>
    <w:multiLevelType w:val="hybridMultilevel"/>
    <w:tmpl w:val="BBDEDB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EE0295C"/>
    <w:multiLevelType w:val="hybridMultilevel"/>
    <w:tmpl w:val="9C7A8DB6"/>
    <w:lvl w:ilvl="0" w:tplc="0409000B">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6"/>
  </w:num>
  <w:num w:numId="6">
    <w:abstractNumId w:val="5"/>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437"/>
    <w:rsid w:val="00075864"/>
    <w:rsid w:val="00093C44"/>
    <w:rsid w:val="000F1FB8"/>
    <w:rsid w:val="00136E92"/>
    <w:rsid w:val="001A6CED"/>
    <w:rsid w:val="001D419D"/>
    <w:rsid w:val="0021015B"/>
    <w:rsid w:val="002754E1"/>
    <w:rsid w:val="00292F7D"/>
    <w:rsid w:val="00311871"/>
    <w:rsid w:val="00387899"/>
    <w:rsid w:val="003978A7"/>
    <w:rsid w:val="003A2173"/>
    <w:rsid w:val="003F4F7B"/>
    <w:rsid w:val="004C36AC"/>
    <w:rsid w:val="004F4DA3"/>
    <w:rsid w:val="005521E6"/>
    <w:rsid w:val="006000AF"/>
    <w:rsid w:val="00621572"/>
    <w:rsid w:val="0065643D"/>
    <w:rsid w:val="00692437"/>
    <w:rsid w:val="007B2667"/>
    <w:rsid w:val="00826AB1"/>
    <w:rsid w:val="00863CAE"/>
    <w:rsid w:val="008A6EB3"/>
    <w:rsid w:val="009126D5"/>
    <w:rsid w:val="00916439"/>
    <w:rsid w:val="00982AB8"/>
    <w:rsid w:val="00B064AB"/>
    <w:rsid w:val="00B2042D"/>
    <w:rsid w:val="00B559C0"/>
    <w:rsid w:val="00C85B55"/>
    <w:rsid w:val="00D01B61"/>
    <w:rsid w:val="00E23083"/>
    <w:rsid w:val="00E53B9A"/>
    <w:rsid w:val="00EC5891"/>
    <w:rsid w:val="00EE725A"/>
    <w:rsid w:val="00EF7021"/>
    <w:rsid w:val="00F103B3"/>
    <w:rsid w:val="00F82B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92437"/>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692437"/>
    <w:rPr>
      <w:rFonts w:ascii="Tahoma" w:hAnsi="Tahoma" w:cs="Tahoma"/>
      <w:sz w:val="16"/>
      <w:szCs w:val="16"/>
    </w:rPr>
  </w:style>
  <w:style w:type="paragraph" w:styleId="a4">
    <w:name w:val="List Paragraph"/>
    <w:basedOn w:val="a"/>
    <w:uiPriority w:val="34"/>
    <w:qFormat/>
    <w:rsid w:val="00692437"/>
    <w:pPr>
      <w:ind w:left="720"/>
      <w:contextualSpacing/>
    </w:pPr>
  </w:style>
  <w:style w:type="paragraph" w:styleId="a5">
    <w:name w:val="header"/>
    <w:basedOn w:val="a"/>
    <w:link w:val="Char0"/>
    <w:uiPriority w:val="99"/>
    <w:unhideWhenUsed/>
    <w:rsid w:val="00093C44"/>
    <w:pPr>
      <w:tabs>
        <w:tab w:val="center" w:pos="4680"/>
        <w:tab w:val="right" w:pos="9360"/>
      </w:tabs>
      <w:spacing w:after="0" w:line="240" w:lineRule="auto"/>
    </w:pPr>
  </w:style>
  <w:style w:type="character" w:customStyle="1" w:styleId="Char0">
    <w:name w:val="رأس الصفحة Char"/>
    <w:basedOn w:val="a0"/>
    <w:link w:val="a5"/>
    <w:uiPriority w:val="99"/>
    <w:rsid w:val="00093C44"/>
  </w:style>
  <w:style w:type="paragraph" w:styleId="a6">
    <w:name w:val="footer"/>
    <w:basedOn w:val="a"/>
    <w:link w:val="Char1"/>
    <w:uiPriority w:val="99"/>
    <w:unhideWhenUsed/>
    <w:rsid w:val="00093C44"/>
    <w:pPr>
      <w:tabs>
        <w:tab w:val="center" w:pos="4680"/>
        <w:tab w:val="right" w:pos="9360"/>
      </w:tabs>
      <w:spacing w:after="0" w:line="240" w:lineRule="auto"/>
    </w:pPr>
  </w:style>
  <w:style w:type="character" w:customStyle="1" w:styleId="Char1">
    <w:name w:val="تذييل الصفحة Char"/>
    <w:basedOn w:val="a0"/>
    <w:link w:val="a6"/>
    <w:uiPriority w:val="99"/>
    <w:rsid w:val="00093C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92437"/>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692437"/>
    <w:rPr>
      <w:rFonts w:ascii="Tahoma" w:hAnsi="Tahoma" w:cs="Tahoma"/>
      <w:sz w:val="16"/>
      <w:szCs w:val="16"/>
    </w:rPr>
  </w:style>
  <w:style w:type="paragraph" w:styleId="a4">
    <w:name w:val="List Paragraph"/>
    <w:basedOn w:val="a"/>
    <w:uiPriority w:val="34"/>
    <w:qFormat/>
    <w:rsid w:val="00692437"/>
    <w:pPr>
      <w:ind w:left="720"/>
      <w:contextualSpacing/>
    </w:pPr>
  </w:style>
  <w:style w:type="paragraph" w:styleId="a5">
    <w:name w:val="header"/>
    <w:basedOn w:val="a"/>
    <w:link w:val="Char0"/>
    <w:uiPriority w:val="99"/>
    <w:unhideWhenUsed/>
    <w:rsid w:val="00093C44"/>
    <w:pPr>
      <w:tabs>
        <w:tab w:val="center" w:pos="4680"/>
        <w:tab w:val="right" w:pos="9360"/>
      </w:tabs>
      <w:spacing w:after="0" w:line="240" w:lineRule="auto"/>
    </w:pPr>
  </w:style>
  <w:style w:type="character" w:customStyle="1" w:styleId="Char0">
    <w:name w:val="رأس الصفحة Char"/>
    <w:basedOn w:val="a0"/>
    <w:link w:val="a5"/>
    <w:uiPriority w:val="99"/>
    <w:rsid w:val="00093C44"/>
  </w:style>
  <w:style w:type="paragraph" w:styleId="a6">
    <w:name w:val="footer"/>
    <w:basedOn w:val="a"/>
    <w:link w:val="Char1"/>
    <w:uiPriority w:val="99"/>
    <w:unhideWhenUsed/>
    <w:rsid w:val="00093C44"/>
    <w:pPr>
      <w:tabs>
        <w:tab w:val="center" w:pos="4680"/>
        <w:tab w:val="right" w:pos="9360"/>
      </w:tabs>
      <w:spacing w:after="0" w:line="240" w:lineRule="auto"/>
    </w:pPr>
  </w:style>
  <w:style w:type="character" w:customStyle="1" w:styleId="Char1">
    <w:name w:val="تذييل الصفحة Char"/>
    <w:basedOn w:val="a0"/>
    <w:link w:val="a6"/>
    <w:uiPriority w:val="99"/>
    <w:rsid w:val="00093C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jpg"/><Relationship Id="rId3" Type="http://schemas.microsoft.com/office/2007/relationships/stylesWithEffects" Target="stylesWithEffects.xml"/><Relationship Id="rId21"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jp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22</Pages>
  <Words>2989</Words>
  <Characters>17040</Characters>
  <Application>Microsoft Office Word</Application>
  <DocSecurity>0</DocSecurity>
  <Lines>142</Lines>
  <Paragraphs>39</Paragraphs>
  <ScaleCrop>false</ScaleCrop>
  <HeadingPairs>
    <vt:vector size="2" baseType="variant">
      <vt:variant>
        <vt:lpstr>العنوان</vt:lpstr>
      </vt:variant>
      <vt:variant>
        <vt:i4>1</vt:i4>
      </vt:variant>
    </vt:vector>
  </HeadingPairs>
  <TitlesOfParts>
    <vt:vector size="1" baseType="lpstr">
      <vt:lpstr/>
    </vt:vector>
  </TitlesOfParts>
  <Company>SACC - ANAS</Company>
  <LinksUpToDate>false</LinksUpToDate>
  <CharactersWithSpaces>19990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2O14</dc:creator>
  <cp:lastModifiedBy>DR.Ahmed Saker 2O14</cp:lastModifiedBy>
  <cp:revision>32</cp:revision>
  <dcterms:created xsi:type="dcterms:W3CDTF">2019-04-05T15:07:00Z</dcterms:created>
  <dcterms:modified xsi:type="dcterms:W3CDTF">2019-05-17T19:17:00Z</dcterms:modified>
</cp:coreProperties>
</file>