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E7" w:rsidRDefault="00D41C05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زيادة الحرو</w:t>
      </w:r>
      <w:r w:rsidR="00CC1A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</w:t>
      </w:r>
    </w:p>
    <w:p w:rsidR="00B53371" w:rsidRPr="007100E7" w:rsidRDefault="007100E7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زيادة</w:t>
      </w:r>
      <w:r w:rsidR="00B53371" w:rsidRPr="00B533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الألف</w:t>
      </w:r>
      <w:r w:rsidR="00B53371" w:rsidRPr="00B5337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 تتمحور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زيادة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الألف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حالات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عديدة،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>: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="00E42E52">
        <w:rPr>
          <w:rFonts w:ascii="Simplified Arabic" w:hAnsi="Simplified Arabic" w:cs="Simplified Arabic"/>
          <w:sz w:val="32"/>
          <w:szCs w:val="32"/>
          <w:rtl/>
          <w:lang w:bidi="ar-IQ"/>
        </w:rPr>
        <w:t>- الألف بعد واو الجماعة 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الم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ط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ِّ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في نهاية الفعل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 تسمى الألف ب</w:t>
      </w:r>
      <w:r w:rsidR="00E42E5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ـ 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E42E5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؛ لأنها ت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ق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11752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الواو ال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ص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ية في الفعل و واو الج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اع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11752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ة، 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ذهبوا ، الفعل: ذهب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‌- ألف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الإطلاق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 هي خاصة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بالشعر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: تأتي</w:t>
      </w:r>
      <w:r w:rsidR="00117526" w:rsidRPr="00117526">
        <w:rPr>
          <w:rtl/>
        </w:rPr>
        <w:t xml:space="preserve"> </w:t>
      </w:r>
      <w:r w:rsidR="00117526" w:rsidRPr="00117526">
        <w:rPr>
          <w:rFonts w:ascii="Simplified Arabic" w:hAnsi="Simplified Arabic" w:cs="Simplified Arabic"/>
          <w:sz w:val="32"/>
          <w:szCs w:val="32"/>
          <w:rtl/>
          <w:lang w:bidi="ar-IQ"/>
        </w:rPr>
        <w:t>لإطلاق حركة الروي في الشعر إن كانت حركة الروي فتحة، والروي هو الحرف الذي ينتهي به البيت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11752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1752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قِفي يا أُختَ يوشَعَ خَبِّرينا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أَحاديثَ القُرونِ العابِرينا </w:t>
      </w:r>
    </w:p>
    <w:p w:rsid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فأصل كلمة ( العابر</w:t>
      </w:r>
      <w:r w:rsidR="003319D6">
        <w:rPr>
          <w:rFonts w:ascii="Simplified Arabic" w:hAnsi="Simplified Arabic" w:cs="Simplified Arabic"/>
          <w:sz w:val="32"/>
          <w:szCs w:val="32"/>
          <w:rtl/>
          <w:lang w:bidi="ar-IQ"/>
        </w:rPr>
        <w:t>ينا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هو(العابرين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0418EA" w:rsidRDefault="000418EA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418EA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وا 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بي غ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داة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 و 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7100">
        <w:rPr>
          <w:rFonts w:ascii="Simplified Arabic" w:hAnsi="Simplified Arabic" w:cs="Simplified Arabic"/>
          <w:sz w:val="32"/>
          <w:szCs w:val="32"/>
          <w:rtl/>
        </w:rPr>
        <w:t xml:space="preserve">ا </w:t>
      </w:r>
      <w:r w:rsidR="00967100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عل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على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له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تاب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</w:t>
      </w:r>
    </w:p>
    <w:p w:rsidR="00B53371" w:rsidRPr="00B53371" w:rsidRDefault="000418EA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فأصل كلمة (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تاب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ا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هو(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418EA">
        <w:rPr>
          <w:rFonts w:ascii="Simplified Arabic" w:hAnsi="Simplified Arabic" w:cs="Simplified Arabic"/>
          <w:sz w:val="32"/>
          <w:szCs w:val="32"/>
          <w:rtl/>
        </w:rPr>
        <w:t>تاب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‌- زيادة الألف في كلمة (مائة)؛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أن في الكتابة العربية القديم لم يكن يوضع أية نقط على الحروف، فكانت توضع الألف للتفريق بينها وبين 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15F9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فئة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ولكنها تكتب ولا تنطق سواء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مفردة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كانت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 مثناة أو في الجمع، كـ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مائة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>
        <w:rPr>
          <w:rFonts w:ascii="Simplified Arabic" w:hAnsi="Simplified Arabic" w:cs="Simplified Arabic"/>
          <w:sz w:val="32"/>
          <w:szCs w:val="32"/>
          <w:rtl/>
          <w:lang w:bidi="ar-IQ"/>
        </w:rPr>
        <w:t>ثلاث</w:t>
      </w:r>
      <w:r w:rsidR="005A37B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مائة</w:t>
      </w:r>
      <w:r w:rsidR="00B5337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وقد قرر مجمع اللغة العربية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القاهرة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حذف الألف من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مئة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فتكتب هكذا </w:t>
      </w:r>
      <w:r w:rsidR="005A37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ثلاث مئة</w:t>
      </w:r>
      <w:r w:rsidR="005A37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‌- الألف بعد الاسم المنصوب وذلك في جميع الكلمات المنصوبة </w:t>
      </w:r>
      <w:r w:rsidR="004E78E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مثل: (قلمًا،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4E78E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شخصًا،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4E78E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روحًا،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4E78E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عراقًا)،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ما عدا المنتهي: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بهمزة فوق الألف كـ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A10F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مبدأ)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أو المنتهية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بهمزة على السطر مسبوقة بألف كـ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أعداءً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CF675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منتهية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بتاء مربوطة كـ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حقيقة</w:t>
      </w:r>
      <w:r w:rsidR="004E78E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9D000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7100E7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زيادة</w:t>
      </w:r>
      <w:r w:rsidR="001B39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الواو</w:t>
      </w:r>
      <w:r w:rsidR="00A10F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="00B53371" w:rsidRPr="00B533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 تتمحور في حالات عد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ة ما بين وسط الكلمة و آخرها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 هي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B53371" w:rsidRPr="001A3D77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r w:rsidR="001A3D77">
        <w:rPr>
          <w:rFonts w:ascii="Simplified Arabic" w:hAnsi="Simplified Arabic" w:cs="Simplified Arabic"/>
          <w:sz w:val="32"/>
          <w:szCs w:val="32"/>
          <w:rtl/>
          <w:lang w:bidi="ar-IQ"/>
        </w:rPr>
        <w:t>‌- الواو في اسم الإشارة : (أولى</w:t>
      </w:r>
      <w:r w:rsidR="001A3D7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و(أولاء</w:t>
      </w:r>
      <w:r w:rsidR="001A3D77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‌- الواو في كلمة</w:t>
      </w:r>
      <w:r w:rsidR="003428A4">
        <w:rPr>
          <w:rFonts w:ascii="Simplified Arabic" w:hAnsi="Simplified Arabic" w:cs="Simplified Arabic"/>
          <w:sz w:val="32"/>
          <w:szCs w:val="32"/>
          <w:lang w:bidi="ar-IQ"/>
        </w:rPr>
        <w:t xml:space="preserve">) </w:t>
      </w:r>
      <w:r w:rsidR="003428A4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أولو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مثل: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أولو الأمر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</w:t>
      </w:r>
      <w:r w:rsidR="002E3F48">
        <w:rPr>
          <w:rFonts w:ascii="Simplified Arabic" w:hAnsi="Simplified Arabic" w:cs="Simplified Arabic"/>
          <w:sz w:val="32"/>
          <w:szCs w:val="32"/>
          <w:rtl/>
          <w:lang w:bidi="ar-IQ"/>
        </w:rPr>
        <w:t>أولي)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="002E3F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 </w:t>
      </w:r>
      <w:r w:rsidR="00CE28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2E3F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أولئك</w:t>
      </w:r>
      <w:r w:rsidR="00CE287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2E3F4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مثل: أولي الخبرة ، و 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أولات</w:t>
      </w:r>
      <w:r w:rsidR="003428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نحو: أولات الحمل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‌- الواو في كلمة (عَمْرو) ؛ وذلك للتفريق بينه و(عُمَر)، وذلك في حالتي الرفع و الجر، أما في حالة النصب فإن ( عَمْرو ) ينون كـ(ضربت عَمْراً )، أما (عُمَر)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فلا ينون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؛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لأنه ممنوع من الصرف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A27C59" w:rsidRDefault="00A27C59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KW"/>
        </w:rPr>
      </w:pPr>
    </w:p>
    <w:p w:rsidR="00462ACC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B39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حذف الحروف:</w:t>
      </w:r>
      <w:r w:rsidR="00A040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4A7E11" w:rsidRPr="00A040B3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27C5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الألف</w:t>
      </w:r>
      <w:r w:rsidR="00462A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تتعرض الألف للحذف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B53371" w:rsidRPr="00B53371" w:rsidRDefault="001B39FF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سواء في بداية الكلمة على شكل همزة وصل أو قطع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 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في وسطها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A10F1B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في آخرها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. 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ويمكننا توضيح الحالات التي تحذف منها (الألف) فيما يأتي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1B39FF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أولاً:</w:t>
      </w:r>
      <w:r w:rsidR="008B79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من كلمة (ابن) إذا وقعت بين علمين,</w:t>
      </w:r>
      <w:r w:rsidR="00FF421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ثانيهما أب للأول مثل: محمد بن عبد الله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ولا فرق في العلم الثاني أن يكون اسم أب الأول, أو اسم جده , أو اسم أمه مثل: (عمرو بن هند ) و ( أبو الفضل بن محمد</w:t>
      </w:r>
      <w:r w:rsidR="008B79A2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وتثبت الألف في ( ابن ) الواقعة بين علمين ثانيهما أب لأول , إذا جاءت </w:t>
      </w:r>
      <w:r w:rsidR="009258A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 السطر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مثل: ابن عبد الله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وتحذف الألف من ( ابن ) في النداء: يا بن آدم,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يا بن الأكرمين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فإذا لم تقع بين علمين أو ما يشبههما, فلا تحذ</w:t>
      </w:r>
      <w:r w:rsidR="009258A8">
        <w:rPr>
          <w:rFonts w:ascii="Simplified Arabic" w:hAnsi="Simplified Arabic" w:cs="Simplified Arabic"/>
          <w:sz w:val="32"/>
          <w:szCs w:val="32"/>
          <w:rtl/>
          <w:lang w:bidi="ar-IQ"/>
        </w:rPr>
        <w:t>ف الألف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9258A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مثل: ( أديب ابن أديب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) و ( إنه عالم ابن عالم</w:t>
      </w:r>
      <w:r w:rsidR="00A56D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r w:rsidR="009B38A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ثانياً:</w:t>
      </w:r>
      <w:r w:rsidR="001B39F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ألف الوصل عموماً إذا سبقتها همزة الاستفهام في غير( ال) التعريف مثل</w:t>
      </w:r>
      <w:r w:rsidR="00A10F1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بنك هذا؟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سمك محمد؟ أصطفى البنات على البنين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أما في (ال ) التعريف فترسم ألفاً فوقها مدة مثل: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آلرجل قال ذلك؟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ثالثاً:</w:t>
      </w:r>
      <w:r w:rsidR="001B39F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الألف من كلمة(اسم)</w:t>
      </w:r>
      <w:r w:rsidR="0012491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في البسملة كاملة</w:t>
      </w:r>
      <w:r w:rsidR="009B38A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(بسم الله الرحمن الرحيم</w:t>
      </w:r>
      <w:r w:rsidR="009B38AB">
        <w:rPr>
          <w:rFonts w:ascii="Simplified Arabic" w:hAnsi="Simplified Arabic" w:cs="Simplified Arabic"/>
          <w:sz w:val="32"/>
          <w:szCs w:val="32"/>
          <w:lang w:bidi="ar-IQ"/>
        </w:rPr>
        <w:t>(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تثبت الألف في مثل: باسم الله , وباسمي ونيابة عن زميلاتي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رابعاً : تحذف همزة الوصل إذا دخلت عليها اللام مثل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لام الجر: ( قلت للرجل) الأصل : (قلت لـ الرجل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لام الاستغاثة : (يا للرجال ) الأصل: (يا لـ الرجال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B53371" w:rsidRPr="00B53371" w:rsidRDefault="001B39FF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لام التعجب : ( يا للهول) الأصل:( يا لـ الهول</w:t>
      </w:r>
      <w:r w:rsidR="00426F1F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خامساً : تحذف الألف المتطرفة من (ما) الاستفهامية مسبوقة بحرف جر, مثل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(عمّ يتساءلون) , و( ب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تكتب) , و (ف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يم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تفكر</w:t>
      </w:r>
      <w:r w:rsidR="001B33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)، (ع</w:t>
      </w:r>
      <w:r w:rsidR="005F377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1B33F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لامَ)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*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وتثبت إذا ركبت (ما) مع (ذا): لماذا تسافر؟ وبماذا تقدم أخوك؟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سادساً : تحذف من اسم الإشارة (ذا) موصولاً باللام: ذلك ,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ذلكما,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ذلكم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سابعا: تحذف من (ها) التنبيه مع (ذا): هذا 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هذه 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أولاء 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هؤلاء</w:t>
      </w:r>
    </w:p>
    <w:p w:rsidR="00B53371" w:rsidRPr="00850256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5025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ألف ( ال ) التعريف</w:t>
      </w:r>
      <w:r w:rsidRPr="00850256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 : تحذف من كل اسم أو حرف فيه لام , وعُرِّف بـ (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ل) ثم دخلت عليه ( اللام )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مثل: اللبن, اللحم</w:t>
      </w:r>
      <w:r w:rsidR="00850256">
        <w:rPr>
          <w:rFonts w:ascii="Simplified Arabic" w:hAnsi="Simplified Arabic" w:cs="Simplified Arabic"/>
          <w:sz w:val="32"/>
          <w:szCs w:val="32"/>
          <w:rtl/>
          <w:lang w:bidi="ar-IQ"/>
        </w:rPr>
        <w:t>, الليمون</w:t>
      </w:r>
      <w:r w:rsidR="005F73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فإذا دخلت عليه اللام</w:t>
      </w:r>
      <w:r w:rsidR="0085025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للبن,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85025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للحم,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850256">
        <w:rPr>
          <w:rFonts w:ascii="Simplified Arabic" w:hAnsi="Simplified Arabic" w:cs="Simplified Arabic"/>
          <w:sz w:val="32"/>
          <w:szCs w:val="32"/>
          <w:rtl/>
          <w:lang w:bidi="ar-IQ"/>
        </w:rPr>
        <w:t>لليمو</w:t>
      </w:r>
      <w:r w:rsidR="0085025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ن)</w:t>
      </w:r>
      <w:r w:rsidR="005F73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والأصل: ( لـــ اللبن، ولــ اللحم).</w:t>
      </w:r>
    </w:p>
    <w:p w:rsidR="00B53371" w:rsidRPr="00B53371" w:rsidRDefault="00A10F1B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ثانياً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تحذف من الأسماء الموصولة التي تكتب بلامين للمثنى, وجمع المؤنث إذا دخلت عليه لام مفتوحة أو مكسورة مثل:(اللذان,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اللتان,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اللاتي,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اللواتي,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اللائي) فتصير بعد دخول ( اللام ) : للذين , للتين , للاتي, للواتي , للائي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A10F1B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 : تحذف من لفظة الجلالة ( الله ) إذا دخلت عليه ( اللام ) مفتوحة أو مكسورة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مثل: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D23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المُلكُ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لَلّه أرحم الراحمين،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لله في ذلك حكمة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حذف اللام: تحذف اللام من ثلاثة من الأسماء الموصولة: الذي,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التي,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الذين, وعلى الرغم من أنها تكتب بلام واحدة فإنها تنطق بلامين.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بقية الأسماء الموصولة, فلا تحذف منها اللام, بل تنطق وتكتب بلامين, وهي: اللذان, </w:t>
      </w:r>
      <w:r w:rsidR="00A10F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اللتان, اللاتي,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اللواتي,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اللائي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1D53D8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D53D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الياء</w:t>
      </w:r>
      <w:r w:rsidRPr="001D53D8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 : من الاسم المنقوص إذا جاء نكرة منونة في حالة الرفع والجر فإنه ينون بالكسر مثل: جاء قاضٍ عادل, سلمت على قاضٍ</w:t>
      </w:r>
      <w:r w:rsidR="001D236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و هو في مقامٍ عالٍ.</w:t>
      </w:r>
    </w:p>
    <w:p w:rsidR="00B53371" w:rsidRPr="0093183F" w:rsidRDefault="00B53371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 : من المضارع ال</w:t>
      </w:r>
      <w:r w:rsidR="0061247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عتل الآخر بالياء إذا جزم , ويعوض عنها بكسرة مثل: يبني 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يقضي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تصبح بعد الجزم ( لم يبنِ,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لم يقضِ,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لم يرمِ</w:t>
      </w:r>
      <w:r w:rsidR="0093183F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604527" w:rsidRDefault="00604527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ثالثاً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من الأمر: المعتل الآخر بالياء, مثل : ابنِ 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اقضِ 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ارمِ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604527" w:rsidRDefault="00604527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br w:type="page"/>
      </w:r>
    </w:p>
    <w:p w:rsidR="00E0035C" w:rsidRPr="00604527" w:rsidRDefault="00E0035C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53371" w:rsidRPr="00E0035C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035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الواو</w:t>
      </w:r>
      <w:r w:rsidRPr="00E0035C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604527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أولاً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تحذف من كلمة</w:t>
      </w:r>
      <w:r w:rsidR="0089533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 ع</w:t>
      </w:r>
      <w:r w:rsidR="005828E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 w:rsidR="005828E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رو) إذا جاءت </w:t>
      </w:r>
      <w:r w:rsidR="00783E14">
        <w:rPr>
          <w:rFonts w:ascii="Simplified Arabic" w:hAnsi="Simplified Arabic" w:cs="Simplified Arabic"/>
          <w:sz w:val="32"/>
          <w:szCs w:val="32"/>
          <w:rtl/>
          <w:lang w:bidi="ar-IQ"/>
        </w:rPr>
        <w:t>منصوبة ومنونة مثل : إن عمر</w:t>
      </w:r>
      <w:r w:rsidR="00783E1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783E14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فاتح مصر, وقد حذفت الواو من(عمرو) لعدم وجود لبس بينه وبين(عُم</w:t>
      </w:r>
      <w:r w:rsidR="005828E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ر) لأن عمر ممنوع من الصرف</w:t>
      </w:r>
      <w:r w:rsidR="00C81B3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فلا يجوز تنوينه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604527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ثانياً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من الكلمة التي اجتمع فيها( واوان) أولهما مضمومة : داود,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طاوس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604527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ثالثاً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من المضارع المعتل الآخر بالواو إذا جزم,</w:t>
      </w:r>
      <w:r w:rsidR="00E0035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ويعوض عنها بضمة: مثل: يدعو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يرجو,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يدنو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 تصبح بعد الجزم : لم يدعُ 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لم يرجُ 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لم يدنُ</w:t>
      </w:r>
    </w:p>
    <w:p w:rsidR="00B53371" w:rsidRPr="00B53371" w:rsidRDefault="00604527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رابعاً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من الأمر المعتل الأخر بالواو, ويعوض عنها بضمة : ادعُ, ارجُ, انُ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E0035C" w:rsidRDefault="00604527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خامساً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من المضارع المعتل الآخر بالواو إذا أسند إلى ياء المخاطبة, مثل : أنت تدعين بالكلمة الطيبة , فأصلها( تدعوين</w:t>
      </w:r>
      <w:r w:rsidR="00E0035C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604527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سادساً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من المضارع المعتل الآخر إذا أسند إلى واو الجماعة مثل: يرجون,</w:t>
      </w:r>
      <w:r w:rsidR="00B93C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يدعون,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يغزون</w:t>
      </w:r>
      <w:r w:rsidR="00B93CB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فأصلها( يرجوون,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يدعوون,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يغزوون</w:t>
      </w:r>
      <w:r w:rsidR="00B93CBC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5441F8" w:rsidRDefault="005441F8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B53371" w:rsidRPr="005441F8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441F8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حذف النون</w:t>
      </w:r>
      <w:r w:rsidRPr="005441F8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 :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أولاً : تحذف من ( إن ) الشرطية في موضعين</w:t>
      </w:r>
      <w:r w:rsidR="00604527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5441F8" w:rsidRPr="00540C8E" w:rsidRDefault="005441F8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وقع بعدها (ما) الزائدة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(أن ما)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, فتصير (إما) كقوله تعالى: (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>إِمَّا يَبْلُغَنَّ عِندَكَ الْكِبَرَ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  <w:r w:rsidR="00540C8E" w:rsidRPr="00540C8E">
        <w:rPr>
          <w:rtl/>
        </w:rPr>
        <w:t xml:space="preserve"> </w:t>
      </w:r>
      <w:r w:rsidR="00540C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>وَقَضَى رَبُّكَ أَلاَّ تَعْبُدُواْ إِلاَّ إِيَّاهُ وَبِالْوَالِدَيْنِ إِحْسَاناً إِمَّا يَبْلُغَنَّ عِندَكَ الْكِبَرَ أَحَدُهُمَا أَوْ كِلاَهُمَا فَلاَ تَقُل لَّهُمَا أُفٍّ وَلاَ تَنْهَرْهُمَا وَقُل لَّهُمَا قَوْلاً كَرِيماً</w:t>
      </w:r>
      <w:r w:rsidR="00540C8E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[الإسراء : 23]</w:t>
      </w:r>
    </w:p>
    <w:p w:rsidR="00B53371" w:rsidRPr="00B53371" w:rsidRDefault="005441F8" w:rsidP="00540C8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وقع بعدها(لا) النافية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(أن لا)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, تصير ( إلا ) كقوله تعالى : (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إِلاَّ تَنصُرُوهُ فَقَدْ نَصَرَهُ اللّهُ </w:t>
      </w:r>
      <w:r w:rsidR="00540C8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</w:t>
      </w:r>
      <w:r w:rsidR="00540C8E" w:rsidRPr="00540C8E">
        <w:rPr>
          <w:rFonts w:ascii="Simplified Arabic" w:hAnsi="Simplified Arabic" w:cs="Simplified Arabic"/>
          <w:sz w:val="32"/>
          <w:szCs w:val="32"/>
          <w:rtl/>
          <w:lang w:bidi="ar-IQ"/>
        </w:rPr>
        <w:t>[التوبة : 40]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ثانياً : تحذف من إن المصدرية الناصبة, إذا وقع بعدها ( لا ) سواء تقدمتها ( لام التعليل ) أو لم تتقدمها . مثل : اجتهد لئلا ت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خ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ْ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ق في الامتحان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ثالثاً:</w:t>
      </w:r>
      <w:r w:rsidR="00D23DB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تحذف من جمع المذكر السالم إذا أضيف مثل:</w:t>
      </w:r>
      <w:r w:rsidR="00D23DBD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مدرسو اللغة متخصصون</w:t>
      </w:r>
      <w:r w:rsidR="00D23DBD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,</w:t>
      </w:r>
      <w:r w:rsidR="00E0491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فالأصل (مدرسون</w:t>
      </w:r>
      <w:r w:rsidR="00E0491B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B53371" w:rsidRPr="00B53371" w:rsidRDefault="00B53371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رابعاً : تحذف من المثنى إذا أضيف مثل : مدرسا اللغة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فالأصل: مدرسان</w:t>
      </w:r>
      <w:r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.</w:t>
      </w:r>
    </w:p>
    <w:p w:rsidR="00B53371" w:rsidRPr="00B53371" w:rsidRDefault="00604527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خامساً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: تحذف من حرفي الجر ( من ) و ( عن ) بثلاثة شروط</w:t>
      </w:r>
      <w:r w:rsidR="00B53371" w:rsidRPr="00B53371">
        <w:rPr>
          <w:rFonts w:ascii="Simplified Arabic" w:hAnsi="Simplified Arabic" w:cs="Simplified Arabic"/>
          <w:sz w:val="32"/>
          <w:szCs w:val="32"/>
          <w:lang w:bidi="ar-IQ"/>
        </w:rPr>
        <w:t xml:space="preserve"> :</w:t>
      </w:r>
    </w:p>
    <w:p w:rsidR="001D53D8" w:rsidRDefault="001D53D8" w:rsidP="0060452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دخلا ( من , على ) على اسمي الموصول ( ما ,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من ) تكتب (مما , عما) وهي مكونة من ( من + ما ) و ( عن + ما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).</w:t>
      </w:r>
    </w:p>
    <w:p w:rsidR="001D53D8" w:rsidRDefault="001D53D8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دخلا(من,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على) على اسمي الاستفهام(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ا,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من)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تكتب(مما تخشى ؟, عما تسأل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B53371" w:rsidRPr="001D53D8" w:rsidRDefault="001D53D8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إذا دخلا(من,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على) 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(ما)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الزائدة,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مثل: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عما قريب يعقد المؤتمر.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أصلها</w:t>
      </w:r>
      <w:r w:rsidR="00351B7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(عن + 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).  </w:t>
      </w:r>
    </w:p>
    <w:p w:rsidR="00B53371" w:rsidRPr="00B53371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سادساً : تحذف من الأفعال الخمسة في حالتي النصب والجزم . مثل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(تفعلون)</w:t>
      </w:r>
      <w:r w:rsidR="00803C6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فإن ل</w:t>
      </w:r>
      <w:r w:rsidR="001D53D8">
        <w:rPr>
          <w:rFonts w:ascii="Simplified Arabic" w:hAnsi="Simplified Arabic" w:cs="Simplified Arabic"/>
          <w:sz w:val="32"/>
          <w:szCs w:val="32"/>
          <w:rtl/>
          <w:lang w:bidi="ar-IQ"/>
        </w:rPr>
        <w:t>م تفعلوا ولن تفعلوا فاتقوا النا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ر).</w:t>
      </w:r>
    </w:p>
    <w:p w:rsidR="001D53D8" w:rsidRDefault="00B53371" w:rsidP="005828EE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سابعاً : من كل فعل آخره (ن</w:t>
      </w:r>
      <w:r w:rsidR="001D53D8">
        <w:rPr>
          <w:rFonts w:ascii="Simplified Arabic" w:hAnsi="Simplified Arabic" w:cs="Simplified Arabic"/>
          <w:sz w:val="32"/>
          <w:szCs w:val="32"/>
          <w:rtl/>
          <w:lang w:bidi="ar-IQ"/>
        </w:rPr>
        <w:t>ون) إذا أسند إلى (</w:t>
      </w: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>نون النسوة) , مثل : الطالبات سكنّ في المدينة الجامعية,</w:t>
      </w:r>
      <w:r w:rsidR="001D53D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1D53D8">
        <w:rPr>
          <w:rFonts w:ascii="Simplified Arabic" w:hAnsi="Simplified Arabic" w:cs="Simplified Arabic"/>
          <w:sz w:val="32"/>
          <w:szCs w:val="32"/>
          <w:rtl/>
          <w:lang w:bidi="ar-IQ"/>
        </w:rPr>
        <w:t>وهنّ يتعاونّ مع المشرفات</w:t>
      </w:r>
      <w:r w:rsidR="001805C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والأصل (سَكَنَنّ) و( يتعاوننَّ)</w:t>
      </w:r>
    </w:p>
    <w:p w:rsidR="0079181C" w:rsidRDefault="001D53D8" w:rsidP="001805CC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ثامناً </w:t>
      </w:r>
      <w:r w:rsidR="00B53371" w:rsidRPr="00B5337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تحذف من(يكون) في حالة جزمه, مثل:(وإن تك حسنة يضاعفها ويؤت </w:t>
      </w:r>
      <w:r w:rsidR="00604527">
        <w:rPr>
          <w:rFonts w:ascii="Simplified Arabic" w:hAnsi="Simplified Arabic" w:cs="Simplified Arabic"/>
          <w:sz w:val="32"/>
          <w:szCs w:val="32"/>
          <w:rtl/>
          <w:lang w:bidi="ar-IQ"/>
        </w:rPr>
        <w:t>من لدنه أجراً عظيماً</w:t>
      </w:r>
      <w:r w:rsidR="007267C6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r w:rsidR="0060452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bookmarkStart w:id="0" w:name="_GoBack"/>
      <w:bookmarkEnd w:id="0"/>
    </w:p>
    <w:p w:rsidR="007267C6" w:rsidRPr="00B53371" w:rsidRDefault="007267C6" w:rsidP="007267C6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...............................</w:t>
      </w:r>
    </w:p>
    <w:sectPr w:rsidR="007267C6" w:rsidRPr="00B53371" w:rsidSect="00E408F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DA" w:rsidRDefault="002F2ADA" w:rsidP="00B53371">
      <w:pPr>
        <w:spacing w:after="0" w:line="240" w:lineRule="auto"/>
      </w:pPr>
      <w:r>
        <w:separator/>
      </w:r>
    </w:p>
  </w:endnote>
  <w:endnote w:type="continuationSeparator" w:id="0">
    <w:p w:rsidR="002F2ADA" w:rsidRDefault="002F2ADA" w:rsidP="00B5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259109"/>
      <w:docPartObj>
        <w:docPartGallery w:val="Page Numbers (Bottom of Page)"/>
        <w:docPartUnique/>
      </w:docPartObj>
    </w:sdtPr>
    <w:sdtEndPr/>
    <w:sdtContent>
      <w:p w:rsidR="00151FC6" w:rsidRDefault="00E0608F">
        <w:pPr>
          <w:pStyle w:val="Footer"/>
          <w:jc w:val="center"/>
        </w:pPr>
        <w:r>
          <w:fldChar w:fldCharType="begin"/>
        </w:r>
        <w:r w:rsidR="00151FC6">
          <w:instrText>PAGE   \* MERGEFORMAT</w:instrText>
        </w:r>
        <w:r>
          <w:fldChar w:fldCharType="separate"/>
        </w:r>
        <w:r w:rsidR="00604527" w:rsidRPr="00604527">
          <w:rPr>
            <w:noProof/>
            <w:lang w:val="ar-SA"/>
          </w:rPr>
          <w:t>5</w:t>
        </w:r>
        <w:r>
          <w:fldChar w:fldCharType="end"/>
        </w:r>
      </w:p>
    </w:sdtContent>
  </w:sdt>
  <w:p w:rsidR="00151FC6" w:rsidRDefault="00151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DA" w:rsidRDefault="002F2ADA" w:rsidP="00B53371">
      <w:pPr>
        <w:spacing w:after="0" w:line="240" w:lineRule="auto"/>
      </w:pPr>
      <w:r>
        <w:separator/>
      </w:r>
    </w:p>
  </w:footnote>
  <w:footnote w:type="continuationSeparator" w:id="0">
    <w:p w:rsidR="002F2ADA" w:rsidRDefault="002F2ADA" w:rsidP="00B5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71" w:rsidRPr="00B53371" w:rsidRDefault="00B53371" w:rsidP="00B53371">
    <w:pPr>
      <w:bidi/>
      <w:spacing w:line="240" w:lineRule="auto"/>
      <w:contextualSpacing/>
      <w:jc w:val="center"/>
      <w:rPr>
        <w:rFonts w:ascii="Simplified Arabic" w:hAnsi="Simplified Arabic" w:cs="Simplified Arabic"/>
        <w:b/>
        <w:bCs/>
        <w:sz w:val="32"/>
        <w:szCs w:val="32"/>
        <w:rtl/>
        <w:lang w:bidi="ar-IQ"/>
      </w:rPr>
    </w:pPr>
    <w:r w:rsidRPr="00B53371">
      <w:rPr>
        <w:rFonts w:ascii="Simplified Arabic" w:hAnsi="Simplified Arabic" w:cs="Simplified Arabic"/>
        <w:b/>
        <w:bCs/>
        <w:sz w:val="32"/>
        <w:szCs w:val="32"/>
        <w:rtl/>
        <w:lang w:bidi="ar-IQ"/>
      </w:rPr>
      <w:t>زيادة الحروف وحذفها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AED"/>
    <w:rsid w:val="000418EA"/>
    <w:rsid w:val="00055FB1"/>
    <w:rsid w:val="00117526"/>
    <w:rsid w:val="00124917"/>
    <w:rsid w:val="00151FC6"/>
    <w:rsid w:val="00152670"/>
    <w:rsid w:val="001805CC"/>
    <w:rsid w:val="001A3D77"/>
    <w:rsid w:val="001B33F1"/>
    <w:rsid w:val="001B39FF"/>
    <w:rsid w:val="001D2360"/>
    <w:rsid w:val="001D53D8"/>
    <w:rsid w:val="0020582D"/>
    <w:rsid w:val="00234ECE"/>
    <w:rsid w:val="002D1CFE"/>
    <w:rsid w:val="002D3720"/>
    <w:rsid w:val="002D722D"/>
    <w:rsid w:val="002E3F48"/>
    <w:rsid w:val="002F2ADA"/>
    <w:rsid w:val="003319D6"/>
    <w:rsid w:val="003428A4"/>
    <w:rsid w:val="00351B74"/>
    <w:rsid w:val="003F4739"/>
    <w:rsid w:val="004209FC"/>
    <w:rsid w:val="00426F1F"/>
    <w:rsid w:val="00462ACC"/>
    <w:rsid w:val="004A78DD"/>
    <w:rsid w:val="004A7E11"/>
    <w:rsid w:val="004E78E5"/>
    <w:rsid w:val="00540C8E"/>
    <w:rsid w:val="005441F8"/>
    <w:rsid w:val="005828EE"/>
    <w:rsid w:val="005A37BA"/>
    <w:rsid w:val="005E62E9"/>
    <w:rsid w:val="005F3773"/>
    <w:rsid w:val="005F73CA"/>
    <w:rsid w:val="00604527"/>
    <w:rsid w:val="0061247B"/>
    <w:rsid w:val="006507C2"/>
    <w:rsid w:val="00671689"/>
    <w:rsid w:val="007100E7"/>
    <w:rsid w:val="007267C6"/>
    <w:rsid w:val="007345EB"/>
    <w:rsid w:val="00783E14"/>
    <w:rsid w:val="0079181C"/>
    <w:rsid w:val="00791A4F"/>
    <w:rsid w:val="00803C61"/>
    <w:rsid w:val="00850256"/>
    <w:rsid w:val="00895338"/>
    <w:rsid w:val="008B79A2"/>
    <w:rsid w:val="00924AED"/>
    <w:rsid w:val="009258A8"/>
    <w:rsid w:val="0093183F"/>
    <w:rsid w:val="00967100"/>
    <w:rsid w:val="009B38AB"/>
    <w:rsid w:val="009D0002"/>
    <w:rsid w:val="00A040B3"/>
    <w:rsid w:val="00A10F1B"/>
    <w:rsid w:val="00A27C59"/>
    <w:rsid w:val="00A56DD8"/>
    <w:rsid w:val="00B15F9D"/>
    <w:rsid w:val="00B53371"/>
    <w:rsid w:val="00B93CBC"/>
    <w:rsid w:val="00B9413A"/>
    <w:rsid w:val="00C06659"/>
    <w:rsid w:val="00C81B34"/>
    <w:rsid w:val="00CC1A6F"/>
    <w:rsid w:val="00CD7700"/>
    <w:rsid w:val="00CE2878"/>
    <w:rsid w:val="00CF675C"/>
    <w:rsid w:val="00D23DBD"/>
    <w:rsid w:val="00D41C05"/>
    <w:rsid w:val="00DA5662"/>
    <w:rsid w:val="00E0035C"/>
    <w:rsid w:val="00E0491B"/>
    <w:rsid w:val="00E0608F"/>
    <w:rsid w:val="00E108A6"/>
    <w:rsid w:val="00E408F9"/>
    <w:rsid w:val="00E42E52"/>
    <w:rsid w:val="00E9794F"/>
    <w:rsid w:val="00EF4429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71"/>
  </w:style>
  <w:style w:type="paragraph" w:styleId="Footer">
    <w:name w:val="footer"/>
    <w:basedOn w:val="Normal"/>
    <w:link w:val="FooterChar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71"/>
  </w:style>
  <w:style w:type="paragraph" w:styleId="ListParagraph">
    <w:name w:val="List Paragraph"/>
    <w:basedOn w:val="Normal"/>
    <w:uiPriority w:val="34"/>
    <w:qFormat/>
    <w:rsid w:val="00B53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B53371"/>
  </w:style>
  <w:style w:type="paragraph" w:styleId="Footer">
    <w:name w:val="footer"/>
    <w:basedOn w:val="Normal"/>
    <w:link w:val="FooterChar"/>
    <w:uiPriority w:val="99"/>
    <w:unhideWhenUsed/>
    <w:rsid w:val="00B533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rsid w:val="00B53371"/>
  </w:style>
  <w:style w:type="paragraph" w:styleId="ListParagraph">
    <w:name w:val="List Paragraph"/>
    <w:basedOn w:val="Normal"/>
    <w:uiPriority w:val="34"/>
    <w:qFormat/>
    <w:rsid w:val="00B53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15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رائد حطاب</cp:lastModifiedBy>
  <cp:revision>95</cp:revision>
  <cp:lastPrinted>2019-03-24T12:27:00Z</cp:lastPrinted>
  <dcterms:created xsi:type="dcterms:W3CDTF">2019-01-13T11:55:00Z</dcterms:created>
  <dcterms:modified xsi:type="dcterms:W3CDTF">2020-02-17T02:05:00Z</dcterms:modified>
</cp:coreProperties>
</file>